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465"/>
        <w:gridCol w:w="5535"/>
        <w:gridCol w:w="285"/>
        <w:gridCol w:w="5655"/>
        <w:gridCol w:w="300"/>
        <w:tblGridChange w:id="0">
          <w:tblGrid>
            <w:gridCol w:w="465"/>
            <w:gridCol w:w="5535"/>
            <w:gridCol w:w="285"/>
            <w:gridCol w:w="5655"/>
            <w:gridCol w:w="3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72"/>
                <w:szCs w:val="72"/>
              </w:rPr>
            </w:pPr>
            <w:r/>
          </w:p>
          <w:p>
            <w:pPr>
              <w:spacing w:before="0" w:after="0"/>
            </w:pPr>
            <w:r>
              <w:rPr>
                <w:b/>
                <w:color w:val="FFFFFF"/>
                <w:sz w:val="72"/>
              </w:rPr>
              <w:t>Invoice #TCP0003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GENERAL PARTNERSHIP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ABN: 78 723 794 381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TURING WORKS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16 Forbes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Rye, Victoria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Australia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3941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" w:hanging="9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392.72727272727275" w:lineRule="auto" w:before="0" w:after="0"/>
              <w:ind w:hanging="90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BILL TO:</w:t>
            </w:r>
          </w:p>
          <w:p>
            <w:pPr>
              <w:spacing w:before="0" w:after="0"/>
            </w:pPr>
            <w:r>
              <w:rPr>
                <w:b/>
              </w:rPr>
              <w:t>Total Concept Projects</w:t>
            </w:r>
          </w:p>
          <w:p>
            <w:pPr>
              <w:spacing w:before="0" w:after="0"/>
            </w:pPr>
            <w:r>
              <w:rPr>
                <w:sz w:val="18"/>
              </w:rPr>
              <w:t>Unit 26, 4a Bachell Ave</w:t>
            </w:r>
          </w:p>
          <w:p>
            <w:pPr>
              <w:spacing w:before="0" w:after="0"/>
            </w:pPr>
            <w:r>
              <w:rPr>
                <w:sz w:val="18"/>
              </w:rPr>
              <w:t>Lidcombe</w:t>
            </w:r>
          </w:p>
          <w:p>
            <w:pPr>
              <w:spacing w:before="0" w:after="0"/>
            </w:pPr>
            <w:r>
              <w:rPr>
                <w:sz w:val="18"/>
              </w:rPr>
              <w:t>NSW</w:t>
            </w:r>
          </w:p>
          <w:p>
            <w:pPr>
              <w:spacing w:before="0" w:after="0"/>
            </w:pPr>
            <w:r>
              <w:rPr>
                <w:sz w:val="18"/>
              </w:rPr>
              <w:t>2141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392.72727272727275" w:lineRule="auto" w:before="0" w:after="0"/>
              <w:ind w:right="45"/>
              <w:jc w:val="right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INVOICE #</w:t>
            </w:r>
          </w:p>
          <w:p>
            <w:pPr>
              <w:spacing w:before="0" w:after="0"/>
            </w:pPr>
            <w:r>
              <w:rPr>
                <w:sz w:val="18"/>
              </w:rPr>
              <w:t>TCP0003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DATE</w:t>
            </w:r>
          </w:p>
          <w:p>
            <w:pPr>
              <w:spacing w:before="0" w:after="0"/>
            </w:pPr>
            <w:r>
              <w:rPr>
                <w:sz w:val="18"/>
              </w:rPr>
              <w:t>28/03/26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INVOICE DUE DATE</w:t>
            </w:r>
          </w:p>
          <w:p>
            <w:pPr>
              <w:spacing w:before="0" w:after="0"/>
            </w:pPr>
            <w:r>
              <w:rPr>
                <w:sz w:val="18"/>
              </w:rPr>
              <w:t>11/04/26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225.0" w:type="dxa"/>
        <w:jc w:val="left"/>
        <w:tblLayout w:type="fixed"/>
        <w:tblLook w:val="0600"/>
      </w:tblPr>
      <w:tblGrid>
        <w:gridCol w:w="465"/>
        <w:gridCol w:w="1515"/>
        <w:gridCol w:w="4905"/>
        <w:gridCol w:w="1050"/>
        <w:gridCol w:w="750"/>
        <w:gridCol w:w="1335"/>
        <w:gridCol w:w="1755"/>
        <w:gridCol w:w="450"/>
        <w:tblGridChange w:id="0">
          <w:tblGrid>
            <w:gridCol w:w="465"/>
            <w:gridCol w:w="1515"/>
            <w:gridCol w:w="4905"/>
            <w:gridCol w:w="1050"/>
            <w:gridCol w:w="750"/>
            <w:gridCol w:w="1335"/>
            <w:gridCol w:w="1755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including GST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Monthly Retainer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Monthly Retainer - AI Automation Services - March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$3,000.00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$300.00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$3,300.00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Project 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sz w:val="18"/>
              </w:rPr>
              <w:t>Data Pipeline Development and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$7,000.00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$700.00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$7,700.00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392.7272727272727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392.72727272727275" w:lineRule="auto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BANK ACCOUNT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392.72727272727275" w:lineRule="auto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 w:before="0" w:after="0"/>
              <w:rPr>
                <w:b w:val="1"/>
                <w:bCs w:val="1"/>
                <w:sz w:val="20"/>
                <w:szCs w:val="20"/>
              </w:rPr>
            </w:pPr>
            <w:r>
              <w:rPr>
                <w:b/>
                <w:sz w:val="20"/>
              </w:rPr>
              <w:t xml:space="preserve">Account Name   </w:t>
            </w:r>
            <w:r>
              <w:rPr>
                <w:sz w:val="20"/>
              </w:rPr>
              <w:t>Turing Works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BSB code           </w:t>
            </w:r>
            <w:r>
              <w:rPr>
                <w:sz w:val="20"/>
              </w:rPr>
              <w:t>774001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Acc/No                </w:t>
            </w:r>
            <w:r>
              <w:rPr>
                <w:sz w:val="20"/>
              </w:rPr>
              <w:t>231410692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Reference           </w:t>
            </w:r>
            <w:r>
              <w:rPr>
                <w:sz w:val="20"/>
              </w:rPr>
              <w:t>140003</w:t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right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52"/>
              </w:rPr>
              <w:t>$11,000.00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Pay with Wise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47813" cy="154781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1547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ind w:left="7200" w:firstLine="0"/>
        <w:rPr>
          <w:i w:val="1"/>
          <w:iCs w:val="1"/>
        </w:rPr>
      </w:pPr>
      <w:r>
        <w:rPr>
          <w:i/>
          <w:sz w:val="16"/>
        </w:rPr>
        <w:t>https://wise.com/pay/r/h_test3</w:t>
      </w:r>
    </w:p>
    <w:sectPr>
      <w:footerReference r:id="rId9" w:type="default"/>
      <w:pgSz w:h="15840" w:w="12240" w:orient="portrait"/>
      <w:pgMar w:bottom="0" w:top="0" w:left="0" w:right="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jc w:val="center"/>
      <w:rPr>
        <w:color w:val="333333"/>
        <w:sz w:val="12"/>
        <w:szCs w:val="12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ise.com/pay/r/h_2Qqg0SCjp96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