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240.0" w:type="dxa"/>
        <w:jc w:val="left"/>
        <w:tblLayout w:type="fixed"/>
        <w:tblLook w:val="0600"/>
      </w:tblPr>
      <w:tblGrid>
        <w:gridCol w:w="465"/>
        <w:gridCol w:w="5535"/>
        <w:gridCol w:w="285"/>
        <w:gridCol w:w="5655"/>
        <w:gridCol w:w="300"/>
        <w:tblGridChange w:id="0">
          <w:tblGrid>
            <w:gridCol w:w="465"/>
            <w:gridCol w:w="5535"/>
            <w:gridCol w:w="285"/>
            <w:gridCol w:w="5655"/>
            <w:gridCol w:w="300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90"/>
              <w:jc w:val="left"/>
              <w:rPr>
                <w:b w:val="1"/>
                <w:bCs w:val="1"/>
                <w:color w:val="ffffff"/>
                <w:sz w:val="72"/>
                <w:szCs w:val="72"/>
              </w:rPr>
            </w:pPr>
            <w:r/>
          </w:p>
          <w:p>
            <w:pPr>
              <w:spacing w:before="0" w:after="0"/>
            </w:pPr>
            <w:r>
              <w:rPr>
                <w:b/>
                <w:color w:val="FFFFFF"/>
                <w:sz w:val="72"/>
              </w:rPr>
              <w:t>Invoice #LYK0003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GENERAL PARTNERSHIP</w:t>
            </w:r>
          </w:p>
          <w:p>
            <w:pPr>
              <w:spacing w:before="0" w:after="0"/>
            </w:pPr>
            <w:r>
              <w:rPr>
                <w:color w:val="FFFFFF"/>
                <w:sz w:val="18"/>
              </w:rPr>
              <w:t>ABN: 78 723 794 381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TURING WORKS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16 Forbes 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Rye, Victoria</w:t>
            </w:r>
          </w:p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Australia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392.72727272727275" w:lineRule="auto"/>
              <w:ind w:right="45"/>
              <w:jc w:val="righ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3941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60" w:right="-90" w:hanging="18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" w:hanging="9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392.72727272727275" w:lineRule="auto" w:before="0" w:after="0"/>
              <w:ind w:hanging="90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BILL TO:</w:t>
            </w:r>
          </w:p>
          <w:p>
            <w:pPr>
              <w:spacing w:before="0" w:after="0"/>
            </w:pPr>
            <w:r>
              <w:rPr>
                <w:b/>
              </w:rPr>
              <w:t>Lyka Pet Food Pty Ltd</w:t>
            </w:r>
          </w:p>
          <w:p>
            <w:pPr>
              <w:spacing w:before="0" w:after="0"/>
            </w:pPr>
            <w:r>
              <w:rPr>
                <w:sz w:val="18"/>
              </w:rPr>
              <w:t>Level 5, 100 Harris St</w:t>
            </w:r>
          </w:p>
          <w:p>
            <w:pPr>
              <w:spacing w:before="0" w:after="0"/>
            </w:pPr>
            <w:r>
              <w:rPr>
                <w:sz w:val="18"/>
              </w:rPr>
              <w:t>Pyrmont</w:t>
            </w:r>
          </w:p>
          <w:p>
            <w:pPr>
              <w:spacing w:before="0" w:after="0"/>
            </w:pPr>
            <w:r>
              <w:rPr>
                <w:sz w:val="18"/>
              </w:rPr>
              <w:t>NSW</w:t>
            </w:r>
          </w:p>
          <w:p>
            <w:pPr>
              <w:spacing w:before="0" w:after="0"/>
            </w:pPr>
            <w:r>
              <w:rPr>
                <w:sz w:val="18"/>
              </w:rPr>
              <w:t>2009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392.72727272727275" w:lineRule="auto" w:before="0" w:after="0"/>
              <w:ind w:right="45"/>
              <w:jc w:val="right"/>
              <w:rPr>
                <w:b w:val="1"/>
                <w:bCs w:val="1"/>
                <w:sz w:val="16"/>
                <w:szCs w:val="16"/>
              </w:rPr>
            </w:pPr>
            <w:r>
              <w:rPr>
                <w:b/>
                <w:sz w:val="16"/>
              </w:rPr>
              <w:t>INVOICE #</w:t>
            </w:r>
          </w:p>
          <w:p>
            <w:pPr>
              <w:spacing w:before="0" w:after="0"/>
            </w:pPr>
            <w:r>
              <w:rPr>
                <w:sz w:val="18"/>
              </w:rPr>
              <w:t>LYK0003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DATE</w:t>
            </w:r>
          </w:p>
          <w:p>
            <w:pPr>
              <w:spacing w:before="0" w:after="0"/>
            </w:pPr>
            <w:r>
              <w:rPr>
                <w:sz w:val="18"/>
              </w:rPr>
              <w:t>28/03/26</w:t>
            </w:r>
          </w:p>
          <w:p>
            <w:pPr>
              <w:spacing w:before="0" w:after="0"/>
            </w:pPr>
            <w:r>
              <w:rPr>
                <w:b/>
                <w:sz w:val="16"/>
              </w:rPr>
              <w:t>INVOICE DUE DATE</w:t>
            </w:r>
          </w:p>
          <w:p>
            <w:pPr>
              <w:spacing w:before="0" w:after="0"/>
            </w:pPr>
            <w:r>
              <w:rPr>
                <w:sz w:val="18"/>
              </w:rPr>
              <w:t>11/04/26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225.0" w:type="dxa"/>
        <w:jc w:val="left"/>
        <w:tblLayout w:type="fixed"/>
        <w:tblLook w:val="0600"/>
      </w:tblPr>
      <w:tblGrid>
        <w:gridCol w:w="465"/>
        <w:gridCol w:w="1515"/>
        <w:gridCol w:w="4905"/>
        <w:gridCol w:w="1050"/>
        <w:gridCol w:w="750"/>
        <w:gridCol w:w="1335"/>
        <w:gridCol w:w="1755"/>
        <w:gridCol w:w="450"/>
        <w:tblGridChange w:id="0">
          <w:tblGrid>
            <w:gridCol w:w="465"/>
            <w:gridCol w:w="1515"/>
            <w:gridCol w:w="4905"/>
            <w:gridCol w:w="1050"/>
            <w:gridCol w:w="750"/>
            <w:gridCol w:w="1335"/>
            <w:gridCol w:w="1755"/>
            <w:gridCol w:w="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Amount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360" w:lineRule="auto"/>
              <w:jc w:val="righ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GST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Total including GST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Monthly Retainer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>AI Analytics and Automation Consulting - March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$5,000.00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 w:before="0" w:after="0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>$5,500.00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392.72727272727275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392.72727272727275" w:lineRule="auto"/>
              <w:jc w:val="right"/>
              <w:rPr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BANK ACCOUNT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392.72727272727275" w:lineRule="auto"/>
              <w:jc w:val="right"/>
              <w:rPr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f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 w:before="0" w:after="0"/>
              <w:rPr>
                <w:b w:val="1"/>
                <w:bCs w:val="1"/>
                <w:sz w:val="20"/>
                <w:szCs w:val="20"/>
              </w:rPr>
            </w:pPr>
            <w:r>
              <w:rPr>
                <w:b/>
                <w:sz w:val="20"/>
              </w:rPr>
              <w:t xml:space="preserve">Account Name   </w:t>
            </w:r>
            <w:r>
              <w:rPr>
                <w:sz w:val="20"/>
              </w:rPr>
              <w:t>Turing Works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BSB code           </w:t>
            </w:r>
            <w:r>
              <w:rPr>
                <w:sz w:val="20"/>
              </w:rPr>
              <w:t>774001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Acc/No                </w:t>
            </w:r>
            <w:r>
              <w:rPr>
                <w:sz w:val="20"/>
              </w:rPr>
              <w:t>231410692</w:t>
            </w:r>
          </w:p>
          <w:p>
            <w:pPr>
              <w:spacing w:before="0" w:after="0"/>
            </w:pPr>
            <w:r>
              <w:rPr>
                <w:b/>
                <w:sz w:val="20"/>
              </w:rPr>
              <w:t xml:space="preserve">Reference           </w:t>
            </w:r>
            <w:r>
              <w:rPr>
                <w:sz w:val="20"/>
              </w:rPr>
              <w:t>140001</w:t>
            </w:r>
          </w:p>
        </w:tc>
        <w:tc>
          <w:tcPr>
            <w:gridSpan w:val="4"/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widowControl w:val="0"/>
              <w:spacing w:line="240" w:lineRule="auto"/>
              <w:jc w:val="right"/>
              <w:rPr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52"/>
              </w:rPr>
              <w:t>$5,500.00</w:t>
            </w:r>
          </w:p>
        </w:tc>
        <w:tc>
          <w:tcPr>
            <w:shd w:fill="107d9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Pay with Wise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ffffff"/>
                <w:sz w:val="52"/>
                <w:szCs w:val="52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1547813" cy="1547813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3" cy="1547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ageBreakBefore w:val="0"/>
        <w:ind w:left="7200" w:firstLine="0"/>
        <w:rPr>
          <w:i w:val="1"/>
          <w:iCs w:val="1"/>
        </w:rPr>
      </w:pPr>
      <w:r>
        <w:rPr>
          <w:i/>
          <w:sz w:val="16"/>
        </w:rPr>
        <w:t>https://wise.com/pay/r/h_test1</w:t>
      </w:r>
    </w:p>
    <w:sectPr>
      <w:footerReference r:id="rId9" w:type="default"/>
      <w:pgSz w:h="15840" w:w="12240" w:orient="portrait"/>
      <w:pgMar w:bottom="0" w:top="0" w:left="0" w:right="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jc w:val="center"/>
      <w:rPr>
        <w:color w:val="333333"/>
        <w:sz w:val="12"/>
        <w:szCs w:val="12"/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jc w:val="center"/>
      <w:rPr>
        <w:color w:val="333333"/>
        <w:sz w:val="12"/>
        <w:szCs w:val="12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ise.com/pay/r/h_2Qqg0SCjp96l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