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93862" w14:textId="77777777" w:rsidR="0025626A" w:rsidRPr="0025626A" w:rsidRDefault="0025626A" w:rsidP="0025626A">
      <w:pPr>
        <w:rPr>
          <w:rFonts w:hint="eastAsia"/>
          <w:b/>
          <w:bCs/>
        </w:rPr>
      </w:pPr>
      <w:r w:rsidRPr="0025626A">
        <w:rPr>
          <w:b/>
          <w:bCs/>
        </w:rPr>
        <w:t>RAG知识库核心文件维度总</w:t>
      </w:r>
      <w:proofErr w:type="gramStart"/>
      <w:r w:rsidRPr="0025626A">
        <w:rPr>
          <w:b/>
          <w:bCs/>
        </w:rPr>
        <w:t>览</w:t>
      </w:r>
      <w:proofErr w:type="gramEnd"/>
    </w:p>
    <w:p w14:paraId="7DC4F778" w14:textId="0D8F783C" w:rsidR="0025626A" w:rsidRPr="0025626A" w:rsidRDefault="0025626A" w:rsidP="0025626A">
      <w:pPr>
        <w:rPr>
          <w:rFonts w:hint="eastAsia"/>
        </w:rPr>
      </w:pPr>
      <w:r w:rsidRPr="0025626A">
        <w:t xml:space="preserve">可以将所有文件和数据源划分为以下 </w:t>
      </w:r>
      <w:r w:rsidRPr="0025626A">
        <w:rPr>
          <w:b/>
          <w:bCs/>
        </w:rPr>
        <w:t>六大维度</w:t>
      </w:r>
      <w:r w:rsidRPr="0025626A">
        <w:t>，每个维度下再细分具体的文件类型。</w:t>
      </w:r>
    </w:p>
    <w:p w14:paraId="0856A62A" w14:textId="77777777" w:rsidR="0025626A" w:rsidRPr="0025626A" w:rsidRDefault="0025626A" w:rsidP="0025626A">
      <w:pPr>
        <w:rPr>
          <w:rFonts w:hint="eastAsia"/>
          <w:b/>
          <w:bCs/>
        </w:rPr>
      </w:pPr>
      <w:r w:rsidRPr="0025626A">
        <w:rPr>
          <w:b/>
          <w:bCs/>
        </w:rPr>
        <w:t>维度</w:t>
      </w:r>
      <w:proofErr w:type="gramStart"/>
      <w:r w:rsidRPr="0025626A">
        <w:rPr>
          <w:b/>
          <w:bCs/>
        </w:rPr>
        <w:t>一</w:t>
      </w:r>
      <w:proofErr w:type="gramEnd"/>
      <w:r w:rsidRPr="0025626A">
        <w:rPr>
          <w:b/>
          <w:bCs/>
        </w:rPr>
        <w:t>：产品与服务详情 (Product &amp; Service Details)</w:t>
      </w:r>
    </w:p>
    <w:p w14:paraId="7F315E90" w14:textId="77777777" w:rsidR="0025626A" w:rsidRPr="0025626A" w:rsidRDefault="0025626A" w:rsidP="0025626A">
      <w:pPr>
        <w:rPr>
          <w:rFonts w:hint="eastAsia"/>
        </w:rPr>
      </w:pPr>
      <w:r w:rsidRPr="0025626A">
        <w:t>这是</w:t>
      </w:r>
      <w:proofErr w:type="gramStart"/>
      <w:r w:rsidRPr="0025626A">
        <w:t>最</w:t>
      </w:r>
      <w:proofErr w:type="gramEnd"/>
      <w:r w:rsidRPr="0025626A">
        <w:t>基础、</w:t>
      </w:r>
      <w:proofErr w:type="gramStart"/>
      <w:r w:rsidRPr="0025626A">
        <w:t>最</w:t>
      </w:r>
      <w:proofErr w:type="gramEnd"/>
      <w:r w:rsidRPr="0025626A">
        <w:t>核心的数据。顾客绝大多数问题都源于对产品和服务的不了解。</w:t>
      </w:r>
    </w:p>
    <w:p w14:paraId="2405BB31" w14:textId="77777777" w:rsidR="0025626A" w:rsidRPr="0025626A" w:rsidRDefault="0025626A" w:rsidP="0025626A">
      <w:pPr>
        <w:numPr>
          <w:ilvl w:val="0"/>
          <w:numId w:val="1"/>
        </w:numPr>
        <w:rPr>
          <w:rFonts w:hint="eastAsia"/>
        </w:rPr>
      </w:pPr>
      <w:r w:rsidRPr="0025626A">
        <w:rPr>
          <w:b/>
          <w:bCs/>
        </w:rPr>
        <w:t>1. 乐园与度假区 (Parks &amp; Resorts):</w:t>
      </w:r>
    </w:p>
    <w:p w14:paraId="0AEB0A77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票务信息:</w:t>
      </w:r>
    </w:p>
    <w:p w14:paraId="75FD2B87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各类门票价格（单日/多日票、儿童/长者票）、适用日期、淡旺季日历。</w:t>
      </w:r>
    </w:p>
    <w:p w14:paraId="0C7BD202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年卡（例如：奇妙畅行卡）各级别的权益、价格、不适用日期、续费政策。</w:t>
      </w:r>
    </w:p>
    <w:p w14:paraId="053442DD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特殊套票（如：乐园+酒店套餐）的内容与规定。</w:t>
      </w:r>
    </w:p>
    <w:p w14:paraId="40F5CB3D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园区运营:</w:t>
      </w:r>
    </w:p>
    <w:p w14:paraId="3082AA6B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每日</w:t>
      </w:r>
      <w:proofErr w:type="gramStart"/>
      <w:r w:rsidRPr="0025626A">
        <w:t>开闭园时间</w:t>
      </w:r>
      <w:proofErr w:type="gramEnd"/>
      <w:r w:rsidRPr="0025626A">
        <w:t>、特殊活动（烟花、巡游）时间表。</w:t>
      </w:r>
    </w:p>
    <w:p w14:paraId="1FD09ABF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园区地图、</w:t>
      </w:r>
      <w:proofErr w:type="gramStart"/>
      <w:r w:rsidRPr="0025626A">
        <w:t>各主题</w:t>
      </w:r>
      <w:proofErr w:type="gramEnd"/>
      <w:r w:rsidRPr="0025626A">
        <w:t>区域介绍。</w:t>
      </w:r>
    </w:p>
    <w:p w14:paraId="20CD5CFE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设施信息：各项游乐设施的身高/年龄限制、安全须知、排队时间的官方查询方式。</w:t>
      </w:r>
    </w:p>
    <w:p w14:paraId="01753A51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餐饮信息：各餐厅菜单、价格、预约方式、特殊饮食（素食、清真）选项。</w:t>
      </w:r>
    </w:p>
    <w:p w14:paraId="094AF831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bookmarkStart w:id="0" w:name="OLE_LINK3"/>
      <w:r w:rsidRPr="0025626A">
        <w:rPr>
          <w:b/>
          <w:bCs/>
        </w:rPr>
        <w:t>酒店信息</w:t>
      </w:r>
      <w:bookmarkEnd w:id="0"/>
      <w:r w:rsidRPr="0025626A">
        <w:rPr>
          <w:b/>
          <w:bCs/>
        </w:rPr>
        <w:t>:</w:t>
      </w:r>
    </w:p>
    <w:p w14:paraId="1C201D36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各家迪士尼酒店的房型、定价、设施（泳池、健身房）、入住/退房政策。</w:t>
      </w:r>
    </w:p>
    <w:p w14:paraId="170D6272" w14:textId="77777777" w:rsidR="0025626A" w:rsidRPr="0025626A" w:rsidRDefault="0025626A" w:rsidP="0025626A">
      <w:pPr>
        <w:numPr>
          <w:ilvl w:val="2"/>
          <w:numId w:val="1"/>
        </w:numPr>
        <w:rPr>
          <w:rFonts w:hint="eastAsia"/>
        </w:rPr>
      </w:pPr>
      <w:r w:rsidRPr="0025626A">
        <w:t>酒店宾客专属福利（如：提早入园）。</w:t>
      </w:r>
    </w:p>
    <w:p w14:paraId="7786659F" w14:textId="77777777" w:rsidR="0025626A" w:rsidRPr="0025626A" w:rsidRDefault="0025626A" w:rsidP="0025626A">
      <w:pPr>
        <w:numPr>
          <w:ilvl w:val="0"/>
          <w:numId w:val="1"/>
        </w:numPr>
        <w:rPr>
          <w:rFonts w:hint="eastAsia"/>
        </w:rPr>
      </w:pPr>
      <w:r w:rsidRPr="0025626A">
        <w:rPr>
          <w:b/>
          <w:bCs/>
        </w:rPr>
        <w:t>2. 迪士尼邮轮 (Disney Cruise Line):</w:t>
      </w:r>
    </w:p>
    <w:p w14:paraId="79F581C7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bookmarkStart w:id="1" w:name="OLE_LINK2"/>
      <w:r w:rsidRPr="0025626A">
        <w:rPr>
          <w:b/>
          <w:bCs/>
        </w:rPr>
        <w:t>航线与行程</w:t>
      </w:r>
      <w:bookmarkEnd w:id="1"/>
      <w:r w:rsidRPr="0025626A">
        <w:rPr>
          <w:b/>
          <w:bCs/>
        </w:rPr>
        <w:t>:</w:t>
      </w:r>
      <w:r w:rsidRPr="0025626A">
        <w:t xml:space="preserve"> 各航线的详细行程、停靠港口、出发日期。</w:t>
      </w:r>
    </w:p>
    <w:p w14:paraId="5A809F02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船只介绍:</w:t>
      </w:r>
      <w:r w:rsidRPr="0025626A">
        <w:t xml:space="preserve"> 每艘邮轮的设施、餐厅、娱乐活动、舱房类型。</w:t>
      </w:r>
    </w:p>
    <w:p w14:paraId="13610957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预订与政策:</w:t>
      </w:r>
      <w:r w:rsidRPr="0025626A">
        <w:t xml:space="preserve"> 定金、尾款支付时程、取消与更改政策。</w:t>
      </w:r>
    </w:p>
    <w:p w14:paraId="0CAFFA84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船上活动:</w:t>
      </w:r>
      <w:r w:rsidRPr="0025626A">
        <w:t xml:space="preserve"> 青少年俱乐部、剧院表演、甲板派对等活动的预约与规定。</w:t>
      </w:r>
    </w:p>
    <w:p w14:paraId="562A5E5D" w14:textId="77777777" w:rsidR="0025626A" w:rsidRPr="0025626A" w:rsidRDefault="0025626A" w:rsidP="0025626A">
      <w:pPr>
        <w:numPr>
          <w:ilvl w:val="0"/>
          <w:numId w:val="1"/>
        </w:numPr>
        <w:rPr>
          <w:rFonts w:hint="eastAsia"/>
        </w:rPr>
      </w:pPr>
      <w:r w:rsidRPr="0025626A">
        <w:rPr>
          <w:b/>
          <w:bCs/>
        </w:rPr>
        <w:t>3. 流媒体 (Disney+):</w:t>
      </w:r>
    </w:p>
    <w:p w14:paraId="3272E968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lastRenderedPageBreak/>
        <w:t>订阅方案:</w:t>
      </w:r>
      <w:r w:rsidRPr="0025626A">
        <w:t xml:space="preserve"> 不同方案的价格、功能差异（如：画质、同时观看设备数）。</w:t>
      </w:r>
    </w:p>
    <w:p w14:paraId="7D710987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内容库:</w:t>
      </w:r>
      <w:r w:rsidRPr="0025626A">
        <w:t xml:space="preserve"> 热门电影/剧集介绍、内容分级、新片上线信息。</w:t>
      </w:r>
    </w:p>
    <w:p w14:paraId="74877C92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技术支持:</w:t>
      </w:r>
      <w:r w:rsidRPr="0025626A">
        <w:t xml:space="preserve"> 常见错误代码(Error Code)的解决方案、支持的设备列表、账户管理教学。</w:t>
      </w:r>
    </w:p>
    <w:p w14:paraId="0CC2E90D" w14:textId="77777777" w:rsidR="0025626A" w:rsidRPr="0025626A" w:rsidRDefault="0025626A" w:rsidP="0025626A">
      <w:pPr>
        <w:numPr>
          <w:ilvl w:val="0"/>
          <w:numId w:val="1"/>
        </w:numPr>
        <w:rPr>
          <w:rFonts w:hint="eastAsia"/>
        </w:rPr>
      </w:pPr>
      <w:r w:rsidRPr="0025626A">
        <w:rPr>
          <w:b/>
          <w:bCs/>
        </w:rPr>
        <w:t xml:space="preserve">4. 周边商品 (Merchandise &amp; </w:t>
      </w:r>
      <w:proofErr w:type="spellStart"/>
      <w:r w:rsidRPr="0025626A">
        <w:rPr>
          <w:b/>
          <w:bCs/>
        </w:rPr>
        <w:t>shopDisney</w:t>
      </w:r>
      <w:proofErr w:type="spellEnd"/>
      <w:r w:rsidRPr="0025626A">
        <w:rPr>
          <w:b/>
          <w:bCs/>
        </w:rPr>
        <w:t>):</w:t>
      </w:r>
    </w:p>
    <w:p w14:paraId="2C733C84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在线商店政策:</w:t>
      </w:r>
      <w:r w:rsidRPr="0025626A">
        <w:t xml:space="preserve"> 运费、退换货流程、配送范围与时间。</w:t>
      </w:r>
    </w:p>
    <w:p w14:paraId="5BE54E8C" w14:textId="77777777" w:rsidR="0025626A" w:rsidRPr="0025626A" w:rsidRDefault="0025626A" w:rsidP="0025626A">
      <w:pPr>
        <w:numPr>
          <w:ilvl w:val="1"/>
          <w:numId w:val="1"/>
        </w:numPr>
        <w:rPr>
          <w:rFonts w:hint="eastAsia"/>
        </w:rPr>
      </w:pPr>
      <w:r w:rsidRPr="0025626A">
        <w:rPr>
          <w:b/>
          <w:bCs/>
        </w:rPr>
        <w:t>产品信息:</w:t>
      </w:r>
      <w:r w:rsidRPr="0025626A">
        <w:t xml:space="preserve"> 特定热门商品（如：达菲家族）的购买限制、库存查询方式。</w:t>
      </w:r>
    </w:p>
    <w:p w14:paraId="07032C5A" w14:textId="77777777" w:rsidR="0025626A" w:rsidRPr="0025626A" w:rsidRDefault="0025626A" w:rsidP="0025626A">
      <w:pPr>
        <w:rPr>
          <w:rFonts w:hint="eastAsia"/>
          <w:b/>
          <w:bCs/>
        </w:rPr>
      </w:pPr>
      <w:r w:rsidRPr="0025626A">
        <w:rPr>
          <w:b/>
          <w:bCs/>
        </w:rPr>
        <w:t>维度二：运营流程与标准作业程序 (SOP &amp; Policies)</w:t>
      </w:r>
    </w:p>
    <w:p w14:paraId="1FC923DB" w14:textId="77777777" w:rsidR="0025626A" w:rsidRPr="0025626A" w:rsidRDefault="0025626A" w:rsidP="0025626A">
      <w:pPr>
        <w:rPr>
          <w:rFonts w:hint="eastAsia"/>
        </w:rPr>
      </w:pPr>
      <w:r w:rsidRPr="0025626A">
        <w:t>这个维度是确保客</w:t>
      </w:r>
      <w:proofErr w:type="gramStart"/>
      <w:r w:rsidRPr="0025626A">
        <w:t>服回答</w:t>
      </w:r>
      <w:proofErr w:type="gramEnd"/>
      <w:r w:rsidRPr="0025626A">
        <w:t>标准化、合</w:t>
      </w:r>
      <w:proofErr w:type="gramStart"/>
      <w:r w:rsidRPr="0025626A">
        <w:t>规</w:t>
      </w:r>
      <w:proofErr w:type="gramEnd"/>
      <w:r w:rsidRPr="0025626A">
        <w:t>的关键，是客服工作的“行为准则”。</w:t>
      </w:r>
    </w:p>
    <w:p w14:paraId="02715404" w14:textId="77777777" w:rsidR="0025626A" w:rsidRPr="0025626A" w:rsidRDefault="0025626A" w:rsidP="0025626A">
      <w:pPr>
        <w:numPr>
          <w:ilvl w:val="0"/>
          <w:numId w:val="2"/>
        </w:numPr>
        <w:rPr>
          <w:rFonts w:hint="eastAsia"/>
        </w:rPr>
      </w:pPr>
      <w:r w:rsidRPr="0025626A">
        <w:rPr>
          <w:b/>
          <w:bCs/>
        </w:rPr>
        <w:t>1. 预订与销售流程:</w:t>
      </w:r>
    </w:p>
    <w:p w14:paraId="50B0CD8E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各产品（门票、酒店、邮轮）的官方预订步骤教学。</w:t>
      </w:r>
    </w:p>
    <w:p w14:paraId="29CAB1F5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接受的付款方式（信用卡、移动支付等）。</w:t>
      </w:r>
    </w:p>
    <w:p w14:paraId="6019C7AA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订单确认、修改、取消的标准流程与相应的手续费。</w:t>
      </w:r>
    </w:p>
    <w:p w14:paraId="580D9F6B" w14:textId="77777777" w:rsidR="0025626A" w:rsidRPr="0025626A" w:rsidRDefault="0025626A" w:rsidP="0025626A">
      <w:pPr>
        <w:numPr>
          <w:ilvl w:val="0"/>
          <w:numId w:val="2"/>
        </w:numPr>
        <w:rPr>
          <w:rFonts w:hint="eastAsia"/>
        </w:rPr>
      </w:pPr>
      <w:r w:rsidRPr="0025626A">
        <w:rPr>
          <w:b/>
          <w:bCs/>
        </w:rPr>
        <w:t xml:space="preserve">2. </w:t>
      </w:r>
      <w:proofErr w:type="gramStart"/>
      <w:r w:rsidRPr="0025626A">
        <w:rPr>
          <w:b/>
          <w:bCs/>
        </w:rPr>
        <w:t>客诉处理</w:t>
      </w:r>
      <w:proofErr w:type="gramEnd"/>
      <w:r w:rsidRPr="0025626A">
        <w:rPr>
          <w:b/>
          <w:bCs/>
        </w:rPr>
        <w:t>:</w:t>
      </w:r>
    </w:p>
    <w:p w14:paraId="1DA9C3D5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标准</w:t>
      </w:r>
      <w:proofErr w:type="gramStart"/>
      <w:r w:rsidRPr="0025626A">
        <w:t>客诉处理</w:t>
      </w:r>
      <w:proofErr w:type="gramEnd"/>
      <w:r w:rsidRPr="0025626A">
        <w:t>流程（SOP），包括接待、记录、解决、回访等步骤。</w:t>
      </w:r>
    </w:p>
    <w:p w14:paraId="14CA94CE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不同类型投诉（服务态度、设施故障、商品瑕疵）的应对话术与补偿方案模板。</w:t>
      </w:r>
    </w:p>
    <w:p w14:paraId="3ABB4ED2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升级处理机制：何时需要将问题转给上级或特定部门（如：宾客关系部）。</w:t>
      </w:r>
    </w:p>
    <w:p w14:paraId="3ECB99AB" w14:textId="77777777" w:rsidR="0025626A" w:rsidRPr="0025626A" w:rsidRDefault="0025626A" w:rsidP="0025626A">
      <w:pPr>
        <w:numPr>
          <w:ilvl w:val="0"/>
          <w:numId w:val="2"/>
        </w:numPr>
        <w:rPr>
          <w:rFonts w:hint="eastAsia"/>
        </w:rPr>
      </w:pPr>
      <w:r w:rsidRPr="0025626A">
        <w:rPr>
          <w:b/>
          <w:bCs/>
        </w:rPr>
        <w:t>3. 园区与服务条款:</w:t>
      </w:r>
    </w:p>
    <w:p w14:paraId="23D3049F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入园规则：禁止携带物品清单、着装规定、吸烟区位置。</w:t>
      </w:r>
    </w:p>
    <w:p w14:paraId="716516E2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隐私权政策：如何处理与保护客户的个人数据。</w:t>
      </w:r>
    </w:p>
    <w:p w14:paraId="4E2BD51C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各项服务的完整官方条款与细则。</w:t>
      </w:r>
    </w:p>
    <w:p w14:paraId="029B7A81" w14:textId="77777777" w:rsidR="0025626A" w:rsidRPr="0025626A" w:rsidRDefault="0025626A" w:rsidP="0025626A">
      <w:pPr>
        <w:numPr>
          <w:ilvl w:val="0"/>
          <w:numId w:val="2"/>
        </w:numPr>
        <w:rPr>
          <w:rFonts w:hint="eastAsia"/>
        </w:rPr>
      </w:pPr>
      <w:r w:rsidRPr="0025626A">
        <w:rPr>
          <w:b/>
          <w:bCs/>
        </w:rPr>
        <w:t>4. 退款政策:</w:t>
      </w:r>
    </w:p>
    <w:p w14:paraId="21B7467C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针对不同产品（门票、酒店、商品）的详细退款条件、流程与时程。</w:t>
      </w:r>
    </w:p>
    <w:p w14:paraId="0F17CF8E" w14:textId="77777777" w:rsidR="0025626A" w:rsidRPr="0025626A" w:rsidRDefault="0025626A" w:rsidP="0025626A">
      <w:pPr>
        <w:numPr>
          <w:ilvl w:val="1"/>
          <w:numId w:val="2"/>
        </w:numPr>
        <w:rPr>
          <w:rFonts w:hint="eastAsia"/>
        </w:rPr>
      </w:pPr>
      <w:r w:rsidRPr="0025626A">
        <w:t>因不可抗力（如：台风、疫情）导致的特殊退款政策。</w:t>
      </w:r>
    </w:p>
    <w:p w14:paraId="1F823029" w14:textId="77777777" w:rsidR="0025626A" w:rsidRPr="0025626A" w:rsidRDefault="0025626A" w:rsidP="0025626A">
      <w:pPr>
        <w:rPr>
          <w:rFonts w:hint="eastAsia"/>
          <w:b/>
          <w:bCs/>
        </w:rPr>
      </w:pPr>
      <w:r w:rsidRPr="0025626A">
        <w:rPr>
          <w:b/>
          <w:bCs/>
        </w:rPr>
        <w:lastRenderedPageBreak/>
        <w:t>维度三：特殊情况与应急预案 (Special Cases &amp; Contingency Plans)</w:t>
      </w:r>
    </w:p>
    <w:p w14:paraId="607E69DD" w14:textId="77777777" w:rsidR="0025626A" w:rsidRPr="0025626A" w:rsidRDefault="0025626A" w:rsidP="0025626A">
      <w:pPr>
        <w:rPr>
          <w:rFonts w:hint="eastAsia"/>
        </w:rPr>
      </w:pPr>
      <w:r w:rsidRPr="0025626A">
        <w:t>处理突发状况最能考验客服的专业能力，RAG系统需要为此提供明确指引。</w:t>
      </w:r>
    </w:p>
    <w:p w14:paraId="6CB01C5F" w14:textId="77777777" w:rsidR="0025626A" w:rsidRPr="0025626A" w:rsidRDefault="0025626A" w:rsidP="0025626A">
      <w:pPr>
        <w:numPr>
          <w:ilvl w:val="0"/>
          <w:numId w:val="3"/>
        </w:numPr>
        <w:rPr>
          <w:rFonts w:hint="eastAsia"/>
        </w:rPr>
      </w:pPr>
      <w:r w:rsidRPr="0025626A">
        <w:rPr>
          <w:b/>
          <w:bCs/>
        </w:rPr>
        <w:t>1. 紧急情况处理:</w:t>
      </w:r>
    </w:p>
    <w:p w14:paraId="3B3D6797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rPr>
          <w:b/>
          <w:bCs/>
        </w:rPr>
        <w:t>失物招领:</w:t>
      </w:r>
      <w:r w:rsidRPr="0025626A">
        <w:t xml:space="preserve"> 物品遗失的申报流程、领取地点与方式。</w:t>
      </w:r>
    </w:p>
    <w:p w14:paraId="3DBBE818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rPr>
          <w:b/>
          <w:bCs/>
        </w:rPr>
        <w:t>走失儿童/亲友:</w:t>
      </w:r>
      <w:r w:rsidRPr="0025626A">
        <w:t xml:space="preserve"> </w:t>
      </w:r>
      <w:proofErr w:type="gramStart"/>
      <w:r w:rsidRPr="0025626A">
        <w:t>标准协寻流程</w:t>
      </w:r>
      <w:proofErr w:type="gramEnd"/>
      <w:r w:rsidRPr="0025626A">
        <w:t>与广播SOP。</w:t>
      </w:r>
    </w:p>
    <w:p w14:paraId="6CC3AB32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rPr>
          <w:b/>
          <w:bCs/>
        </w:rPr>
        <w:t>医疗救助:</w:t>
      </w:r>
      <w:r w:rsidRPr="0025626A">
        <w:t xml:space="preserve"> 园区救护站位置、紧急联络方式、可提供的基本医疗服务。</w:t>
      </w:r>
    </w:p>
    <w:p w14:paraId="298B8C22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rPr>
          <w:b/>
          <w:bCs/>
        </w:rPr>
        <w:t>恶劣天气预案:</w:t>
      </w:r>
      <w:r w:rsidRPr="0025626A">
        <w:t xml:space="preserve"> 台风、暴雨等天气下的园区运营状态、设施关闭情况、票务更改指引。</w:t>
      </w:r>
    </w:p>
    <w:p w14:paraId="698BCEA3" w14:textId="77777777" w:rsidR="0025626A" w:rsidRPr="0025626A" w:rsidRDefault="0025626A" w:rsidP="0025626A">
      <w:pPr>
        <w:numPr>
          <w:ilvl w:val="0"/>
          <w:numId w:val="3"/>
        </w:numPr>
        <w:rPr>
          <w:rFonts w:hint="eastAsia"/>
        </w:rPr>
      </w:pPr>
      <w:r w:rsidRPr="0025626A">
        <w:rPr>
          <w:b/>
          <w:bCs/>
        </w:rPr>
        <w:t>2. 无障碍服务 (Accessibility):</w:t>
      </w:r>
    </w:p>
    <w:p w14:paraId="33833EB3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t>针对行动不便、听障、视障等宾客的专项服务说明。</w:t>
      </w:r>
    </w:p>
    <w:p w14:paraId="4D0919B1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t>辅助工具（轮椅、手语翻译）的租借与预约方式。</w:t>
      </w:r>
    </w:p>
    <w:p w14:paraId="712B6BC5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t>无障碍设施（卫生间、通道）的位置图。</w:t>
      </w:r>
    </w:p>
    <w:p w14:paraId="29D267EB" w14:textId="77777777" w:rsidR="0025626A" w:rsidRPr="0025626A" w:rsidRDefault="0025626A" w:rsidP="0025626A">
      <w:pPr>
        <w:numPr>
          <w:ilvl w:val="0"/>
          <w:numId w:val="3"/>
        </w:numPr>
        <w:rPr>
          <w:rFonts w:hint="eastAsia"/>
        </w:rPr>
      </w:pPr>
      <w:r w:rsidRPr="0025626A">
        <w:rPr>
          <w:b/>
          <w:bCs/>
        </w:rPr>
        <w:t>3. 技术故障:</w:t>
      </w:r>
    </w:p>
    <w:p w14:paraId="07E965E3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t>官方网站/App无法访问或支付失败时的标准回应。</w:t>
      </w:r>
    </w:p>
    <w:p w14:paraId="1FF65BD5" w14:textId="77777777" w:rsidR="0025626A" w:rsidRPr="0025626A" w:rsidRDefault="0025626A" w:rsidP="0025626A">
      <w:pPr>
        <w:numPr>
          <w:ilvl w:val="1"/>
          <w:numId w:val="3"/>
        </w:numPr>
        <w:rPr>
          <w:rFonts w:hint="eastAsia"/>
        </w:rPr>
      </w:pPr>
      <w:r w:rsidRPr="0025626A">
        <w:t>乐园内技术设施（如：</w:t>
      </w:r>
      <w:proofErr w:type="gramStart"/>
      <w:r w:rsidRPr="0025626A">
        <w:t>尊享卡</w:t>
      </w:r>
      <w:proofErr w:type="gramEnd"/>
      <w:r w:rsidRPr="0025626A">
        <w:t>系统）失灵时的处理预案。</w:t>
      </w:r>
    </w:p>
    <w:p w14:paraId="492DADDB" w14:textId="77777777" w:rsidR="0025626A" w:rsidRPr="0025626A" w:rsidRDefault="0025626A" w:rsidP="0025626A">
      <w:pPr>
        <w:rPr>
          <w:rFonts w:hint="eastAsia"/>
          <w:b/>
          <w:bCs/>
        </w:rPr>
      </w:pPr>
      <w:r w:rsidRPr="0025626A">
        <w:rPr>
          <w:b/>
          <w:bCs/>
        </w:rPr>
        <w:t>维度四：客户关系与支持话术 (Customer Relations &amp; Support Scripts)</w:t>
      </w:r>
    </w:p>
    <w:p w14:paraId="78737C3A" w14:textId="77777777" w:rsidR="0025626A" w:rsidRPr="0025626A" w:rsidRDefault="0025626A" w:rsidP="0025626A">
      <w:pPr>
        <w:rPr>
          <w:rFonts w:hint="eastAsia"/>
        </w:rPr>
      </w:pPr>
      <w:r w:rsidRPr="0025626A">
        <w:t>这个维</w:t>
      </w:r>
      <w:proofErr w:type="gramStart"/>
      <w:r w:rsidRPr="0025626A">
        <w:t>度关注</w:t>
      </w:r>
      <w:proofErr w:type="gramEnd"/>
      <w:r w:rsidRPr="0025626A">
        <w:t>“如何说”，帮助客服在沟通中保持品牌形象。</w:t>
      </w:r>
    </w:p>
    <w:p w14:paraId="0171BCD4" w14:textId="77777777" w:rsidR="0025626A" w:rsidRPr="0025626A" w:rsidRDefault="0025626A" w:rsidP="0025626A">
      <w:pPr>
        <w:numPr>
          <w:ilvl w:val="0"/>
          <w:numId w:val="4"/>
        </w:numPr>
        <w:rPr>
          <w:rFonts w:hint="eastAsia"/>
        </w:rPr>
      </w:pPr>
      <w:r w:rsidRPr="0025626A">
        <w:rPr>
          <w:b/>
          <w:bCs/>
        </w:rPr>
        <w:t>1. 沟通与语气指南 (Tone of Voice):</w:t>
      </w:r>
    </w:p>
    <w:p w14:paraId="0365B8F5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r w:rsidRPr="0025626A">
        <w:t>迪士尼官方推荐的沟通语气和品牌词汇。</w:t>
      </w:r>
    </w:p>
    <w:p w14:paraId="70753B5C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r w:rsidRPr="0025626A">
        <w:t>面对不同情绪（开心、激动、失望、愤怒）的客户时，应采用的沟通策略和话术。</w:t>
      </w:r>
    </w:p>
    <w:p w14:paraId="5C733223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r w:rsidRPr="0025626A">
        <w:t>避免使用的词语或句式清单。</w:t>
      </w:r>
    </w:p>
    <w:p w14:paraId="4A575117" w14:textId="77777777" w:rsidR="0025626A" w:rsidRPr="0025626A" w:rsidRDefault="0025626A" w:rsidP="0025626A">
      <w:pPr>
        <w:numPr>
          <w:ilvl w:val="0"/>
          <w:numId w:val="4"/>
        </w:numPr>
        <w:rPr>
          <w:rFonts w:hint="eastAsia"/>
        </w:rPr>
      </w:pPr>
      <w:r w:rsidRPr="0025626A">
        <w:rPr>
          <w:b/>
          <w:bCs/>
        </w:rPr>
        <w:t>2. 常见问题解答 (FAQ):</w:t>
      </w:r>
    </w:p>
    <w:p w14:paraId="12CEBA2C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r w:rsidRPr="0025626A">
        <w:t>一份“超级FAQ文档”，覆盖80%以上的常见问题，并由官方审核确认答案。</w:t>
      </w:r>
    </w:p>
    <w:p w14:paraId="1FC8E328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bookmarkStart w:id="2" w:name="OLE_LINK1"/>
      <w:r w:rsidRPr="0025626A">
        <w:t>针对新活动、新产品上线的预测性FAQ</w:t>
      </w:r>
      <w:bookmarkEnd w:id="2"/>
      <w:r w:rsidRPr="0025626A">
        <w:t>。</w:t>
      </w:r>
    </w:p>
    <w:p w14:paraId="78BF3FB5" w14:textId="77777777" w:rsidR="0025626A" w:rsidRPr="0025626A" w:rsidRDefault="0025626A" w:rsidP="0025626A">
      <w:pPr>
        <w:numPr>
          <w:ilvl w:val="0"/>
          <w:numId w:val="4"/>
        </w:numPr>
        <w:rPr>
          <w:rFonts w:hint="eastAsia"/>
        </w:rPr>
      </w:pPr>
      <w:r w:rsidRPr="0025626A">
        <w:rPr>
          <w:b/>
          <w:bCs/>
        </w:rPr>
        <w:t>3. 安抚与升级话术:</w:t>
      </w:r>
    </w:p>
    <w:p w14:paraId="5BFBFC36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r w:rsidRPr="0025626A">
        <w:t>用于安抚不满客户的标准化共情语句。</w:t>
      </w:r>
    </w:p>
    <w:p w14:paraId="6D078E63" w14:textId="77777777" w:rsidR="0025626A" w:rsidRPr="0025626A" w:rsidRDefault="0025626A" w:rsidP="0025626A">
      <w:pPr>
        <w:numPr>
          <w:ilvl w:val="1"/>
          <w:numId w:val="4"/>
        </w:numPr>
        <w:rPr>
          <w:rFonts w:hint="eastAsia"/>
        </w:rPr>
      </w:pPr>
      <w:r w:rsidRPr="0025626A">
        <w:lastRenderedPageBreak/>
        <w:t>需要将问题升级时，如何向客户解释并平稳过渡的话术。</w:t>
      </w:r>
    </w:p>
    <w:p w14:paraId="55EE65F2" w14:textId="77777777" w:rsidR="0025626A" w:rsidRPr="0025626A" w:rsidRDefault="0025626A" w:rsidP="0025626A">
      <w:pPr>
        <w:rPr>
          <w:rFonts w:hint="eastAsia"/>
          <w:b/>
          <w:bCs/>
        </w:rPr>
      </w:pPr>
      <w:r w:rsidRPr="0025626A">
        <w:rPr>
          <w:b/>
          <w:bCs/>
        </w:rPr>
        <w:t>维度五：内部知识与工具 (Internal Knowledge &amp; Tools)</w:t>
      </w:r>
    </w:p>
    <w:p w14:paraId="35C9EA07" w14:textId="77777777" w:rsidR="0025626A" w:rsidRPr="0025626A" w:rsidRDefault="0025626A" w:rsidP="0025626A">
      <w:pPr>
        <w:rPr>
          <w:rFonts w:hint="eastAsia"/>
        </w:rPr>
      </w:pPr>
      <w:r w:rsidRPr="0025626A">
        <w:t>这是仅供客</w:t>
      </w:r>
      <w:proofErr w:type="gramStart"/>
      <w:r w:rsidRPr="0025626A">
        <w:t>服内部</w:t>
      </w:r>
      <w:proofErr w:type="gramEnd"/>
      <w:r w:rsidRPr="0025626A">
        <w:t>使用的信息，帮助他们高效完成工作。</w:t>
      </w:r>
    </w:p>
    <w:p w14:paraId="1E23E4B7" w14:textId="77777777" w:rsidR="0025626A" w:rsidRPr="0025626A" w:rsidRDefault="0025626A" w:rsidP="0025626A">
      <w:pPr>
        <w:numPr>
          <w:ilvl w:val="0"/>
          <w:numId w:val="5"/>
        </w:numPr>
        <w:rPr>
          <w:rFonts w:hint="eastAsia"/>
        </w:rPr>
      </w:pPr>
      <w:r w:rsidRPr="0025626A">
        <w:rPr>
          <w:b/>
          <w:bCs/>
        </w:rPr>
        <w:t>1. 内部系统操作手册:</w:t>
      </w:r>
    </w:p>
    <w:p w14:paraId="6209EF9C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r w:rsidRPr="0025626A">
        <w:t>CRM（客户关系管理）系统使用指南。</w:t>
      </w:r>
    </w:p>
    <w:p w14:paraId="323A172E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r w:rsidRPr="0025626A">
        <w:t>内部预订、查询、退款系统的操作步骤。</w:t>
      </w:r>
    </w:p>
    <w:p w14:paraId="7997FB93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proofErr w:type="gramStart"/>
      <w:r w:rsidRPr="0025626A">
        <w:t>各工具</w:t>
      </w:r>
      <w:proofErr w:type="gramEnd"/>
      <w:r w:rsidRPr="0025626A">
        <w:t>的常见问题及解决方法。</w:t>
      </w:r>
    </w:p>
    <w:p w14:paraId="569B3BA0" w14:textId="77777777" w:rsidR="0025626A" w:rsidRPr="0025626A" w:rsidRDefault="0025626A" w:rsidP="0025626A">
      <w:pPr>
        <w:numPr>
          <w:ilvl w:val="0"/>
          <w:numId w:val="5"/>
        </w:numPr>
        <w:rPr>
          <w:rFonts w:hint="eastAsia"/>
        </w:rPr>
      </w:pPr>
      <w:r w:rsidRPr="0025626A">
        <w:rPr>
          <w:b/>
          <w:bCs/>
        </w:rPr>
        <w:t>2. 内部通讯录与职责说明:</w:t>
      </w:r>
    </w:p>
    <w:p w14:paraId="1C4B4178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r w:rsidRPr="0025626A">
        <w:t>各部门（财务、技术、宾客关系、安保）的联系方式和主要职责。</w:t>
      </w:r>
    </w:p>
    <w:p w14:paraId="0E1B51FE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r w:rsidRPr="0025626A">
        <w:t>明确什么问题应该联系哪个部门的哪位负责人。</w:t>
      </w:r>
    </w:p>
    <w:p w14:paraId="492535FE" w14:textId="77777777" w:rsidR="0025626A" w:rsidRPr="0025626A" w:rsidRDefault="0025626A" w:rsidP="0025626A">
      <w:pPr>
        <w:numPr>
          <w:ilvl w:val="0"/>
          <w:numId w:val="5"/>
        </w:numPr>
        <w:rPr>
          <w:rFonts w:hint="eastAsia"/>
        </w:rPr>
      </w:pPr>
      <w:r w:rsidRPr="0025626A">
        <w:rPr>
          <w:b/>
          <w:bCs/>
        </w:rPr>
        <w:t>3. 培训材料与更新通告:</w:t>
      </w:r>
    </w:p>
    <w:p w14:paraId="33953E5F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r w:rsidRPr="0025626A">
        <w:t>新员工的入职培训材料。</w:t>
      </w:r>
    </w:p>
    <w:p w14:paraId="7F8687F7" w14:textId="77777777" w:rsidR="0025626A" w:rsidRPr="0025626A" w:rsidRDefault="0025626A" w:rsidP="0025626A">
      <w:pPr>
        <w:numPr>
          <w:ilvl w:val="1"/>
          <w:numId w:val="5"/>
        </w:numPr>
        <w:rPr>
          <w:rFonts w:hint="eastAsia"/>
        </w:rPr>
      </w:pPr>
      <w:r w:rsidRPr="0025626A">
        <w:t>所有关于政策、产品、价格的变更历史和最新通告。</w:t>
      </w:r>
    </w:p>
    <w:p w14:paraId="536E14EE" w14:textId="77777777" w:rsidR="00DE1630" w:rsidRDefault="00DE1630">
      <w:pPr>
        <w:rPr>
          <w:rFonts w:hint="eastAsia"/>
        </w:rPr>
      </w:pPr>
    </w:p>
    <w:sectPr w:rsidR="00DE16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8274" w14:textId="77777777" w:rsidR="00ED5793" w:rsidRDefault="00ED5793" w:rsidP="0022613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7C882C" w14:textId="77777777" w:rsidR="00ED5793" w:rsidRDefault="00ED5793" w:rsidP="0022613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873F7" w14:textId="77777777" w:rsidR="00ED5793" w:rsidRDefault="00ED5793" w:rsidP="0022613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5746B6" w14:textId="77777777" w:rsidR="00ED5793" w:rsidRDefault="00ED5793" w:rsidP="0022613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F09"/>
    <w:multiLevelType w:val="multilevel"/>
    <w:tmpl w:val="F0E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244F2"/>
    <w:multiLevelType w:val="multilevel"/>
    <w:tmpl w:val="784C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A2EF0"/>
    <w:multiLevelType w:val="multilevel"/>
    <w:tmpl w:val="F910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56F6E"/>
    <w:multiLevelType w:val="multilevel"/>
    <w:tmpl w:val="3BDC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C6FD8"/>
    <w:multiLevelType w:val="multilevel"/>
    <w:tmpl w:val="06A6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3328">
    <w:abstractNumId w:val="2"/>
  </w:num>
  <w:num w:numId="2" w16cid:durableId="1537082257">
    <w:abstractNumId w:val="1"/>
  </w:num>
  <w:num w:numId="3" w16cid:durableId="1187792402">
    <w:abstractNumId w:val="0"/>
  </w:num>
  <w:num w:numId="4" w16cid:durableId="1826238009">
    <w:abstractNumId w:val="3"/>
  </w:num>
  <w:num w:numId="5" w16cid:durableId="1994137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30"/>
    <w:rsid w:val="00075333"/>
    <w:rsid w:val="000C2621"/>
    <w:rsid w:val="0022613E"/>
    <w:rsid w:val="0023616E"/>
    <w:rsid w:val="0025626A"/>
    <w:rsid w:val="00267049"/>
    <w:rsid w:val="004C682B"/>
    <w:rsid w:val="0068016D"/>
    <w:rsid w:val="00884E63"/>
    <w:rsid w:val="00AE2266"/>
    <w:rsid w:val="00C5371A"/>
    <w:rsid w:val="00D9461D"/>
    <w:rsid w:val="00DE1630"/>
    <w:rsid w:val="00ED5793"/>
    <w:rsid w:val="00F9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6798A"/>
  <w15:chartTrackingRefBased/>
  <w15:docId w15:val="{CBB24648-3B31-4836-A9C0-F74808AF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16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6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6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6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6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6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6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6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63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16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6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6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6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6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6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6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6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E163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2613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261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2613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261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9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Yang</dc:creator>
  <cp:keywords/>
  <dc:description/>
  <cp:lastModifiedBy>Administrator</cp:lastModifiedBy>
  <cp:revision>7</cp:revision>
  <dcterms:created xsi:type="dcterms:W3CDTF">2025-07-27T10:34:00Z</dcterms:created>
  <dcterms:modified xsi:type="dcterms:W3CDTF">2025-07-29T07:12:00Z</dcterms:modified>
</cp:coreProperties>
</file>