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D8F" w:rsidRPr="00B44D8F" w:rsidRDefault="00517B1A" w:rsidP="00B44D8F">
      <w:pPr>
        <w:pStyle w:val="Heading1"/>
      </w:pPr>
      <w:r>
        <w:rPr>
          <w:rFonts w:hint="eastAsia"/>
        </w:rPr>
        <w:t>标准化</w:t>
      </w:r>
      <w:proofErr w:type="spellStart"/>
      <w:r w:rsidR="00B44D8F" w:rsidRPr="00B44D8F">
        <w:t>StandardScal</w:t>
      </w:r>
      <w:bookmarkStart w:id="0" w:name="_GoBack"/>
      <w:bookmarkEnd w:id="0"/>
      <w:r w:rsidR="00B44D8F" w:rsidRPr="00B44D8F">
        <w:t>er</w:t>
      </w:r>
      <w:proofErr w:type="spellEnd"/>
    </w:p>
    <w:p w:rsidR="00517B1A" w:rsidRDefault="00517B1A" w:rsidP="00B44D8F"/>
    <w:p w:rsidR="00EA3519" w:rsidRDefault="00423BD7" w:rsidP="00423BD7">
      <w:r>
        <w:rPr>
          <w:rFonts w:hint="eastAsia"/>
        </w:rPr>
        <w:t>公式：</w:t>
      </w:r>
    </w:p>
    <w:p w:rsidR="00423BD7" w:rsidRPr="00423BD7" w:rsidRDefault="00B44D8F" w:rsidP="00423BD7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`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x-mean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</m:oMath>
      </m:oMathPara>
    </w:p>
    <w:p w:rsidR="00423BD7" w:rsidRDefault="00423BD7" w:rsidP="00423BD7">
      <w:r>
        <w:rPr>
          <w:rFonts w:hint="eastAsia"/>
        </w:rPr>
        <w:t>注：作用与每一列，</w:t>
      </w:r>
      <w:r>
        <w:rPr>
          <w:rFonts w:hint="eastAsia"/>
        </w:rPr>
        <w:t>mean</w:t>
      </w:r>
      <w:r>
        <w:rPr>
          <w:rFonts w:hint="eastAsia"/>
        </w:rPr>
        <w:t>为平均值，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为标准差</w:t>
      </w:r>
    </w:p>
    <w:p w:rsidR="00423BD7" w:rsidRDefault="00423BD7" w:rsidP="00423BD7"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>成为方差，</w:t>
      </w:r>
    </w:p>
    <w:p w:rsidR="00B75C63" w:rsidRPr="00B75C63" w:rsidRDefault="00B75C63" w:rsidP="00B75C63">
      <m:oMathPara>
        <m:oMath>
          <m:r>
            <m:rPr>
              <m:sty m:val="p"/>
            </m:rPr>
            <w:rPr>
              <w:rFonts w:ascii="Cambria Math" w:hAnsi="Cambria Math" w:hint="eastAsia"/>
            </w:rPr>
            <m:t>var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(x1-mean)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(x2-mean)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n(</m:t>
              </m:r>
              <m:r>
                <w:rPr>
                  <w:rFonts w:ascii="Cambria Math" w:hAnsi="Cambria Math" w:hint="eastAsia"/>
                </w:rPr>
                <m:t>每个特征值的样本数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, σ=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var</m:t>
              </m:r>
            </m:e>
          </m:rad>
        </m:oMath>
      </m:oMathPara>
    </w:p>
    <w:p w:rsidR="00B75C63" w:rsidRPr="00B75C63" w:rsidRDefault="00B75C63" w:rsidP="00B75C63">
      <w:r>
        <w:rPr>
          <w:rFonts w:hint="eastAsia"/>
        </w:rPr>
        <w:t>其中：方差（考量数据的稳定性）</w:t>
      </w:r>
    </w:p>
    <w:p w:rsidR="00B75C63" w:rsidRPr="00423BD7" w:rsidRDefault="00B75C63" w:rsidP="00423BD7"/>
    <w:sectPr w:rsidR="00B75C63" w:rsidRPr="00423B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755"/>
    <w:rsid w:val="00423BD7"/>
    <w:rsid w:val="00502755"/>
    <w:rsid w:val="00517B1A"/>
    <w:rsid w:val="00B44D8F"/>
    <w:rsid w:val="00B75C63"/>
    <w:rsid w:val="00EA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0F2D3A-2E4D-44BC-934E-4A8230DD2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3BD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23BD7"/>
    <w:rPr>
      <w:color w:val="808080"/>
    </w:rPr>
  </w:style>
  <w:style w:type="paragraph" w:styleId="NoSpacing">
    <w:name w:val="No Spacing"/>
    <w:uiPriority w:val="1"/>
    <w:qFormat/>
    <w:rsid w:val="00517B1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17B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4D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4D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6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145</Characters>
  <Application>Microsoft Office Word</Application>
  <DocSecurity>0</DocSecurity>
  <Lines>1</Lines>
  <Paragraphs>1</Paragraphs>
  <ScaleCrop>false</ScaleCrop>
  <Company>BaiDu</Company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Turing Emmy</dc:creator>
  <cp:keywords/>
  <dc:description/>
  <cp:lastModifiedBy>Turing Emmy</cp:lastModifiedBy>
  <cp:revision>5</cp:revision>
  <dcterms:created xsi:type="dcterms:W3CDTF">2018-10-18T13:47:00Z</dcterms:created>
  <dcterms:modified xsi:type="dcterms:W3CDTF">2018-10-18T14:07:00Z</dcterms:modified>
</cp:coreProperties>
</file>