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2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2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2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2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2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2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32"/>
        <w:pBdr/>
        <w:spacing/>
        <w:ind/>
        <w:jc w:val="center"/>
        <w:rPr>
          <w:highlight w:val="none"/>
        </w:rPr>
      </w:pPr>
      <w:r>
        <w:t xml:space="preserve">Sarrouf Monitoring System</w:t>
      </w:r>
      <w:r>
        <w:rPr>
          <w:highlight w:val="none"/>
        </w:rPr>
      </w:r>
      <w:r>
        <w:rPr>
          <w:highlight w:val="none"/>
        </w:rPr>
      </w:r>
    </w:p>
    <w:p>
      <w:pPr>
        <w:pStyle w:val="734"/>
        <w:pBdr/>
        <w:spacing/>
        <w:ind/>
        <w:jc w:val="center"/>
        <w:rPr/>
      </w:pPr>
      <w:r>
        <w:rPr>
          <w:highlight w:val="none"/>
        </w:rPr>
        <w:t xml:space="preserve">SMS</w:t>
      </w:r>
      <w:r>
        <w:rPr>
          <w:highlight w:val="none"/>
        </w:rPr>
      </w:r>
      <w:r/>
    </w:p>
    <w:p>
      <w:pPr>
        <w:pBdr/>
        <w:spacing/>
        <w:ind/>
        <w:jc w:val="center"/>
        <w:rPr>
          <w:rStyle w:val="733"/>
          <w:highlight w:val="none"/>
        </w:rPr>
      </w:pPr>
      <w:r>
        <w:rPr>
          <w:rStyle w:val="733"/>
        </w:rPr>
        <w:t xml:space="preserve">Features</w:t>
      </w:r>
      <w:r>
        <w:rPr>
          <w:rStyle w:val="733"/>
          <w:highlight w:val="none"/>
        </w:rPr>
      </w:r>
      <w:r>
        <w:rPr>
          <w:rStyle w:val="733"/>
          <w:highlight w:val="none"/>
        </w:rPr>
      </w:r>
    </w:p>
    <w:p>
      <w:pPr>
        <w:pBdr/>
        <w:shd w:val="nil" w:color="auto"/>
        <w:spacing/>
        <w:ind/>
        <w:rPr>
          <w:rStyle w:val="733"/>
          <w:highlight w:val="none"/>
        </w:rPr>
      </w:pPr>
      <w:r>
        <w:rPr>
          <w:rStyle w:val="733"/>
          <w:highlight w:val="none"/>
        </w:rPr>
        <w:br w:type="page" w:clear="all"/>
      </w:r>
      <w:r>
        <w:rPr>
          <w:rStyle w:val="733"/>
          <w:highlight w:val="none"/>
        </w:rPr>
      </w:r>
      <w:r>
        <w:rPr>
          <w:rStyle w:val="733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879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Receiver Configuration</w:t>
            </w:r>
            <w:r>
              <w:rPr>
                <w:rStyle w:val="87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79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" w:anchor="_Toc2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Alarm Monitoring</w:t>
            </w:r>
            <w:r>
              <w:rPr>
                <w:rStyle w:val="872"/>
              </w:rPr>
              <w:t xml:space="preserve"> Features</w:t>
            </w:r>
            <w:r>
              <w:rPr>
                <w:rStyle w:val="87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3" w:anchor="_Toc3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Manual Alarm Generation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4" w:anchor="_Toc4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Accounts Event Display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Memo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6" w:anchor="_Toc6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Pick-Up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7" w:anchor="_Toc7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Pending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8" w:anchor="_Toc8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Take Follow Up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9" w:anchor="_Toc9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Inactive Accounts/Code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</w:rPr>
          </w:pPr>
          <w:hyperlink w:tooltip="#_Toc10" w:anchor="_Toc10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System Armed/Disarmed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9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1" w:anchor="_Toc11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Accounts Management Features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2" w:anchor="_Toc12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Accounts Data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3" w:anchor="_Toc13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Account Information: 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4" w:anchor="_Toc14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MISC. Information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14:ligatures w14:val="none"/>
            </w:rPr>
          </w:pPr>
          <w:hyperlink w:tooltip="#_Toc15" w:anchor="_Toc15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Alarm Schedules (Work, Electricity ... etc)</w:t>
            </w:r>
            <w:r>
              <w:rPr>
                <w:rStyle w:val="872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6" w:anchor="_Toc16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Alarm System User Information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7" w:anchor="_Toc17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Alarm Codes and Description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8" w:anchor="_Toc18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Account Installation Info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19" w:anchor="_Toc19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Billing Information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0" w:anchor="_Toc20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Display Account Groups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1" w:anchor="_Toc21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Display Account Events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1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2" w:anchor="_Toc22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Display Scheme/MISC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3" w:anchor="_Toc23" w:history="1">
            <w:r>
              <w:rPr>
                <w:rStyle w:val="872"/>
              </w:rPr>
            </w:r>
            <w:r>
              <w:rPr>
                <w:rStyle w:val="872"/>
              </w:rPr>
              <w:t xml:space="preserve">Actions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4" w:anchor="_Toc24" w:history="1">
            <w:r>
              <w:rPr>
                <w:rStyle w:val="872"/>
              </w:rPr>
            </w:r>
            <w:r>
              <w:rPr>
                <w:rStyle w:val="872"/>
              </w:rPr>
              <w:t xml:space="preserve">Account </w:t>
            </w:r>
            <w:r>
              <w:rPr>
                <w:rStyle w:val="872"/>
              </w:rPr>
              <w:t xml:space="preserve">Reporting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79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5" w:anchor="_Toc25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Billing Features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79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6" w:anchor="_Toc26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Security Features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7" w:anchor="_Toc27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Operator’s Management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8" w:anchor="_Toc28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Operator’s Messages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80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29" w:anchor="_Toc29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Authorization Matrix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79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30" w:anchor="_Toc30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Historic Management Features</w:t>
            </w:r>
            <w:r>
              <w:rPr>
                <w:rStyle w:val="87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79"/>
            <w:pBdr/>
            <w:tabs>
              <w:tab w:val="right" w:leader="dot" w:pos="9355"/>
            </w:tabs>
            <w:spacing/>
            <w:ind/>
            <w:rPr>
              <w:highlight w:val="none"/>
              <w14:ligatures w14:val="none"/>
            </w:rPr>
          </w:pPr>
          <w:hyperlink w:tooltip="#_Toc31" w:anchor="_Toc31" w:history="1">
            <w:r>
              <w:rPr>
                <w:rStyle w:val="872"/>
              </w:rPr>
            </w:r>
            <w:r>
              <w:rPr>
                <w:rStyle w:val="872"/>
                <w:highlight w:val="none"/>
              </w:rPr>
              <w:t xml:space="preserve">None-Functional Features</w:t>
            </w:r>
            <w:r>
              <w:rPr>
                <w:rStyle w:val="872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highlight w:val="none"/>
            </w:rPr>
          </w:pPr>
          <w:r/>
          <w:r>
            <w:rPr>
              <w:highlight w:val="none"/>
              <w14:ligatures w14:val="none"/>
            </w:rPr>
          </w:r>
          <w:r>
            <w:fldChar w:fldCharType="end"/>
          </w:r>
          <w:r/>
          <w:r/>
        </w:p>
      </w:sdtContent>
    </w:sdt>
    <w:p>
      <w:pPr>
        <w:pBdr/>
        <w:spacing/>
        <w:ind/>
        <w:jc w:val="center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14:ligatures w14:val="none"/>
        </w:rPr>
      </w:pPr>
      <w:r>
        <w:rPr>
          <w14:ligatures w14:val="none"/>
        </w:rPr>
      </w: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  <w:r/>
      <w:r>
        <w:rPr>
          <w14:ligatures w14:val="none"/>
        </w:rPr>
      </w:r>
    </w:p>
    <w:p>
      <w:pPr>
        <w:pStyle w:val="714"/>
        <w:pBdr/>
        <w:spacing/>
        <w:ind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Receiver Configuration</w:t>
      </w:r>
      <w:r>
        <w:rPr>
          <w:highlight w:val="none"/>
          <w14:ligatures w14:val="none"/>
        </w:rPr>
      </w:r>
      <w:bookmarkEnd w:id="1"/>
      <w:r/>
      <w:r/>
    </w:p>
    <w:p>
      <w:pPr>
        <w:pStyle w:val="894"/>
        <w:numPr>
          <w:ilvl w:val="0"/>
          <w:numId w:val="2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Add Receiver</w:t>
      </w:r>
      <w:r>
        <w:rPr>
          <w:highlight w:val="none"/>
          <w14:ligatures w14:val="none"/>
        </w:rPr>
      </w:r>
    </w:p>
    <w:p>
      <w:pPr>
        <w:pStyle w:val="894"/>
        <w:numPr>
          <w:ilvl w:val="0"/>
          <w:numId w:val="2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Delete Receiver</w:t>
      </w:r>
      <w:r>
        <w:rPr>
          <w:highlight w:val="none"/>
          <w14:ligatures w14:val="none"/>
        </w:rPr>
      </w:r>
    </w:p>
    <w:p>
      <w:pPr>
        <w:pStyle w:val="894"/>
        <w:numPr>
          <w:ilvl w:val="0"/>
          <w:numId w:val="2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Configure Receiver Options</w:t>
      </w:r>
      <w:r>
        <w:rPr>
          <w:highlight w:val="none"/>
          <w14:ligatures w14:val="none"/>
        </w:rPr>
      </w:r>
    </w:p>
    <w:p>
      <w:pPr>
        <w:pStyle w:val="894"/>
        <w:numPr>
          <w:ilvl w:val="0"/>
          <w:numId w:val="25"/>
        </w:numPr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Add New Receiver Type Dynamically by admin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94"/>
        <w:numPr>
          <w:ilvl w:val="0"/>
          <w:numId w:val="25"/>
        </w:numPr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Delete Receiver Type by admin </w:t>
      </w:r>
      <w:r>
        <w:rPr>
          <w:highlight w:val="none"/>
        </w:rPr>
        <w:br w:type="page" w:clear="all"/>
      </w:r>
      <w:r/>
      <w:r/>
    </w:p>
    <w:p>
      <w:pPr>
        <w:pStyle w:val="714"/>
        <w:pBdr/>
        <w:spacing/>
        <w:ind/>
        <w:rPr>
          <w:highlight w:val="none"/>
          <w14:ligatures w14:val="none"/>
        </w:rPr>
      </w:pPr>
      <w:r/>
      <w:bookmarkStart w:id="2" w:name="_Toc2"/>
      <w:r>
        <w:rPr>
          <w:highlight w:val="none"/>
        </w:rPr>
        <w:t xml:space="preserve">Alarm Monitoring</w:t>
      </w:r>
      <w:r>
        <w:t xml:space="preserve"> Features</w:t>
      </w:r>
      <w:r/>
      <w:bookmarkEnd w:id="1"/>
      <w:r>
        <w:rPr>
          <w:highlight w:val="none"/>
          <w14:ligatures w14:val="none"/>
        </w:rPr>
      </w:r>
      <w:bookmarkEnd w:id="2"/>
      <w:r/>
      <w:r/>
    </w:p>
    <w:p>
      <w:pPr>
        <w:pBdr/>
        <w:shd w:val="nil" w:color="000000"/>
        <w:spacing/>
        <w:ind/>
        <w:rPr>
          <w:highlight w:val="none"/>
        </w:rPr>
      </w:pPr>
      <w:r>
        <w:rPr>
          <w:sz w:val="28"/>
          <w:szCs w:val="28"/>
          <w:highlight w:val="none"/>
        </w:rPr>
        <w:t xml:space="preserve">The Alarm Monitoring is the core of SMS. It allows the management of all events </w:t>
      </w:r>
      <w:r>
        <w:rPr>
          <w:sz w:val="28"/>
          <w:szCs w:val="28"/>
          <w:highlight w:val="none"/>
        </w:rPr>
        <w:t xml:space="preserve">entering a Central Station. The following utilities will ease the task of alarm monitoring.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Utilities: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Save Event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Pending Event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Scheme / MISC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Account Events Display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Comments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Delay / Follow Up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Priority Action Display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Schedule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Last # Events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9"/>
        </w:numPr>
        <w:pBdr/>
        <w:shd w:val="nil" w:color="000000"/>
        <w:spacing/>
        <w:ind/>
        <w:rPr>
          <w:highlight w:val="none"/>
        </w:rPr>
      </w:pPr>
      <w:r>
        <w:rPr>
          <w:sz w:val="28"/>
          <w:szCs w:val="28"/>
          <w:highlight w:val="none"/>
        </w:rPr>
        <w:t xml:space="preserve">Memo</w:t>
      </w:r>
      <w:r>
        <w:rPr>
          <w:highlight w:val="none"/>
        </w:rPr>
      </w:r>
      <w:r>
        <w:rPr>
          <w:highlight w:val="none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3" w:name="_Toc3"/>
      <w:r>
        <w:rPr>
          <w:highlight w:val="none"/>
        </w:rPr>
        <w:t xml:space="preserve">Manual Alarm Generation</w:t>
      </w:r>
      <w:r/>
      <w:bookmarkEnd w:id="3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28"/>
          <w:szCs w:val="28"/>
          <w:highlight w:val="none"/>
        </w:rPr>
        <w:t xml:space="preserve">This feature will generate missed alarms manually by entering the alarm data by an operator.</w:t>
      </w:r>
      <w:r>
        <w:rPr>
          <w:highlight w:val="none"/>
        </w:rPr>
      </w:r>
      <w:r>
        <w:rPr>
          <w:highlight w:val="none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4" w:name="_Toc4"/>
      <w:r>
        <w:rPr>
          <w:highlight w:val="none"/>
        </w:rPr>
        <w:t xml:space="preserve">Accounts Event Display</w:t>
      </w:r>
      <w:r/>
      <w:bookmarkEnd w:id="4"/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Simple Summary for the alarms generated.</w:t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5" w:name="_Toc5"/>
      <w:r>
        <w:rPr>
          <w:highlight w:val="none"/>
        </w:rPr>
        <w:t xml:space="preserve">Memo</w:t>
      </w:r>
      <w:r/>
      <w:bookmarkEnd w:id="5"/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A note can be left by the active operator with the </w:t>
      </w:r>
      <w:r>
        <w:rPr>
          <w:sz w:val="28"/>
          <w:szCs w:val="28"/>
        </w:rPr>
        <w:t xml:space="preserve">Alarm Monitoring function.to the specific customer occurs, the note will be displayed.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6" w:name="_Toc6"/>
      <w:r>
        <w:rPr>
          <w:highlight w:val="none"/>
        </w:rPr>
        <w:t xml:space="preserve">Pick-Up</w:t>
      </w:r>
      <w:r/>
      <w:bookmarkEnd w:id="6"/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This function allows the operator to choose from the waiting file the next alarm to proceed.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7" w:name="_Toc7"/>
      <w:r>
        <w:rPr>
          <w:highlight w:val="none"/>
        </w:rPr>
        <w:t xml:space="preserve">Pending</w:t>
      </w:r>
      <w:r/>
      <w:bookmarkEnd w:id="7"/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An alarm can be placed in the pending box for many reasons: ex. no answer, many alarms at the same time, </w:t>
      </w:r>
      <w:r>
        <w:rPr>
          <w:sz w:val="28"/>
          <w:szCs w:val="28"/>
        </w:rPr>
        <w:t xml:space="preserve">wait for a call back etc. So this function allows the operator to get the alarm back from the pending.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8" w:name="_Toc8"/>
      <w:r>
        <w:rPr>
          <w:highlight w:val="none"/>
        </w:rPr>
        <w:t xml:space="preserve">Take Follow Up</w:t>
      </w:r>
      <w:r/>
      <w:bookmarkEnd w:id="8"/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This function allows the operator to get an alarm back from the follow-up.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9" w:name="_Toc9"/>
      <w:r>
        <w:rPr>
          <w:highlight w:val="none"/>
        </w:rPr>
        <w:t xml:space="preserve">Inactive Accounts/Code</w:t>
      </w:r>
      <w:r/>
      <w:bookmarkEnd w:id="9"/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This function displays a list of accounts that are inactive, on test or that have disabled alarm code(s). I t </w:t>
      </w:r>
      <w:r>
        <w:rPr>
          <w:sz w:val="28"/>
          <w:szCs w:val="28"/>
        </w:rPr>
        <w:t xml:space="preserve">also allows the operator to activate an account or a code that has been disabled previously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</w:rPr>
      </w:pPr>
      <w:r/>
      <w:bookmarkStart w:id="10" w:name="_Toc10"/>
      <w:r>
        <w:rPr>
          <w:highlight w:val="none"/>
        </w:rPr>
        <w:t xml:space="preserve">System Armed/Disarmed</w:t>
      </w:r>
      <w:r/>
      <w:bookmarkEnd w:id="10"/>
      <w:r/>
      <w:r>
        <w:rPr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This function allows the operator to see all the armed and disarmed system at one time (with the date and time that it was done)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Style w:val="714"/>
        <w:pBdr/>
        <w:spacing/>
        <w:ind/>
        <w:rPr>
          <w:highlight w:val="none"/>
          <w14:ligatures w14:val="none"/>
        </w:rPr>
      </w:pPr>
      <w:r/>
      <w:bookmarkStart w:id="11" w:name="_Toc11"/>
      <w:r>
        <w:rPr>
          <w:highlight w:val="none"/>
        </w:rPr>
        <w:t xml:space="preserve">Accounts Management Features</w:t>
      </w:r>
      <w:r/>
      <w:bookmarkEnd w:id="11"/>
      <w:r/>
      <w:r>
        <w:rPr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This function gives you tool to manage customer-related data.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pBdr/>
        <w:spacing/>
        <w:ind w:firstLine="0" w:left="0"/>
        <w:rPr>
          <w:highlight w:val="none"/>
          <w14:ligatures w14:val="none"/>
        </w:rPr>
      </w:pPr>
      <w:r/>
      <w:bookmarkStart w:id="12" w:name="_Toc12"/>
      <w:r>
        <w:rPr>
          <w:highlight w:val="none"/>
        </w:rPr>
        <w:t xml:space="preserve">Accounts Data</w:t>
      </w:r>
      <w:r/>
      <w:bookmarkEnd w:id="12"/>
      <w:r/>
      <w:r>
        <w:rPr>
          <w:highlight w:val="none"/>
          <w14:ligatures w14:val="none"/>
        </w:rPr>
      </w:r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13" w:name="_Toc13"/>
      <w:r>
        <w:rPr>
          <w:sz w:val="28"/>
          <w:szCs w:val="28"/>
          <w:highlight w:val="none"/>
        </w:rPr>
        <w:t xml:space="preserve">Account Information: </w:t>
      </w:r>
      <w:r/>
      <w:bookmarkEnd w:id="13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To enter account name, address, city, zip/postal code, e-</w:t>
      </w:r>
      <w:r>
        <w:rPr>
          <w:sz w:val="28"/>
          <w:szCs w:val="28"/>
          <w:highlight w:val="none"/>
        </w:rPr>
        <w:t xml:space="preserve">mail, partition name, account phone number #1 and account </w:t>
      </w:r>
      <w:r>
        <w:rPr>
          <w:sz w:val="28"/>
          <w:szCs w:val="28"/>
          <w:highlight w:val="none"/>
        </w:rPr>
        <w:t xml:space="preserve">phone number 2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14" w:name="_Toc14"/>
      <w:r>
        <w:rPr>
          <w:sz w:val="28"/>
          <w:szCs w:val="28"/>
          <w:highlight w:val="none"/>
        </w:rPr>
        <w:t xml:space="preserve">MISC. Information</w:t>
      </w:r>
      <w:r/>
      <w:bookmarkEnd w:id="14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To enter security phone number and special note to be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displayed in the warning box of your monitoring window.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8"/>
        <w:pBdr/>
        <w:spacing/>
        <w:ind/>
        <w:rPr>
          <w14:ligatures w14:val="none"/>
        </w:rPr>
      </w:pPr>
      <w:r/>
      <w:bookmarkStart w:id="15" w:name="_Toc15"/>
      <w:r>
        <w:rPr>
          <w:sz w:val="28"/>
          <w:szCs w:val="28"/>
          <w:highlight w:val="none"/>
        </w:rPr>
        <w:t xml:space="preserve">Alarm Schedules (Work, Electricity ... etc)</w:t>
      </w:r>
      <w:r/>
      <w:bookmarkEnd w:id="15"/>
      <w:r/>
      <w:r>
        <w:rPr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To establish alarms schedules</w:t>
      </w:r>
      <w:r>
        <w:rPr>
          <w:sz w:val="28"/>
          <w:szCs w:val="28"/>
          <w:highlight w:val="none"/>
          <w14:ligatures w14:val="none"/>
        </w:rPr>
        <w:t xml:space="preserve">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16" w:name="_Toc16"/>
      <w:r>
        <w:rPr>
          <w:sz w:val="28"/>
          <w:szCs w:val="28"/>
          <w:highlight w:val="none"/>
        </w:rPr>
        <w:t xml:space="preserve">Alarm System User Information</w:t>
      </w:r>
      <w:r/>
      <w:bookmarkEnd w:id="16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This allows defining users and at the same time it </w:t>
      </w:r>
      <w:r>
        <w:rPr>
          <w:sz w:val="28"/>
          <w:szCs w:val="28"/>
          <w:highlight w:val="none"/>
          <w14:ligatures w14:val="none"/>
        </w:rPr>
        <w:t xml:space="preserve">defines the contact list. Each alarm code can refer to </w:t>
      </w:r>
      <w:r>
        <w:rPr>
          <w:sz w:val="28"/>
          <w:szCs w:val="28"/>
          <w:highlight w:val="none"/>
          <w14:ligatures w14:val="none"/>
        </w:rPr>
        <w:t xml:space="preserve">specific contact list of person to call in case on an event.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17" w:name="_Toc17"/>
      <w:r>
        <w:rPr>
          <w:sz w:val="28"/>
          <w:szCs w:val="28"/>
          <w:highlight w:val="none"/>
        </w:rPr>
        <w:t xml:space="preserve">Alarm Codes and Description</w:t>
      </w:r>
      <w:r/>
      <w:bookmarkEnd w:id="17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14:ligatures w14:val="none"/>
        </w:rPr>
        <w:t xml:space="preserve">This page allows defining alarm codes. For each alarm code, </w:t>
      </w:r>
      <w:r>
        <w:rPr>
          <w:sz w:val="28"/>
          <w:szCs w:val="28"/>
          <w:highlight w:val="none"/>
          <w14:ligatures w14:val="none"/>
        </w:rPr>
        <w:t xml:space="preserve">you can set the code (or range of codes), description, type, </w:t>
      </w:r>
      <w:r>
        <w:rPr>
          <w:sz w:val="28"/>
          <w:szCs w:val="28"/>
          <w:highlight w:val="none"/>
          <w14:ligatures w14:val="none"/>
        </w:rPr>
        <w:t xml:space="preserve">priority, delay, note, action 1 and action 2 and a pager or e-</w:t>
      </w:r>
      <w:r>
        <w:rPr>
          <w:sz w:val="28"/>
          <w:szCs w:val="28"/>
          <w:highlight w:val="none"/>
          <w14:ligatures w14:val="none"/>
        </w:rPr>
        <w:t xml:space="preserve">mail.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</w:rPr>
      </w:r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18" w:name="_Toc18"/>
      <w:r>
        <w:rPr>
          <w:sz w:val="28"/>
          <w:szCs w:val="28"/>
          <w:highlight w:val="none"/>
        </w:rPr>
        <w:t xml:space="preserve">Account Installation Info</w:t>
      </w:r>
      <w:r/>
      <w:bookmarkEnd w:id="18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/>
      </w:pPr>
      <w:r>
        <w:rPr>
          <w:sz w:val="28"/>
          <w:szCs w:val="28"/>
          <w:highlight w:val="none"/>
        </w:rPr>
        <w:t xml:space="preserve">Used to enter information of the installer company: Alarm </w:t>
      </w:r>
      <w:r>
        <w:rPr>
          <w:sz w:val="28"/>
          <w:szCs w:val="28"/>
          <w:highlight w:val="none"/>
        </w:rPr>
        <w:t xml:space="preserve">company name, phone number, installation date, receiver </w:t>
      </w:r>
      <w:r>
        <w:rPr>
          <w:sz w:val="28"/>
          <w:szCs w:val="28"/>
          <w:highlight w:val="none"/>
        </w:rPr>
        <w:t xml:space="preserve">and transmitter phone number.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/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19" w:name="_Toc19"/>
      <w:r>
        <w:rPr>
          <w:sz w:val="28"/>
          <w:szCs w:val="28"/>
          <w:highlight w:val="none"/>
        </w:rPr>
        <w:t xml:space="preserve">Billing Information</w:t>
      </w:r>
      <w:r/>
      <w:bookmarkEnd w:id="19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/>
      </w:pPr>
      <w:r>
        <w:rPr>
          <w:sz w:val="28"/>
          <w:szCs w:val="28"/>
          <w:highlight w:val="none"/>
          <w14:ligatures w14:val="none"/>
        </w:rPr>
        <w:t xml:space="preserve">To enter billing information: Company name, address, terms</w:t>
      </w:r>
      <w:r>
        <w:rPr>
          <w:sz w:val="28"/>
          <w:szCs w:val="28"/>
          <w:highlight w:val="none"/>
          <w14:ligatures w14:val="none"/>
        </w:rPr>
        <w:t xml:space="preserve">, billing rate, etc.</w:t>
      </w:r>
      <w:r>
        <w:rPr>
          <w:sz w:val="28"/>
          <w:szCs w:val="28"/>
          <w:highlight w:val="none"/>
          <w14:ligatures w14:val="none"/>
        </w:rPr>
      </w:r>
      <w:r/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20" w:name="_Toc20"/>
      <w:r>
        <w:rPr>
          <w:sz w:val="28"/>
          <w:szCs w:val="28"/>
          <w:highlight w:val="none"/>
        </w:rPr>
        <w:t xml:space="preserve">Display Account Groups</w:t>
      </w:r>
      <w:r/>
      <w:bookmarkEnd w:id="20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Allows displaying and selecting the account groups.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21" w:name="_Toc21"/>
      <w:r>
        <w:rPr>
          <w:sz w:val="28"/>
          <w:szCs w:val="28"/>
          <w:highlight w:val="none"/>
        </w:rPr>
        <w:t xml:space="preserve">Display Account Events</w:t>
      </w:r>
      <w:r/>
      <w:bookmarkEnd w:id="21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Allows displaying the account events.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8"/>
        <w:pBdr/>
        <w:spacing/>
        <w:ind/>
        <w:rPr>
          <w:sz w:val="28"/>
          <w:szCs w:val="28"/>
          <w:highlight w:val="none"/>
          <w14:ligatures w14:val="none"/>
        </w:rPr>
      </w:pPr>
      <w:r/>
      <w:bookmarkStart w:id="22" w:name="_Toc22"/>
      <w:r>
        <w:rPr>
          <w:sz w:val="28"/>
          <w:szCs w:val="28"/>
          <w:highlight w:val="none"/>
        </w:rPr>
        <w:t xml:space="preserve">Display Scheme/MISC</w:t>
      </w:r>
      <w:r/>
      <w:bookmarkEnd w:id="22"/>
      <w:r/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Allows entering information and images.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6"/>
        <w:pBdr/>
        <w:spacing/>
        <w:ind w:firstLine="0" w:left="0"/>
        <w:rPr>
          <w:highlight w:val="none"/>
          <w14:ligatures w14:val="none"/>
        </w:rPr>
      </w:pPr>
      <w:r/>
      <w:bookmarkStart w:id="23" w:name="_Toc23"/>
      <w:r>
        <w:t xml:space="preserve">Actions</w:t>
      </w:r>
      <w:r/>
      <w:bookmarkEnd w:id="23"/>
      <w:r/>
      <w:r>
        <w:rPr>
          <w:highlight w:val="none"/>
          <w14:ligatures w14:val="none"/>
        </w:rPr>
      </w:r>
    </w:p>
    <w:p>
      <w:pPr>
        <w:pStyle w:val="894"/>
        <w:numPr>
          <w:ilvl w:val="0"/>
          <w:numId w:val="1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Add Accounts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Modify Accounts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Delete Account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Change Account Number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5"/>
        </w:num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Change Partition Number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6"/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/>
      <w:bookmarkStart w:id="24" w:name="_Toc24"/>
      <w:r>
        <w:rPr>
          <w:rStyle w:val="717"/>
        </w:rPr>
        <w:t xml:space="preserve">Account </w:t>
      </w:r>
      <w:r>
        <w:rPr>
          <w:rStyle w:val="717"/>
        </w:rPr>
        <w:t xml:space="preserve">Reporting</w:t>
      </w:r>
      <w:r/>
      <w:bookmarkEnd w:id="24"/>
      <w:r/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Detailed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4"/>
        <w:numPr>
          <w:ilvl w:val="0"/>
          <w:numId w:val="16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Summary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6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Labels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Custom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714"/>
        <w:pBdr/>
        <w:spacing/>
        <w:ind/>
        <w:rPr>
          <w:highlight w:val="none"/>
          <w14:ligatures w14:val="none"/>
        </w:rPr>
      </w:pPr>
      <w:r/>
      <w:bookmarkStart w:id="25" w:name="_Toc25"/>
      <w:r>
        <w:rPr>
          <w:highlight w:val="none"/>
        </w:rPr>
        <w:t xml:space="preserve">Billing Features</w:t>
      </w:r>
      <w:r/>
      <w:bookmarkEnd w:id="25"/>
      <w:r/>
      <w:r>
        <w:rPr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Automatic Billing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Batch Billing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List of All Payments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List of Last Payments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Custom Payments Report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Register New Payment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Delete Payment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Freeze Subscription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94"/>
        <w:numPr>
          <w:ilvl w:val="0"/>
          <w:numId w:val="17"/>
        </w:numPr>
        <w:pBdr/>
        <w:shd w:val="nil" w:color="000000"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End Subscription</w:t>
      </w:r>
      <w:r>
        <w:rPr>
          <w:highlight w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714"/>
        <w:pBdr/>
        <w:spacing/>
        <w:ind/>
        <w:rPr>
          <w:highlight w:val="none"/>
          <w14:ligatures w14:val="none"/>
        </w:rPr>
      </w:pPr>
      <w:r/>
      <w:bookmarkStart w:id="26" w:name="_Toc26"/>
      <w:r>
        <w:rPr>
          <w:highlight w:val="none"/>
        </w:rPr>
        <w:t xml:space="preserve">Security Features</w:t>
      </w:r>
      <w:r/>
      <w:bookmarkEnd w:id="26"/>
      <w:r/>
      <w:r>
        <w:rPr>
          <w:highlight w:val="none"/>
          <w14:ligatures w14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/>
      <w:bookmarkStart w:id="27" w:name="_Toc27"/>
      <w:r/>
      <w:r>
        <w:rPr>
          <w:highlight w:val="none"/>
        </w:rPr>
        <w:t xml:space="preserve">Operator’s Management</w:t>
      </w:r>
      <w:r/>
      <w:bookmarkEnd w:id="27"/>
      <w:r/>
      <w:r>
        <w:rPr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SMS is protected against mismanagement and fraud by access levels and passwords. For a person to </w:t>
      </w:r>
      <w:r>
        <w:rPr>
          <w:sz w:val="28"/>
          <w:szCs w:val="28"/>
        </w:rPr>
        <w:t xml:space="preserve">work in SMS, the Manager needs to enter the complete name and access level. 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Actions: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8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Add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8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Edit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8"/>
        </w:num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Delete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18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Assign Security Level</w:t>
      </w:r>
      <w:r>
        <w:rPr>
          <w:sz w:val="28"/>
          <w:szCs w:val="28"/>
          <w:highlight w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/>
      <w:bookmarkStart w:id="28" w:name="_Toc28"/>
      <w:r>
        <w:rPr>
          <w:highlight w:val="none"/>
        </w:rPr>
        <w:t xml:space="preserve">Operator’s Messages</w:t>
      </w:r>
      <w:r/>
      <w:bookmarkEnd w:id="28"/>
      <w:r/>
      <w:r>
        <w:rPr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The system allows messages to operators. When an operator logs on, his message is displayed.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/>
      <w:bookmarkStart w:id="29" w:name="_Toc29"/>
      <w:r>
        <w:rPr>
          <w:highlight w:val="none"/>
        </w:rPr>
        <w:t xml:space="preserve">Authorization Matrix</w:t>
      </w:r>
      <w:r/>
      <w:bookmarkEnd w:id="29"/>
      <w:r/>
      <w:r>
        <w:rPr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 Access levels are available</w:t>
      </w:r>
      <w:r>
        <w:rPr>
          <w:sz w:val="28"/>
          <w:szCs w:val="28"/>
          <w:highlight w:val="none"/>
        </w:rPr>
        <w:t xml:space="preserve"> and customizable by admin</w:t>
      </w:r>
      <w:r>
        <w:rPr>
          <w:sz w:val="28"/>
          <w:szCs w:val="28"/>
          <w:highlight w:val="none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16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/>
      <w:r/>
    </w:p>
    <w:p>
      <w:pPr>
        <w:pStyle w:val="714"/>
        <w:pBdr/>
        <w:spacing/>
        <w:ind/>
        <w:rPr>
          <w:highlight w:val="none"/>
          <w14:ligatures w14:val="none"/>
        </w:rPr>
      </w:pPr>
      <w:r/>
      <w:bookmarkStart w:id="30" w:name="_Toc30"/>
      <w:r/>
      <w:r>
        <w:rPr>
          <w:highlight w:val="none"/>
        </w:rPr>
        <w:t xml:space="preserve">Historic Management Features</w:t>
      </w:r>
      <w:r/>
      <w:bookmarkEnd w:id="30"/>
      <w:r/>
      <w:r>
        <w:rPr>
          <w:highlight w:val="none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14:ligatures w14:val="none"/>
        </w:rPr>
        <w:t xml:space="preserve">The system will allow for extensive reporting against all data fields and with auditing features to ensure consistency.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28"/>
          <w:szCs w:val="28"/>
          <w:highlight w:val="none"/>
          <w14:ligatures w14:val="none"/>
        </w:rPr>
      </w:r>
      <w:r/>
    </w:p>
    <w:p>
      <w:pPr>
        <w:pStyle w:val="714"/>
        <w:pBdr/>
        <w:spacing/>
        <w:ind/>
        <w:rPr>
          <w:highlight w:val="none"/>
          <w14:ligatures w14:val="none"/>
        </w:rPr>
      </w:pPr>
      <w:r/>
      <w:bookmarkStart w:id="31" w:name="_Toc31"/>
      <w:r>
        <w:rPr>
          <w:highlight w:val="none"/>
        </w:rPr>
        <w:t xml:space="preserve">None-Functional Features</w:t>
      </w:r>
      <w:r/>
      <w:bookmarkEnd w:id="31"/>
      <w:r/>
      <w:r/>
    </w:p>
    <w:p>
      <w:pPr>
        <w:pStyle w:val="894"/>
        <w:numPr>
          <w:ilvl w:val="0"/>
          <w:numId w:val="20"/>
        </w:numPr>
        <w:pBdr/>
        <w:spacing/>
        <w:ind/>
        <w:rPr/>
      </w:pPr>
      <w:r>
        <w:rPr>
          <w:sz w:val="28"/>
          <w:szCs w:val="28"/>
        </w:rPr>
        <w:t xml:space="preserve">Database Replication </w:t>
      </w:r>
      <w:r>
        <w:rPr>
          <w:sz w:val="28"/>
          <w:szCs w:val="28"/>
          <w:highlight w:val="none"/>
        </w:rPr>
        <w:t xml:space="preserve">if available</w:t>
      </w:r>
      <w:r/>
      <w:r>
        <w:rPr>
          <w:sz w:val="28"/>
          <w:szCs w:val="28"/>
        </w:rPr>
      </w:r>
      <w:r/>
    </w:p>
    <w:p>
      <w:pPr>
        <w:pStyle w:val="894"/>
        <w:numPr>
          <w:ilvl w:val="0"/>
          <w:numId w:val="20"/>
        </w:numPr>
        <w:pBdr/>
        <w:spacing/>
        <w:ind/>
        <w:rPr/>
      </w:pPr>
      <w:r>
        <w:rPr>
          <w:sz w:val="28"/>
          <w:szCs w:val="28"/>
          <w:highlight w:val="none"/>
        </w:rPr>
        <w:t xml:space="preserve">High Availability Server </w:t>
      </w:r>
      <w:r>
        <w:rPr>
          <w:sz w:val="28"/>
          <w:szCs w:val="28"/>
          <w:highlight w:val="none"/>
        </w:rPr>
        <w:t xml:space="preserve">if available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20"/>
        </w:numPr>
        <w:pBdr/>
        <w:spacing/>
        <w:ind/>
        <w:rPr/>
      </w:pPr>
      <w:r>
        <w:rPr>
          <w:sz w:val="28"/>
          <w:szCs w:val="28"/>
          <w:highlight w:val="none"/>
        </w:rPr>
        <w:t xml:space="preserve">Kubernetes Cluster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20"/>
        </w:numPr>
        <w:pBdr/>
        <w:spacing/>
        <w:ind/>
        <w:rPr/>
      </w:pPr>
      <w:r>
        <w:rPr>
          <w:sz w:val="28"/>
          <w:szCs w:val="28"/>
          <w:highlight w:val="none"/>
        </w:rPr>
        <w:t xml:space="preserve">Containerized Application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20"/>
        </w:numPr>
        <w:pBdr/>
        <w:spacing/>
        <w:ind/>
        <w:rPr/>
      </w:pPr>
      <w:r>
        <w:rPr>
          <w:sz w:val="28"/>
          <w:szCs w:val="28"/>
          <w:highlight w:val="none"/>
        </w:rPr>
        <w:t xml:space="preserve">Auto Start on system Start-up</w:t>
      </w:r>
      <w:r>
        <w:rPr>
          <w:sz w:val="28"/>
          <w:szCs w:val="28"/>
          <w:highlight w:val="none"/>
        </w:rPr>
      </w:r>
    </w:p>
    <w:p>
      <w:pPr>
        <w:pStyle w:val="894"/>
        <w:numPr>
          <w:ilvl w:val="0"/>
          <w:numId w:val="20"/>
        </w:numPr>
        <w:pBdr/>
        <w:spacing/>
        <w:ind/>
        <w:rPr/>
      </w:pPr>
      <w:r>
        <w:rPr>
          <w:sz w:val="28"/>
          <w:szCs w:val="28"/>
          <w:highlight w:val="none"/>
        </w:rPr>
        <w:t xml:space="preserve">Load Balancing if available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rPr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headerReference w:type="default" r:id="rId10"/>
      <w:footerReference w:type="default" r:id="rId11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4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0"/>
    <w:next w:val="890"/>
    <w:link w:val="71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5">
    <w:name w:val="Heading 1 Char"/>
    <w:link w:val="71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6">
    <w:name w:val="Heading 2"/>
    <w:basedOn w:val="890"/>
    <w:next w:val="890"/>
    <w:link w:val="71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7">
    <w:name w:val="Heading 2 Char"/>
    <w:link w:val="71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8">
    <w:name w:val="Heading 3"/>
    <w:basedOn w:val="890"/>
    <w:next w:val="890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9">
    <w:name w:val="Heading 3 Char"/>
    <w:link w:val="71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0">
    <w:name w:val="Heading 4"/>
    <w:basedOn w:val="890"/>
    <w:next w:val="890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1">
    <w:name w:val="Heading 4 Char"/>
    <w:link w:val="72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2">
    <w:name w:val="Heading 5"/>
    <w:basedOn w:val="890"/>
    <w:next w:val="890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3">
    <w:name w:val="Heading 5 Char"/>
    <w:link w:val="72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4">
    <w:name w:val="Heading 6"/>
    <w:basedOn w:val="890"/>
    <w:next w:val="890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5">
    <w:name w:val="Heading 6 Char"/>
    <w:link w:val="72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6">
    <w:name w:val="Heading 7"/>
    <w:basedOn w:val="890"/>
    <w:next w:val="890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7 Char"/>
    <w:link w:val="7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8">
    <w:name w:val="Heading 8"/>
    <w:basedOn w:val="890"/>
    <w:next w:val="890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9">
    <w:name w:val="Heading 8 Char"/>
    <w:link w:val="72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0">
    <w:name w:val="Heading 9"/>
    <w:basedOn w:val="890"/>
    <w:next w:val="890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1">
    <w:name w:val="Heading 9 Char"/>
    <w:link w:val="7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2">
    <w:name w:val="Title"/>
    <w:basedOn w:val="890"/>
    <w:next w:val="890"/>
    <w:link w:val="73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3">
    <w:name w:val="Title Char"/>
    <w:link w:val="732"/>
    <w:uiPriority w:val="10"/>
    <w:pPr>
      <w:pBdr/>
      <w:spacing/>
      <w:ind/>
    </w:pPr>
    <w:rPr>
      <w:sz w:val="48"/>
      <w:szCs w:val="48"/>
    </w:rPr>
  </w:style>
  <w:style w:type="paragraph" w:styleId="734">
    <w:name w:val="Subtitle"/>
    <w:basedOn w:val="890"/>
    <w:next w:val="890"/>
    <w:link w:val="73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5">
    <w:name w:val="Subtitle Char"/>
    <w:link w:val="734"/>
    <w:uiPriority w:val="11"/>
    <w:pPr>
      <w:pBdr/>
      <w:spacing/>
      <w:ind/>
    </w:pPr>
    <w:rPr>
      <w:sz w:val="24"/>
      <w:szCs w:val="24"/>
    </w:rPr>
  </w:style>
  <w:style w:type="paragraph" w:styleId="736">
    <w:name w:val="Quote"/>
    <w:basedOn w:val="890"/>
    <w:next w:val="890"/>
    <w:link w:val="737"/>
    <w:uiPriority w:val="29"/>
    <w:qFormat/>
    <w:pPr>
      <w:pBdr/>
      <w:spacing/>
      <w:ind w:right="720" w:left="720"/>
    </w:pPr>
    <w:rPr>
      <w:i/>
    </w:rPr>
  </w:style>
  <w:style w:type="character" w:styleId="737">
    <w:name w:val="Quote Char"/>
    <w:link w:val="736"/>
    <w:uiPriority w:val="29"/>
    <w:pPr>
      <w:pBdr/>
      <w:spacing/>
      <w:ind/>
    </w:pPr>
    <w:rPr>
      <w:i/>
    </w:rPr>
  </w:style>
  <w:style w:type="paragraph" w:styleId="738">
    <w:name w:val="Intense Quote"/>
    <w:basedOn w:val="890"/>
    <w:next w:val="890"/>
    <w:link w:val="7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9">
    <w:name w:val="Intense Quote Char"/>
    <w:link w:val="738"/>
    <w:uiPriority w:val="30"/>
    <w:pPr>
      <w:pBdr/>
      <w:spacing/>
      <w:ind/>
    </w:pPr>
    <w:rPr>
      <w:i/>
    </w:rPr>
  </w:style>
  <w:style w:type="paragraph" w:styleId="740">
    <w:name w:val="Header"/>
    <w:basedOn w:val="890"/>
    <w:link w:val="7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1">
    <w:name w:val="Header Char"/>
    <w:link w:val="740"/>
    <w:uiPriority w:val="99"/>
    <w:pPr>
      <w:pBdr/>
      <w:spacing/>
      <w:ind/>
    </w:pPr>
  </w:style>
  <w:style w:type="paragraph" w:styleId="742">
    <w:name w:val="Footer"/>
    <w:basedOn w:val="890"/>
    <w:link w:val="74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3">
    <w:name w:val="Footer Char"/>
    <w:link w:val="742"/>
    <w:uiPriority w:val="99"/>
    <w:pPr>
      <w:pBdr/>
      <w:spacing/>
      <w:ind/>
    </w:pPr>
  </w:style>
  <w:style w:type="paragraph" w:styleId="744">
    <w:name w:val="Caption"/>
    <w:basedOn w:val="890"/>
    <w:next w:val="8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742"/>
    <w:uiPriority w:val="99"/>
    <w:pPr>
      <w:pBdr/>
      <w:spacing/>
      <w:ind/>
    </w:pPr>
  </w:style>
  <w:style w:type="table" w:styleId="746">
    <w:name w:val="Table Grid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3">
    <w:name w:val="footnote text"/>
    <w:basedOn w:val="890"/>
    <w:link w:val="87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4">
    <w:name w:val="Footnote Text Char"/>
    <w:link w:val="873"/>
    <w:uiPriority w:val="99"/>
    <w:pPr>
      <w:pBdr/>
      <w:spacing/>
      <w:ind/>
    </w:pPr>
    <w:rPr>
      <w:sz w:val="18"/>
    </w:rPr>
  </w:style>
  <w:style w:type="character" w:styleId="87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0"/>
    <w:link w:val="87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7">
    <w:name w:val="Endnote Text Char"/>
    <w:link w:val="876"/>
    <w:uiPriority w:val="99"/>
    <w:pPr>
      <w:pBdr/>
      <w:spacing/>
      <w:ind/>
    </w:pPr>
    <w:rPr>
      <w:sz w:val="20"/>
    </w:rPr>
  </w:style>
  <w:style w:type="character" w:styleId="87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toc 1"/>
    <w:basedOn w:val="890"/>
    <w:next w:val="890"/>
    <w:uiPriority w:val="39"/>
    <w:unhideWhenUsed/>
    <w:pPr>
      <w:pBdr/>
      <w:spacing w:after="57"/>
      <w:ind w:right="0" w:firstLine="0" w:left="0"/>
    </w:pPr>
  </w:style>
  <w:style w:type="paragraph" w:styleId="880">
    <w:name w:val="toc 2"/>
    <w:basedOn w:val="890"/>
    <w:next w:val="890"/>
    <w:uiPriority w:val="39"/>
    <w:unhideWhenUsed/>
    <w:pPr>
      <w:pBdr/>
      <w:spacing w:after="57"/>
      <w:ind w:right="0" w:firstLine="0" w:left="283"/>
    </w:pPr>
  </w:style>
  <w:style w:type="paragraph" w:styleId="881">
    <w:name w:val="toc 3"/>
    <w:basedOn w:val="890"/>
    <w:next w:val="890"/>
    <w:uiPriority w:val="39"/>
    <w:unhideWhenUsed/>
    <w:pPr>
      <w:pBdr/>
      <w:spacing w:after="57"/>
      <w:ind w:right="0" w:firstLine="0" w:left="567"/>
    </w:pPr>
  </w:style>
  <w:style w:type="paragraph" w:styleId="882">
    <w:name w:val="toc 4"/>
    <w:basedOn w:val="890"/>
    <w:next w:val="890"/>
    <w:uiPriority w:val="39"/>
    <w:unhideWhenUsed/>
    <w:pPr>
      <w:pBdr/>
      <w:spacing w:after="57"/>
      <w:ind w:right="0" w:firstLine="0" w:left="850"/>
    </w:pPr>
  </w:style>
  <w:style w:type="paragraph" w:styleId="883">
    <w:name w:val="toc 5"/>
    <w:basedOn w:val="890"/>
    <w:next w:val="890"/>
    <w:uiPriority w:val="39"/>
    <w:unhideWhenUsed/>
    <w:pPr>
      <w:pBdr/>
      <w:spacing w:after="57"/>
      <w:ind w:right="0" w:firstLine="0" w:left="1134"/>
    </w:pPr>
  </w:style>
  <w:style w:type="paragraph" w:styleId="884">
    <w:name w:val="toc 6"/>
    <w:basedOn w:val="890"/>
    <w:next w:val="890"/>
    <w:uiPriority w:val="39"/>
    <w:unhideWhenUsed/>
    <w:pPr>
      <w:pBdr/>
      <w:spacing w:after="57"/>
      <w:ind w:right="0" w:firstLine="0" w:left="1417"/>
    </w:pPr>
  </w:style>
  <w:style w:type="paragraph" w:styleId="885">
    <w:name w:val="toc 7"/>
    <w:basedOn w:val="890"/>
    <w:next w:val="890"/>
    <w:uiPriority w:val="39"/>
    <w:unhideWhenUsed/>
    <w:pPr>
      <w:pBdr/>
      <w:spacing w:after="57"/>
      <w:ind w:right="0" w:firstLine="0" w:left="1701"/>
    </w:pPr>
  </w:style>
  <w:style w:type="paragraph" w:styleId="886">
    <w:name w:val="toc 8"/>
    <w:basedOn w:val="890"/>
    <w:next w:val="890"/>
    <w:uiPriority w:val="39"/>
    <w:unhideWhenUsed/>
    <w:pPr>
      <w:pBdr/>
      <w:spacing w:after="57"/>
      <w:ind w:right="0" w:firstLine="0" w:left="1984"/>
    </w:pPr>
  </w:style>
  <w:style w:type="paragraph" w:styleId="887">
    <w:name w:val="toc 9"/>
    <w:basedOn w:val="890"/>
    <w:next w:val="890"/>
    <w:uiPriority w:val="39"/>
    <w:unhideWhenUsed/>
    <w:pPr>
      <w:pBdr/>
      <w:spacing w:after="57"/>
      <w:ind w:right="0" w:firstLine="0" w:left="2268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No Spacing"/>
    <w:basedOn w:val="890"/>
    <w:uiPriority w:val="1"/>
    <w:qFormat/>
    <w:pPr>
      <w:pBdr/>
      <w:spacing w:after="0" w:line="240" w:lineRule="auto"/>
      <w:ind/>
    </w:pPr>
  </w:style>
  <w:style w:type="paragraph" w:styleId="894">
    <w:name w:val="List Paragraph"/>
    <w:basedOn w:val="890"/>
    <w:uiPriority w:val="34"/>
    <w:qFormat/>
    <w:pPr>
      <w:pBdr/>
      <w:spacing/>
      <w:ind w:left="720"/>
      <w:contextualSpacing w:val="true"/>
    </w:pPr>
  </w:style>
  <w:style w:type="character" w:styleId="89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64" w:default="1">
    <w:name w:val="Normal"/>
    <w:qFormat/>
    <w:pPr>
      <w:pBdr/>
      <w:spacing/>
      <w:ind/>
    </w:pPr>
  </w:style>
  <w:style w:type="character" w:styleId="1365" w:default="1">
    <w:name w:val="Default Paragraph Font"/>
    <w:uiPriority w:val="1"/>
    <w:semiHidden/>
    <w:unhideWhenUsed/>
    <w:pPr>
      <w:pBdr/>
      <w:spacing/>
      <w:ind/>
    </w:pPr>
  </w:style>
  <w:style w:type="numbering" w:styleId="1366" w:default="1">
    <w:name w:val="No List"/>
    <w:uiPriority w:val="99"/>
    <w:semiHidden/>
    <w:unhideWhenUsed/>
    <w:pPr>
      <w:pBdr/>
      <w:spacing/>
      <w:ind/>
    </w:pPr>
  </w:style>
  <w:style w:type="paragraph" w:styleId="1367">
    <w:name w:val="Heading 1"/>
    <w:basedOn w:val="1364"/>
    <w:next w:val="1364"/>
    <w:link w:val="136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8">
    <w:name w:val="Heading 1 Char"/>
    <w:basedOn w:val="1365"/>
    <w:link w:val="136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9">
    <w:name w:val="Heading 2"/>
    <w:basedOn w:val="1364"/>
    <w:next w:val="1364"/>
    <w:link w:val="137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70">
    <w:name w:val="Heading 2 Char"/>
    <w:basedOn w:val="1365"/>
    <w:link w:val="136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71">
    <w:name w:val="Heading 3"/>
    <w:basedOn w:val="1364"/>
    <w:next w:val="1364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72">
    <w:name w:val="Heading 3 Char"/>
    <w:basedOn w:val="1365"/>
    <w:link w:val="137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73">
    <w:name w:val="Heading 4"/>
    <w:basedOn w:val="1364"/>
    <w:next w:val="1364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74">
    <w:name w:val="Heading 4 Char"/>
    <w:basedOn w:val="1365"/>
    <w:link w:val="137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75">
    <w:name w:val="Heading 5"/>
    <w:basedOn w:val="1364"/>
    <w:next w:val="1364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76">
    <w:name w:val="Heading 5 Char"/>
    <w:basedOn w:val="1365"/>
    <w:link w:val="137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77">
    <w:name w:val="Heading 6"/>
    <w:basedOn w:val="1364"/>
    <w:next w:val="1364"/>
    <w:link w:val="137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8">
    <w:name w:val="Heading 6 Char"/>
    <w:basedOn w:val="1365"/>
    <w:link w:val="137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9">
    <w:name w:val="Heading 7"/>
    <w:basedOn w:val="1364"/>
    <w:next w:val="1364"/>
    <w:link w:val="138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80">
    <w:name w:val="Heading 7 Char"/>
    <w:basedOn w:val="1365"/>
    <w:link w:val="137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81">
    <w:name w:val="Heading 8"/>
    <w:basedOn w:val="1364"/>
    <w:next w:val="1364"/>
    <w:link w:val="138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82">
    <w:name w:val="Heading 8 Char"/>
    <w:basedOn w:val="1365"/>
    <w:link w:val="138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83">
    <w:name w:val="Heading 9"/>
    <w:basedOn w:val="1364"/>
    <w:next w:val="1364"/>
    <w:link w:val="138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84">
    <w:name w:val="Heading 9 Char"/>
    <w:basedOn w:val="1365"/>
    <w:link w:val="138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85">
    <w:name w:val="List Paragraph"/>
    <w:basedOn w:val="1364"/>
    <w:uiPriority w:val="34"/>
    <w:qFormat/>
    <w:pPr>
      <w:pBdr/>
      <w:spacing/>
      <w:ind w:left="720"/>
      <w:contextualSpacing w:val="true"/>
    </w:pPr>
  </w:style>
  <w:style w:type="table" w:styleId="13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7">
    <w:name w:val="No Spacing"/>
    <w:uiPriority w:val="1"/>
    <w:qFormat/>
    <w:pPr>
      <w:pBdr/>
      <w:spacing w:after="0" w:before="0" w:line="240" w:lineRule="auto"/>
      <w:ind/>
    </w:pPr>
  </w:style>
  <w:style w:type="paragraph" w:styleId="1388">
    <w:name w:val="Title"/>
    <w:basedOn w:val="1364"/>
    <w:next w:val="1364"/>
    <w:link w:val="13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9">
    <w:name w:val="Title Char"/>
    <w:basedOn w:val="1365"/>
    <w:link w:val="1388"/>
    <w:uiPriority w:val="10"/>
    <w:pPr>
      <w:pBdr/>
      <w:spacing/>
      <w:ind/>
    </w:pPr>
    <w:rPr>
      <w:sz w:val="48"/>
      <w:szCs w:val="48"/>
    </w:rPr>
  </w:style>
  <w:style w:type="paragraph" w:styleId="1390">
    <w:name w:val="Subtitle"/>
    <w:basedOn w:val="1364"/>
    <w:next w:val="1364"/>
    <w:link w:val="13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91">
    <w:name w:val="Subtitle Char"/>
    <w:basedOn w:val="1365"/>
    <w:link w:val="1390"/>
    <w:uiPriority w:val="11"/>
    <w:pPr>
      <w:pBdr/>
      <w:spacing/>
      <w:ind/>
    </w:pPr>
    <w:rPr>
      <w:sz w:val="24"/>
      <w:szCs w:val="24"/>
    </w:rPr>
  </w:style>
  <w:style w:type="paragraph" w:styleId="1392">
    <w:name w:val="Quote"/>
    <w:basedOn w:val="1364"/>
    <w:next w:val="1364"/>
    <w:link w:val="1393"/>
    <w:uiPriority w:val="29"/>
    <w:qFormat/>
    <w:pPr>
      <w:pBdr/>
      <w:spacing/>
      <w:ind w:right="720" w:left="720"/>
    </w:pPr>
    <w:rPr>
      <w:i/>
    </w:rPr>
  </w:style>
  <w:style w:type="character" w:styleId="1393">
    <w:name w:val="Quote Char"/>
    <w:link w:val="1392"/>
    <w:uiPriority w:val="29"/>
    <w:pPr>
      <w:pBdr/>
      <w:spacing/>
      <w:ind/>
    </w:pPr>
    <w:rPr>
      <w:i/>
    </w:rPr>
  </w:style>
  <w:style w:type="paragraph" w:styleId="1394">
    <w:name w:val="Intense Quote"/>
    <w:basedOn w:val="1364"/>
    <w:next w:val="1364"/>
    <w:link w:val="13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95">
    <w:name w:val="Intense Quote Char"/>
    <w:link w:val="1394"/>
    <w:uiPriority w:val="30"/>
    <w:pPr>
      <w:pBdr/>
      <w:spacing/>
      <w:ind/>
    </w:pPr>
    <w:rPr>
      <w:i/>
    </w:rPr>
  </w:style>
  <w:style w:type="paragraph" w:styleId="1396">
    <w:name w:val="Header"/>
    <w:basedOn w:val="1364"/>
    <w:link w:val="13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7">
    <w:name w:val="Header Char"/>
    <w:basedOn w:val="1365"/>
    <w:link w:val="1396"/>
    <w:uiPriority w:val="99"/>
    <w:pPr>
      <w:pBdr/>
      <w:spacing/>
      <w:ind/>
    </w:pPr>
  </w:style>
  <w:style w:type="paragraph" w:styleId="1398">
    <w:name w:val="Footer"/>
    <w:basedOn w:val="1364"/>
    <w:link w:val="14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9">
    <w:name w:val="Footer Char"/>
    <w:basedOn w:val="1365"/>
    <w:link w:val="1398"/>
    <w:uiPriority w:val="99"/>
    <w:pPr>
      <w:pBdr/>
      <w:spacing/>
      <w:ind/>
    </w:pPr>
  </w:style>
  <w:style w:type="paragraph" w:styleId="1400">
    <w:name w:val="Caption"/>
    <w:basedOn w:val="1364"/>
    <w:next w:val="13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01">
    <w:name w:val="Caption Char"/>
    <w:basedOn w:val="1400"/>
    <w:link w:val="1398"/>
    <w:uiPriority w:val="99"/>
    <w:pPr>
      <w:pBdr/>
      <w:spacing/>
      <w:ind/>
    </w:pPr>
  </w:style>
  <w:style w:type="table" w:styleId="1402">
    <w:name w:val="Table Grid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Table Grid Light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Plain Table 1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Plain Table 2"/>
    <w:basedOn w:val="13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Plain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Plain Table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Plain Table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1 Light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1 Light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1 Light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1 Light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1 Light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1 Light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2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2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2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2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2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3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3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3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3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3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4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4 - Accent 1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4 - Accent 2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 - Accent 3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4 - Accent 4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4 - Accent 5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4 - Accent 6"/>
    <w:basedOn w:val="13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5 Dark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5 Dark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5 Dark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5 Dark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5 Dark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5 Dark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6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6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6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6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6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6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7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7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7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7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7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7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1 Light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1 Light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1 Light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1 Light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1 Light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1 Light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2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2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2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2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2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3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3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3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3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3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4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4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4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4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4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5 Dark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5 Dark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5 Dark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5 Dark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5 Dark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5 Dark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6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6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6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6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6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6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7 Colorful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7 Colorful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7 Colorful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7 Colorful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7 Colorful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7 Colorful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ned - Accent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ned - Accent 1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ned - Accent 2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 3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ned - Accent 4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ned - Accent 5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ned - Accent 6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&amp; Lined - Accent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&amp; Lined - Accent 1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&amp; Lined - Accent 2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 3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&amp; Lined - Accent 4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&amp; Lined - Accent 5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&amp; Lined - Accent 6"/>
    <w:basedOn w:val="13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- Accent 1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- Accent 2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- Accent 3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- Accent 4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- Accent 5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- Accent 6"/>
    <w:basedOn w:val="13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9">
    <w:name w:val="footnote text"/>
    <w:basedOn w:val="1364"/>
    <w:link w:val="15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30">
    <w:name w:val="Footnote Text Char"/>
    <w:link w:val="1529"/>
    <w:uiPriority w:val="99"/>
    <w:pPr>
      <w:pBdr/>
      <w:spacing/>
      <w:ind/>
    </w:pPr>
    <w:rPr>
      <w:sz w:val="18"/>
    </w:rPr>
  </w:style>
  <w:style w:type="character" w:styleId="1531">
    <w:name w:val="footnote reference"/>
    <w:basedOn w:val="1365"/>
    <w:uiPriority w:val="99"/>
    <w:unhideWhenUsed/>
    <w:pPr>
      <w:pBdr/>
      <w:spacing/>
      <w:ind/>
    </w:pPr>
    <w:rPr>
      <w:vertAlign w:val="superscript"/>
    </w:rPr>
  </w:style>
  <w:style w:type="paragraph" w:styleId="1532">
    <w:name w:val="endnote text"/>
    <w:basedOn w:val="1364"/>
    <w:link w:val="15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33">
    <w:name w:val="Endnote Text Char"/>
    <w:link w:val="1532"/>
    <w:uiPriority w:val="99"/>
    <w:pPr>
      <w:pBdr/>
      <w:spacing/>
      <w:ind/>
    </w:pPr>
    <w:rPr>
      <w:sz w:val="20"/>
    </w:rPr>
  </w:style>
  <w:style w:type="character" w:styleId="1534">
    <w:name w:val="endnote reference"/>
    <w:basedOn w:val="1365"/>
    <w:uiPriority w:val="99"/>
    <w:semiHidden/>
    <w:unhideWhenUsed/>
    <w:pPr>
      <w:pBdr/>
      <w:spacing/>
      <w:ind/>
    </w:pPr>
    <w:rPr>
      <w:vertAlign w:val="superscript"/>
    </w:rPr>
  </w:style>
  <w:style w:type="paragraph" w:styleId="1535">
    <w:name w:val="toc 1"/>
    <w:basedOn w:val="1364"/>
    <w:next w:val="1364"/>
    <w:uiPriority w:val="39"/>
    <w:unhideWhenUsed/>
    <w:pPr>
      <w:pBdr/>
      <w:spacing w:after="57"/>
      <w:ind w:right="0" w:firstLine="0" w:left="0"/>
    </w:pPr>
  </w:style>
  <w:style w:type="paragraph" w:styleId="1536">
    <w:name w:val="toc 2"/>
    <w:basedOn w:val="1364"/>
    <w:next w:val="1364"/>
    <w:uiPriority w:val="39"/>
    <w:unhideWhenUsed/>
    <w:pPr>
      <w:pBdr/>
      <w:spacing w:after="57"/>
      <w:ind w:right="0" w:firstLine="0" w:left="283"/>
    </w:pPr>
  </w:style>
  <w:style w:type="paragraph" w:styleId="1537">
    <w:name w:val="toc 3"/>
    <w:basedOn w:val="1364"/>
    <w:next w:val="1364"/>
    <w:uiPriority w:val="39"/>
    <w:unhideWhenUsed/>
    <w:pPr>
      <w:pBdr/>
      <w:spacing w:after="57"/>
      <w:ind w:right="0" w:firstLine="0" w:left="567"/>
    </w:pPr>
  </w:style>
  <w:style w:type="paragraph" w:styleId="1538">
    <w:name w:val="toc 4"/>
    <w:basedOn w:val="1364"/>
    <w:next w:val="1364"/>
    <w:uiPriority w:val="39"/>
    <w:unhideWhenUsed/>
    <w:pPr>
      <w:pBdr/>
      <w:spacing w:after="57"/>
      <w:ind w:right="0" w:firstLine="0" w:left="850"/>
    </w:pPr>
  </w:style>
  <w:style w:type="paragraph" w:styleId="1539">
    <w:name w:val="toc 5"/>
    <w:basedOn w:val="1364"/>
    <w:next w:val="1364"/>
    <w:uiPriority w:val="39"/>
    <w:unhideWhenUsed/>
    <w:pPr>
      <w:pBdr/>
      <w:spacing w:after="57"/>
      <w:ind w:right="0" w:firstLine="0" w:left="1134"/>
    </w:pPr>
  </w:style>
  <w:style w:type="paragraph" w:styleId="1540">
    <w:name w:val="toc 6"/>
    <w:basedOn w:val="1364"/>
    <w:next w:val="1364"/>
    <w:uiPriority w:val="39"/>
    <w:unhideWhenUsed/>
    <w:pPr>
      <w:pBdr/>
      <w:spacing w:after="57"/>
      <w:ind w:right="0" w:firstLine="0" w:left="1417"/>
    </w:pPr>
  </w:style>
  <w:style w:type="paragraph" w:styleId="1541">
    <w:name w:val="toc 7"/>
    <w:basedOn w:val="1364"/>
    <w:next w:val="1364"/>
    <w:uiPriority w:val="39"/>
    <w:unhideWhenUsed/>
    <w:pPr>
      <w:pBdr/>
      <w:spacing w:after="57"/>
      <w:ind w:right="0" w:firstLine="0" w:left="1701"/>
    </w:pPr>
  </w:style>
  <w:style w:type="paragraph" w:styleId="1542">
    <w:name w:val="toc 8"/>
    <w:basedOn w:val="1364"/>
    <w:next w:val="1364"/>
    <w:uiPriority w:val="39"/>
    <w:unhideWhenUsed/>
    <w:pPr>
      <w:pBdr/>
      <w:spacing w:after="57"/>
      <w:ind w:right="0" w:firstLine="0" w:left="1984"/>
    </w:pPr>
  </w:style>
  <w:style w:type="paragraph" w:styleId="1543">
    <w:name w:val="toc 9"/>
    <w:basedOn w:val="1364"/>
    <w:next w:val="1364"/>
    <w:uiPriority w:val="39"/>
    <w:unhideWhenUsed/>
    <w:pPr>
      <w:pBdr/>
      <w:spacing w:after="57"/>
      <w:ind w:right="0" w:firstLine="0" w:left="2268"/>
    </w:pPr>
  </w:style>
  <w:style w:type="paragraph" w:styleId="1544">
    <w:name w:val="TOC Heading"/>
    <w:uiPriority w:val="39"/>
    <w:unhideWhenUsed/>
    <w:pPr>
      <w:pBdr/>
      <w:spacing/>
      <w:ind/>
    </w:pPr>
  </w:style>
  <w:style w:type="paragraph" w:styleId="1545">
    <w:name w:val="table of figures"/>
    <w:basedOn w:val="1364"/>
    <w:next w:val="136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2024-01-31T06:19:35Z</dcterms:modified>
</cp:coreProperties>
</file>