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9F7E2" w14:textId="5BD16011" w:rsidR="002623E2" w:rsidRDefault="00257948" w:rsidP="002A6792">
      <w:pPr>
        <w:pStyle w:val="1"/>
        <w:rPr>
          <w:rFonts w:hint="eastAsia"/>
        </w:rPr>
      </w:pPr>
      <w:bookmarkStart w:id="0" w:name="_Toc234490608"/>
      <w:r>
        <w:rPr>
          <w:rFonts w:hint="eastAsia"/>
        </w:rPr>
        <w:t>第一次汇报</w:t>
      </w:r>
      <w:bookmarkEnd w:id="0"/>
    </w:p>
    <w:p w14:paraId="292DCC12" w14:textId="5CFA9BCA" w:rsidR="00494B71" w:rsidRPr="00494B71" w:rsidRDefault="00494B71" w:rsidP="00494B71">
      <w:pPr>
        <w:ind w:left="6300" w:firstLine="420"/>
        <w:rPr>
          <w:rFonts w:hint="eastAsia"/>
        </w:rPr>
      </w:pPr>
      <w:r>
        <w:rPr>
          <w:rFonts w:hint="eastAsia"/>
        </w:rPr>
        <w:t>吴卓鸿</w:t>
      </w:r>
    </w:p>
    <w:sdt>
      <w:sdtPr>
        <w:rPr>
          <w:rFonts w:asciiTheme="minorHAnsi" w:eastAsiaTheme="minorEastAsia" w:hAnsiTheme="minorHAnsi" w:cstheme="minorBidi"/>
          <w:color w:val="auto"/>
          <w:kern w:val="2"/>
          <w:sz w:val="22"/>
          <w:szCs w:val="24"/>
          <w:lang w:val="zh-CN"/>
          <w14:ligatures w14:val="standardContextual"/>
        </w:rPr>
        <w:id w:val="373583597"/>
        <w:docPartObj>
          <w:docPartGallery w:val="Table of Contents"/>
          <w:docPartUnique/>
        </w:docPartObj>
      </w:sdtPr>
      <w:sdtEndPr>
        <w:rPr>
          <w:b/>
          <w:bCs/>
        </w:rPr>
      </w:sdtEndPr>
      <w:sdtContent>
        <w:p w14:paraId="39334B0A" w14:textId="1BA77D3B" w:rsidR="00494B71" w:rsidRDefault="00494B71">
          <w:pPr>
            <w:pStyle w:val="TOC"/>
            <w:rPr>
              <w:rFonts w:hint="eastAsia"/>
            </w:rPr>
          </w:pPr>
          <w:r>
            <w:rPr>
              <w:lang w:val="zh-CN"/>
            </w:rPr>
            <w:t>目录</w:t>
          </w:r>
        </w:p>
        <w:p w14:paraId="034B9DDF" w14:textId="7742EC50" w:rsidR="00494B71" w:rsidRDefault="00494B71">
          <w:pPr>
            <w:pStyle w:val="TOC1"/>
            <w:tabs>
              <w:tab w:val="right" w:leader="dot" w:pos="8296"/>
            </w:tabs>
            <w:rPr>
              <w:rFonts w:hint="eastAsia"/>
              <w:noProof/>
            </w:rPr>
          </w:pPr>
          <w:r>
            <w:fldChar w:fldCharType="begin"/>
          </w:r>
          <w:r>
            <w:instrText xml:space="preserve"> TOC \o "1-3" \h \z \u </w:instrText>
          </w:r>
          <w:r>
            <w:fldChar w:fldCharType="separate"/>
          </w:r>
          <w:hyperlink w:anchor="_Toc234490608" w:history="1">
            <w:r w:rsidRPr="005D5039">
              <w:rPr>
                <w:rStyle w:val="af3"/>
                <w:noProof/>
              </w:rPr>
              <w:t>第一次汇报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6F430C8" w14:textId="49C508C3" w:rsidR="00494B71" w:rsidRDefault="00494B71">
          <w:pPr>
            <w:pStyle w:val="TOC2"/>
            <w:tabs>
              <w:tab w:val="right" w:leader="dot" w:pos="8296"/>
            </w:tabs>
            <w:ind w:left="440"/>
            <w:rPr>
              <w:rFonts w:hint="eastAsia"/>
              <w:noProof/>
            </w:rPr>
          </w:pPr>
          <w:hyperlink w:anchor="_Toc234490609" w:history="1">
            <w:r w:rsidRPr="005D5039">
              <w:rPr>
                <w:rStyle w:val="af3"/>
                <w:noProof/>
              </w:rPr>
              <w:t>一、有关VLA和世界模型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100280C" w14:textId="11D960D8" w:rsidR="00494B71" w:rsidRDefault="00494B71">
          <w:pPr>
            <w:pStyle w:val="TOC3"/>
            <w:tabs>
              <w:tab w:val="right" w:leader="dot" w:pos="8296"/>
            </w:tabs>
            <w:ind w:left="880"/>
            <w:rPr>
              <w:rFonts w:hint="eastAsia"/>
              <w:noProof/>
            </w:rPr>
          </w:pPr>
          <w:hyperlink w:anchor="_Toc234490610" w:history="1">
            <w:r w:rsidRPr="005D5039">
              <w:rPr>
                <w:rStyle w:val="af3"/>
                <w:noProof/>
              </w:rPr>
              <w:t>1、两者的区别：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E0D3874" w14:textId="4C20F163" w:rsidR="00494B71" w:rsidRDefault="00494B71">
          <w:pPr>
            <w:pStyle w:val="TOC3"/>
            <w:tabs>
              <w:tab w:val="right" w:leader="dot" w:pos="8296"/>
            </w:tabs>
            <w:ind w:left="880"/>
            <w:rPr>
              <w:rFonts w:hint="eastAsia"/>
              <w:noProof/>
            </w:rPr>
          </w:pPr>
          <w:hyperlink w:anchor="_Toc234490611" w:history="1">
            <w:r w:rsidRPr="005D5039">
              <w:rPr>
                <w:rStyle w:val="af3"/>
                <w:noProof/>
              </w:rPr>
              <w:t>2. 现实部署的区别：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C3B9E78" w14:textId="7546B04B" w:rsidR="00494B71" w:rsidRDefault="00494B71">
          <w:pPr>
            <w:pStyle w:val="TOC2"/>
            <w:tabs>
              <w:tab w:val="right" w:leader="dot" w:pos="8296"/>
            </w:tabs>
            <w:ind w:left="440"/>
            <w:rPr>
              <w:rFonts w:hint="eastAsia"/>
              <w:noProof/>
            </w:rPr>
          </w:pPr>
          <w:hyperlink w:anchor="_Toc234490612" w:history="1">
            <w:r w:rsidRPr="005D5039">
              <w:rPr>
                <w:rStyle w:val="af3"/>
                <w:noProof/>
              </w:rPr>
              <w:t>二、  会议上专家讨论的问题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63B43C0" w14:textId="1D1A6C9A" w:rsidR="00494B71" w:rsidRDefault="00494B71">
          <w:pPr>
            <w:pStyle w:val="TOC3"/>
            <w:tabs>
              <w:tab w:val="right" w:leader="dot" w:pos="8296"/>
            </w:tabs>
            <w:ind w:left="880"/>
            <w:rPr>
              <w:rFonts w:hint="eastAsia"/>
              <w:noProof/>
            </w:rPr>
          </w:pPr>
          <w:hyperlink w:anchor="_Toc234490613" w:history="1">
            <w:r w:rsidRPr="005D5039">
              <w:rPr>
                <w:rStyle w:val="af3"/>
                <w:noProof/>
              </w:rPr>
              <w:t>1.模型框架问题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AA2F4A4" w14:textId="3A068B08" w:rsidR="00494B71" w:rsidRDefault="00494B71">
          <w:pPr>
            <w:pStyle w:val="TOC3"/>
            <w:tabs>
              <w:tab w:val="right" w:leader="dot" w:pos="8296"/>
            </w:tabs>
            <w:ind w:left="880"/>
            <w:rPr>
              <w:rFonts w:hint="eastAsia"/>
              <w:noProof/>
            </w:rPr>
          </w:pPr>
          <w:hyperlink w:anchor="_Toc234490614" w:history="1">
            <w:r w:rsidRPr="005D5039">
              <w:rPr>
                <w:rStyle w:val="af3"/>
                <w:noProof/>
              </w:rPr>
              <w:t>2.数据问题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89013E4" w14:textId="1C276312" w:rsidR="00494B71" w:rsidRDefault="00494B71">
          <w:pPr>
            <w:pStyle w:val="TOC3"/>
            <w:tabs>
              <w:tab w:val="right" w:leader="dot" w:pos="8296"/>
            </w:tabs>
            <w:ind w:left="880"/>
            <w:rPr>
              <w:rFonts w:hint="eastAsia"/>
              <w:noProof/>
            </w:rPr>
          </w:pPr>
          <w:hyperlink w:anchor="_Toc234490615" w:history="1">
            <w:r w:rsidRPr="005D5039">
              <w:rPr>
                <w:rStyle w:val="af3"/>
                <w:noProof/>
              </w:rPr>
              <w:t>3.落地应用和基础研究孰轻孰重（智源大会）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A57E346" w14:textId="49482086" w:rsidR="00494B71" w:rsidRDefault="00494B71">
          <w:pPr>
            <w:pStyle w:val="TOC3"/>
            <w:tabs>
              <w:tab w:val="right" w:leader="dot" w:pos="8296"/>
            </w:tabs>
            <w:ind w:left="880"/>
            <w:rPr>
              <w:rFonts w:hint="eastAsia"/>
              <w:noProof/>
            </w:rPr>
          </w:pPr>
          <w:hyperlink w:anchor="_Toc234490616" w:history="1">
            <w:r w:rsidRPr="005D5039">
              <w:rPr>
                <w:rStyle w:val="af3"/>
                <w:noProof/>
              </w:rPr>
              <w:t>4.未来前景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8B6DF47" w14:textId="03672D96" w:rsidR="00494B71" w:rsidRDefault="00494B71">
          <w:pPr>
            <w:pStyle w:val="TOC3"/>
            <w:tabs>
              <w:tab w:val="right" w:leader="dot" w:pos="8296"/>
            </w:tabs>
            <w:ind w:left="880"/>
            <w:rPr>
              <w:rFonts w:hint="eastAsia"/>
              <w:noProof/>
            </w:rPr>
          </w:pPr>
          <w:hyperlink w:anchor="_Toc234490617" w:history="1">
            <w:r w:rsidRPr="005D5039">
              <w:rPr>
                <w:rStyle w:val="af3"/>
                <w:noProof/>
              </w:rPr>
              <w:t>5.人机关系，机器人的本质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AA08162" w14:textId="1AEE2940" w:rsidR="00494B71" w:rsidRDefault="00494B71">
          <w:pPr>
            <w:pStyle w:val="TOC3"/>
            <w:tabs>
              <w:tab w:val="right" w:leader="dot" w:pos="8296"/>
            </w:tabs>
            <w:ind w:left="880"/>
            <w:rPr>
              <w:rFonts w:hint="eastAsia"/>
              <w:noProof/>
            </w:rPr>
          </w:pPr>
          <w:hyperlink w:anchor="_Toc234490618" w:history="1">
            <w:r w:rsidRPr="005D5039">
              <w:rPr>
                <w:rStyle w:val="af3"/>
                <w:noProof/>
              </w:rPr>
              <w:t>5.机器人范式和交互问题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A90573A" w14:textId="54B6DF41" w:rsidR="00494B71" w:rsidRDefault="00494B71">
          <w:pPr>
            <w:pStyle w:val="TOC2"/>
            <w:tabs>
              <w:tab w:val="right" w:leader="dot" w:pos="8296"/>
            </w:tabs>
            <w:ind w:left="440"/>
            <w:rPr>
              <w:rFonts w:hint="eastAsia"/>
              <w:noProof/>
            </w:rPr>
          </w:pPr>
          <w:hyperlink w:anchor="_Toc234490619" w:history="1">
            <w:r w:rsidRPr="005D5039">
              <w:rPr>
                <w:rStyle w:val="af3"/>
                <w:noProof/>
              </w:rPr>
              <w:t>三、最近的主要的文献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E6F48FA" w14:textId="357C143A" w:rsidR="00494B71" w:rsidRDefault="00494B71">
          <w:pPr>
            <w:pStyle w:val="TOC3"/>
            <w:tabs>
              <w:tab w:val="right" w:leader="dot" w:pos="8296"/>
            </w:tabs>
            <w:ind w:left="880"/>
            <w:rPr>
              <w:rFonts w:hint="eastAsia"/>
              <w:noProof/>
            </w:rPr>
          </w:pPr>
          <w:hyperlink w:anchor="_Toc234490620" w:history="1">
            <w:r w:rsidRPr="005D5039">
              <w:rPr>
                <w:rStyle w:val="af3"/>
                <w:noProof/>
              </w:rPr>
              <w:t>1.基于大模型的具身智能系统综述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E4F70CB" w14:textId="261C7B72" w:rsidR="00494B71" w:rsidRDefault="00494B71">
          <w:pPr>
            <w:pStyle w:val="TOC3"/>
            <w:tabs>
              <w:tab w:val="right" w:leader="dot" w:pos="8296"/>
            </w:tabs>
            <w:ind w:left="880"/>
            <w:rPr>
              <w:rFonts w:hint="eastAsia"/>
              <w:noProof/>
            </w:rPr>
          </w:pPr>
          <w:hyperlink w:anchor="_Toc234490621" w:history="1">
            <w:r w:rsidRPr="005D5039">
              <w:rPr>
                <w:rStyle w:val="af3"/>
                <w:noProof/>
              </w:rPr>
              <w:t>2. 面向柔性制造的具身智能综述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8A6EAA5" w14:textId="19B6ADAD" w:rsidR="00494B71" w:rsidRDefault="00494B71">
          <w:pPr>
            <w:pStyle w:val="TOC3"/>
            <w:tabs>
              <w:tab w:val="right" w:leader="dot" w:pos="8296"/>
            </w:tabs>
            <w:ind w:left="880"/>
            <w:rPr>
              <w:rFonts w:hint="eastAsia"/>
              <w:noProof/>
            </w:rPr>
          </w:pPr>
          <w:hyperlink w:anchor="_Toc234490622" w:history="1">
            <w:r w:rsidRPr="005D5039">
              <w:rPr>
                <w:rStyle w:val="af3"/>
                <w:noProof/>
              </w:rPr>
              <w:t>3.构建具身智能新范式：人形机器人技术现状及发展趋势综述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684A00C" w14:textId="54058276" w:rsidR="00494B71" w:rsidRDefault="00494B71">
          <w:pPr>
            <w:pStyle w:val="TOC3"/>
            <w:tabs>
              <w:tab w:val="right" w:leader="dot" w:pos="8296"/>
            </w:tabs>
            <w:ind w:left="880"/>
            <w:rPr>
              <w:rFonts w:hint="eastAsia"/>
              <w:noProof/>
            </w:rPr>
          </w:pPr>
          <w:hyperlink w:anchor="_Toc234490623" w:history="1">
            <w:r w:rsidRPr="005D5039">
              <w:rPr>
                <w:rStyle w:val="af3"/>
                <w:noProof/>
              </w:rPr>
              <w:t>4. 基于具身智能系统的人机交互情感研究综述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8FCB99B" w14:textId="08823FFA" w:rsidR="00494B71" w:rsidRDefault="00494B71">
          <w:pPr>
            <w:pStyle w:val="TOC3"/>
            <w:tabs>
              <w:tab w:val="right" w:leader="dot" w:pos="8296"/>
            </w:tabs>
            <w:ind w:left="880"/>
            <w:rPr>
              <w:rFonts w:hint="eastAsia"/>
              <w:noProof/>
            </w:rPr>
          </w:pPr>
          <w:hyperlink w:anchor="_Toc234490624" w:history="1">
            <w:r w:rsidRPr="005D5039">
              <w:rPr>
                <w:rStyle w:val="af3"/>
                <w:noProof/>
              </w:rPr>
              <w:t>5.大模型驱动的具身智能机器人导航技术综述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26979EE" w14:textId="45BE7502" w:rsidR="00494B71" w:rsidRDefault="00494B71">
          <w:pPr>
            <w:pStyle w:val="TOC3"/>
            <w:tabs>
              <w:tab w:val="right" w:leader="dot" w:pos="8296"/>
            </w:tabs>
            <w:ind w:left="880"/>
            <w:rPr>
              <w:rFonts w:hint="eastAsia"/>
              <w:noProof/>
            </w:rPr>
          </w:pPr>
          <w:hyperlink w:anchor="_Toc234490625" w:history="1">
            <w:r w:rsidRPr="005D5039">
              <w:rPr>
                <w:rStyle w:val="af3"/>
                <w:noProof/>
              </w:rPr>
              <w:t>6. 具身智能工业机器人：体系架构、关键技术与案例研究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377546F" w14:textId="0A05938B" w:rsidR="00494B71" w:rsidRDefault="00494B71">
          <w:pPr>
            <w:pStyle w:val="TOC3"/>
            <w:tabs>
              <w:tab w:val="right" w:leader="dot" w:pos="8296"/>
            </w:tabs>
            <w:ind w:left="880"/>
            <w:rPr>
              <w:rFonts w:hint="eastAsia"/>
              <w:noProof/>
            </w:rPr>
          </w:pPr>
          <w:hyperlink w:anchor="_Toc234490626" w:history="1">
            <w:r w:rsidRPr="005D5039">
              <w:rPr>
                <w:rStyle w:val="af3"/>
                <w:noProof/>
              </w:rPr>
              <w:t>7. 面向具身操作的视觉-语言-动作模型综述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_Toc234490626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FD29CAA" w14:textId="12F9FE8F" w:rsidR="00494B71" w:rsidRDefault="00494B71">
          <w:pPr>
            <w:rPr>
              <w:rFonts w:hint="eastAsia"/>
            </w:rPr>
          </w:pPr>
          <w:r>
            <w:rPr>
              <w:b/>
              <w:bCs/>
              <w:lang w:val="zh-CN"/>
            </w:rPr>
            <w:fldChar w:fldCharType="end"/>
          </w:r>
        </w:p>
      </w:sdtContent>
    </w:sdt>
    <w:p w14:paraId="20E695B0" w14:textId="6ABBD5C3" w:rsidR="00494B71" w:rsidRPr="00494B71" w:rsidRDefault="00494B71" w:rsidP="00494B71">
      <w:pPr>
        <w:rPr>
          <w:rFonts w:hint="eastAsia"/>
        </w:rPr>
      </w:pPr>
    </w:p>
    <w:p w14:paraId="66537646" w14:textId="4769FB24" w:rsidR="00D46241" w:rsidRDefault="002A6792" w:rsidP="002A6792">
      <w:pPr>
        <w:pStyle w:val="2"/>
        <w:rPr>
          <w:rFonts w:hint="eastAsia"/>
        </w:rPr>
      </w:pPr>
      <w:bookmarkStart w:id="1" w:name="_Toc234490609"/>
      <w:r>
        <w:rPr>
          <w:rFonts w:hint="eastAsia"/>
        </w:rPr>
        <w:lastRenderedPageBreak/>
        <w:t>一、</w:t>
      </w:r>
      <w:r w:rsidR="00257948">
        <w:rPr>
          <w:rFonts w:hint="eastAsia"/>
        </w:rPr>
        <w:t>有关VLA和世界模型</w:t>
      </w:r>
      <w:bookmarkEnd w:id="1"/>
    </w:p>
    <w:p w14:paraId="33473DC9" w14:textId="485E5799" w:rsidR="00257948" w:rsidRDefault="00D46241" w:rsidP="002A6792">
      <w:pPr>
        <w:pStyle w:val="3"/>
        <w:rPr>
          <w:rFonts w:hint="eastAsia"/>
        </w:rPr>
      </w:pPr>
      <w:bookmarkStart w:id="2" w:name="_Toc234490610"/>
      <w:r>
        <w:rPr>
          <w:rFonts w:hint="eastAsia"/>
        </w:rPr>
        <w:t>1、</w:t>
      </w:r>
      <w:r w:rsidR="00257948">
        <w:rPr>
          <w:rFonts w:hint="eastAsia"/>
        </w:rPr>
        <w:t>两者的区别：</w:t>
      </w:r>
      <w:bookmarkEnd w:id="2"/>
    </w:p>
    <w:tbl>
      <w:tblPr>
        <w:tblStyle w:val="af2"/>
        <w:tblW w:w="0" w:type="auto"/>
        <w:jc w:val="center"/>
        <w:tblLook w:val="04A0" w:firstRow="1" w:lastRow="0" w:firstColumn="1" w:lastColumn="0" w:noHBand="0" w:noVBand="1"/>
      </w:tblPr>
      <w:tblGrid>
        <w:gridCol w:w="1466"/>
        <w:gridCol w:w="2395"/>
        <w:gridCol w:w="2337"/>
        <w:gridCol w:w="2098"/>
      </w:tblGrid>
      <w:tr w:rsidR="00257948" w14:paraId="2C856796" w14:textId="77777777" w:rsidTr="00057D84">
        <w:trPr>
          <w:jc w:val="center"/>
        </w:trPr>
        <w:tc>
          <w:tcPr>
            <w:tcW w:w="1701" w:type="dxa"/>
            <w:shd w:val="clear" w:color="auto" w:fill="D9EAF7"/>
            <w:vAlign w:val="center"/>
          </w:tcPr>
          <w:p w14:paraId="45B72A23" w14:textId="77777777" w:rsidR="00257948" w:rsidRDefault="00257948" w:rsidP="00057D84">
            <w:pPr>
              <w:rPr>
                <w:rFonts w:hint="eastAsia"/>
              </w:rPr>
            </w:pPr>
            <w:r>
              <w:rPr>
                <w:b/>
              </w:rPr>
              <w:t>维度</w:t>
            </w:r>
          </w:p>
        </w:tc>
        <w:tc>
          <w:tcPr>
            <w:tcW w:w="2721" w:type="dxa"/>
            <w:shd w:val="clear" w:color="auto" w:fill="D9EAF7"/>
            <w:vAlign w:val="center"/>
          </w:tcPr>
          <w:p w14:paraId="1ED85157" w14:textId="4A0F69A9" w:rsidR="00257948" w:rsidRDefault="00257948" w:rsidP="00057D84">
            <w:pPr>
              <w:rPr>
                <w:rFonts w:hint="eastAsia"/>
              </w:rPr>
            </w:pPr>
            <w:r>
              <w:rPr>
                <w:b/>
              </w:rPr>
              <w:t>VLA</w:t>
            </w:r>
          </w:p>
        </w:tc>
        <w:tc>
          <w:tcPr>
            <w:tcW w:w="2721" w:type="dxa"/>
            <w:shd w:val="clear" w:color="auto" w:fill="D9EAF7"/>
            <w:vAlign w:val="center"/>
          </w:tcPr>
          <w:p w14:paraId="6BB53B2A" w14:textId="77777777" w:rsidR="00257948" w:rsidRDefault="00257948" w:rsidP="00057D84">
            <w:pPr>
              <w:rPr>
                <w:rFonts w:hint="eastAsia"/>
              </w:rPr>
            </w:pPr>
            <w:r>
              <w:rPr>
                <w:b/>
              </w:rPr>
              <w:t>世界模型</w:t>
            </w:r>
          </w:p>
        </w:tc>
        <w:tc>
          <w:tcPr>
            <w:tcW w:w="2268" w:type="dxa"/>
            <w:shd w:val="clear" w:color="auto" w:fill="D9EAF7"/>
            <w:vAlign w:val="center"/>
          </w:tcPr>
          <w:p w14:paraId="22AB9BD1" w14:textId="77777777" w:rsidR="00257948" w:rsidRDefault="00257948" w:rsidP="00057D84">
            <w:pPr>
              <w:rPr>
                <w:rFonts w:hint="eastAsia"/>
              </w:rPr>
            </w:pPr>
            <w:r>
              <w:rPr>
                <w:b/>
              </w:rPr>
              <w:t>判断</w:t>
            </w:r>
          </w:p>
        </w:tc>
      </w:tr>
      <w:tr w:rsidR="00257948" w14:paraId="6A0BA468" w14:textId="77777777" w:rsidTr="00057D84">
        <w:trPr>
          <w:jc w:val="center"/>
        </w:trPr>
        <w:tc>
          <w:tcPr>
            <w:tcW w:w="1701" w:type="dxa"/>
            <w:vAlign w:val="center"/>
          </w:tcPr>
          <w:p w14:paraId="14E3A3FC" w14:textId="77777777" w:rsidR="00257948" w:rsidRDefault="00257948" w:rsidP="00057D84">
            <w:pPr>
              <w:rPr>
                <w:rFonts w:hint="eastAsia"/>
              </w:rPr>
            </w:pPr>
            <w:r>
              <w:t>核心作用</w:t>
            </w:r>
          </w:p>
        </w:tc>
        <w:tc>
          <w:tcPr>
            <w:tcW w:w="2721" w:type="dxa"/>
            <w:vAlign w:val="center"/>
          </w:tcPr>
          <w:p w14:paraId="7C16C0C0" w14:textId="77777777" w:rsidR="00257948" w:rsidRDefault="00257948" w:rsidP="00057D84">
            <w:pPr>
              <w:rPr>
                <w:rFonts w:hint="eastAsia"/>
              </w:rPr>
            </w:pPr>
            <w:r>
              <w:t>把视觉、语言和当前状态转成机器人动作。</w:t>
            </w:r>
          </w:p>
        </w:tc>
        <w:tc>
          <w:tcPr>
            <w:tcW w:w="2721" w:type="dxa"/>
            <w:vAlign w:val="center"/>
          </w:tcPr>
          <w:p w14:paraId="0FED8D86" w14:textId="77777777" w:rsidR="00257948" w:rsidRDefault="00257948" w:rsidP="00057D84">
            <w:pPr>
              <w:rPr>
                <w:rFonts w:hint="eastAsia"/>
              </w:rPr>
            </w:pPr>
            <w:r>
              <w:t>预测环境随时间和动作如何变化。</w:t>
            </w:r>
          </w:p>
        </w:tc>
        <w:tc>
          <w:tcPr>
            <w:tcW w:w="2268" w:type="dxa"/>
            <w:vAlign w:val="center"/>
          </w:tcPr>
          <w:p w14:paraId="275B0641" w14:textId="7EB9AB0E" w:rsidR="00257948" w:rsidRDefault="00257948" w:rsidP="00057D84">
            <w:pPr>
              <w:rPr>
                <w:rFonts w:hint="eastAsia"/>
              </w:rPr>
            </w:pPr>
            <w:r>
              <w:t>VLA 更接近执行端，世界模型更接近理解/预测端。</w:t>
            </w:r>
          </w:p>
        </w:tc>
      </w:tr>
      <w:tr w:rsidR="00257948" w14:paraId="1FF1AFA8" w14:textId="77777777" w:rsidTr="00057D84">
        <w:trPr>
          <w:jc w:val="center"/>
        </w:trPr>
        <w:tc>
          <w:tcPr>
            <w:tcW w:w="1701" w:type="dxa"/>
            <w:vAlign w:val="center"/>
          </w:tcPr>
          <w:p w14:paraId="5BAF1DD8" w14:textId="77777777" w:rsidR="00257948" w:rsidRDefault="00257948" w:rsidP="00057D84">
            <w:pPr>
              <w:rPr>
                <w:rFonts w:hint="eastAsia"/>
              </w:rPr>
            </w:pPr>
            <w:r>
              <w:t>典型输入输出</w:t>
            </w:r>
          </w:p>
        </w:tc>
        <w:tc>
          <w:tcPr>
            <w:tcW w:w="2721" w:type="dxa"/>
            <w:vAlign w:val="center"/>
          </w:tcPr>
          <w:p w14:paraId="6818CF2B" w14:textId="77777777" w:rsidR="00257948" w:rsidRDefault="00257948" w:rsidP="00057D84">
            <w:pPr>
              <w:rPr>
                <w:rFonts w:hint="eastAsia"/>
              </w:rPr>
            </w:pPr>
            <w:r>
              <w:t>输入图像/视频+语言指令，输出动作 token、末端位姿或连续控制。</w:t>
            </w:r>
          </w:p>
        </w:tc>
        <w:tc>
          <w:tcPr>
            <w:tcW w:w="2721" w:type="dxa"/>
            <w:vAlign w:val="center"/>
          </w:tcPr>
          <w:p w14:paraId="1AD08D73" w14:textId="77777777" w:rsidR="00257948" w:rsidRDefault="00257948" w:rsidP="00057D84">
            <w:pPr>
              <w:rPr>
                <w:rFonts w:hint="eastAsia"/>
              </w:rPr>
            </w:pPr>
            <w:r>
              <w:t>输入当前状态/动作，输出未来状态、视频、潜空间或轨迹先验。</w:t>
            </w:r>
          </w:p>
        </w:tc>
        <w:tc>
          <w:tcPr>
            <w:tcW w:w="2268" w:type="dxa"/>
            <w:vAlign w:val="center"/>
          </w:tcPr>
          <w:p w14:paraId="4DCF2CAC" w14:textId="53001B45" w:rsidR="00257948" w:rsidRDefault="00257948" w:rsidP="00057D84">
            <w:pPr>
              <w:rPr>
                <w:rFonts w:hint="eastAsia"/>
              </w:rPr>
            </w:pPr>
            <w:r>
              <w:t>VLA 可以直接连机器人控制链路。</w:t>
            </w:r>
          </w:p>
        </w:tc>
      </w:tr>
      <w:tr w:rsidR="00257948" w14:paraId="29500FB5" w14:textId="77777777" w:rsidTr="00057D84">
        <w:trPr>
          <w:jc w:val="center"/>
        </w:trPr>
        <w:tc>
          <w:tcPr>
            <w:tcW w:w="1701" w:type="dxa"/>
            <w:vAlign w:val="center"/>
          </w:tcPr>
          <w:p w14:paraId="15EC8C76" w14:textId="77777777" w:rsidR="00257948" w:rsidRDefault="00257948" w:rsidP="00057D84">
            <w:pPr>
              <w:rPr>
                <w:rFonts w:hint="eastAsia"/>
              </w:rPr>
            </w:pPr>
            <w:r>
              <w:t>部署成熟度</w:t>
            </w:r>
          </w:p>
        </w:tc>
        <w:tc>
          <w:tcPr>
            <w:tcW w:w="2721" w:type="dxa"/>
            <w:vAlign w:val="center"/>
          </w:tcPr>
          <w:p w14:paraId="2ED548D6" w14:textId="77777777" w:rsidR="00257948" w:rsidRDefault="00257948" w:rsidP="00057D84">
            <w:pPr>
              <w:rPr>
                <w:rFonts w:hint="eastAsia"/>
              </w:rPr>
            </w:pPr>
            <w:r>
              <w:t>已有真实机器人、双臂、人形平台案例。</w:t>
            </w:r>
          </w:p>
        </w:tc>
        <w:tc>
          <w:tcPr>
            <w:tcW w:w="2721" w:type="dxa"/>
            <w:vAlign w:val="center"/>
          </w:tcPr>
          <w:p w14:paraId="4757F589" w14:textId="77777777" w:rsidR="00257948" w:rsidRDefault="00257948" w:rsidP="00057D84">
            <w:pPr>
              <w:rPr>
                <w:rFonts w:hint="eastAsia"/>
              </w:rPr>
            </w:pPr>
            <w:r>
              <w:t>多用于仿真、补数据、规划、动作先验，独立直接部署较少。</w:t>
            </w:r>
          </w:p>
        </w:tc>
        <w:tc>
          <w:tcPr>
            <w:tcW w:w="2268" w:type="dxa"/>
            <w:vAlign w:val="center"/>
          </w:tcPr>
          <w:p w14:paraId="147360AA" w14:textId="519D6A27" w:rsidR="00257948" w:rsidRDefault="00257948" w:rsidP="00057D84">
            <w:pPr>
              <w:rPr>
                <w:rFonts w:hint="eastAsia"/>
              </w:rPr>
            </w:pPr>
            <w:r>
              <w:t>当前本体部署优先看 VLA 或 VLA+WM。</w:t>
            </w:r>
          </w:p>
        </w:tc>
      </w:tr>
      <w:tr w:rsidR="00257948" w14:paraId="52B3B93F" w14:textId="77777777" w:rsidTr="00057D84">
        <w:trPr>
          <w:jc w:val="center"/>
        </w:trPr>
        <w:tc>
          <w:tcPr>
            <w:tcW w:w="1701" w:type="dxa"/>
            <w:vAlign w:val="center"/>
          </w:tcPr>
          <w:p w14:paraId="7F776433" w14:textId="77777777" w:rsidR="00257948" w:rsidRDefault="00257948" w:rsidP="00057D84">
            <w:pPr>
              <w:rPr>
                <w:rFonts w:hint="eastAsia"/>
              </w:rPr>
            </w:pPr>
            <w:r>
              <w:t>主要短板</w:t>
            </w:r>
          </w:p>
        </w:tc>
        <w:tc>
          <w:tcPr>
            <w:tcW w:w="2721" w:type="dxa"/>
            <w:vAlign w:val="center"/>
          </w:tcPr>
          <w:p w14:paraId="224BE361" w14:textId="77777777" w:rsidR="00257948" w:rsidRDefault="00257948" w:rsidP="00057D84">
            <w:pPr>
              <w:rPr>
                <w:rFonts w:hint="eastAsia"/>
              </w:rPr>
            </w:pPr>
            <w:r>
              <w:t>数据贵、泛化仍有限、动作实时性和安全要求高。</w:t>
            </w:r>
          </w:p>
        </w:tc>
        <w:tc>
          <w:tcPr>
            <w:tcW w:w="2721" w:type="dxa"/>
            <w:vAlign w:val="center"/>
          </w:tcPr>
          <w:p w14:paraId="545EB49D" w14:textId="77777777" w:rsidR="00257948" w:rsidRDefault="00257948" w:rsidP="00057D84">
            <w:pPr>
              <w:rPr>
                <w:rFonts w:hint="eastAsia"/>
              </w:rPr>
            </w:pPr>
            <w:r>
              <w:t>长时预测易漂移，物理一致性和动作闭环仍难。</w:t>
            </w:r>
          </w:p>
        </w:tc>
        <w:tc>
          <w:tcPr>
            <w:tcW w:w="2268" w:type="dxa"/>
            <w:vAlign w:val="center"/>
          </w:tcPr>
          <w:p w14:paraId="5043C39A" w14:textId="77777777" w:rsidR="00257948" w:rsidRDefault="00257948" w:rsidP="00057D84">
            <w:pPr>
              <w:rPr>
                <w:rFonts w:hint="eastAsia"/>
              </w:rPr>
            </w:pPr>
            <w:r>
              <w:t>两者融合可互补。</w:t>
            </w:r>
          </w:p>
        </w:tc>
      </w:tr>
      <w:tr w:rsidR="00257948" w14:paraId="2E667F7F" w14:textId="77777777" w:rsidTr="00057D84">
        <w:trPr>
          <w:jc w:val="center"/>
        </w:trPr>
        <w:tc>
          <w:tcPr>
            <w:tcW w:w="1701" w:type="dxa"/>
            <w:vAlign w:val="center"/>
          </w:tcPr>
          <w:p w14:paraId="53D6789B" w14:textId="77777777" w:rsidR="00257948" w:rsidRDefault="00257948" w:rsidP="00057D84">
            <w:pPr>
              <w:rPr>
                <w:rFonts w:hint="eastAsia"/>
              </w:rPr>
            </w:pPr>
            <w:r>
              <w:t>未来方向</w:t>
            </w:r>
          </w:p>
        </w:tc>
        <w:tc>
          <w:tcPr>
            <w:tcW w:w="2721" w:type="dxa"/>
            <w:vAlign w:val="center"/>
          </w:tcPr>
          <w:p w14:paraId="65DDC087" w14:textId="77777777" w:rsidR="00257948" w:rsidRDefault="00257948" w:rsidP="00057D84">
            <w:pPr>
              <w:rPr>
                <w:rFonts w:hint="eastAsia"/>
              </w:rPr>
            </w:pPr>
            <w:r>
              <w:t>轻量化、端侧推理、少样本适配、跨本体泛化。</w:t>
            </w:r>
          </w:p>
        </w:tc>
        <w:tc>
          <w:tcPr>
            <w:tcW w:w="2721" w:type="dxa"/>
            <w:vAlign w:val="center"/>
          </w:tcPr>
          <w:p w14:paraId="072FDC4E" w14:textId="77777777" w:rsidR="00257948" w:rsidRDefault="00257948" w:rsidP="00057D84">
            <w:pPr>
              <w:rPr>
                <w:rFonts w:hint="eastAsia"/>
              </w:rPr>
            </w:pPr>
            <w:r>
              <w:t>行动导向的世界模型、4D 空间预测、生成困难样本。</w:t>
            </w:r>
          </w:p>
        </w:tc>
        <w:tc>
          <w:tcPr>
            <w:tcW w:w="2268" w:type="dxa"/>
            <w:vAlign w:val="center"/>
          </w:tcPr>
          <w:p w14:paraId="522346F8" w14:textId="77777777" w:rsidR="00257948" w:rsidRDefault="00257948" w:rsidP="00057D84">
            <w:pPr>
              <w:rPr>
                <w:rFonts w:hint="eastAsia"/>
              </w:rPr>
            </w:pPr>
            <w:r>
              <w:t>融合路线是更强共识。</w:t>
            </w:r>
          </w:p>
        </w:tc>
      </w:tr>
    </w:tbl>
    <w:p w14:paraId="2518B5A4" w14:textId="77777777" w:rsidR="00257948" w:rsidRPr="00257948" w:rsidRDefault="00257948" w:rsidP="00257948">
      <w:pPr>
        <w:pStyle w:val="a9"/>
        <w:ind w:left="795"/>
        <w:rPr>
          <w:rFonts w:hint="eastAsia"/>
        </w:rPr>
      </w:pPr>
    </w:p>
    <w:p w14:paraId="5554881C" w14:textId="25C53CE4" w:rsidR="00D46241" w:rsidRPr="0038775C" w:rsidRDefault="00257948" w:rsidP="0038775C">
      <w:pPr>
        <w:rPr>
          <w:rFonts w:hint="eastAsia"/>
        </w:rPr>
      </w:pPr>
      <w:r>
        <w:rPr>
          <w:rFonts w:hint="eastAsia"/>
        </w:rPr>
        <w:t xml:space="preserve">核心作用方面，VLA的主要作用是把视觉、语言和当前状态转成机器人的动作。而世界模型则是通过预测外界环境会如何变化作出相应。也就是说VLA是即时响应，世界模型是模拟后做出反应。 </w:t>
      </w:r>
    </w:p>
    <w:p w14:paraId="59967FA9" w14:textId="614AE325" w:rsidR="00D46241" w:rsidRPr="0038775C" w:rsidRDefault="00257948" w:rsidP="0038775C">
      <w:pPr>
        <w:rPr>
          <w:rFonts w:hint="eastAsia"/>
        </w:rPr>
      </w:pPr>
      <w:r>
        <w:rPr>
          <w:rFonts w:hint="eastAsia"/>
        </w:rPr>
        <w:t>典型输入输出方面，输入类似，而输出方面，VLA输出的是动作和控制指令，而世界模型则输出预测的未来状态和空间，VLA更直接一些。</w:t>
      </w:r>
    </w:p>
    <w:p w14:paraId="7897ECD6" w14:textId="65B5CB2A" w:rsidR="00D46241" w:rsidRDefault="00257948" w:rsidP="0038775C">
      <w:pPr>
        <w:rPr>
          <w:rFonts w:hint="eastAsia"/>
        </w:rPr>
      </w:pPr>
      <w:r>
        <w:rPr>
          <w:rFonts w:hint="eastAsia"/>
        </w:rPr>
        <w:t>成熟度方面，目前部署的主要机器人都是以VLA为理论运行的，wm即使是实际部署也是与VLA融合进行的。VLA部署更成熟。</w:t>
      </w:r>
    </w:p>
    <w:p w14:paraId="18B721EF" w14:textId="7A6524E4" w:rsidR="00D46241" w:rsidRPr="0038775C" w:rsidRDefault="00D46241" w:rsidP="0038775C">
      <w:pPr>
        <w:rPr>
          <w:rFonts w:hint="eastAsia"/>
        </w:rPr>
      </w:pPr>
      <w:r>
        <w:rPr>
          <w:rFonts w:hint="eastAsia"/>
        </w:rPr>
        <w:t>主要短板上，VLA由于是基于真实环境，它的数据贵，泛化有限（仍然限于特殊领域的特殊事务），而世界模型的主要问题是长期模拟的预测会偏离实际，而且由于不是直接控制机器无法再控制和动作上保持一致性。</w:t>
      </w:r>
    </w:p>
    <w:p w14:paraId="588F304F" w14:textId="75F47FB6" w:rsidR="00D46241" w:rsidRDefault="00D46241" w:rsidP="00925C9C">
      <w:pPr>
        <w:rPr>
          <w:rFonts w:hint="eastAsia"/>
        </w:rPr>
      </w:pPr>
      <w:r>
        <w:rPr>
          <w:rFonts w:hint="eastAsia"/>
        </w:rPr>
        <w:t>未来方向上，两者的融合是不可避免的。而VLA由于技术更成熟，可以适用于轻量化的产品，而世界模型则用于难度较大的问题。</w:t>
      </w:r>
    </w:p>
    <w:p w14:paraId="514C9262" w14:textId="77777777" w:rsidR="00D46241" w:rsidRDefault="00D46241" w:rsidP="00257948">
      <w:pPr>
        <w:pStyle w:val="a9"/>
        <w:ind w:left="795"/>
        <w:rPr>
          <w:rFonts w:hint="eastAsia"/>
        </w:rPr>
      </w:pPr>
    </w:p>
    <w:p w14:paraId="42067992" w14:textId="1E900445" w:rsidR="00DE61D6" w:rsidRDefault="00DE61D6" w:rsidP="002A6792">
      <w:pPr>
        <w:pStyle w:val="3"/>
        <w:rPr>
          <w:rFonts w:hint="eastAsia"/>
        </w:rPr>
      </w:pPr>
      <w:bookmarkStart w:id="3" w:name="_Toc234490611"/>
      <w:r>
        <w:rPr>
          <w:rFonts w:hint="eastAsia"/>
        </w:rPr>
        <w:t>2. 现实部署的区别：</w:t>
      </w:r>
      <w:bookmarkEnd w:id="3"/>
    </w:p>
    <w:p w14:paraId="61822439" w14:textId="2E456ED7" w:rsidR="00DE61D6" w:rsidRDefault="00DE61D6" w:rsidP="00DE61D6">
      <w:pPr>
        <w:rPr>
          <w:rFonts w:hint="eastAsia"/>
        </w:rPr>
      </w:pPr>
      <w:r>
        <w:rPr>
          <w:rFonts w:hint="eastAsia"/>
        </w:rPr>
        <w:t>上文提到vla的部署较多，我们来看一下有哪些。</w:t>
      </w:r>
    </w:p>
    <w:p w14:paraId="54201CF7" w14:textId="199E6233" w:rsidR="00DE61D6" w:rsidRDefault="00DE61D6" w:rsidP="00DE61D6">
      <w:pPr>
        <w:rPr>
          <w:rFonts w:hint="eastAsia"/>
        </w:rPr>
      </w:pPr>
      <w:bookmarkStart w:id="4" w:name="OLE_LINK6"/>
      <w:r w:rsidRPr="00DE61D6">
        <w:lastRenderedPageBreak/>
        <w:t>OpenVLA</w:t>
      </w:r>
      <w:bookmarkEnd w:id="4"/>
      <w:r>
        <w:rPr>
          <w:rFonts w:hint="eastAsia"/>
        </w:rPr>
        <w:t>是较早公布的开源vla</w:t>
      </w:r>
      <w:r w:rsidR="00CC20CF">
        <w:rPr>
          <w:rFonts w:hint="eastAsia"/>
        </w:rPr>
        <w:t>模型，openvla在github站上有详细的教程，应该有部署实例。</w:t>
      </w:r>
    </w:p>
    <w:p w14:paraId="34CAAE20" w14:textId="3E8E47B5" w:rsidR="00CC20CF" w:rsidRDefault="00CC20CF" w:rsidP="00DE61D6">
      <w:pPr>
        <w:rPr>
          <w:rFonts w:hint="eastAsia"/>
        </w:rPr>
      </w:pPr>
      <w:r>
        <w:rPr>
          <w:rFonts w:hint="eastAsia"/>
        </w:rPr>
        <w:t>网站见：</w:t>
      </w:r>
      <w:hyperlink r:id="rId8" w:history="1">
        <w:r w:rsidRPr="00CC20CF">
          <w:rPr>
            <w:rStyle w:val="af3"/>
          </w:rPr>
          <w:t>openvla/openvla: OpenVLA: An open-source vision-language-action model for robotic manipulation.</w:t>
        </w:r>
      </w:hyperlink>
    </w:p>
    <w:p w14:paraId="7C1AB5B2" w14:textId="27B96F11" w:rsidR="00CC20CF" w:rsidRDefault="00CC20CF" w:rsidP="00CC20CF">
      <w:pPr>
        <w:rPr>
          <w:rFonts w:hint="eastAsia"/>
        </w:rPr>
      </w:pPr>
      <w:r>
        <w:rPr>
          <w:rFonts w:hint="eastAsia"/>
        </w:rPr>
        <w:t>然后是</w:t>
      </w:r>
      <w:r>
        <w:t>Gemini Robotics On-Device</w:t>
      </w:r>
      <w:r>
        <w:rPr>
          <w:rFonts w:hint="eastAsia"/>
        </w:rPr>
        <w:t>,</w:t>
      </w:r>
      <w:r w:rsidRPr="00CC20CF">
        <w:t xml:space="preserve"> </w:t>
      </w:r>
      <w:r>
        <w:t>Google DeepMind 明确称其可在机器人本体本地运行，适合低延迟和弱联网环境，并可用 50-100 个示例适配新任务。</w:t>
      </w:r>
    </w:p>
    <w:p w14:paraId="1F2A8E11" w14:textId="77CAB2D9" w:rsidR="00CC20CF" w:rsidRDefault="00CC20CF" w:rsidP="00CC20CF">
      <w:pPr>
        <w:pStyle w:val="a7"/>
        <w:rPr>
          <w:rFonts w:hint="eastAsia"/>
        </w:rPr>
      </w:pPr>
      <w:r>
        <w:t>“</w:t>
      </w:r>
      <w:r w:rsidRPr="00CC20CF">
        <w:t>We’re also sharing a </w:t>
      </w:r>
      <w:hyperlink r:id="rId9" w:tgtFrame="_blank" w:history="1">
        <w:r w:rsidRPr="00CC20CF">
          <w:rPr>
            <w:rStyle w:val="af3"/>
          </w:rPr>
          <w:t>Gemini Robotics SDK</w:t>
        </w:r>
      </w:hyperlink>
      <w:r w:rsidRPr="00CC20CF">
        <w:t> to help developers easily evaluate Gemini Robotics On-Device on their tasks and environments, test our model in our </w:t>
      </w:r>
      <w:hyperlink r:id="rId10" w:tgtFrame="_blank" w:history="1">
        <w:r w:rsidRPr="00CC20CF">
          <w:rPr>
            <w:rStyle w:val="af3"/>
          </w:rPr>
          <w:t>MuJoCo</w:t>
        </w:r>
      </w:hyperlink>
      <w:r w:rsidRPr="00CC20CF">
        <w:t> physics simulator, and quickly adapt it to new domains, with</w:t>
      </w:r>
      <w:r w:rsidRPr="00CC20CF">
        <w:rPr>
          <w:b/>
          <w:bCs/>
        </w:rPr>
        <w:t xml:space="preserve"> as few as 50 to 100 demonstrations</w:t>
      </w:r>
      <w:r w:rsidRPr="00CC20CF">
        <w:t>. Developers can access the SDK by signing up to our trusted tester program.</w:t>
      </w:r>
      <w:r>
        <w:t>”</w:t>
      </w:r>
    </w:p>
    <w:p w14:paraId="39AEC8B4" w14:textId="7C7C72D0" w:rsidR="00CC20CF" w:rsidRDefault="00CC20CF" w:rsidP="00CC20CF">
      <w:pPr>
        <w:rPr>
          <w:rFonts w:hint="eastAsia"/>
        </w:rPr>
      </w:pPr>
      <w:r>
        <w:rPr>
          <w:rFonts w:hint="eastAsia"/>
        </w:rPr>
        <w:t>同时它的网页上说“</w:t>
      </w:r>
      <w:r w:rsidRPr="00CC20CF">
        <w:t>Gemini Robotics On-Device is the first VLA model we're making available for fine-tuning</w:t>
      </w:r>
      <w:r>
        <w:rPr>
          <w:rFonts w:hint="eastAsia"/>
        </w:rPr>
        <w:t>”，说明它是现实部署的VLA模型。</w:t>
      </w:r>
    </w:p>
    <w:p w14:paraId="472E2989" w14:textId="3503811C" w:rsidR="00CC20CF" w:rsidRDefault="00CC20CF" w:rsidP="00CC20CF">
      <w:pPr>
        <w:rPr>
          <w:rFonts w:hint="eastAsia"/>
        </w:rPr>
      </w:pPr>
      <w:r>
        <w:rPr>
          <w:rFonts w:hint="eastAsia"/>
        </w:rPr>
        <w:t>网站见：</w:t>
      </w:r>
      <w:hyperlink r:id="rId11" w:history="1">
        <w:r w:rsidRPr="00CC20CF">
          <w:rPr>
            <w:rStyle w:val="af3"/>
          </w:rPr>
          <w:t>Gemini Robotics On-Device brings AI to local robotic devices — Google DeepMind</w:t>
        </w:r>
      </w:hyperlink>
    </w:p>
    <w:p w14:paraId="580DECD3" w14:textId="77777777" w:rsidR="005C7F86" w:rsidRDefault="005C7F86" w:rsidP="00CC20CF">
      <w:pPr>
        <w:rPr>
          <w:rFonts w:hint="eastAsia"/>
        </w:rPr>
      </w:pPr>
    </w:p>
    <w:p w14:paraId="057169D8" w14:textId="5EF4769A" w:rsidR="005C7F86" w:rsidRDefault="005C7F86" w:rsidP="00CC20CF">
      <w:pPr>
        <w:rPr>
          <w:rFonts w:hint="eastAsia"/>
        </w:rPr>
      </w:pPr>
      <w:r>
        <w:rPr>
          <w:rFonts w:hint="eastAsia"/>
        </w:rPr>
        <w:t>然后是helix，依旧是vla模型，官网上明确称它面向商业部署。</w:t>
      </w:r>
    </w:p>
    <w:p w14:paraId="61D33467" w14:textId="74F6B6B8" w:rsidR="005C7F86" w:rsidRPr="005C7F86" w:rsidRDefault="005C7F86" w:rsidP="005C7F86">
      <w:pPr>
        <w:pStyle w:val="a7"/>
        <w:rPr>
          <w:rFonts w:hint="eastAsia"/>
        </w:rPr>
      </w:pPr>
      <w:r w:rsidRPr="005C7F86">
        <w:t>Commercial-ready: Helix is the first VLA that runs entirely onboard embedded low-power-consumption GPUs, making it immediately ready for commercial deployment.</w:t>
      </w:r>
    </w:p>
    <w:p w14:paraId="59FC9D03" w14:textId="3BB60BB0" w:rsidR="005C7F86" w:rsidRDefault="005C7F86" w:rsidP="00CC20CF">
      <w:pPr>
        <w:rPr>
          <w:rFonts w:hint="eastAsia"/>
        </w:rPr>
      </w:pPr>
      <w:r>
        <w:rPr>
          <w:rFonts w:hint="eastAsia"/>
        </w:rPr>
        <w:t>网站见：</w:t>
      </w:r>
      <w:hyperlink r:id="rId12" w:history="1">
        <w:r w:rsidRPr="005C7F86">
          <w:rPr>
            <w:rStyle w:val="af3"/>
          </w:rPr>
          <w:t>Helix: A Vision-Language-Action Model for Generalist Humanoid Control</w:t>
        </w:r>
      </w:hyperlink>
    </w:p>
    <w:p w14:paraId="06DCE833" w14:textId="77777777" w:rsidR="00662D3E" w:rsidRDefault="00662D3E" w:rsidP="00CC20CF">
      <w:pPr>
        <w:rPr>
          <w:rFonts w:hint="eastAsia"/>
        </w:rPr>
      </w:pPr>
    </w:p>
    <w:p w14:paraId="61E3657D" w14:textId="47A2D339" w:rsidR="00662D3E" w:rsidRDefault="00662D3E" w:rsidP="00CC20CF">
      <w:pPr>
        <w:rPr>
          <w:rFonts w:hint="eastAsia"/>
        </w:rPr>
      </w:pPr>
      <w:r>
        <w:rPr>
          <w:rFonts w:hint="eastAsia"/>
        </w:rPr>
        <w:t>然后是英伟达，英伟达在2025年发表了一篇论文，称它明德GR00T N1已经部署到了fourier机器人上：</w:t>
      </w:r>
    </w:p>
    <w:p w14:paraId="003B4D16" w14:textId="05032CC6" w:rsidR="00662D3E" w:rsidRDefault="00662D3E" w:rsidP="00662D3E">
      <w:pPr>
        <w:pStyle w:val="a7"/>
        <w:rPr>
          <w:rFonts w:hint="eastAsia"/>
        </w:rPr>
      </w:pPr>
      <w:r w:rsidRPr="00662D3E">
        <w:t>Furthermore, we deploy our model on the Fourier GR-1 humanoid robot for language-conditioned bimanual manipulation tasks, achieving strong performance with high data efficiency.</w:t>
      </w:r>
    </w:p>
    <w:p w14:paraId="0E8846FA" w14:textId="306DDAEC" w:rsidR="00662D3E" w:rsidRDefault="004A4C85" w:rsidP="00662D3E">
      <w:pPr>
        <w:rPr>
          <w:rFonts w:hint="eastAsia"/>
        </w:rPr>
      </w:pPr>
      <w:r>
        <w:rPr>
          <w:rFonts w:hint="eastAsia"/>
        </w:rPr>
        <w:t>网站见：</w:t>
      </w:r>
      <w:hyperlink r:id="rId13" w:history="1">
        <w:r w:rsidRPr="004A4C85">
          <w:rPr>
            <w:rStyle w:val="af3"/>
          </w:rPr>
          <w:t>[2503.14734] GR00T N1: An Open Foundation Model for Generalist Humanoid Robots</w:t>
        </w:r>
      </w:hyperlink>
    </w:p>
    <w:p w14:paraId="747B5377" w14:textId="77777777" w:rsidR="00550C23" w:rsidRDefault="00550C23" w:rsidP="00662D3E">
      <w:pPr>
        <w:rPr>
          <w:rFonts w:hint="eastAsia"/>
        </w:rPr>
      </w:pPr>
    </w:p>
    <w:p w14:paraId="77C7B788" w14:textId="2B127D1E" w:rsidR="00550C23" w:rsidRDefault="00550C23" w:rsidP="00662D3E">
      <w:pPr>
        <w:rPr>
          <w:rFonts w:hint="eastAsia"/>
        </w:rPr>
      </w:pPr>
      <w:r>
        <w:rPr>
          <w:rFonts w:hint="eastAsia"/>
        </w:rPr>
        <w:t>WM独立部署的比较少，我看到的是这个：</w:t>
      </w:r>
    </w:p>
    <w:p w14:paraId="30DDEE34" w14:textId="3EF7029E" w:rsidR="00EF6BF2" w:rsidRDefault="00EF6BF2" w:rsidP="00662D3E">
      <w:pPr>
        <w:rPr>
          <w:rFonts w:hint="eastAsia"/>
        </w:rPr>
      </w:pPr>
      <w:r w:rsidRPr="00EF6BF2">
        <w:t>iVideoGPT采用了一种新型压缩标记技术，能高效地将高维视觉观测离散化</w:t>
      </w:r>
    </w:p>
    <w:p w14:paraId="3973B976" w14:textId="48423AF4" w:rsidR="00550C23" w:rsidRDefault="00550C23" w:rsidP="00662D3E">
      <w:pPr>
        <w:rPr>
          <w:rFonts w:hint="eastAsia"/>
        </w:rPr>
      </w:pPr>
      <w:r w:rsidRPr="00550C23">
        <w:lastRenderedPageBreak/>
        <w:t>Our work advances the development of interactive general world models, bridging the gap between generative video models and practical model-based reinforcement learning applications</w:t>
      </w:r>
    </w:p>
    <w:p w14:paraId="2D7956B7" w14:textId="098F6503" w:rsidR="00EF6BF2" w:rsidRPr="00550C23" w:rsidRDefault="00EF6BF2" w:rsidP="00662D3E">
      <w:pPr>
        <w:rPr>
          <w:rFonts w:hint="eastAsia"/>
        </w:rPr>
      </w:pPr>
      <w:r>
        <w:rPr>
          <w:rFonts w:hint="eastAsia"/>
        </w:rPr>
        <w:t>我们的工作缩短了生成式视频模型和实际的以模型为基础的强化学习应用的差距。</w:t>
      </w:r>
    </w:p>
    <w:p w14:paraId="67F675EB" w14:textId="4892C046" w:rsidR="00550C23" w:rsidRDefault="00550C23" w:rsidP="00662D3E">
      <w:pPr>
        <w:rPr>
          <w:rFonts w:hint="eastAsia"/>
        </w:rPr>
      </w:pPr>
      <w:r>
        <w:rPr>
          <w:rFonts w:hint="eastAsia"/>
        </w:rPr>
        <w:t>网站见：</w:t>
      </w:r>
      <w:hyperlink r:id="rId14" w:history="1">
        <w:r w:rsidRPr="00550C23">
          <w:rPr>
            <w:rStyle w:val="af3"/>
          </w:rPr>
          <w:t>[2405.15223] iVideoGPT: Interactive VideoGPTs are Scalable World Models</w:t>
        </w:r>
      </w:hyperlink>
    </w:p>
    <w:p w14:paraId="05DDAE6E" w14:textId="77777777" w:rsidR="0000059E" w:rsidRDefault="0000059E" w:rsidP="00662D3E">
      <w:pPr>
        <w:rPr>
          <w:rFonts w:hint="eastAsia"/>
        </w:rPr>
      </w:pPr>
    </w:p>
    <w:p w14:paraId="60A28671" w14:textId="607D5D55" w:rsidR="0000059E" w:rsidRDefault="0000059E" w:rsidP="00662D3E">
      <w:pPr>
        <w:rPr>
          <w:rFonts w:hint="eastAsia"/>
        </w:rPr>
      </w:pPr>
      <w:r>
        <w:rPr>
          <w:rFonts w:hint="eastAsia"/>
        </w:rPr>
        <w:t>最后是Video2Act。公众号上提到“</w:t>
      </w:r>
      <w:r w:rsidRPr="0000059E">
        <w:t>Video2Act压根不是一个视频生成模型，而是把4D世界模型缝进了VLA</w:t>
      </w:r>
      <w:r>
        <w:rPr>
          <w:rFonts w:hint="eastAsia"/>
        </w:rPr>
        <w:t>”，说明V2A是一个融合了两种方法的模型，WM在其中起到的作用是“</w:t>
      </w:r>
      <w:r>
        <w:t>用它增强 VLA 的运动、空间和泛化能力。</w:t>
      </w:r>
      <w:r>
        <w:rPr>
          <w:rFonts w:hint="eastAsia"/>
        </w:rPr>
        <w:t>”这可以通过摘要中的这句话侧面论证。</w:t>
      </w:r>
    </w:p>
    <w:p w14:paraId="72E5E67A" w14:textId="30CE65CC" w:rsidR="0000059E" w:rsidRDefault="0000059E" w:rsidP="0000059E">
      <w:pPr>
        <w:pStyle w:val="a7"/>
        <w:rPr>
          <w:rFonts w:hint="eastAsia"/>
        </w:rPr>
      </w:pPr>
      <w:r>
        <w:rPr>
          <w:rFonts w:hint="eastAsia"/>
        </w:rPr>
        <w:t>“</w:t>
      </w:r>
      <w:r w:rsidRPr="0000059E">
        <w:t> For evaluation, Video2Act surpasses previous state-of-the-art VLA methods by 7.7% in simulation and 21.7% in real-world tasks in terms of average success rate, further exhibiting strong generalization capabilities.</w:t>
      </w:r>
      <w:r>
        <w:rPr>
          <w:rFonts w:hint="eastAsia"/>
        </w:rPr>
        <w:t>”</w:t>
      </w:r>
    </w:p>
    <w:p w14:paraId="6DB315AA" w14:textId="2715A11B" w:rsidR="0000059E" w:rsidRDefault="0000059E" w:rsidP="0000059E">
      <w:pPr>
        <w:rPr>
          <w:rFonts w:hint="eastAsia"/>
        </w:rPr>
      </w:pPr>
      <w:r>
        <w:rPr>
          <w:rFonts w:hint="eastAsia"/>
        </w:rPr>
        <w:t>网站见：</w:t>
      </w:r>
      <w:hyperlink r:id="rId15" w:history="1">
        <w:r w:rsidRPr="0000059E">
          <w:rPr>
            <w:rStyle w:val="af3"/>
          </w:rPr>
          <w:t>[2512.03044] Video2Act: A Dual-System Video Diffusion Policy with Robotic Spatio-Motional Modeling</w:t>
        </w:r>
      </w:hyperlink>
    </w:p>
    <w:p w14:paraId="583B45EE" w14:textId="77777777" w:rsidR="0000059E" w:rsidRDefault="0000059E" w:rsidP="0000059E">
      <w:pPr>
        <w:rPr>
          <w:rFonts w:hint="eastAsia"/>
        </w:rPr>
      </w:pPr>
    </w:p>
    <w:p w14:paraId="04E58F75" w14:textId="77777777" w:rsidR="00550C23" w:rsidRDefault="00550C23" w:rsidP="0000059E">
      <w:pPr>
        <w:rPr>
          <w:rFonts w:hint="eastAsia"/>
        </w:rPr>
      </w:pPr>
    </w:p>
    <w:p w14:paraId="344E8B30" w14:textId="594F1EA4" w:rsidR="0000059E" w:rsidRDefault="0000059E" w:rsidP="0000059E">
      <w:pPr>
        <w:rPr>
          <w:rFonts w:hint="eastAsia"/>
        </w:rPr>
      </w:pPr>
      <w:r>
        <w:rPr>
          <w:rFonts w:hint="eastAsia"/>
        </w:rPr>
        <w:t>可见VLA的部署比WM的部署要多，方案更成熟。如果比独立部署那WM的独立部署少之又少，</w:t>
      </w:r>
      <w:r w:rsidR="00550C23">
        <w:rPr>
          <w:rFonts w:hint="eastAsia"/>
        </w:rPr>
        <w:t>我看的主要是ivideogpt</w:t>
      </w:r>
      <w:r>
        <w:rPr>
          <w:rFonts w:hint="eastAsia"/>
        </w:rPr>
        <w:t>。</w:t>
      </w:r>
      <w:r w:rsidR="00EF6BF2">
        <w:rPr>
          <w:rFonts w:hint="eastAsia"/>
        </w:rPr>
        <w:t>这个项目应该有部署的空间。</w:t>
      </w:r>
    </w:p>
    <w:p w14:paraId="0F7E8B1F" w14:textId="77777777" w:rsidR="00925C9C" w:rsidRDefault="00925C9C" w:rsidP="0000059E">
      <w:pPr>
        <w:rPr>
          <w:rFonts w:hint="eastAsia"/>
        </w:rPr>
      </w:pPr>
    </w:p>
    <w:p w14:paraId="29BDC05C" w14:textId="256C5BF1" w:rsidR="00925C9C" w:rsidRDefault="002A6792" w:rsidP="002A6792">
      <w:pPr>
        <w:pStyle w:val="2"/>
        <w:rPr>
          <w:rFonts w:hint="eastAsia"/>
        </w:rPr>
      </w:pPr>
      <w:bookmarkStart w:id="5" w:name="_Toc234490612"/>
      <w:r>
        <w:rPr>
          <w:rFonts w:hint="eastAsia"/>
        </w:rPr>
        <w:t xml:space="preserve">二、  </w:t>
      </w:r>
      <w:r w:rsidR="00925C9C">
        <w:rPr>
          <w:rFonts w:hint="eastAsia"/>
        </w:rPr>
        <w:t>会议上专家讨论的问题</w:t>
      </w:r>
      <w:bookmarkEnd w:id="5"/>
    </w:p>
    <w:p w14:paraId="55D07BF7" w14:textId="77777777" w:rsidR="001F0FF3" w:rsidRPr="007E0591" w:rsidRDefault="001F0FF3" w:rsidP="001F0FF3">
      <w:pPr>
        <w:rPr>
          <w:rFonts w:ascii="宋体" w:eastAsia="宋体" w:hAnsi="宋体" w:hint="eastAsia"/>
        </w:rPr>
      </w:pPr>
      <w:r>
        <w:rPr>
          <w:rFonts w:ascii="宋体" w:eastAsia="宋体" w:hAnsi="宋体" w:hint="eastAsia"/>
        </w:rPr>
        <w:t>我通过网络搜索和爬虫的方式获取了ICRA和智源大会共44个专家的发言，其中有效的发言在40个左右。</w:t>
      </w:r>
    </w:p>
    <w:p w14:paraId="3A309E67" w14:textId="77777777" w:rsidR="001F0FF3" w:rsidRPr="007E0591" w:rsidRDefault="001F0FF3" w:rsidP="001F0FF3">
      <w:pPr>
        <w:rPr>
          <w:rFonts w:ascii="宋体" w:eastAsia="宋体" w:hAnsi="宋体" w:hint="eastAsia"/>
        </w:rPr>
      </w:pPr>
      <w:r w:rsidRPr="007E0591">
        <w:rPr>
          <w:rFonts w:ascii="宋体" w:eastAsia="宋体" w:hAnsi="宋体" w:hint="eastAsia"/>
        </w:rPr>
        <w:t>我把</w:t>
      </w:r>
      <w:r>
        <w:rPr>
          <w:rFonts w:ascii="宋体" w:eastAsia="宋体" w:hAnsi="宋体" w:hint="eastAsia"/>
        </w:rPr>
        <w:t>两次</w:t>
      </w:r>
      <w:r w:rsidRPr="007E0591">
        <w:rPr>
          <w:rFonts w:ascii="宋体" w:eastAsia="宋体" w:hAnsi="宋体" w:hint="eastAsia"/>
        </w:rPr>
        <w:t>大会专家的发言分成了多个方面：</w:t>
      </w:r>
    </w:p>
    <w:p w14:paraId="7639AFEE" w14:textId="60644301" w:rsidR="001F0FF3" w:rsidRPr="007E0591" w:rsidRDefault="001F0FF3" w:rsidP="001F0FF3">
      <w:pPr>
        <w:pStyle w:val="3"/>
        <w:rPr>
          <w:rFonts w:hint="eastAsia"/>
        </w:rPr>
      </w:pPr>
      <w:bookmarkStart w:id="6" w:name="_Toc234490613"/>
      <w:r>
        <w:rPr>
          <w:rFonts w:hint="eastAsia"/>
        </w:rPr>
        <w:t>1.</w:t>
      </w:r>
      <w:r w:rsidRPr="007E0591">
        <w:rPr>
          <w:rFonts w:hint="eastAsia"/>
        </w:rPr>
        <w:t>模型框架问题</w:t>
      </w:r>
      <w:bookmarkEnd w:id="6"/>
    </w:p>
    <w:p w14:paraId="1E1F277D" w14:textId="77777777" w:rsidR="001F0FF3" w:rsidRPr="007E0591" w:rsidRDefault="001F0FF3" w:rsidP="001F0FF3">
      <w:pPr>
        <w:rPr>
          <w:rFonts w:ascii="宋体" w:eastAsia="宋体" w:hAnsi="宋体" w:hint="eastAsia"/>
        </w:rPr>
      </w:pPr>
      <w:r w:rsidRPr="007E0591">
        <w:rPr>
          <w:rFonts w:ascii="宋体" w:eastAsia="宋体" w:hAnsi="宋体" w:hint="eastAsia"/>
        </w:rPr>
        <w:t>（智源大会）</w:t>
      </w:r>
    </w:p>
    <w:p w14:paraId="2C3A9AC9" w14:textId="77777777" w:rsidR="001F0FF3" w:rsidRPr="007E0591" w:rsidRDefault="001F0FF3" w:rsidP="001F0FF3">
      <w:pPr>
        <w:widowControl/>
        <w:rPr>
          <w:rFonts w:ascii="宋体" w:eastAsia="宋体" w:hAnsi="宋体" w:hint="eastAsia"/>
        </w:rPr>
      </w:pPr>
      <w:r w:rsidRPr="007E0591">
        <w:rPr>
          <w:rFonts w:ascii="宋体" w:eastAsia="宋体" w:hAnsi="宋体" w:hint="eastAsia"/>
        </w:rPr>
        <w:t>①郭彦东：</w:t>
      </w:r>
    </w:p>
    <w:p w14:paraId="5F50E995" w14:textId="77777777" w:rsidR="001F0FF3" w:rsidRPr="007E0591" w:rsidRDefault="001F0FF3" w:rsidP="001F0FF3">
      <w:pPr>
        <w:pStyle w:val="a7"/>
        <w:rPr>
          <w:rFonts w:ascii="宋体" w:eastAsia="宋体" w:hAnsi="宋体" w:hint="eastAsia"/>
        </w:rPr>
      </w:pPr>
      <w:r w:rsidRPr="007E0591">
        <w:rPr>
          <w:rFonts w:ascii="宋体" w:eastAsia="宋体" w:hAnsi="宋体" w:hint="eastAsia"/>
        </w:rPr>
        <w:t>“</w:t>
      </w:r>
      <w:r w:rsidRPr="007E0591">
        <w:rPr>
          <w:rFonts w:ascii="宋体" w:eastAsia="宋体" w:hAnsi="宋体"/>
        </w:rPr>
        <w:t>世界模型不是VLA的竞争路线，而是VLA体系中的核心组成部分；而在世界模型与VLA融合之后，类脑架构将成为下一代机器人大脑的重要演进方向。</w:t>
      </w:r>
      <w:r w:rsidRPr="007E0591">
        <w:rPr>
          <w:rFonts w:ascii="宋体" w:eastAsia="宋体" w:hAnsi="宋体" w:hint="eastAsia"/>
        </w:rPr>
        <w:t>”</w:t>
      </w:r>
    </w:p>
    <w:p w14:paraId="3E1DEDCB" w14:textId="77777777" w:rsidR="001F0FF3" w:rsidRPr="007E0591" w:rsidRDefault="001F0FF3" w:rsidP="001F0FF3">
      <w:pPr>
        <w:widowControl/>
        <w:rPr>
          <w:rFonts w:ascii="宋体" w:eastAsia="宋体" w:hAnsi="宋体" w:cs="宋体" w:hint="eastAsia"/>
          <w:color w:val="000000"/>
          <w:kern w:val="0"/>
          <w:szCs w:val="22"/>
          <w14:ligatures w14:val="none"/>
        </w:rPr>
      </w:pPr>
      <w:r w:rsidRPr="007E0591">
        <w:rPr>
          <w:rFonts w:ascii="宋体" w:eastAsia="宋体" w:hAnsi="宋体" w:hint="eastAsia"/>
        </w:rPr>
        <w:lastRenderedPageBreak/>
        <w:t>他面向的主题是</w:t>
      </w:r>
      <w:r w:rsidRPr="007E0591">
        <w:rPr>
          <w:rFonts w:ascii="宋体" w:eastAsia="宋体" w:hAnsi="宋体" w:cs="宋体"/>
          <w:color w:val="000000"/>
          <w:kern w:val="0"/>
          <w:szCs w:val="22"/>
          <w14:ligatures w14:val="none"/>
        </w:rPr>
        <w:t>世界模型与VLA的关系问题</w:t>
      </w:r>
      <w:r w:rsidRPr="007E0591">
        <w:rPr>
          <w:rFonts w:ascii="宋体" w:eastAsia="宋体" w:hAnsi="宋体" w:cs="宋体" w:hint="eastAsia"/>
          <w:color w:val="000000"/>
          <w:kern w:val="0"/>
          <w:szCs w:val="22"/>
          <w14:ligatures w14:val="none"/>
        </w:rPr>
        <w:t>，郭认为WM和VLA应该融合，而在融合的下一步是类脑结构</w:t>
      </w:r>
    </w:p>
    <w:p w14:paraId="1D385778" w14:textId="77777777" w:rsidR="001F0FF3" w:rsidRPr="007E0591" w:rsidRDefault="001F0FF3" w:rsidP="001F0FF3">
      <w:pPr>
        <w:rPr>
          <w:rFonts w:ascii="宋体" w:eastAsia="宋体" w:hAnsi="宋体" w:hint="eastAsia"/>
        </w:rPr>
      </w:pPr>
      <w:r w:rsidRPr="007E0591">
        <w:rPr>
          <w:rFonts w:ascii="宋体" w:eastAsia="宋体" w:hAnsi="宋体" w:hint="eastAsia"/>
        </w:rPr>
        <w:t>②朱军：</w:t>
      </w:r>
    </w:p>
    <w:p w14:paraId="15805E74" w14:textId="77777777" w:rsidR="001F0FF3" w:rsidRPr="007E0591" w:rsidRDefault="001F0FF3" w:rsidP="001F0FF3">
      <w:pPr>
        <w:pStyle w:val="a7"/>
        <w:rPr>
          <w:rFonts w:ascii="宋体" w:eastAsia="宋体" w:hAnsi="宋体" w:hint="eastAsia"/>
        </w:rPr>
      </w:pPr>
      <w:r w:rsidRPr="007E0591">
        <w:rPr>
          <w:rFonts w:ascii="宋体" w:eastAsia="宋体" w:hAnsi="宋体" w:hint="eastAsia"/>
        </w:rPr>
        <w:t>“</w:t>
      </w:r>
      <w:r w:rsidRPr="007E0591">
        <w:rPr>
          <w:rFonts w:ascii="宋体" w:eastAsia="宋体" w:hAnsi="宋体"/>
        </w:rPr>
        <w:t>新版本模型在任务中的Token消耗下降，这是一个正确方向。……生数科技正在视频原生模型架构上持续探索，世界模型的Scale Up路径'刚刚开始，后边还有很大一块要去探索的地方'。</w:t>
      </w:r>
      <w:r w:rsidRPr="007E0591">
        <w:rPr>
          <w:rFonts w:ascii="宋体" w:eastAsia="宋体" w:hAnsi="宋体" w:hint="eastAsia"/>
        </w:rPr>
        <w:t>”</w:t>
      </w:r>
    </w:p>
    <w:p w14:paraId="78B44308" w14:textId="77777777" w:rsidR="001F0FF3" w:rsidRPr="007E0591" w:rsidRDefault="001F0FF3" w:rsidP="001F0FF3">
      <w:pPr>
        <w:rPr>
          <w:rFonts w:ascii="宋体" w:eastAsia="宋体" w:hAnsi="宋体" w:hint="eastAsia"/>
        </w:rPr>
      </w:pPr>
      <w:r w:rsidRPr="007E0591">
        <w:rPr>
          <w:rFonts w:ascii="宋体" w:eastAsia="宋体" w:hAnsi="宋体" w:hint="eastAsia"/>
        </w:rPr>
        <w:t>他认为世界模型还有很大的进步空间</w:t>
      </w:r>
    </w:p>
    <w:p w14:paraId="367C8145" w14:textId="77777777" w:rsidR="001F0FF3" w:rsidRPr="007E0591" w:rsidRDefault="001F0FF3" w:rsidP="001F0FF3">
      <w:pPr>
        <w:rPr>
          <w:rFonts w:ascii="宋体" w:eastAsia="宋体" w:hAnsi="宋体" w:hint="eastAsia"/>
        </w:rPr>
      </w:pPr>
      <w:r w:rsidRPr="007E0591">
        <w:rPr>
          <w:rFonts w:ascii="宋体" w:eastAsia="宋体" w:hAnsi="宋体" w:hint="eastAsia"/>
        </w:rPr>
        <w:t>③谷雨</w:t>
      </w:r>
    </w:p>
    <w:p w14:paraId="6177F52D" w14:textId="77777777" w:rsidR="001F0FF3" w:rsidRPr="007E0591" w:rsidRDefault="001F0FF3" w:rsidP="001F0FF3">
      <w:pPr>
        <w:widowControl/>
        <w:ind w:firstLineChars="200" w:firstLine="440"/>
        <w:rPr>
          <w:rFonts w:ascii="宋体" w:eastAsia="宋体" w:hAnsi="宋体" w:cs="宋体" w:hint="eastAsia"/>
          <w:color w:val="000000"/>
          <w:kern w:val="0"/>
          <w:szCs w:val="22"/>
          <w14:ligatures w14:val="none"/>
        </w:rPr>
      </w:pPr>
      <w:r w:rsidRPr="007E0591">
        <w:rPr>
          <w:rFonts w:ascii="宋体" w:eastAsia="宋体" w:hAnsi="宋体" w:hint="eastAsia"/>
        </w:rPr>
        <w:t>谷雨</w:t>
      </w:r>
      <w:r w:rsidRPr="007E0591">
        <w:rPr>
          <w:rFonts w:ascii="宋体" w:eastAsia="宋体" w:hAnsi="宋体" w:cs="宋体"/>
          <w:color w:val="000000"/>
          <w:kern w:val="0"/>
          <w:szCs w:val="22"/>
          <w14:ligatures w14:val="none"/>
        </w:rPr>
        <w:t>主张像人一样构建自己的'世界模型'。他们构建了一种'自我学习型AI智能体'，不再依赖静态的训练数据或重复的人工提示，而是在执行任务的过程中，持续观察、理解并适应所处的环境，逐步建立起一个'微观世界模型'。</w:t>
      </w:r>
    </w:p>
    <w:p w14:paraId="5205B9A1" w14:textId="77777777" w:rsidR="001F0FF3" w:rsidRPr="007E0591" w:rsidRDefault="001F0FF3" w:rsidP="001F0FF3">
      <w:pPr>
        <w:widowControl/>
        <w:rPr>
          <w:rFonts w:ascii="宋体" w:eastAsia="宋体" w:hAnsi="宋体" w:cs="宋体" w:hint="eastAsia"/>
          <w:color w:val="000000"/>
          <w:kern w:val="0"/>
          <w:szCs w:val="22"/>
          <w14:ligatures w14:val="none"/>
        </w:rPr>
      </w:pPr>
      <w:r w:rsidRPr="007E0591">
        <w:rPr>
          <w:rFonts w:ascii="宋体" w:eastAsia="宋体" w:hAnsi="宋体" w:hint="eastAsia"/>
        </w:rPr>
        <w:t>他认为</w:t>
      </w:r>
      <w:r w:rsidRPr="007E0591">
        <w:rPr>
          <w:rFonts w:ascii="宋体" w:eastAsia="宋体" w:hAnsi="宋体" w:cs="宋体"/>
          <w:color w:val="000000"/>
          <w:kern w:val="0"/>
          <w:szCs w:val="22"/>
          <w14:ligatures w14:val="none"/>
        </w:rPr>
        <w:t>机器人应该自我学习，在执行过程中逐渐构建自己的</w:t>
      </w:r>
      <w:r w:rsidRPr="007E0591">
        <w:rPr>
          <w:rFonts w:ascii="宋体" w:eastAsia="宋体" w:hAnsi="宋体" w:cs="宋体" w:hint="eastAsia"/>
          <w:color w:val="000000"/>
          <w:kern w:val="0"/>
          <w:szCs w:val="22"/>
          <w14:ligatures w14:val="none"/>
        </w:rPr>
        <w:t>世界模型。</w:t>
      </w:r>
    </w:p>
    <w:p w14:paraId="40AF401D" w14:textId="77777777" w:rsidR="001F0FF3" w:rsidRPr="007E0591" w:rsidRDefault="001F0FF3" w:rsidP="001F0FF3">
      <w:pPr>
        <w:rPr>
          <w:rFonts w:ascii="宋体" w:eastAsia="宋体" w:hAnsi="宋体" w:hint="eastAsia"/>
        </w:rPr>
      </w:pPr>
      <w:r w:rsidRPr="007E0591">
        <w:rPr>
          <w:rFonts w:ascii="宋体" w:eastAsia="宋体" w:hAnsi="宋体" w:hint="eastAsia"/>
        </w:rPr>
        <w:t>④王仲远</w:t>
      </w:r>
    </w:p>
    <w:p w14:paraId="1E3B5E39" w14:textId="77777777" w:rsidR="001F0FF3" w:rsidRPr="007E0591" w:rsidRDefault="001F0FF3" w:rsidP="001F0FF3">
      <w:pPr>
        <w:pStyle w:val="a7"/>
        <w:rPr>
          <w:rFonts w:hint="eastAsia"/>
        </w:rPr>
      </w:pPr>
      <w:r w:rsidRPr="007E0591">
        <w:rPr>
          <w:rFonts w:hint="eastAsia"/>
        </w:rPr>
        <w:t>“</w:t>
      </w:r>
      <w:r w:rsidRPr="007E0591">
        <w:t>人工智能正经历一场重大的范式变革，正在从'预测下一个词元'演进到'预测下一个物理状态'，这是世界模型的核心本质。</w:t>
      </w:r>
      <w:r w:rsidRPr="007E0591">
        <w:rPr>
          <w:rFonts w:hint="eastAsia"/>
        </w:rPr>
        <w:t>”</w:t>
      </w:r>
    </w:p>
    <w:p w14:paraId="669A6155" w14:textId="77777777" w:rsidR="001F0FF3" w:rsidRPr="007E0591" w:rsidRDefault="001F0FF3" w:rsidP="001F0FF3">
      <w:pPr>
        <w:widowControl/>
        <w:rPr>
          <w:rFonts w:ascii="宋体" w:eastAsia="宋体" w:hAnsi="宋体" w:cs="宋体" w:hint="eastAsia"/>
          <w:color w:val="000000"/>
          <w:kern w:val="0"/>
          <w:szCs w:val="22"/>
          <w14:ligatures w14:val="none"/>
        </w:rPr>
      </w:pPr>
      <w:r w:rsidRPr="007E0591">
        <w:rPr>
          <w:rFonts w:ascii="宋体" w:eastAsia="宋体" w:hAnsi="宋体" w:hint="eastAsia"/>
        </w:rPr>
        <w:t>他认为</w:t>
      </w:r>
      <w:r w:rsidRPr="007E0591">
        <w:rPr>
          <w:rFonts w:ascii="宋体" w:eastAsia="宋体" w:hAnsi="宋体" w:cs="宋体"/>
          <w:color w:val="000000"/>
          <w:kern w:val="0"/>
          <w:szCs w:val="22"/>
          <w14:ligatures w14:val="none"/>
        </w:rPr>
        <w:t>预测下一个物理状态</w:t>
      </w:r>
      <w:r w:rsidRPr="007E0591">
        <w:rPr>
          <w:rFonts w:ascii="宋体" w:eastAsia="宋体" w:hAnsi="宋体" w:cs="宋体" w:hint="eastAsia"/>
          <w:color w:val="000000"/>
          <w:kern w:val="0"/>
          <w:szCs w:val="22"/>
          <w14:ligatures w14:val="none"/>
        </w:rPr>
        <w:t>作为WM</w:t>
      </w:r>
      <w:r w:rsidRPr="007E0591">
        <w:rPr>
          <w:rFonts w:ascii="宋体" w:eastAsia="宋体" w:hAnsi="宋体" w:cs="宋体"/>
          <w:color w:val="000000"/>
          <w:kern w:val="0"/>
          <w:szCs w:val="22"/>
          <w14:ligatures w14:val="none"/>
        </w:rPr>
        <w:t>的本质</w:t>
      </w:r>
      <w:r w:rsidRPr="007E0591">
        <w:rPr>
          <w:rFonts w:ascii="宋体" w:eastAsia="宋体" w:hAnsi="宋体" w:cs="宋体" w:hint="eastAsia"/>
          <w:color w:val="000000"/>
          <w:kern w:val="0"/>
          <w:szCs w:val="22"/>
          <w14:ligatures w14:val="none"/>
        </w:rPr>
        <w:t>特征，</w:t>
      </w:r>
      <w:r w:rsidRPr="007E0591">
        <w:rPr>
          <w:rFonts w:ascii="宋体" w:eastAsia="宋体" w:hAnsi="宋体" w:cs="宋体"/>
          <w:color w:val="000000"/>
          <w:kern w:val="0"/>
          <w:szCs w:val="22"/>
          <w14:ligatures w14:val="none"/>
        </w:rPr>
        <w:t>是人工智能的重大范式变革</w:t>
      </w:r>
      <w:r w:rsidRPr="007E0591">
        <w:rPr>
          <w:rFonts w:ascii="宋体" w:eastAsia="宋体" w:hAnsi="宋体" w:cs="宋体" w:hint="eastAsia"/>
          <w:color w:val="000000"/>
          <w:kern w:val="0"/>
          <w:szCs w:val="22"/>
          <w14:ligatures w14:val="none"/>
        </w:rPr>
        <w:t>。</w:t>
      </w:r>
    </w:p>
    <w:p w14:paraId="4B94F5A9" w14:textId="77777777" w:rsidR="001F0FF3" w:rsidRPr="007E0591" w:rsidRDefault="001F0FF3" w:rsidP="001F0FF3">
      <w:pPr>
        <w:widowControl/>
        <w:rPr>
          <w:rFonts w:ascii="宋体" w:eastAsia="宋体" w:hAnsi="宋体" w:cs="宋体" w:hint="eastAsia"/>
          <w:color w:val="000000"/>
          <w:kern w:val="0"/>
          <w:szCs w:val="22"/>
          <w14:ligatures w14:val="none"/>
        </w:rPr>
      </w:pPr>
    </w:p>
    <w:p w14:paraId="2CA130EF" w14:textId="010B3C48" w:rsidR="001F0FF3" w:rsidRPr="001F0FF3" w:rsidRDefault="001F0FF3" w:rsidP="001F0FF3">
      <w:pPr>
        <w:pStyle w:val="3"/>
        <w:rPr>
          <w:rFonts w:hint="eastAsia"/>
        </w:rPr>
      </w:pPr>
      <w:bookmarkStart w:id="7" w:name="_Toc234490614"/>
      <w:r>
        <w:rPr>
          <w:rFonts w:hint="eastAsia"/>
        </w:rPr>
        <w:t>2.</w:t>
      </w:r>
      <w:r w:rsidRPr="001F0FF3">
        <w:rPr>
          <w:rFonts w:hint="eastAsia"/>
        </w:rPr>
        <w:t>数据问题</w:t>
      </w:r>
      <w:bookmarkEnd w:id="7"/>
    </w:p>
    <w:p w14:paraId="3EDF00D0" w14:textId="77777777" w:rsidR="001F0FF3" w:rsidRPr="007E0591" w:rsidRDefault="001F0FF3" w:rsidP="001F0FF3">
      <w:pPr>
        <w:widowControl/>
        <w:rPr>
          <w:rFonts w:ascii="宋体" w:eastAsia="宋体" w:hAnsi="宋体" w:cs="宋体" w:hint="eastAsia"/>
          <w:color w:val="000000"/>
          <w:kern w:val="0"/>
          <w:szCs w:val="22"/>
          <w14:ligatures w14:val="none"/>
        </w:rPr>
      </w:pPr>
      <w:r w:rsidRPr="007E0591">
        <w:rPr>
          <w:rFonts w:ascii="宋体" w:eastAsia="宋体" w:hAnsi="宋体" w:cs="宋体" w:hint="eastAsia"/>
          <w:color w:val="000000"/>
          <w:kern w:val="0"/>
          <w:szCs w:val="22"/>
          <w14:ligatures w14:val="none"/>
        </w:rPr>
        <w:t>（智源大会）</w:t>
      </w:r>
    </w:p>
    <w:p w14:paraId="0C2F0A0D" w14:textId="77777777" w:rsidR="001F0FF3" w:rsidRPr="007E0591" w:rsidRDefault="001F0FF3" w:rsidP="001F0FF3">
      <w:pPr>
        <w:pStyle w:val="a9"/>
        <w:widowControl/>
        <w:numPr>
          <w:ilvl w:val="0"/>
          <w:numId w:val="5"/>
        </w:numPr>
        <w:rPr>
          <w:rFonts w:ascii="宋体" w:eastAsia="宋体" w:hAnsi="宋体" w:cs="宋体" w:hint="eastAsia"/>
          <w:color w:val="000000"/>
          <w:kern w:val="0"/>
          <w:szCs w:val="22"/>
          <w14:ligatures w14:val="none"/>
        </w:rPr>
      </w:pPr>
      <w:r w:rsidRPr="007E0591">
        <w:rPr>
          <w:rFonts w:ascii="宋体" w:eastAsia="宋体" w:hAnsi="宋体" w:cs="宋体" w:hint="eastAsia"/>
          <w:color w:val="000000"/>
          <w:kern w:val="0"/>
          <w:szCs w:val="22"/>
          <w14:ligatures w14:val="none"/>
        </w:rPr>
        <w:t>谢晨</w:t>
      </w:r>
    </w:p>
    <w:p w14:paraId="03A14A13" w14:textId="77777777" w:rsidR="001F0FF3" w:rsidRPr="007E0591" w:rsidRDefault="001F0FF3" w:rsidP="001F0FF3">
      <w:pPr>
        <w:pStyle w:val="a7"/>
        <w:rPr>
          <w:rFonts w:hint="eastAsia"/>
        </w:rPr>
      </w:pPr>
      <w:r w:rsidRPr="007E0591">
        <w:rPr>
          <w:rFonts w:hint="eastAsia"/>
        </w:rPr>
        <w:t>“</w:t>
      </w:r>
      <w:r w:rsidRPr="007E0591">
        <w:t>数据是具身智能'卡脖子'难题。物理AI的数据需求，我认为会是自动驾驶的1000倍。……我们始终认为数据本质上来讲应该是持续的教育系统。</w:t>
      </w:r>
      <w:r w:rsidRPr="007E0591">
        <w:rPr>
          <w:rFonts w:hint="eastAsia"/>
        </w:rPr>
        <w:t>”</w:t>
      </w:r>
    </w:p>
    <w:p w14:paraId="5DA37AF7" w14:textId="77777777" w:rsidR="001F0FF3" w:rsidRPr="007E0591" w:rsidRDefault="001F0FF3" w:rsidP="001F0FF3">
      <w:pPr>
        <w:widowControl/>
        <w:spacing w:after="0" w:line="240" w:lineRule="auto"/>
        <w:rPr>
          <w:rFonts w:ascii="宋体" w:eastAsia="宋体" w:hAnsi="宋体" w:cs="宋体" w:hint="eastAsia"/>
          <w:color w:val="000000"/>
          <w:kern w:val="0"/>
          <w:szCs w:val="22"/>
          <w14:ligatures w14:val="none"/>
        </w:rPr>
      </w:pPr>
      <w:r w:rsidRPr="007E0591">
        <w:rPr>
          <w:rFonts w:ascii="宋体" w:eastAsia="宋体" w:hAnsi="宋体" w:cs="宋体" w:hint="eastAsia"/>
          <w:color w:val="000000"/>
          <w:kern w:val="0"/>
          <w:szCs w:val="22"/>
          <w14:ligatures w14:val="none"/>
        </w:rPr>
        <w:t>开源</w:t>
      </w:r>
      <w:r w:rsidRPr="007E0591">
        <w:rPr>
          <w:rFonts w:ascii="宋体" w:eastAsia="宋体" w:hAnsi="宋体" w:cs="宋体"/>
          <w:color w:val="000000"/>
          <w:kern w:val="0"/>
          <w:szCs w:val="22"/>
          <w14:ligatures w14:val="none"/>
        </w:rPr>
        <w:t>物理ai的数据需求比自动驾驶</w:t>
      </w:r>
      <w:r w:rsidRPr="007E0591">
        <w:rPr>
          <w:rFonts w:ascii="宋体" w:eastAsia="宋体" w:hAnsi="宋体" w:cs="宋体" w:hint="eastAsia"/>
          <w:color w:val="000000"/>
          <w:kern w:val="0"/>
          <w:szCs w:val="22"/>
          <w14:ligatures w14:val="none"/>
        </w:rPr>
        <w:t>（数据需求大的闭源场景）</w:t>
      </w:r>
      <w:r w:rsidRPr="007E0591">
        <w:rPr>
          <w:rFonts w:ascii="宋体" w:eastAsia="宋体" w:hAnsi="宋体" w:cs="宋体"/>
          <w:color w:val="000000"/>
          <w:kern w:val="0"/>
          <w:szCs w:val="22"/>
          <w14:ligatures w14:val="none"/>
        </w:rPr>
        <w:t>高很多</w:t>
      </w:r>
    </w:p>
    <w:p w14:paraId="63B13B2E" w14:textId="77777777" w:rsidR="001F0FF3" w:rsidRPr="007E0591" w:rsidRDefault="001F0FF3" w:rsidP="001F0FF3">
      <w:pPr>
        <w:pStyle w:val="a9"/>
        <w:widowControl/>
        <w:numPr>
          <w:ilvl w:val="0"/>
          <w:numId w:val="5"/>
        </w:numPr>
        <w:rPr>
          <w:rFonts w:ascii="宋体" w:eastAsia="宋体" w:hAnsi="宋体" w:cs="宋体" w:hint="eastAsia"/>
          <w:color w:val="000000"/>
          <w:kern w:val="0"/>
          <w:szCs w:val="22"/>
          <w14:ligatures w14:val="none"/>
        </w:rPr>
      </w:pPr>
      <w:r w:rsidRPr="007E0591">
        <w:rPr>
          <w:rFonts w:ascii="宋体" w:eastAsia="宋体" w:hAnsi="宋体" w:cs="宋体" w:hint="eastAsia"/>
          <w:color w:val="000000"/>
          <w:kern w:val="0"/>
          <w:szCs w:val="22"/>
          <w14:ligatures w14:val="none"/>
        </w:rPr>
        <w:t>朱兴</w:t>
      </w:r>
    </w:p>
    <w:p w14:paraId="213851AB" w14:textId="77777777" w:rsidR="001F0FF3" w:rsidRPr="007E0591" w:rsidRDefault="001F0FF3" w:rsidP="001F0FF3">
      <w:pPr>
        <w:pStyle w:val="a7"/>
        <w:rPr>
          <w:rFonts w:hint="eastAsia"/>
        </w:rPr>
      </w:pPr>
      <w:r w:rsidRPr="007E0591">
        <w:rPr>
          <w:rFonts w:hint="eastAsia"/>
        </w:rPr>
        <w:t>“</w:t>
      </w:r>
      <w:r w:rsidRPr="007E0591">
        <w:t>泛化性的挑战本质上是数据的挑战。……我们坚信还是以人为中心的数据将成为数据的核心。因为，基于这类数据可能会催生新一代的物理原生基础模型。</w:t>
      </w:r>
      <w:r w:rsidRPr="007E0591">
        <w:rPr>
          <w:rFonts w:hint="eastAsia"/>
        </w:rPr>
        <w:t>”</w:t>
      </w:r>
    </w:p>
    <w:p w14:paraId="08A1CD90" w14:textId="77777777" w:rsidR="001F0FF3" w:rsidRPr="007E0591" w:rsidRDefault="001F0FF3" w:rsidP="001F0FF3">
      <w:pPr>
        <w:widowControl/>
        <w:rPr>
          <w:rFonts w:ascii="宋体" w:eastAsia="宋体" w:hAnsi="宋体" w:cs="宋体" w:hint="eastAsia"/>
          <w:color w:val="000000"/>
          <w:kern w:val="0"/>
          <w:szCs w:val="22"/>
          <w14:ligatures w14:val="none"/>
        </w:rPr>
      </w:pPr>
      <w:r w:rsidRPr="007E0591">
        <w:rPr>
          <w:rFonts w:ascii="宋体" w:eastAsia="宋体" w:hAnsi="宋体" w:cs="宋体" w:hint="eastAsia"/>
          <w:color w:val="000000"/>
          <w:kern w:val="0"/>
          <w:szCs w:val="22"/>
          <w14:ligatures w14:val="none"/>
        </w:rPr>
        <w:t>他认为</w:t>
      </w:r>
      <w:r w:rsidRPr="007E0591">
        <w:rPr>
          <w:rFonts w:ascii="宋体" w:eastAsia="宋体" w:hAnsi="宋体" w:cs="宋体"/>
          <w:color w:val="000000"/>
          <w:kern w:val="0"/>
          <w:szCs w:val="22"/>
          <w14:ligatures w14:val="none"/>
        </w:rPr>
        <w:t>数据训练要以人为核心，泛化问题本质是数据问题</w:t>
      </w:r>
    </w:p>
    <w:p w14:paraId="4257C8E1" w14:textId="77777777" w:rsidR="001F0FF3" w:rsidRPr="007E0591" w:rsidRDefault="001F0FF3" w:rsidP="001F0FF3">
      <w:pPr>
        <w:pStyle w:val="a9"/>
        <w:widowControl/>
        <w:numPr>
          <w:ilvl w:val="0"/>
          <w:numId w:val="5"/>
        </w:numPr>
        <w:rPr>
          <w:rFonts w:ascii="宋体" w:eastAsia="宋体" w:hAnsi="宋体" w:cs="宋体" w:hint="eastAsia"/>
          <w:color w:val="000000"/>
          <w:kern w:val="0"/>
          <w:szCs w:val="22"/>
          <w14:ligatures w14:val="none"/>
        </w:rPr>
      </w:pPr>
      <w:r w:rsidRPr="007E0591">
        <w:rPr>
          <w:rFonts w:ascii="宋体" w:eastAsia="宋体" w:hAnsi="宋体" w:cs="宋体" w:hint="eastAsia"/>
          <w:color w:val="000000"/>
          <w:kern w:val="0"/>
          <w:szCs w:val="22"/>
          <w14:ligatures w14:val="none"/>
        </w:rPr>
        <w:t>许华哲</w:t>
      </w:r>
    </w:p>
    <w:p w14:paraId="3CC24917" w14:textId="77777777" w:rsidR="001F0FF3" w:rsidRPr="007E0591" w:rsidRDefault="001F0FF3" w:rsidP="001F0FF3">
      <w:pPr>
        <w:pStyle w:val="a7"/>
        <w:rPr>
          <w:rFonts w:hint="eastAsia"/>
        </w:rPr>
      </w:pPr>
      <w:r w:rsidRPr="007E0591">
        <w:rPr>
          <w:rFonts w:hint="eastAsia"/>
        </w:rPr>
        <w:t>“</w:t>
      </w:r>
      <w:r w:rsidRPr="007E0591">
        <w:t>家庭场景最有可能迭代出通用具身智能。真正的通用泛化是被数据定义的，这个数据一定是存在于泛服务场景。家庭的数据具有非结构化、多任务切换、高动态、多样本</w:t>
      </w:r>
      <w:r w:rsidRPr="007E0591">
        <w:lastRenderedPageBreak/>
        <w:t>物体等特点，数据多样性几何级暴增。</w:t>
      </w:r>
      <w:r w:rsidRPr="007E0591">
        <w:rPr>
          <w:rFonts w:hint="eastAsia"/>
        </w:rPr>
        <w:t>”</w:t>
      </w:r>
    </w:p>
    <w:p w14:paraId="047AB9AC" w14:textId="77777777" w:rsidR="001F0FF3" w:rsidRPr="007E0591" w:rsidRDefault="001F0FF3" w:rsidP="001F0FF3">
      <w:pPr>
        <w:widowControl/>
        <w:spacing w:after="0" w:line="240" w:lineRule="auto"/>
        <w:rPr>
          <w:rFonts w:ascii="宋体" w:eastAsia="宋体" w:hAnsi="宋体" w:cs="宋体" w:hint="eastAsia"/>
          <w:color w:val="000000"/>
          <w:kern w:val="0"/>
          <w:szCs w:val="22"/>
          <w14:ligatures w14:val="none"/>
        </w:rPr>
      </w:pPr>
      <w:r w:rsidRPr="007E0591">
        <w:rPr>
          <w:rFonts w:ascii="宋体" w:eastAsia="宋体" w:hAnsi="宋体" w:cs="宋体"/>
          <w:color w:val="000000"/>
          <w:kern w:val="0"/>
          <w:szCs w:val="22"/>
          <w14:ligatures w14:val="none"/>
        </w:rPr>
        <w:t>泛化是被数据定义的，家庭问题是迭代具身智能的最好环境</w:t>
      </w:r>
    </w:p>
    <w:p w14:paraId="7331A571" w14:textId="77777777" w:rsidR="001F0FF3" w:rsidRPr="007E0591" w:rsidRDefault="001F0FF3" w:rsidP="001F0FF3">
      <w:pPr>
        <w:pStyle w:val="a9"/>
        <w:widowControl/>
        <w:numPr>
          <w:ilvl w:val="0"/>
          <w:numId w:val="5"/>
        </w:numPr>
        <w:spacing w:after="0" w:line="240" w:lineRule="auto"/>
        <w:rPr>
          <w:rFonts w:ascii="宋体" w:eastAsia="宋体" w:hAnsi="宋体" w:cs="宋体" w:hint="eastAsia"/>
          <w:color w:val="000000"/>
          <w:kern w:val="0"/>
          <w:szCs w:val="22"/>
          <w14:ligatures w14:val="none"/>
        </w:rPr>
      </w:pPr>
      <w:r w:rsidRPr="007E0591">
        <w:rPr>
          <w:rFonts w:ascii="宋体" w:eastAsia="宋体" w:hAnsi="宋体" w:cs="宋体" w:hint="eastAsia"/>
          <w:color w:val="000000"/>
          <w:kern w:val="0"/>
          <w:szCs w:val="22"/>
          <w14:ligatures w14:val="none"/>
        </w:rPr>
        <w:t xml:space="preserve"> 穆尧</w:t>
      </w:r>
    </w:p>
    <w:p w14:paraId="52A4D576" w14:textId="77777777" w:rsidR="001F0FF3" w:rsidRPr="007E0591" w:rsidRDefault="001F0FF3" w:rsidP="001F0FF3">
      <w:pPr>
        <w:widowControl/>
        <w:ind w:firstLineChars="200" w:firstLine="440"/>
        <w:rPr>
          <w:rFonts w:ascii="宋体" w:eastAsia="宋体" w:hAnsi="宋体" w:cs="宋体" w:hint="eastAsia"/>
          <w:color w:val="000000"/>
          <w:kern w:val="0"/>
          <w:szCs w:val="22"/>
          <w14:ligatures w14:val="none"/>
        </w:rPr>
      </w:pPr>
      <w:r w:rsidRPr="007E0591">
        <w:rPr>
          <w:rFonts w:ascii="宋体" w:eastAsia="宋体" w:hAnsi="宋体" w:cs="宋体"/>
          <w:color w:val="000000"/>
          <w:kern w:val="0"/>
          <w:szCs w:val="22"/>
          <w14:ligatures w14:val="none"/>
        </w:rPr>
        <w:t>他在未来一两年里最期待经验数据的规模化扩容。'迄今还一直没有大规模的扩容态势，但我觉得，经验数据的大规模放量，有望催生出超越人类的智能。'</w:t>
      </w:r>
    </w:p>
    <w:p w14:paraId="189E01FC" w14:textId="77777777" w:rsidR="001F0FF3" w:rsidRPr="007E0591" w:rsidRDefault="001F0FF3" w:rsidP="001F0FF3">
      <w:pPr>
        <w:widowControl/>
        <w:spacing w:after="0" w:line="240" w:lineRule="auto"/>
        <w:rPr>
          <w:rFonts w:ascii="宋体" w:eastAsia="宋体" w:hAnsi="宋体" w:cs="宋体" w:hint="eastAsia"/>
          <w:color w:val="000000"/>
          <w:kern w:val="0"/>
          <w:szCs w:val="22"/>
          <w14:ligatures w14:val="none"/>
        </w:rPr>
      </w:pPr>
      <w:r w:rsidRPr="007E0591">
        <w:rPr>
          <w:rFonts w:ascii="宋体" w:eastAsia="宋体" w:hAnsi="宋体" w:cs="宋体"/>
          <w:color w:val="000000"/>
          <w:kern w:val="0"/>
          <w:szCs w:val="22"/>
          <w14:ligatures w14:val="none"/>
        </w:rPr>
        <w:t>数据的规模化扩容有望催生ASI（人工超级智能）</w:t>
      </w:r>
    </w:p>
    <w:p w14:paraId="00BEEC87" w14:textId="77777777" w:rsidR="001F0FF3" w:rsidRPr="007E0591" w:rsidRDefault="001F0FF3" w:rsidP="001F0FF3">
      <w:pPr>
        <w:pStyle w:val="a9"/>
        <w:widowControl/>
        <w:numPr>
          <w:ilvl w:val="0"/>
          <w:numId w:val="5"/>
        </w:numPr>
        <w:rPr>
          <w:rFonts w:ascii="宋体" w:eastAsia="宋体" w:hAnsi="宋体" w:cs="宋体" w:hint="eastAsia"/>
          <w:color w:val="000000"/>
          <w:kern w:val="0"/>
          <w:szCs w:val="22"/>
          <w14:ligatures w14:val="none"/>
        </w:rPr>
      </w:pPr>
      <w:r w:rsidRPr="007E0591">
        <w:rPr>
          <w:rFonts w:ascii="宋体" w:eastAsia="宋体" w:hAnsi="宋体" w:cs="宋体" w:hint="eastAsia"/>
          <w:color w:val="000000"/>
          <w:kern w:val="0"/>
          <w:szCs w:val="22"/>
          <w14:ligatures w14:val="none"/>
        </w:rPr>
        <w:t xml:space="preserve"> 罗福莉</w:t>
      </w:r>
    </w:p>
    <w:p w14:paraId="3784B190" w14:textId="77777777" w:rsidR="001F0FF3" w:rsidRPr="007E0591" w:rsidRDefault="001F0FF3" w:rsidP="001F0FF3">
      <w:pPr>
        <w:pStyle w:val="a7"/>
        <w:rPr>
          <w:rFonts w:hint="eastAsia"/>
        </w:rPr>
      </w:pPr>
      <w:r w:rsidRPr="007E0591">
        <w:rPr>
          <w:rFonts w:hint="eastAsia"/>
        </w:rPr>
        <w:t>“</w:t>
      </w:r>
      <w:r w:rsidRPr="007E0591">
        <w:t>Fable 5目前展现出来的能力，本质上仍然是Scaling持续推进后的自然结果。这背后是预训练规模、数据规模以及强化学习三个维度的持续扩展……大模型和AGI的发展速度实在太快了，快到连我们这些从业者都会感到震撼。</w:t>
      </w:r>
      <w:r w:rsidRPr="007E0591">
        <w:rPr>
          <w:rFonts w:hint="eastAsia"/>
        </w:rPr>
        <w:t>”</w:t>
      </w:r>
    </w:p>
    <w:p w14:paraId="789CB5D4" w14:textId="77777777" w:rsidR="001F0FF3" w:rsidRPr="007E0591" w:rsidRDefault="001F0FF3" w:rsidP="001F0FF3">
      <w:pPr>
        <w:widowControl/>
        <w:spacing w:after="0" w:line="240" w:lineRule="auto"/>
        <w:rPr>
          <w:rFonts w:ascii="宋体" w:eastAsia="宋体" w:hAnsi="宋体" w:cs="宋体" w:hint="eastAsia"/>
          <w:color w:val="000000"/>
          <w:kern w:val="0"/>
          <w:szCs w:val="22"/>
          <w14:ligatures w14:val="none"/>
        </w:rPr>
      </w:pPr>
      <w:r w:rsidRPr="007E0591">
        <w:rPr>
          <w:rFonts w:ascii="宋体" w:eastAsia="宋体" w:hAnsi="宋体" w:cs="宋体"/>
          <w:color w:val="000000"/>
          <w:kern w:val="0"/>
          <w:szCs w:val="22"/>
          <w14:ligatures w14:val="none"/>
        </w:rPr>
        <w:t>fable是数据和rl模型持续推进的结果，可以理解，但是情感上仍然令人震撼</w:t>
      </w:r>
    </w:p>
    <w:p w14:paraId="2EF88D7D" w14:textId="77777777" w:rsidR="001F0FF3" w:rsidRPr="007E0591" w:rsidRDefault="001F0FF3" w:rsidP="001F0FF3">
      <w:pPr>
        <w:widowControl/>
        <w:spacing w:after="0" w:line="240" w:lineRule="auto"/>
        <w:rPr>
          <w:rFonts w:ascii="宋体" w:eastAsia="宋体" w:hAnsi="宋体" w:cs="宋体" w:hint="eastAsia"/>
          <w:color w:val="000000"/>
          <w:kern w:val="0"/>
          <w:szCs w:val="22"/>
          <w14:ligatures w14:val="none"/>
        </w:rPr>
      </w:pPr>
    </w:p>
    <w:p w14:paraId="1058B779" w14:textId="77777777" w:rsidR="001F0FF3" w:rsidRPr="007E0591" w:rsidRDefault="001F0FF3" w:rsidP="001F0FF3">
      <w:pPr>
        <w:widowControl/>
        <w:spacing w:after="0" w:line="240" w:lineRule="auto"/>
        <w:rPr>
          <w:rFonts w:ascii="宋体" w:eastAsia="宋体" w:hAnsi="宋体" w:cs="宋体" w:hint="eastAsia"/>
          <w:color w:val="000000"/>
          <w:kern w:val="0"/>
          <w:szCs w:val="22"/>
          <w14:ligatures w14:val="none"/>
        </w:rPr>
      </w:pPr>
      <w:r w:rsidRPr="007E0591">
        <w:rPr>
          <w:rFonts w:ascii="宋体" w:eastAsia="宋体" w:hAnsi="宋体" w:cs="宋体" w:hint="eastAsia"/>
          <w:color w:val="000000"/>
          <w:kern w:val="0"/>
          <w:szCs w:val="22"/>
          <w14:ligatures w14:val="none"/>
        </w:rPr>
        <w:t>（ICRA）</w:t>
      </w:r>
    </w:p>
    <w:p w14:paraId="3683663D" w14:textId="77777777" w:rsidR="001F0FF3" w:rsidRPr="007E0591" w:rsidRDefault="001F0FF3" w:rsidP="001F0FF3">
      <w:pPr>
        <w:pStyle w:val="a9"/>
        <w:widowControl/>
        <w:numPr>
          <w:ilvl w:val="0"/>
          <w:numId w:val="5"/>
        </w:numPr>
        <w:spacing w:after="0" w:line="240" w:lineRule="auto"/>
        <w:rPr>
          <w:rFonts w:ascii="宋体" w:eastAsia="宋体" w:hAnsi="宋体" w:cs="宋体" w:hint="eastAsia"/>
          <w:color w:val="000000"/>
          <w:kern w:val="0"/>
          <w:szCs w:val="22"/>
          <w14:ligatures w14:val="none"/>
        </w:rPr>
      </w:pPr>
      <w:r w:rsidRPr="007E0591">
        <w:rPr>
          <w:rFonts w:ascii="宋体" w:eastAsia="宋体" w:hAnsi="宋体" w:cs="宋体" w:hint="eastAsia"/>
          <w:color w:val="000000"/>
          <w:kern w:val="0"/>
          <w:szCs w:val="22"/>
          <w14:ligatures w14:val="none"/>
        </w:rPr>
        <w:t xml:space="preserve"> </w:t>
      </w:r>
      <w:r w:rsidRPr="007E0591">
        <w:rPr>
          <w:rFonts w:ascii="宋体" w:eastAsia="宋体" w:hAnsi="宋体" w:cs="宋体"/>
          <w:color w:val="000000"/>
          <w:kern w:val="0"/>
          <w:szCs w:val="22"/>
          <w14:ligatures w14:val="none"/>
        </w:rPr>
        <w:t>Dipam Patel（IEEE学生会员）</w:t>
      </w:r>
    </w:p>
    <w:p w14:paraId="69F5FE5C" w14:textId="77777777" w:rsidR="001F0FF3" w:rsidRPr="007E0591" w:rsidRDefault="001F0FF3" w:rsidP="001F0FF3">
      <w:pPr>
        <w:pStyle w:val="a7"/>
        <w:rPr>
          <w:rFonts w:hint="eastAsia"/>
        </w:rPr>
      </w:pPr>
      <w:r w:rsidRPr="007E0591">
        <w:rPr>
          <w:rFonts w:hint="eastAsia"/>
        </w:rPr>
        <w:t>“</w:t>
      </w:r>
      <w:r w:rsidRPr="007E0591">
        <w:t>自动化、预编程式工业机器人已应用数十年。但普通家庭环境杂乱多变、人员活动频繁，预设程序在家用机器人身上难以发挥作用。想要真正胜任叠衣物、摆放餐具、整理房间等家务，机器人必须具备对环境的语义理解能力。</w:t>
      </w:r>
      <w:r w:rsidRPr="007E0591">
        <w:rPr>
          <w:rFonts w:hint="eastAsia"/>
        </w:rPr>
        <w:t>”</w:t>
      </w:r>
    </w:p>
    <w:p w14:paraId="1D2C0536" w14:textId="77777777" w:rsidR="001F0FF3" w:rsidRPr="007E0591" w:rsidRDefault="001F0FF3" w:rsidP="001F0FF3">
      <w:pPr>
        <w:widowControl/>
        <w:spacing w:after="0" w:line="240" w:lineRule="auto"/>
        <w:rPr>
          <w:rFonts w:ascii="宋体" w:eastAsia="宋体" w:hAnsi="宋体" w:cs="宋体" w:hint="eastAsia"/>
          <w:color w:val="000000"/>
          <w:kern w:val="0"/>
          <w:szCs w:val="22"/>
          <w14:ligatures w14:val="none"/>
        </w:rPr>
      </w:pPr>
    </w:p>
    <w:p w14:paraId="3CD0B0C6" w14:textId="77777777" w:rsidR="001F0FF3" w:rsidRPr="007E0591" w:rsidRDefault="001F0FF3" w:rsidP="001F0FF3">
      <w:pPr>
        <w:widowControl/>
        <w:spacing w:after="0" w:line="240" w:lineRule="auto"/>
        <w:rPr>
          <w:rFonts w:ascii="宋体" w:eastAsia="宋体" w:hAnsi="宋体" w:cs="宋体" w:hint="eastAsia"/>
          <w:color w:val="000000"/>
          <w:kern w:val="0"/>
          <w:szCs w:val="22"/>
          <w14:ligatures w14:val="none"/>
        </w:rPr>
      </w:pPr>
      <w:r w:rsidRPr="007E0591">
        <w:rPr>
          <w:rFonts w:ascii="宋体" w:eastAsia="宋体" w:hAnsi="宋体" w:cs="宋体" w:hint="eastAsia"/>
          <w:color w:val="000000"/>
          <w:kern w:val="0"/>
          <w:szCs w:val="22"/>
          <w14:ligatures w14:val="none"/>
        </w:rPr>
        <w:t>他认为</w:t>
      </w:r>
      <w:r w:rsidRPr="007E0591">
        <w:rPr>
          <w:rFonts w:ascii="宋体" w:eastAsia="宋体" w:hAnsi="宋体" w:cs="宋体"/>
          <w:color w:val="000000"/>
          <w:kern w:val="0"/>
          <w:szCs w:val="22"/>
          <w14:ligatures w14:val="none"/>
        </w:rPr>
        <w:t>家用机器人不能只预设程序，还要有对环境理解能力</w:t>
      </w:r>
    </w:p>
    <w:p w14:paraId="2D1A72B3" w14:textId="77777777" w:rsidR="001F0FF3" w:rsidRPr="007E0591" w:rsidRDefault="001F0FF3" w:rsidP="001F0FF3">
      <w:pPr>
        <w:widowControl/>
        <w:rPr>
          <w:rFonts w:ascii="宋体" w:eastAsia="宋体" w:hAnsi="宋体" w:cs="宋体" w:hint="eastAsia"/>
          <w:color w:val="000000"/>
          <w:kern w:val="0"/>
          <w:szCs w:val="22"/>
          <w14:ligatures w14:val="none"/>
        </w:rPr>
      </w:pPr>
    </w:p>
    <w:p w14:paraId="6AAEFD8A" w14:textId="77777777" w:rsidR="001F0FF3" w:rsidRPr="007E0591" w:rsidRDefault="001F0FF3" w:rsidP="001F0FF3">
      <w:pPr>
        <w:pStyle w:val="a9"/>
        <w:widowControl/>
        <w:numPr>
          <w:ilvl w:val="0"/>
          <w:numId w:val="5"/>
        </w:numPr>
        <w:spacing w:after="0" w:line="240" w:lineRule="auto"/>
        <w:rPr>
          <w:rFonts w:ascii="宋体" w:eastAsia="宋体" w:hAnsi="宋体" w:cs="宋体" w:hint="eastAsia"/>
          <w:color w:val="000000"/>
          <w:kern w:val="0"/>
          <w:szCs w:val="22"/>
          <w14:ligatures w14:val="none"/>
        </w:rPr>
      </w:pPr>
    </w:p>
    <w:p w14:paraId="56418008" w14:textId="77777777" w:rsidR="001F0FF3" w:rsidRPr="007E0591" w:rsidRDefault="001F0FF3" w:rsidP="001F0FF3">
      <w:pPr>
        <w:widowControl/>
        <w:spacing w:after="0" w:line="240" w:lineRule="auto"/>
        <w:rPr>
          <w:rFonts w:ascii="宋体" w:eastAsia="宋体" w:hAnsi="宋体" w:cs="宋体" w:hint="eastAsia"/>
          <w:color w:val="000000"/>
          <w:kern w:val="0"/>
          <w:szCs w:val="22"/>
          <w14:ligatures w14:val="none"/>
        </w:rPr>
      </w:pPr>
      <w:r w:rsidRPr="007E0591">
        <w:rPr>
          <w:rFonts w:ascii="宋体" w:eastAsia="宋体" w:hAnsi="宋体" w:cs="宋体"/>
          <w:color w:val="000000"/>
          <w:kern w:val="0"/>
          <w:szCs w:val="22"/>
          <w14:ligatures w14:val="none"/>
        </w:rPr>
        <w:t>Ken Goldberg（UC Berkeley教授）</w:t>
      </w:r>
    </w:p>
    <w:p w14:paraId="29D99823" w14:textId="77777777" w:rsidR="001F0FF3" w:rsidRPr="007E0591" w:rsidRDefault="001F0FF3" w:rsidP="001F0FF3">
      <w:pPr>
        <w:pStyle w:val="a7"/>
        <w:rPr>
          <w:rFonts w:hint="eastAsia"/>
        </w:rPr>
      </w:pPr>
      <w:r w:rsidRPr="007E0591">
        <w:rPr>
          <w:rFonts w:hint="eastAsia"/>
        </w:rPr>
        <w:t xml:space="preserve"> “</w:t>
      </w:r>
      <w:r w:rsidRPr="007E0591">
        <w:t>如果按照人类平均阅读速度计算，阅读完今天训练大语言模型所使用的全部数据，大约需要10万年。而换算到机器人领域，我们目前积累的数据总量，大概只相当于几年的规模。……我知道它终将发生，但我不知道具体时间。</w:t>
      </w:r>
      <w:r w:rsidRPr="007E0591">
        <w:rPr>
          <w:rFonts w:hint="eastAsia"/>
        </w:rPr>
        <w:t>”</w:t>
      </w:r>
    </w:p>
    <w:p w14:paraId="1BAE3967" w14:textId="77777777" w:rsidR="001F0FF3" w:rsidRPr="007E0591" w:rsidRDefault="001F0FF3" w:rsidP="001F0FF3">
      <w:pPr>
        <w:widowControl/>
        <w:spacing w:after="0" w:line="240" w:lineRule="auto"/>
        <w:rPr>
          <w:rFonts w:ascii="宋体" w:eastAsia="宋体" w:hAnsi="宋体" w:cs="宋体" w:hint="eastAsia"/>
          <w:color w:val="000000"/>
          <w:kern w:val="0"/>
          <w:szCs w:val="22"/>
          <w14:ligatures w14:val="none"/>
        </w:rPr>
      </w:pPr>
    </w:p>
    <w:p w14:paraId="05DCF139" w14:textId="77777777" w:rsidR="001F0FF3" w:rsidRPr="007E0591" w:rsidRDefault="001F0FF3" w:rsidP="001F0FF3">
      <w:pPr>
        <w:widowControl/>
        <w:spacing w:after="0" w:line="240" w:lineRule="auto"/>
        <w:rPr>
          <w:rFonts w:ascii="宋体" w:eastAsia="宋体" w:hAnsi="宋体" w:cs="宋体" w:hint="eastAsia"/>
          <w:color w:val="000000"/>
          <w:kern w:val="0"/>
          <w:szCs w:val="22"/>
          <w14:ligatures w14:val="none"/>
        </w:rPr>
      </w:pPr>
      <w:r w:rsidRPr="007E0591">
        <w:rPr>
          <w:rFonts w:ascii="宋体" w:eastAsia="宋体" w:hAnsi="宋体" w:cs="宋体" w:hint="eastAsia"/>
          <w:color w:val="000000"/>
          <w:kern w:val="0"/>
          <w:szCs w:val="22"/>
          <w14:ligatures w14:val="none"/>
        </w:rPr>
        <w:t>他认为</w:t>
      </w:r>
      <w:r w:rsidRPr="007E0591">
        <w:rPr>
          <w:rFonts w:ascii="宋体" w:eastAsia="宋体" w:hAnsi="宋体" w:cs="宋体"/>
          <w:color w:val="000000"/>
          <w:kern w:val="0"/>
          <w:szCs w:val="22"/>
          <w14:ligatures w14:val="none"/>
        </w:rPr>
        <w:t>机器人数据相比llm的数据积累基本就是杯水车薪，具身智能的发展还是未知（悲观态度）</w:t>
      </w:r>
    </w:p>
    <w:p w14:paraId="081ED228" w14:textId="77777777" w:rsidR="001F0FF3" w:rsidRDefault="001F0FF3" w:rsidP="001F0FF3">
      <w:pPr>
        <w:widowControl/>
        <w:rPr>
          <w:rFonts w:ascii="宋体" w:eastAsia="宋体" w:hAnsi="宋体" w:cs="宋体" w:hint="eastAsia"/>
          <w:color w:val="000000"/>
          <w:kern w:val="0"/>
          <w:szCs w:val="22"/>
          <w14:ligatures w14:val="none"/>
        </w:rPr>
      </w:pPr>
    </w:p>
    <w:p w14:paraId="2170EFB9" w14:textId="77777777" w:rsidR="001F0FF3" w:rsidRDefault="001F0FF3" w:rsidP="001F0FF3">
      <w:pPr>
        <w:pStyle w:val="a9"/>
        <w:widowControl/>
        <w:numPr>
          <w:ilvl w:val="0"/>
          <w:numId w:val="5"/>
        </w:numPr>
        <w:spacing w:after="0" w:line="240" w:lineRule="auto"/>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帕西尼</w:t>
      </w:r>
    </w:p>
    <w:p w14:paraId="04A93F9D" w14:textId="77777777" w:rsidR="001F0FF3" w:rsidRPr="006A3C2B" w:rsidRDefault="001F0FF3" w:rsidP="001F0FF3">
      <w:pPr>
        <w:pStyle w:val="a7"/>
        <w:rPr>
          <w:rFonts w:hint="eastAsia"/>
        </w:rPr>
      </w:pPr>
      <w:r w:rsidRPr="006A3C2B">
        <w:rPr>
          <w:rFonts w:hint="eastAsia"/>
        </w:rPr>
        <w:t>“</w:t>
      </w:r>
      <w:r w:rsidRPr="006A3C2B">
        <w:t>触觉数据不仅是模型能力的燃料，它本身就是具身智能在物理交互中不可替代的维度。Gartner数据显示，高达80%的AI项目因为数据质量问题而延期，市场上不缺数据，但极度缺乏能让机器人真正“上手”的高质量触觉数据。</w:t>
      </w:r>
      <w:r w:rsidRPr="006A3C2B">
        <w:rPr>
          <w:rFonts w:hint="eastAsia"/>
        </w:rPr>
        <w:t>”</w:t>
      </w:r>
    </w:p>
    <w:p w14:paraId="6BFA0E5F" w14:textId="77777777" w:rsidR="001F0FF3" w:rsidRPr="006A3C2B" w:rsidRDefault="001F0FF3" w:rsidP="001F0FF3">
      <w:pPr>
        <w:widowControl/>
        <w:spacing w:after="0" w:line="240" w:lineRule="auto"/>
        <w:rPr>
          <w:rFonts w:ascii="宋体" w:eastAsia="宋体" w:hAnsi="宋体" w:cs="宋体" w:hint="eastAsia"/>
          <w:color w:val="000000"/>
          <w:kern w:val="0"/>
          <w:szCs w:val="22"/>
          <w14:ligatures w14:val="none"/>
        </w:rPr>
      </w:pPr>
      <w:r w:rsidRPr="006A3C2B">
        <w:rPr>
          <w:rFonts w:ascii="宋体" w:eastAsia="宋体" w:hAnsi="宋体" w:cs="宋体"/>
          <w:color w:val="000000"/>
          <w:kern w:val="0"/>
          <w:szCs w:val="22"/>
          <w14:ligatures w14:val="none"/>
        </w:rPr>
        <w:t>处决数据在物理交互中不可替代，而高质量触觉数据非常稀缺。</w:t>
      </w:r>
    </w:p>
    <w:p w14:paraId="73065662" w14:textId="77777777" w:rsidR="001F0FF3" w:rsidRPr="006A3C2B" w:rsidRDefault="001F0FF3" w:rsidP="001F0FF3">
      <w:pPr>
        <w:widowControl/>
        <w:rPr>
          <w:rFonts w:ascii="宋体" w:eastAsia="宋体" w:hAnsi="宋体" w:cs="宋体" w:hint="eastAsia"/>
          <w:color w:val="000000"/>
          <w:kern w:val="0"/>
          <w:szCs w:val="22"/>
          <w14:ligatures w14:val="none"/>
        </w:rPr>
      </w:pPr>
    </w:p>
    <w:p w14:paraId="552CE1D0" w14:textId="651DA3EC" w:rsidR="001F0FF3" w:rsidRPr="001F0FF3" w:rsidRDefault="001F0FF3" w:rsidP="001F0FF3">
      <w:pPr>
        <w:pStyle w:val="3"/>
        <w:rPr>
          <w:rFonts w:hint="eastAsia"/>
        </w:rPr>
      </w:pPr>
      <w:bookmarkStart w:id="8" w:name="_Toc234490615"/>
      <w:r>
        <w:rPr>
          <w:rFonts w:hint="eastAsia"/>
        </w:rPr>
        <w:lastRenderedPageBreak/>
        <w:t>3.</w:t>
      </w:r>
      <w:r w:rsidRPr="001F0FF3">
        <w:rPr>
          <w:rFonts w:hint="eastAsia"/>
        </w:rPr>
        <w:t>落地应用和基础研究孰轻孰重（智源大会）</w:t>
      </w:r>
      <w:bookmarkEnd w:id="8"/>
    </w:p>
    <w:p w14:paraId="35DFDE47" w14:textId="77777777" w:rsidR="001F0FF3" w:rsidRPr="0016358A" w:rsidRDefault="001F0FF3" w:rsidP="001F0FF3">
      <w:pPr>
        <w:pStyle w:val="a9"/>
        <w:widowControl/>
        <w:numPr>
          <w:ilvl w:val="0"/>
          <w:numId w:val="6"/>
        </w:numPr>
        <w:rPr>
          <w:rFonts w:ascii="宋体" w:eastAsia="宋体" w:hAnsi="宋体" w:cs="宋体" w:hint="eastAsia"/>
          <w:color w:val="000000"/>
          <w:kern w:val="0"/>
          <w:szCs w:val="22"/>
          <w14:ligatures w14:val="none"/>
        </w:rPr>
      </w:pPr>
      <w:r w:rsidRPr="00C00D62">
        <w:rPr>
          <w:rFonts w:ascii="宋体" w:eastAsia="宋体" w:hAnsi="宋体" w:cs="宋体" w:hint="eastAsia"/>
          <w:color w:val="000000"/>
          <w:kern w:val="0"/>
          <w:szCs w:val="22"/>
          <w14:ligatures w14:val="none"/>
        </w:rPr>
        <w:t>偏向应用</w:t>
      </w:r>
      <w:r>
        <w:rPr>
          <w:rFonts w:ascii="宋体" w:eastAsia="宋体" w:hAnsi="宋体" w:cs="宋体" w:hint="eastAsia"/>
          <w:color w:val="000000"/>
          <w:kern w:val="0"/>
          <w:szCs w:val="22"/>
          <w14:ligatures w14:val="none"/>
        </w:rPr>
        <w:t>（或者应用和基础并行）</w:t>
      </w:r>
    </w:p>
    <w:p w14:paraId="685F0AFA" w14:textId="77777777" w:rsidR="001F0FF3" w:rsidRDefault="001F0FF3" w:rsidP="001F0FF3">
      <w:pPr>
        <w:pStyle w:val="a9"/>
        <w:widowControl/>
        <w:numPr>
          <w:ilvl w:val="0"/>
          <w:numId w:val="8"/>
        </w:numPr>
        <w:spacing w:after="0" w:line="240" w:lineRule="auto"/>
        <w:rPr>
          <w:rFonts w:ascii="宋体" w:eastAsia="宋体" w:hAnsi="宋体" w:cs="宋体" w:hint="eastAsia"/>
          <w:color w:val="000000"/>
          <w:kern w:val="0"/>
          <w:szCs w:val="22"/>
          <w14:ligatures w14:val="none"/>
        </w:rPr>
      </w:pPr>
      <w:r w:rsidRPr="006A3C2B">
        <w:rPr>
          <w:rFonts w:ascii="宋体" w:eastAsia="宋体" w:hAnsi="宋体" w:cs="宋体" w:hint="eastAsia"/>
          <w:color w:val="000000"/>
          <w:kern w:val="0"/>
          <w:szCs w:val="22"/>
          <w14:ligatures w14:val="none"/>
        </w:rPr>
        <w:t>陈建</w:t>
      </w:r>
      <w:r>
        <w:rPr>
          <w:rFonts w:ascii="宋体" w:eastAsia="宋体" w:hAnsi="宋体" w:cs="宋体" w:hint="eastAsia"/>
          <w:color w:val="000000"/>
          <w:kern w:val="0"/>
          <w:szCs w:val="22"/>
          <w14:ligatures w14:val="none"/>
        </w:rPr>
        <w:t>宇</w:t>
      </w:r>
    </w:p>
    <w:p w14:paraId="21351A13" w14:textId="77777777" w:rsidR="001F0FF3" w:rsidRPr="006A3C2B" w:rsidRDefault="001F0FF3" w:rsidP="001F0FF3">
      <w:pPr>
        <w:pStyle w:val="a7"/>
        <w:rPr>
          <w:rFonts w:hint="eastAsia"/>
        </w:rPr>
      </w:pPr>
      <w:r>
        <w:rPr>
          <w:rFonts w:hint="eastAsia"/>
        </w:rPr>
        <w:t>“具</w:t>
      </w:r>
      <w:r w:rsidRPr="006A3C2B">
        <w:t>身机器人未来具备潜在的万亿级的市场，这已经成为共识。……当前具身智能公司仅仅做单点技术还是不够的，要比拼的是整套系统能力，是从大脑到本体到场景这样的一个协同进化的飞轮。</w:t>
      </w:r>
      <w:r>
        <w:rPr>
          <w:rFonts w:hint="eastAsia"/>
        </w:rPr>
        <w:t>”</w:t>
      </w:r>
    </w:p>
    <w:p w14:paraId="0D360B0B" w14:textId="77777777" w:rsidR="001F0FF3" w:rsidRPr="006A3C2B" w:rsidRDefault="001F0FF3" w:rsidP="001F0FF3">
      <w:pPr>
        <w:widowControl/>
        <w:spacing w:after="0" w:line="240" w:lineRule="auto"/>
        <w:rPr>
          <w:rFonts w:ascii="宋体" w:eastAsia="宋体" w:hAnsi="宋体" w:cs="宋体" w:hint="eastAsia"/>
          <w:color w:val="000000"/>
          <w:kern w:val="0"/>
          <w:szCs w:val="22"/>
          <w14:ligatures w14:val="none"/>
        </w:rPr>
      </w:pPr>
      <w:r w:rsidRPr="006A3C2B">
        <w:rPr>
          <w:rFonts w:ascii="宋体" w:eastAsia="宋体" w:hAnsi="宋体" w:cs="宋体"/>
          <w:color w:val="000000"/>
          <w:kern w:val="0"/>
          <w:szCs w:val="22"/>
          <w14:ligatures w14:val="none"/>
        </w:rPr>
        <w:t>技术不够，需要配置整套系统力，大脑本体和场景协同进化</w:t>
      </w:r>
    </w:p>
    <w:p w14:paraId="6D526B0D" w14:textId="77777777" w:rsidR="001F0FF3" w:rsidRDefault="001F0FF3" w:rsidP="001F0FF3">
      <w:pPr>
        <w:widowControl/>
        <w:rPr>
          <w:rFonts w:ascii="宋体" w:eastAsia="宋体" w:hAnsi="宋体" w:cs="宋体" w:hint="eastAsia"/>
          <w:color w:val="000000"/>
          <w:kern w:val="0"/>
          <w:szCs w:val="22"/>
          <w14:ligatures w14:val="none"/>
        </w:rPr>
      </w:pPr>
    </w:p>
    <w:p w14:paraId="0DE1CB8F" w14:textId="77777777" w:rsidR="001F0FF3" w:rsidRDefault="001F0FF3" w:rsidP="001F0FF3">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②刘东</w:t>
      </w:r>
    </w:p>
    <w:p w14:paraId="2A4AEDEA" w14:textId="77777777" w:rsidR="001F0FF3" w:rsidRPr="006A3C2B" w:rsidRDefault="001F0FF3" w:rsidP="001F0FF3">
      <w:pPr>
        <w:pStyle w:val="a7"/>
        <w:rPr>
          <w:rFonts w:hint="eastAsia"/>
        </w:rPr>
      </w:pPr>
      <w:r w:rsidRPr="006A3C2B">
        <w:t>基座研发与场景落地需要并行推进，不能脱离实际场景闭门研发。……参考自动驾驶行业的经验：早年行业都冲刺高阶自动驾驶L4/L5，反而是聚焦L2方案的玩家落地更快、市场收益更高。</w:t>
      </w:r>
    </w:p>
    <w:p w14:paraId="1795EFFE" w14:textId="77777777" w:rsidR="001F0FF3" w:rsidRPr="006A3C2B" w:rsidRDefault="001F0FF3" w:rsidP="001F0FF3">
      <w:pPr>
        <w:widowControl/>
        <w:spacing w:after="0" w:line="240" w:lineRule="auto"/>
        <w:rPr>
          <w:rFonts w:ascii="宋体" w:eastAsia="宋体" w:hAnsi="宋体" w:cs="宋体" w:hint="eastAsia"/>
          <w:color w:val="000000"/>
          <w:kern w:val="0"/>
          <w:szCs w:val="22"/>
          <w14:ligatures w14:val="none"/>
        </w:rPr>
      </w:pPr>
      <w:r w:rsidRPr="006A3C2B">
        <w:rPr>
          <w:rFonts w:ascii="宋体" w:eastAsia="宋体" w:hAnsi="宋体" w:cs="宋体"/>
          <w:color w:val="000000"/>
          <w:kern w:val="0"/>
          <w:szCs w:val="22"/>
          <w14:ligatures w14:val="none"/>
        </w:rPr>
        <w:t>基座研发与场景落地需要并行推进，不能脱离实际闭门研发</w:t>
      </w:r>
    </w:p>
    <w:p w14:paraId="6E24AFC6" w14:textId="77777777" w:rsidR="001F0FF3" w:rsidRDefault="001F0FF3" w:rsidP="001F0FF3">
      <w:pPr>
        <w:widowControl/>
        <w:rPr>
          <w:rFonts w:ascii="宋体" w:eastAsia="宋体" w:hAnsi="宋体" w:cs="宋体" w:hint="eastAsia"/>
          <w:color w:val="000000"/>
          <w:kern w:val="0"/>
          <w:szCs w:val="22"/>
          <w14:ligatures w14:val="none"/>
        </w:rPr>
      </w:pPr>
    </w:p>
    <w:p w14:paraId="10782A3B" w14:textId="77777777" w:rsidR="001F0FF3" w:rsidRPr="004219FC" w:rsidRDefault="001F0FF3" w:rsidP="001F0FF3">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③</w:t>
      </w:r>
      <w:r w:rsidRPr="004219FC">
        <w:rPr>
          <w:rFonts w:ascii="宋体" w:eastAsia="宋体" w:hAnsi="宋体" w:cs="宋体" w:hint="eastAsia"/>
          <w:color w:val="000000"/>
          <w:kern w:val="0"/>
          <w:szCs w:val="22"/>
          <w14:ligatures w14:val="none"/>
        </w:rPr>
        <w:t>安波</w:t>
      </w:r>
    </w:p>
    <w:p w14:paraId="6CF8D11A" w14:textId="77777777" w:rsidR="001F0FF3" w:rsidRPr="001F627A" w:rsidRDefault="001F0FF3" w:rsidP="001F0FF3">
      <w:pPr>
        <w:pStyle w:val="a7"/>
        <w:rPr>
          <w:rFonts w:hint="eastAsia"/>
        </w:rPr>
      </w:pPr>
      <w:r>
        <w:rPr>
          <w:rFonts w:hint="eastAsia"/>
        </w:rPr>
        <w:t>“</w:t>
      </w:r>
      <w:r w:rsidRPr="001F627A">
        <w:t>在AI能力较弱的时候，AI自进化如果要行得通，一个重要的前提是环境不能完全封闭，如果完全封闭地搞数据飞轮，很难行得通。</w:t>
      </w:r>
      <w:r>
        <w:rPr>
          <w:rFonts w:hint="eastAsia"/>
        </w:rPr>
        <w:t>”</w:t>
      </w:r>
    </w:p>
    <w:p w14:paraId="207AD114" w14:textId="77777777" w:rsidR="001F0FF3" w:rsidRPr="001F627A" w:rsidRDefault="001F0FF3" w:rsidP="001F0FF3">
      <w:pPr>
        <w:widowControl/>
        <w:spacing w:after="0" w:line="240" w:lineRule="auto"/>
        <w:rPr>
          <w:rFonts w:ascii="宋体" w:eastAsia="宋体" w:hAnsi="宋体" w:cs="宋体" w:hint="eastAsia"/>
          <w:color w:val="000000"/>
          <w:kern w:val="0"/>
          <w:szCs w:val="22"/>
          <w14:ligatures w14:val="none"/>
        </w:rPr>
      </w:pPr>
      <w:r w:rsidRPr="001F627A">
        <w:rPr>
          <w:rFonts w:ascii="宋体" w:eastAsia="宋体" w:hAnsi="宋体" w:cs="宋体"/>
          <w:color w:val="000000"/>
          <w:kern w:val="0"/>
          <w:szCs w:val="22"/>
          <w14:ligatures w14:val="none"/>
        </w:rPr>
        <w:t>目前阶段。机器人只有接触新环境才能进化。</w:t>
      </w:r>
    </w:p>
    <w:p w14:paraId="22B39ED8" w14:textId="77777777" w:rsidR="001F0FF3" w:rsidRDefault="001F0FF3" w:rsidP="001F0FF3">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④田丰</w:t>
      </w:r>
    </w:p>
    <w:p w14:paraId="5FE18F3F" w14:textId="77777777" w:rsidR="001F0FF3" w:rsidRPr="004219FC" w:rsidRDefault="001F0FF3" w:rsidP="001F0FF3">
      <w:pPr>
        <w:pStyle w:val="a7"/>
        <w:rPr>
          <w:rFonts w:hint="eastAsia"/>
        </w:rPr>
      </w:pPr>
      <w:r>
        <w:rPr>
          <w:rFonts w:hint="eastAsia"/>
        </w:rPr>
        <w:t>“</w:t>
      </w:r>
      <w:r w:rsidRPr="004219FC">
        <w:t>具身智能赛道的投资人在2026年进入的，往往不再是单纯的技术押注，“他们需要机器人走进自己的仓储、制造或零售终端，而非继续押注技术Demo。”这意味着2026年至2027年，头部企业将面临从“持续融资”到“持续交付”的角色切换压力。</w:t>
      </w:r>
      <w:r>
        <w:rPr>
          <w:rFonts w:hint="eastAsia"/>
        </w:rPr>
        <w:t>”</w:t>
      </w:r>
    </w:p>
    <w:p w14:paraId="6B41485D" w14:textId="77777777" w:rsidR="001F0FF3" w:rsidRPr="004219FC" w:rsidRDefault="001F0FF3" w:rsidP="001F0FF3">
      <w:pPr>
        <w:widowControl/>
        <w:spacing w:after="0" w:line="240" w:lineRule="auto"/>
        <w:rPr>
          <w:rFonts w:ascii="宋体" w:eastAsia="宋体" w:hAnsi="宋体" w:cs="宋体" w:hint="eastAsia"/>
          <w:color w:val="000000"/>
          <w:kern w:val="0"/>
          <w:szCs w:val="22"/>
          <w14:ligatures w14:val="none"/>
        </w:rPr>
      </w:pPr>
      <w:r w:rsidRPr="004219FC">
        <w:rPr>
          <w:rFonts w:ascii="宋体" w:eastAsia="宋体" w:hAnsi="宋体" w:cs="宋体"/>
          <w:color w:val="000000"/>
          <w:kern w:val="0"/>
          <w:szCs w:val="22"/>
          <w14:ligatures w14:val="none"/>
        </w:rPr>
        <w:t>具身智能投资人需要自己机器人落地应用，头部制造企业面临持续交付压力</w:t>
      </w:r>
    </w:p>
    <w:p w14:paraId="428207E1" w14:textId="77777777" w:rsidR="001F0FF3" w:rsidRPr="004219FC" w:rsidRDefault="001F0FF3" w:rsidP="001F0FF3">
      <w:pPr>
        <w:widowControl/>
        <w:rPr>
          <w:rFonts w:ascii="宋体" w:eastAsia="宋体" w:hAnsi="宋体" w:cs="宋体" w:hint="eastAsia"/>
          <w:color w:val="000000"/>
          <w:kern w:val="0"/>
          <w:szCs w:val="22"/>
          <w14:ligatures w14:val="none"/>
        </w:rPr>
      </w:pPr>
    </w:p>
    <w:p w14:paraId="11751264" w14:textId="77777777" w:rsidR="001F0FF3" w:rsidRDefault="001F0FF3" w:rsidP="001F0FF3">
      <w:pPr>
        <w:pStyle w:val="a9"/>
        <w:widowControl/>
        <w:numPr>
          <w:ilvl w:val="0"/>
          <w:numId w:val="6"/>
        </w:numPr>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偏向基础研究</w:t>
      </w:r>
    </w:p>
    <w:p w14:paraId="534F3D06" w14:textId="77777777" w:rsidR="001F0FF3" w:rsidRDefault="001F0FF3" w:rsidP="001F0FF3">
      <w:pPr>
        <w:pStyle w:val="a9"/>
        <w:widowControl/>
        <w:numPr>
          <w:ilvl w:val="0"/>
          <w:numId w:val="7"/>
        </w:numPr>
        <w:rPr>
          <w:rFonts w:ascii="宋体" w:eastAsia="宋体" w:hAnsi="宋体" w:cs="宋体" w:hint="eastAsia"/>
          <w:color w:val="000000"/>
          <w:kern w:val="0"/>
          <w:szCs w:val="22"/>
          <w14:ligatures w14:val="none"/>
        </w:rPr>
      </w:pPr>
      <w:r w:rsidRPr="00C00D62">
        <w:rPr>
          <w:rFonts w:ascii="宋体" w:eastAsia="宋体" w:hAnsi="宋体" w:cs="宋体" w:hint="eastAsia"/>
          <w:color w:val="000000"/>
          <w:kern w:val="0"/>
          <w:szCs w:val="22"/>
          <w14:ligatures w14:val="none"/>
        </w:rPr>
        <w:t>韩峰涛</w:t>
      </w:r>
    </w:p>
    <w:p w14:paraId="21E4FFF3" w14:textId="77777777" w:rsidR="001F0FF3" w:rsidRDefault="001F0FF3" w:rsidP="001F0FF3">
      <w:pPr>
        <w:pStyle w:val="a7"/>
        <w:rPr>
          <w:rFonts w:hint="eastAsia"/>
        </w:rPr>
      </w:pPr>
      <w:r>
        <w:rPr>
          <w:rFonts w:hint="eastAsia"/>
        </w:rPr>
        <w:t>“</w:t>
      </w:r>
      <w:r w:rsidRPr="00C00D62">
        <w:t>现阶段不宜急于大规模切入落地场景。……当前具身智能模型尚处于起步阶段，能力像是一两岁的孩子。与其仓促推向场景，不如优先深耕基座预训练、打磨基础能力。……我们判断，至少两年后，行业才具备大规模落地的条件。</w:t>
      </w:r>
      <w:r>
        <w:rPr>
          <w:rFonts w:hint="eastAsia"/>
        </w:rPr>
        <w:t>”</w:t>
      </w:r>
    </w:p>
    <w:p w14:paraId="693BCEEA" w14:textId="77777777" w:rsidR="001F0FF3" w:rsidRDefault="001F0FF3" w:rsidP="001F0FF3">
      <w:pPr>
        <w:widowControl/>
        <w:spacing w:after="0" w:line="240" w:lineRule="auto"/>
        <w:rPr>
          <w:rFonts w:ascii="宋体" w:eastAsia="宋体" w:hAnsi="宋体" w:cs="宋体" w:hint="eastAsia"/>
          <w:color w:val="000000"/>
          <w:kern w:val="0"/>
          <w:szCs w:val="22"/>
          <w14:ligatures w14:val="none"/>
        </w:rPr>
      </w:pPr>
      <w:r w:rsidRPr="00C00D62">
        <w:rPr>
          <w:rFonts w:ascii="宋体" w:eastAsia="宋体" w:hAnsi="宋体" w:cs="宋体"/>
          <w:color w:val="000000"/>
          <w:kern w:val="0"/>
          <w:szCs w:val="22"/>
          <w14:ligatures w14:val="none"/>
        </w:rPr>
        <w:t>目前条件不具备大规模落地场景，需要夯实机器人基础能力。</w:t>
      </w:r>
    </w:p>
    <w:p w14:paraId="367DC558" w14:textId="77777777" w:rsidR="001F0FF3" w:rsidRPr="00C00D62" w:rsidRDefault="001F0FF3" w:rsidP="001F0FF3">
      <w:pPr>
        <w:widowControl/>
        <w:spacing w:after="0" w:line="240" w:lineRule="auto"/>
        <w:rPr>
          <w:rFonts w:ascii="宋体" w:eastAsia="宋体" w:hAnsi="宋体" w:cs="宋体" w:hint="eastAsia"/>
          <w:color w:val="000000"/>
          <w:kern w:val="0"/>
          <w:szCs w:val="22"/>
          <w14:ligatures w14:val="none"/>
        </w:rPr>
      </w:pPr>
    </w:p>
    <w:p w14:paraId="12088EBF" w14:textId="77777777" w:rsidR="001F0FF3" w:rsidRDefault="001F0FF3" w:rsidP="001F0FF3">
      <w:pPr>
        <w:widowControl/>
        <w:spacing w:after="0" w:line="240" w:lineRule="auto"/>
        <w:rPr>
          <w:rFonts w:ascii="宋体" w:eastAsia="宋体" w:hAnsi="宋体" w:cs="宋体" w:hint="eastAsia"/>
          <w:color w:val="000000"/>
          <w:kern w:val="0"/>
          <w:szCs w:val="22"/>
          <w14:ligatures w14:val="none"/>
        </w:rPr>
      </w:pPr>
    </w:p>
    <w:p w14:paraId="6D58FDB1" w14:textId="387FB76A" w:rsidR="001F0FF3" w:rsidRPr="001F0FF3" w:rsidRDefault="001F0FF3" w:rsidP="001F0FF3">
      <w:pPr>
        <w:pStyle w:val="3"/>
        <w:rPr>
          <w:rFonts w:hint="eastAsia"/>
        </w:rPr>
      </w:pPr>
      <w:bookmarkStart w:id="9" w:name="_Toc234490616"/>
      <w:r>
        <w:rPr>
          <w:rFonts w:hint="eastAsia"/>
        </w:rPr>
        <w:lastRenderedPageBreak/>
        <w:t>4.</w:t>
      </w:r>
      <w:r w:rsidRPr="001F0FF3">
        <w:rPr>
          <w:rFonts w:hint="eastAsia"/>
        </w:rPr>
        <w:t>未来前景</w:t>
      </w:r>
      <w:bookmarkEnd w:id="9"/>
    </w:p>
    <w:p w14:paraId="0A095402" w14:textId="77777777" w:rsidR="001F0FF3" w:rsidRDefault="001F0FF3" w:rsidP="001F0FF3">
      <w:pPr>
        <w:pStyle w:val="a9"/>
        <w:widowControl/>
        <w:numPr>
          <w:ilvl w:val="0"/>
          <w:numId w:val="9"/>
        </w:numPr>
        <w:spacing w:after="0" w:line="240" w:lineRule="auto"/>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周永</w:t>
      </w:r>
    </w:p>
    <w:p w14:paraId="22E88900" w14:textId="77777777" w:rsidR="001F0FF3" w:rsidRDefault="001F0FF3" w:rsidP="001F0FF3">
      <w:pPr>
        <w:pStyle w:val="a7"/>
        <w:rPr>
          <w:rFonts w:hint="eastAsia"/>
        </w:rPr>
      </w:pPr>
      <w:r>
        <w:rPr>
          <w:rFonts w:hint="eastAsia"/>
        </w:rPr>
        <w:t>“</w:t>
      </w:r>
      <w:r w:rsidRPr="005812FD">
        <w:t>实现机器人造机器人产业才算进入1.0阶段。……第一阶段，目标是机器人制造机器人。……我们计划在未来1-2年内落地'机器人造机器人、智能体进化智能体'的目标。</w:t>
      </w:r>
      <w:r w:rsidRPr="005812FD">
        <w:rPr>
          <w:rFonts w:hint="eastAsia"/>
        </w:rPr>
        <w:t>”</w:t>
      </w:r>
    </w:p>
    <w:p w14:paraId="4DDC8849" w14:textId="77777777" w:rsidR="001F0FF3" w:rsidRPr="005812FD" w:rsidRDefault="001F0FF3" w:rsidP="001F0FF3">
      <w:pPr>
        <w:widowControl/>
        <w:spacing w:after="0" w:line="240" w:lineRule="auto"/>
        <w:rPr>
          <w:rFonts w:ascii="宋体" w:eastAsia="宋体" w:hAnsi="宋体" w:cs="宋体" w:hint="eastAsia"/>
          <w:color w:val="000000"/>
          <w:kern w:val="0"/>
          <w:szCs w:val="22"/>
          <w14:ligatures w14:val="none"/>
        </w:rPr>
      </w:pPr>
      <w:r w:rsidRPr="005812FD">
        <w:rPr>
          <w:rFonts w:ascii="宋体" w:eastAsia="宋体" w:hAnsi="宋体" w:cs="宋体"/>
          <w:color w:val="000000"/>
          <w:kern w:val="0"/>
          <w:szCs w:val="22"/>
          <w14:ligatures w14:val="none"/>
        </w:rPr>
        <w:t>机器人制造机器人，智能体进化智能体，硬件和软件一个都不能少。</w:t>
      </w:r>
    </w:p>
    <w:p w14:paraId="206536B5" w14:textId="77777777" w:rsidR="001F0FF3" w:rsidRDefault="001F0FF3" w:rsidP="001F0FF3">
      <w:pPr>
        <w:widowControl/>
        <w:rPr>
          <w:rFonts w:ascii="宋体" w:eastAsia="宋体" w:hAnsi="宋体" w:cs="宋体" w:hint="eastAsia"/>
          <w:color w:val="000000"/>
          <w:kern w:val="0"/>
          <w:szCs w:val="22"/>
          <w14:ligatures w14:val="none"/>
        </w:rPr>
      </w:pPr>
    </w:p>
    <w:p w14:paraId="65F07D97" w14:textId="77777777" w:rsidR="001F0FF3" w:rsidRDefault="001F0FF3" w:rsidP="001F0FF3">
      <w:pPr>
        <w:pStyle w:val="a9"/>
        <w:widowControl/>
        <w:numPr>
          <w:ilvl w:val="0"/>
          <w:numId w:val="9"/>
        </w:numPr>
        <w:rPr>
          <w:rFonts w:ascii="宋体" w:eastAsia="宋体" w:hAnsi="宋体" w:cs="宋体" w:hint="eastAsia"/>
          <w:color w:val="000000"/>
          <w:kern w:val="0"/>
          <w:szCs w:val="22"/>
          <w14:ligatures w14:val="none"/>
        </w:rPr>
      </w:pPr>
      <w:r w:rsidRPr="005812FD">
        <w:rPr>
          <w:rFonts w:ascii="宋体" w:eastAsia="宋体" w:hAnsi="宋体" w:cs="宋体" w:hint="eastAsia"/>
          <w:color w:val="000000"/>
          <w:kern w:val="0"/>
          <w:szCs w:val="22"/>
          <w14:ligatures w14:val="none"/>
        </w:rPr>
        <w:t>罗剑</w:t>
      </w:r>
      <w:r>
        <w:rPr>
          <w:rFonts w:ascii="宋体" w:eastAsia="宋体" w:hAnsi="宋体" w:cs="宋体" w:hint="eastAsia"/>
          <w:color w:val="000000"/>
          <w:kern w:val="0"/>
          <w:szCs w:val="22"/>
          <w14:ligatures w14:val="none"/>
        </w:rPr>
        <w:t>岚</w:t>
      </w:r>
    </w:p>
    <w:p w14:paraId="560F00C4" w14:textId="77777777" w:rsidR="001F0FF3" w:rsidRPr="005812FD" w:rsidRDefault="001F0FF3" w:rsidP="001F0FF3">
      <w:pPr>
        <w:pStyle w:val="a7"/>
        <w:rPr>
          <w:rFonts w:hint="eastAsia"/>
        </w:rPr>
      </w:pPr>
      <w:r>
        <w:rPr>
          <w:rFonts w:hint="eastAsia"/>
        </w:rPr>
        <w:t>“</w:t>
      </w:r>
      <w:r w:rsidRPr="005812FD">
        <w:t>在未来两三年或者时间再后一点，一个真实的具身机器人市场能够出现，一万台也好，一千台也罢，只要不是零就有前景。长期来看，具身机器人的发展还是万里长征只走完第一步，许多根本性的科学问题需要解决</w:t>
      </w:r>
      <w:r>
        <w:rPr>
          <w:rFonts w:hint="eastAsia"/>
        </w:rPr>
        <w:t>。”</w:t>
      </w:r>
    </w:p>
    <w:p w14:paraId="189D4329" w14:textId="77777777" w:rsidR="001F0FF3" w:rsidRDefault="001F0FF3" w:rsidP="001F0FF3">
      <w:pPr>
        <w:widowControl/>
        <w:rPr>
          <w:rFonts w:ascii="宋体" w:eastAsia="宋体" w:hAnsi="宋体" w:cs="宋体" w:hint="eastAsia"/>
          <w:color w:val="000000"/>
          <w:kern w:val="0"/>
          <w:szCs w:val="22"/>
          <w14:ligatures w14:val="none"/>
        </w:rPr>
      </w:pPr>
    </w:p>
    <w:p w14:paraId="64263B35" w14:textId="77777777" w:rsidR="001F0FF3" w:rsidRPr="005812FD" w:rsidRDefault="001F0FF3" w:rsidP="001F0FF3">
      <w:pPr>
        <w:widowControl/>
        <w:spacing w:after="0" w:line="240" w:lineRule="auto"/>
        <w:rPr>
          <w:rFonts w:ascii="宋体" w:eastAsia="宋体" w:hAnsi="宋体" w:cs="宋体" w:hint="eastAsia"/>
          <w:color w:val="000000"/>
          <w:kern w:val="0"/>
          <w:szCs w:val="22"/>
          <w14:ligatures w14:val="none"/>
        </w:rPr>
      </w:pPr>
      <w:r w:rsidRPr="005812FD">
        <w:rPr>
          <w:rFonts w:ascii="宋体" w:eastAsia="宋体" w:hAnsi="宋体" w:cs="宋体"/>
          <w:color w:val="000000"/>
          <w:kern w:val="0"/>
          <w:szCs w:val="22"/>
          <w14:ligatures w14:val="none"/>
        </w:rPr>
        <w:t>机器人的前景取决于其落地应用，具身智能只是科技漫长发展的一步，不用急</w:t>
      </w:r>
    </w:p>
    <w:p w14:paraId="29BA4CC0" w14:textId="77777777" w:rsidR="001F0FF3" w:rsidRDefault="001F0FF3" w:rsidP="001F0FF3">
      <w:pPr>
        <w:widowControl/>
        <w:rPr>
          <w:rFonts w:ascii="宋体" w:eastAsia="宋体" w:hAnsi="宋体" w:cs="宋体" w:hint="eastAsia"/>
          <w:color w:val="000000"/>
          <w:kern w:val="0"/>
          <w:szCs w:val="22"/>
          <w14:ligatures w14:val="none"/>
        </w:rPr>
      </w:pPr>
    </w:p>
    <w:p w14:paraId="6B1F3C30" w14:textId="77777777" w:rsidR="001F0FF3" w:rsidRDefault="001F0FF3" w:rsidP="001F0FF3">
      <w:pPr>
        <w:pStyle w:val="a9"/>
        <w:widowControl/>
        <w:numPr>
          <w:ilvl w:val="0"/>
          <w:numId w:val="9"/>
        </w:numPr>
        <w:rPr>
          <w:rFonts w:ascii="宋体" w:eastAsia="宋体" w:hAnsi="宋体" w:cs="宋体" w:hint="eastAsia"/>
          <w:color w:val="000000"/>
          <w:kern w:val="0"/>
          <w:szCs w:val="22"/>
          <w14:ligatures w14:val="none"/>
        </w:rPr>
      </w:pPr>
      <w:r w:rsidRPr="00C61427">
        <w:rPr>
          <w:rFonts w:ascii="宋体" w:eastAsia="宋体" w:hAnsi="宋体" w:cs="宋体" w:hint="eastAsia"/>
          <w:color w:val="000000"/>
          <w:kern w:val="0"/>
          <w:szCs w:val="22"/>
          <w14:ligatures w14:val="none"/>
        </w:rPr>
        <w:t>王鹤</w:t>
      </w:r>
    </w:p>
    <w:p w14:paraId="2854E07F" w14:textId="77777777" w:rsidR="001F0FF3" w:rsidRDefault="001F0FF3" w:rsidP="001F0FF3">
      <w:pPr>
        <w:pStyle w:val="a7"/>
        <w:rPr>
          <w:rFonts w:hint="eastAsia"/>
        </w:rPr>
      </w:pPr>
      <w:r>
        <w:rPr>
          <w:rFonts w:hint="eastAsia"/>
        </w:rPr>
        <w:t>“</w:t>
      </w:r>
      <w:r w:rsidRPr="00C61427">
        <w:t>在未来两三年里很重要的一件事情是：训练和支持快速部署的'后训练'将迎来技术进步，趋向是'让机器人能够自主干活，而不是卖跑跳这类预编程的人形机器人'。他认为，真正能够自主干活的机器人市场有可能快速增长。</w:t>
      </w:r>
      <w:r>
        <w:rPr>
          <w:rFonts w:hint="eastAsia"/>
        </w:rPr>
        <w:t>”</w:t>
      </w:r>
    </w:p>
    <w:p w14:paraId="5B3520B5" w14:textId="77777777" w:rsidR="001F0FF3" w:rsidRPr="00C61427" w:rsidRDefault="001F0FF3" w:rsidP="001F0FF3">
      <w:pPr>
        <w:widowControl/>
        <w:spacing w:after="0" w:line="240" w:lineRule="auto"/>
        <w:rPr>
          <w:rFonts w:ascii="宋体" w:eastAsia="宋体" w:hAnsi="宋体" w:cs="宋体" w:hint="eastAsia"/>
          <w:color w:val="000000"/>
          <w:kern w:val="0"/>
          <w:szCs w:val="22"/>
          <w14:ligatures w14:val="none"/>
        </w:rPr>
      </w:pPr>
      <w:r w:rsidRPr="00C61427">
        <w:rPr>
          <w:rFonts w:ascii="宋体" w:eastAsia="宋体" w:hAnsi="宋体" w:cs="宋体"/>
          <w:color w:val="000000"/>
          <w:kern w:val="0"/>
          <w:szCs w:val="22"/>
          <w14:ligatures w14:val="none"/>
        </w:rPr>
        <w:t>预训练和后训练进步能进化机器人，能自主干活的机器人才能真正打入市场。</w:t>
      </w:r>
    </w:p>
    <w:p w14:paraId="20349EEA" w14:textId="77777777" w:rsidR="001F0FF3" w:rsidRPr="00C61427" w:rsidRDefault="001F0FF3" w:rsidP="001F0FF3">
      <w:pPr>
        <w:widowControl/>
        <w:spacing w:after="0" w:line="240" w:lineRule="auto"/>
        <w:rPr>
          <w:rFonts w:ascii="宋体" w:eastAsia="宋体" w:hAnsi="宋体" w:cs="宋体" w:hint="eastAsia"/>
          <w:color w:val="000000"/>
          <w:kern w:val="0"/>
          <w:szCs w:val="22"/>
          <w14:ligatures w14:val="none"/>
        </w:rPr>
      </w:pPr>
    </w:p>
    <w:p w14:paraId="1DC144B6" w14:textId="77777777" w:rsidR="001F0FF3" w:rsidRDefault="001F0FF3" w:rsidP="001F0FF3">
      <w:pPr>
        <w:pStyle w:val="a9"/>
        <w:widowControl/>
        <w:numPr>
          <w:ilvl w:val="0"/>
          <w:numId w:val="9"/>
        </w:numPr>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高阳</w:t>
      </w:r>
    </w:p>
    <w:p w14:paraId="1A75BB75" w14:textId="77777777" w:rsidR="001F0FF3" w:rsidRDefault="001F0FF3" w:rsidP="001F0FF3">
      <w:pPr>
        <w:pStyle w:val="a7"/>
        <w:rPr>
          <w:rFonts w:hint="eastAsia"/>
        </w:rPr>
      </w:pPr>
      <w:r>
        <w:rPr>
          <w:rFonts w:hint="eastAsia"/>
        </w:rPr>
        <w:t>“</w:t>
      </w:r>
      <w:r w:rsidRPr="00C61427">
        <w:t>未来一两年，具身的基础模型会有一个大的进步，这个进步会带来应用成本的降低，迎来具身机器人的繁荣开端。</w:t>
      </w:r>
      <w:r>
        <w:rPr>
          <w:rFonts w:hint="eastAsia"/>
        </w:rPr>
        <w:t>”</w:t>
      </w:r>
    </w:p>
    <w:p w14:paraId="31A539F7" w14:textId="77777777" w:rsidR="001F0FF3" w:rsidRPr="00C61427" w:rsidRDefault="001F0FF3" w:rsidP="001F0FF3">
      <w:pPr>
        <w:widowControl/>
        <w:spacing w:after="0" w:line="240" w:lineRule="auto"/>
        <w:rPr>
          <w:rFonts w:ascii="宋体" w:eastAsia="宋体" w:hAnsi="宋体" w:cs="宋体" w:hint="eastAsia"/>
          <w:color w:val="000000"/>
          <w:kern w:val="0"/>
          <w:szCs w:val="22"/>
          <w14:ligatures w14:val="none"/>
        </w:rPr>
      </w:pPr>
      <w:r w:rsidRPr="00C61427">
        <w:rPr>
          <w:rFonts w:ascii="宋体" w:eastAsia="宋体" w:hAnsi="宋体" w:cs="宋体"/>
          <w:color w:val="000000"/>
          <w:kern w:val="0"/>
          <w:szCs w:val="22"/>
          <w14:ligatures w14:val="none"/>
        </w:rPr>
        <w:t>具身基础模型的进步会到来机器人的繁荣</w:t>
      </w:r>
    </w:p>
    <w:p w14:paraId="2AAD96FE" w14:textId="77777777" w:rsidR="001F0FF3" w:rsidRPr="00C61427" w:rsidRDefault="001F0FF3" w:rsidP="001F0FF3">
      <w:pPr>
        <w:widowControl/>
        <w:spacing w:after="0" w:line="240" w:lineRule="auto"/>
        <w:rPr>
          <w:rFonts w:ascii="宋体" w:eastAsia="宋体" w:hAnsi="宋体" w:cs="宋体" w:hint="eastAsia"/>
          <w:color w:val="000000"/>
          <w:kern w:val="0"/>
          <w:szCs w:val="22"/>
          <w14:ligatures w14:val="none"/>
        </w:rPr>
      </w:pPr>
    </w:p>
    <w:p w14:paraId="60865514" w14:textId="77777777" w:rsidR="001F0FF3" w:rsidRPr="004219FC" w:rsidRDefault="001F0FF3" w:rsidP="001F0FF3">
      <w:pPr>
        <w:pStyle w:val="a9"/>
        <w:widowControl/>
        <w:numPr>
          <w:ilvl w:val="0"/>
          <w:numId w:val="9"/>
        </w:numPr>
        <w:spacing w:after="0" w:line="240" w:lineRule="auto"/>
        <w:rPr>
          <w:rFonts w:ascii="宋体" w:eastAsia="宋体" w:hAnsi="宋体" w:cs="宋体" w:hint="eastAsia"/>
          <w:color w:val="000000"/>
          <w:kern w:val="0"/>
          <w:szCs w:val="22"/>
          <w14:ligatures w14:val="none"/>
        </w:rPr>
      </w:pPr>
      <w:r w:rsidRPr="004219FC">
        <w:rPr>
          <w:rFonts w:ascii="宋体" w:eastAsia="宋体" w:hAnsi="宋体" w:cs="宋体"/>
          <w:color w:val="000000"/>
          <w:kern w:val="0"/>
          <w:szCs w:val="22"/>
          <w14:ligatures w14:val="none"/>
        </w:rPr>
        <w:t>Shohei Hido（日本学者，ICRA 2026现场观察）</w:t>
      </w:r>
    </w:p>
    <w:p w14:paraId="1C7AD30F" w14:textId="77777777" w:rsidR="001F0FF3" w:rsidRPr="004219FC" w:rsidRDefault="001F0FF3" w:rsidP="001F0FF3">
      <w:pPr>
        <w:pStyle w:val="a7"/>
        <w:rPr>
          <w:rFonts w:hint="eastAsia"/>
        </w:rPr>
      </w:pPr>
      <w:r>
        <w:rPr>
          <w:rFonts w:hint="eastAsia"/>
        </w:rPr>
        <w:t>“</w:t>
      </w:r>
      <w:r w:rsidRPr="004219FC">
        <w:t>站在人流中，看到的是一条一眼望不到头的中国展商方阵，宇树科技、千寻智能、帕西尼、智元机器人、加速进化、高擎机电、银河通用、魔法原子、戴盟机器人、鹿明机器人……展位从入口一直延伸到展厅深处。China is dominating。</w:t>
      </w:r>
      <w:r>
        <w:rPr>
          <w:rFonts w:hint="eastAsia"/>
        </w:rPr>
        <w:t>”</w:t>
      </w:r>
    </w:p>
    <w:p w14:paraId="2EFFA46B" w14:textId="77777777" w:rsidR="001F0FF3" w:rsidRDefault="001F0FF3" w:rsidP="001F0FF3">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中国在主导具身智能行业</w:t>
      </w:r>
    </w:p>
    <w:p w14:paraId="205358AB" w14:textId="77777777" w:rsidR="001F0FF3" w:rsidRDefault="001F0FF3" w:rsidP="001F0FF3">
      <w:pPr>
        <w:widowControl/>
        <w:rPr>
          <w:rFonts w:ascii="宋体" w:eastAsia="宋体" w:hAnsi="宋体" w:cs="宋体" w:hint="eastAsia"/>
          <w:color w:val="000000"/>
          <w:kern w:val="0"/>
          <w:szCs w:val="22"/>
          <w14:ligatures w14:val="none"/>
        </w:rPr>
      </w:pPr>
    </w:p>
    <w:p w14:paraId="387D49A6" w14:textId="3EE96AF0" w:rsidR="001F0FF3" w:rsidRPr="001F0FF3" w:rsidRDefault="001F0FF3" w:rsidP="001F0FF3">
      <w:pPr>
        <w:pStyle w:val="3"/>
        <w:rPr>
          <w:rFonts w:hint="eastAsia"/>
        </w:rPr>
      </w:pPr>
      <w:bookmarkStart w:id="10" w:name="_Toc234490617"/>
      <w:r>
        <w:rPr>
          <w:rFonts w:hint="eastAsia"/>
        </w:rPr>
        <w:t>5.</w:t>
      </w:r>
      <w:r w:rsidRPr="001F0FF3">
        <w:rPr>
          <w:rFonts w:hint="eastAsia"/>
        </w:rPr>
        <w:t>人机关系，机器人的本质</w:t>
      </w:r>
      <w:bookmarkEnd w:id="10"/>
    </w:p>
    <w:p w14:paraId="397F419E" w14:textId="77777777" w:rsidR="001F0FF3" w:rsidRDefault="001F0FF3" w:rsidP="001F0FF3">
      <w:pPr>
        <w:pStyle w:val="a9"/>
        <w:widowControl/>
        <w:numPr>
          <w:ilvl w:val="0"/>
          <w:numId w:val="10"/>
        </w:numPr>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 xml:space="preserve"> 王坚</w:t>
      </w:r>
    </w:p>
    <w:p w14:paraId="62051BD8" w14:textId="77777777" w:rsidR="001F0FF3" w:rsidRPr="001A49BE" w:rsidRDefault="001F0FF3" w:rsidP="001F0FF3">
      <w:pPr>
        <w:pStyle w:val="a7"/>
        <w:rPr>
          <w:rFonts w:hint="eastAsia"/>
        </w:rPr>
      </w:pPr>
      <w:r>
        <w:rPr>
          <w:rFonts w:hint="eastAsia"/>
        </w:rPr>
        <w:lastRenderedPageBreak/>
        <w:t>“</w:t>
      </w:r>
      <w:r w:rsidRPr="001A49BE">
        <w:t>我坚定不相信AI会替代人类。狗的鼻子比人灵敏很多，但我们从来不觉得这对人有什么威胁。……中国和美国在这个领域看到的是同一片大海。</w:t>
      </w:r>
      <w:r>
        <w:rPr>
          <w:rFonts w:hint="eastAsia"/>
        </w:rPr>
        <w:t>”</w:t>
      </w:r>
    </w:p>
    <w:p w14:paraId="790A1850" w14:textId="77777777" w:rsidR="001F0FF3" w:rsidRPr="001A49BE" w:rsidRDefault="001F0FF3" w:rsidP="001F0FF3">
      <w:pPr>
        <w:widowControl/>
        <w:spacing w:after="0" w:line="240" w:lineRule="auto"/>
        <w:rPr>
          <w:rFonts w:ascii="宋体" w:eastAsia="宋体" w:hAnsi="宋体" w:cs="宋体" w:hint="eastAsia"/>
          <w:color w:val="000000"/>
          <w:kern w:val="0"/>
          <w:szCs w:val="22"/>
          <w14:ligatures w14:val="none"/>
        </w:rPr>
      </w:pPr>
      <w:r w:rsidRPr="001A49BE">
        <w:rPr>
          <w:rFonts w:ascii="宋体" w:eastAsia="宋体" w:hAnsi="宋体" w:cs="宋体"/>
          <w:color w:val="000000"/>
          <w:kern w:val="0"/>
          <w:szCs w:val="22"/>
          <w14:ligatures w14:val="none"/>
        </w:rPr>
        <w:t>ai作为工具很难取代人类，美国和中国处于同一舞台没有先天差距</w:t>
      </w:r>
    </w:p>
    <w:p w14:paraId="1353B604" w14:textId="77777777" w:rsidR="001F0FF3" w:rsidRDefault="001F0FF3" w:rsidP="001F0FF3">
      <w:pPr>
        <w:widowControl/>
        <w:rPr>
          <w:rFonts w:ascii="宋体" w:eastAsia="宋体" w:hAnsi="宋体" w:cs="宋体" w:hint="eastAsia"/>
          <w:color w:val="000000"/>
          <w:kern w:val="0"/>
          <w:szCs w:val="22"/>
          <w14:ligatures w14:val="none"/>
        </w:rPr>
      </w:pPr>
    </w:p>
    <w:p w14:paraId="0D7A8229" w14:textId="77777777" w:rsidR="001F0FF3" w:rsidRDefault="001F0FF3" w:rsidP="001F0FF3">
      <w:pPr>
        <w:pStyle w:val="a9"/>
        <w:widowControl/>
        <w:numPr>
          <w:ilvl w:val="0"/>
          <w:numId w:val="10"/>
        </w:numPr>
        <w:rPr>
          <w:rFonts w:ascii="宋体" w:eastAsia="宋体" w:hAnsi="宋体" w:cs="宋体" w:hint="eastAsia"/>
          <w:color w:val="000000"/>
          <w:kern w:val="0"/>
          <w:szCs w:val="22"/>
          <w14:ligatures w14:val="none"/>
        </w:rPr>
      </w:pPr>
      <w:r w:rsidRPr="001A49BE">
        <w:rPr>
          <w:rFonts w:ascii="宋体" w:eastAsia="宋体" w:hAnsi="宋体" w:cs="宋体" w:hint="eastAsia"/>
          <w:color w:val="000000"/>
          <w:kern w:val="0"/>
          <w:szCs w:val="22"/>
          <w14:ligatures w14:val="none"/>
        </w:rPr>
        <w:t>黄铁军</w:t>
      </w:r>
      <w:r>
        <w:rPr>
          <w:rFonts w:ascii="宋体" w:eastAsia="宋体" w:hAnsi="宋体" w:cs="宋体"/>
          <w:color w:val="000000"/>
          <w:kern w:val="0"/>
          <w:szCs w:val="22"/>
          <w14:ligatures w14:val="none"/>
        </w:rPr>
        <w:t xml:space="preserve"> </w:t>
      </w:r>
    </w:p>
    <w:p w14:paraId="2FE0160B" w14:textId="77777777" w:rsidR="001F0FF3" w:rsidRPr="001A49BE" w:rsidRDefault="001F0FF3" w:rsidP="001F0FF3">
      <w:pPr>
        <w:pStyle w:val="a7"/>
        <w:rPr>
          <w:rFonts w:hint="eastAsia"/>
        </w:rPr>
      </w:pPr>
      <w:r>
        <w:rPr>
          <w:rFonts w:hint="eastAsia"/>
        </w:rPr>
        <w:t>“</w:t>
      </w:r>
      <w:r w:rsidRPr="001A49BE">
        <w:t>AI是孩子，有冲突但不可分离。AI可以去宇宙之外，我们很难做到，我们通过智能这个桥梁连接。……'AI制造AI'一定是技术发展到高级状态的标志。</w:t>
      </w:r>
      <w:r>
        <w:rPr>
          <w:rFonts w:hint="eastAsia"/>
        </w:rPr>
        <w:t>”</w:t>
      </w:r>
    </w:p>
    <w:p w14:paraId="42BA71D9" w14:textId="77777777" w:rsidR="001F0FF3" w:rsidRPr="00AF7421" w:rsidRDefault="001F0FF3" w:rsidP="001F0FF3">
      <w:pPr>
        <w:widowControl/>
        <w:spacing w:after="0" w:line="240" w:lineRule="auto"/>
        <w:rPr>
          <w:rFonts w:ascii="宋体" w:eastAsia="宋体" w:hAnsi="宋体" w:cs="宋体" w:hint="eastAsia"/>
          <w:color w:val="000000"/>
          <w:kern w:val="0"/>
          <w:szCs w:val="22"/>
          <w14:ligatures w14:val="none"/>
        </w:rPr>
      </w:pPr>
      <w:r w:rsidRPr="00AF7421">
        <w:rPr>
          <w:rFonts w:ascii="宋体" w:eastAsia="宋体" w:hAnsi="宋体" w:cs="宋体"/>
          <w:color w:val="000000"/>
          <w:kern w:val="0"/>
          <w:szCs w:val="22"/>
          <w14:ligatures w14:val="none"/>
        </w:rPr>
        <w:t>人和ai的关系，ai是人类探索宇宙的翅膀，ai自我生产是高级阶段</w:t>
      </w:r>
    </w:p>
    <w:p w14:paraId="05AE611C" w14:textId="77777777" w:rsidR="001F0FF3" w:rsidRDefault="001F0FF3" w:rsidP="001F0FF3">
      <w:pPr>
        <w:widowControl/>
        <w:rPr>
          <w:rFonts w:ascii="宋体" w:eastAsia="宋体" w:hAnsi="宋体" w:cs="宋体" w:hint="eastAsia"/>
          <w:color w:val="000000"/>
          <w:kern w:val="0"/>
          <w:szCs w:val="22"/>
          <w14:ligatures w14:val="none"/>
        </w:rPr>
      </w:pPr>
    </w:p>
    <w:p w14:paraId="0DD02965" w14:textId="77777777" w:rsidR="001F0FF3" w:rsidRPr="00AF7421" w:rsidRDefault="001F0FF3" w:rsidP="001F0FF3">
      <w:pPr>
        <w:pStyle w:val="a9"/>
        <w:widowControl/>
        <w:numPr>
          <w:ilvl w:val="0"/>
          <w:numId w:val="10"/>
        </w:numPr>
        <w:rPr>
          <w:rFonts w:ascii="宋体" w:eastAsia="宋体" w:hAnsi="宋体" w:cs="宋体" w:hint="eastAsia"/>
          <w:color w:val="000000"/>
          <w:kern w:val="0"/>
          <w:szCs w:val="22"/>
          <w14:ligatures w14:val="none"/>
        </w:rPr>
      </w:pPr>
      <w:r w:rsidRPr="00AF7421">
        <w:rPr>
          <w:rFonts w:ascii="宋体" w:eastAsia="宋体" w:hAnsi="宋体" w:cs="宋体"/>
          <w:color w:val="000000"/>
          <w:kern w:val="0"/>
          <w:szCs w:val="22"/>
          <w14:ligatures w14:val="none"/>
        </w:rPr>
        <w:t>Whitfield Diffie（2015年图灵奖得主、公钥密码学之父）</w:t>
      </w:r>
    </w:p>
    <w:p w14:paraId="05D0C057" w14:textId="77777777" w:rsidR="001F0FF3" w:rsidRPr="00AF7421" w:rsidRDefault="001F0FF3" w:rsidP="001F0FF3">
      <w:pPr>
        <w:pStyle w:val="a7"/>
        <w:rPr>
          <w:rFonts w:hint="eastAsia"/>
        </w:rPr>
      </w:pPr>
      <w:r>
        <w:rPr>
          <w:rFonts w:hint="eastAsia"/>
        </w:rPr>
        <w:t>“</w:t>
      </w:r>
      <w:r w:rsidRPr="00AF7421">
        <w:t>到2050年，机器智能将超越人类，成为世界运行的主宰。……这并非一场人与机器的战争，而是一个简单的机制：人们主动提出为我们做事，我们喜欢有人替我们做事，我们就说'好，帮我们做'。到某个时候，我们会环顾四周，发现机器在做所有事情。</w:t>
      </w:r>
      <w:r>
        <w:rPr>
          <w:rFonts w:hint="eastAsia"/>
        </w:rPr>
        <w:t>”</w:t>
      </w:r>
    </w:p>
    <w:p w14:paraId="346F895F" w14:textId="77777777" w:rsidR="001F0FF3" w:rsidRPr="00AF7421" w:rsidRDefault="001F0FF3" w:rsidP="001F0FF3">
      <w:pPr>
        <w:widowControl/>
        <w:spacing w:after="0" w:line="240" w:lineRule="auto"/>
        <w:rPr>
          <w:rFonts w:ascii="宋体" w:eastAsia="宋体" w:hAnsi="宋体" w:cs="宋体" w:hint="eastAsia"/>
          <w:color w:val="000000"/>
          <w:kern w:val="0"/>
          <w:szCs w:val="22"/>
          <w14:ligatures w14:val="none"/>
        </w:rPr>
      </w:pPr>
      <w:r w:rsidRPr="00AF7421">
        <w:rPr>
          <w:rFonts w:ascii="宋体" w:eastAsia="宋体" w:hAnsi="宋体" w:cs="宋体"/>
          <w:color w:val="000000"/>
          <w:kern w:val="0"/>
          <w:szCs w:val="22"/>
          <w14:ligatures w14:val="none"/>
        </w:rPr>
        <w:t>ai将成为人类的主宰，人将在一切事物上依赖ai。</w:t>
      </w:r>
    </w:p>
    <w:p w14:paraId="35F5CB18" w14:textId="77777777" w:rsidR="001F0FF3" w:rsidRDefault="001F0FF3" w:rsidP="001F0FF3">
      <w:pPr>
        <w:widowControl/>
        <w:rPr>
          <w:rFonts w:ascii="宋体" w:eastAsia="宋体" w:hAnsi="宋体" w:cs="宋体" w:hint="eastAsia"/>
          <w:color w:val="000000"/>
          <w:kern w:val="0"/>
          <w:szCs w:val="22"/>
          <w14:ligatures w14:val="none"/>
        </w:rPr>
      </w:pPr>
    </w:p>
    <w:p w14:paraId="317D196F" w14:textId="77777777" w:rsidR="001F0FF3" w:rsidRDefault="001F0FF3" w:rsidP="001F0FF3">
      <w:pPr>
        <w:pStyle w:val="a9"/>
        <w:widowControl/>
        <w:numPr>
          <w:ilvl w:val="0"/>
          <w:numId w:val="10"/>
        </w:numPr>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 xml:space="preserve"> 刘知远  </w:t>
      </w:r>
    </w:p>
    <w:p w14:paraId="27457644" w14:textId="77777777" w:rsidR="001F0FF3" w:rsidRPr="00AF7421" w:rsidRDefault="001F0FF3" w:rsidP="001F0FF3">
      <w:pPr>
        <w:pStyle w:val="a7"/>
        <w:rPr>
          <w:rFonts w:hint="eastAsia"/>
        </w:rPr>
      </w:pPr>
      <w:r>
        <w:rPr>
          <w:rFonts w:hint="eastAsia"/>
        </w:rPr>
        <w:t>“</w:t>
      </w:r>
      <w:r w:rsidRPr="00AF7421">
        <w:t>Anthropic之所以成功，是找到了代码这样一个非常重要的垂直方向。他进而提出，未来在专业领域里形成数据闭环，一定可以加速AI应用，'智能革命其实就是要用AI来替代人的机械的、重复的脑力劳动'。</w:t>
      </w:r>
      <w:r>
        <w:rPr>
          <w:rFonts w:hint="eastAsia"/>
        </w:rPr>
        <w:t>”</w:t>
      </w:r>
    </w:p>
    <w:p w14:paraId="2ED6D85C" w14:textId="77777777" w:rsidR="001F0FF3" w:rsidRPr="00AF7421" w:rsidRDefault="001F0FF3" w:rsidP="001F0FF3">
      <w:pPr>
        <w:widowControl/>
        <w:spacing w:after="0" w:line="240" w:lineRule="auto"/>
        <w:rPr>
          <w:rFonts w:ascii="宋体" w:eastAsia="宋体" w:hAnsi="宋体" w:cs="宋体" w:hint="eastAsia"/>
          <w:color w:val="000000"/>
          <w:kern w:val="0"/>
          <w:szCs w:val="22"/>
          <w14:ligatures w14:val="none"/>
        </w:rPr>
      </w:pPr>
      <w:r w:rsidRPr="00AF7421">
        <w:rPr>
          <w:rFonts w:ascii="宋体" w:eastAsia="宋体" w:hAnsi="宋体" w:cs="宋体"/>
          <w:color w:val="000000"/>
          <w:kern w:val="0"/>
          <w:szCs w:val="22"/>
          <w14:ligatures w14:val="none"/>
        </w:rPr>
        <w:t>智能革命其实就是要用AI来替代人的机械的、重复的脑力劳动，对于机器人也是一样。</w:t>
      </w:r>
    </w:p>
    <w:p w14:paraId="03370A1B" w14:textId="77777777" w:rsidR="001F0FF3" w:rsidRDefault="001F0FF3" w:rsidP="001F0FF3">
      <w:pPr>
        <w:widowControl/>
        <w:rPr>
          <w:rFonts w:ascii="宋体" w:eastAsia="宋体" w:hAnsi="宋体" w:cs="宋体" w:hint="eastAsia"/>
          <w:color w:val="000000"/>
          <w:kern w:val="0"/>
          <w:szCs w:val="22"/>
          <w14:ligatures w14:val="none"/>
        </w:rPr>
      </w:pPr>
    </w:p>
    <w:p w14:paraId="718B68A0" w14:textId="1CE4B205" w:rsidR="001F0FF3" w:rsidRPr="001F0FF3" w:rsidRDefault="001F0FF3" w:rsidP="001F0FF3">
      <w:pPr>
        <w:pStyle w:val="3"/>
        <w:rPr>
          <w:rFonts w:hint="eastAsia"/>
        </w:rPr>
      </w:pPr>
      <w:bookmarkStart w:id="11" w:name="_Toc234490618"/>
      <w:r>
        <w:rPr>
          <w:rFonts w:hint="eastAsia"/>
        </w:rPr>
        <w:t>5.</w:t>
      </w:r>
      <w:r w:rsidRPr="001F0FF3">
        <w:rPr>
          <w:rFonts w:hint="eastAsia"/>
        </w:rPr>
        <w:t>机器人范式和交互问题</w:t>
      </w:r>
      <w:bookmarkEnd w:id="11"/>
    </w:p>
    <w:p w14:paraId="0C39B286" w14:textId="77777777" w:rsidR="001F0FF3" w:rsidRDefault="001F0FF3" w:rsidP="001F0FF3">
      <w:pPr>
        <w:pStyle w:val="a9"/>
        <w:widowControl/>
        <w:numPr>
          <w:ilvl w:val="0"/>
          <w:numId w:val="11"/>
        </w:numPr>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 xml:space="preserve">丁文超  </w:t>
      </w:r>
    </w:p>
    <w:p w14:paraId="1C82748E" w14:textId="77777777" w:rsidR="001F0FF3" w:rsidRPr="00D94402" w:rsidRDefault="001F0FF3" w:rsidP="001F0FF3">
      <w:pPr>
        <w:pStyle w:val="a7"/>
        <w:rPr>
          <w:rFonts w:hint="eastAsia"/>
        </w:rPr>
      </w:pPr>
      <w:r>
        <w:rPr>
          <w:rFonts w:hint="eastAsia"/>
        </w:rPr>
        <w:t>“</w:t>
      </w:r>
      <w:r w:rsidRPr="00D94402">
        <w:t>如果视觉、语言、动作三种模态充分整合，形成比较理想的具身智能，那将对应全球约40%的GDP体量，面对如此巨大的市场，具身原生基础模型势必会加速涌现。</w:t>
      </w:r>
      <w:r>
        <w:rPr>
          <w:rFonts w:hint="eastAsia"/>
        </w:rPr>
        <w:t>”</w:t>
      </w:r>
    </w:p>
    <w:p w14:paraId="53BE3610" w14:textId="77777777" w:rsidR="001F0FF3" w:rsidRPr="00D94402" w:rsidRDefault="001F0FF3" w:rsidP="001F0FF3">
      <w:pPr>
        <w:widowControl/>
        <w:spacing w:after="0" w:line="240" w:lineRule="auto"/>
        <w:rPr>
          <w:rFonts w:ascii="宋体" w:eastAsia="宋体" w:hAnsi="宋体" w:cs="宋体" w:hint="eastAsia"/>
          <w:color w:val="000000"/>
          <w:kern w:val="0"/>
          <w:szCs w:val="22"/>
          <w14:ligatures w14:val="none"/>
        </w:rPr>
      </w:pPr>
      <w:r w:rsidRPr="00D94402">
        <w:rPr>
          <w:rFonts w:ascii="宋体" w:eastAsia="宋体" w:hAnsi="宋体" w:cs="宋体"/>
          <w:color w:val="000000"/>
          <w:kern w:val="0"/>
          <w:szCs w:val="22"/>
          <w14:ligatures w14:val="none"/>
        </w:rPr>
        <w:t>多模态的整合将扩大具身智能市场，刺激基础模型的加快发展</w:t>
      </w:r>
    </w:p>
    <w:p w14:paraId="432CF2C8" w14:textId="77777777" w:rsidR="001F0FF3" w:rsidRDefault="001F0FF3" w:rsidP="001F0FF3">
      <w:pPr>
        <w:widowControl/>
        <w:rPr>
          <w:rFonts w:ascii="宋体" w:eastAsia="宋体" w:hAnsi="宋体" w:cs="宋体" w:hint="eastAsia"/>
          <w:color w:val="000000"/>
          <w:kern w:val="0"/>
          <w:szCs w:val="22"/>
          <w14:ligatures w14:val="none"/>
        </w:rPr>
      </w:pPr>
    </w:p>
    <w:p w14:paraId="2E6ABCDF" w14:textId="77777777" w:rsidR="001F0FF3" w:rsidRPr="00D94402" w:rsidRDefault="001F0FF3" w:rsidP="001F0FF3">
      <w:pPr>
        <w:pStyle w:val="a9"/>
        <w:widowControl/>
        <w:numPr>
          <w:ilvl w:val="0"/>
          <w:numId w:val="11"/>
        </w:numPr>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 xml:space="preserve"> </w:t>
      </w:r>
      <w:r w:rsidRPr="00D94402">
        <w:rPr>
          <w:rFonts w:ascii="宋体" w:eastAsia="宋体" w:hAnsi="宋体" w:cs="宋体"/>
          <w:color w:val="000000"/>
          <w:kern w:val="0"/>
          <w:szCs w:val="22"/>
          <w14:ligatures w14:val="none"/>
        </w:rPr>
        <w:t>Andrew Barto（2024年图灵奖得主、强化学习奠基人）</w:t>
      </w:r>
    </w:p>
    <w:p w14:paraId="4FDC8529" w14:textId="77777777" w:rsidR="001F0FF3" w:rsidRPr="00D94402" w:rsidRDefault="001F0FF3" w:rsidP="001F0FF3">
      <w:pPr>
        <w:pStyle w:val="a7"/>
        <w:rPr>
          <w:rFonts w:hint="eastAsia"/>
        </w:rPr>
      </w:pPr>
      <w:r>
        <w:rPr>
          <w:rFonts w:hint="eastAsia"/>
        </w:rPr>
        <w:t>“</w:t>
      </w:r>
      <w:r w:rsidRPr="00D94402">
        <w:t>机器学习最初就是强化学习，而突触可塑性实现了效果律；Schultz等人的'奖励预测误差假说'则印证，中脑多巴胺神经元的相位性活动所编码的，正是'新旧预期未来奖励之间的误差'。……他以'小心你许的愿——你可能真的会得到它'发出警示，提醒人们警</w:t>
      </w:r>
      <w:r w:rsidRPr="00D94402">
        <w:lastRenderedPageBreak/>
        <w:t>惕奖励信号设计中的'反常实例化'风险。</w:t>
      </w:r>
      <w:r>
        <w:rPr>
          <w:rFonts w:hint="eastAsia"/>
        </w:rPr>
        <w:t>”</w:t>
      </w:r>
    </w:p>
    <w:p w14:paraId="59ED610A" w14:textId="77777777" w:rsidR="001F0FF3" w:rsidRPr="00D94402" w:rsidRDefault="001F0FF3" w:rsidP="001F0FF3">
      <w:pPr>
        <w:widowControl/>
        <w:spacing w:after="0" w:line="240" w:lineRule="auto"/>
        <w:rPr>
          <w:rFonts w:ascii="宋体" w:eastAsia="宋体" w:hAnsi="宋体" w:cs="宋体" w:hint="eastAsia"/>
          <w:color w:val="000000"/>
          <w:kern w:val="0"/>
          <w:szCs w:val="22"/>
          <w14:ligatures w14:val="none"/>
        </w:rPr>
      </w:pPr>
      <w:r w:rsidRPr="00D94402">
        <w:rPr>
          <w:rFonts w:ascii="宋体" w:eastAsia="宋体" w:hAnsi="宋体" w:cs="宋体"/>
          <w:color w:val="000000"/>
          <w:kern w:val="0"/>
          <w:szCs w:val="22"/>
          <w14:ligatures w14:val="none"/>
        </w:rPr>
        <w:t>奖励信号设计可能反向实例化，机器人可能偏差认知</w:t>
      </w:r>
    </w:p>
    <w:p w14:paraId="02B0B319" w14:textId="77777777" w:rsidR="001F0FF3" w:rsidRPr="00D94402" w:rsidRDefault="001F0FF3" w:rsidP="001F0FF3">
      <w:pPr>
        <w:pStyle w:val="a9"/>
        <w:widowControl/>
        <w:numPr>
          <w:ilvl w:val="0"/>
          <w:numId w:val="11"/>
        </w:numPr>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 xml:space="preserve">  </w:t>
      </w:r>
      <w:r w:rsidRPr="00D94402">
        <w:rPr>
          <w:rFonts w:ascii="宋体" w:eastAsia="宋体" w:hAnsi="宋体" w:cs="宋体"/>
          <w:color w:val="000000"/>
          <w:kern w:val="0"/>
          <w:szCs w:val="22"/>
          <w14:ligatures w14:val="none"/>
        </w:rPr>
        <w:t>Shaoshan Liu（IEEE高级会员）</w:t>
      </w:r>
    </w:p>
    <w:p w14:paraId="4FD3803A" w14:textId="77777777" w:rsidR="001F0FF3" w:rsidRPr="00D94402" w:rsidRDefault="001F0FF3" w:rsidP="001F0FF3">
      <w:pPr>
        <w:pStyle w:val="a7"/>
        <w:rPr>
          <w:rFonts w:hint="eastAsia"/>
        </w:rPr>
      </w:pPr>
      <w:r>
        <w:rPr>
          <w:rFonts w:hint="eastAsia"/>
        </w:rPr>
        <w:t>“</w:t>
      </w:r>
      <w:r w:rsidRPr="00D94402">
        <w:t>我认为行业正在摒弃一种固有思路——不再追求让所有机器人都趋同于某一种主流形态，比如人形机器人。取而代之的是，具身智能或将沿着场景化多元发展的路径演进：针对不同作业任务、应用环境、成本预算与数据流程，衍生出形态各异的机器人。</w:t>
      </w:r>
      <w:r>
        <w:rPr>
          <w:rFonts w:hint="eastAsia"/>
        </w:rPr>
        <w:t>”</w:t>
      </w:r>
    </w:p>
    <w:p w14:paraId="7FEB091C" w14:textId="77777777" w:rsidR="001F0FF3" w:rsidRPr="00D94402" w:rsidRDefault="001F0FF3" w:rsidP="001F0FF3">
      <w:pPr>
        <w:widowControl/>
        <w:spacing w:after="0" w:line="240" w:lineRule="auto"/>
        <w:rPr>
          <w:rFonts w:ascii="宋体" w:eastAsia="宋体" w:hAnsi="宋体" w:cs="宋体" w:hint="eastAsia"/>
          <w:color w:val="000000"/>
          <w:kern w:val="0"/>
          <w:szCs w:val="22"/>
          <w14:ligatures w14:val="none"/>
        </w:rPr>
      </w:pPr>
      <w:r w:rsidRPr="00D94402">
        <w:rPr>
          <w:rFonts w:ascii="宋体" w:eastAsia="宋体" w:hAnsi="宋体" w:cs="宋体"/>
          <w:color w:val="000000"/>
          <w:kern w:val="0"/>
          <w:szCs w:val="22"/>
          <w14:ligatures w14:val="none"/>
        </w:rPr>
        <w:t>肯定了机器人不再追求主流形态以及具身智能多元发展演进的作用</w:t>
      </w:r>
    </w:p>
    <w:p w14:paraId="76C9786C" w14:textId="77777777" w:rsidR="001F0FF3" w:rsidRDefault="001F0FF3" w:rsidP="001F0FF3">
      <w:pPr>
        <w:widowControl/>
        <w:rPr>
          <w:rFonts w:ascii="宋体" w:eastAsia="宋体" w:hAnsi="宋体" w:cs="宋体" w:hint="eastAsia"/>
          <w:color w:val="000000"/>
          <w:kern w:val="0"/>
          <w:szCs w:val="22"/>
          <w14:ligatures w14:val="none"/>
        </w:rPr>
      </w:pPr>
    </w:p>
    <w:p w14:paraId="2A1DADD0" w14:textId="77777777" w:rsidR="001F0FF3" w:rsidRPr="00D94402" w:rsidRDefault="001F0FF3" w:rsidP="001F0FF3">
      <w:pPr>
        <w:pStyle w:val="a9"/>
        <w:widowControl/>
        <w:numPr>
          <w:ilvl w:val="0"/>
          <w:numId w:val="11"/>
        </w:numPr>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 xml:space="preserve">  </w:t>
      </w:r>
      <w:r w:rsidRPr="00D94402">
        <w:rPr>
          <w:rFonts w:ascii="宋体" w:eastAsia="宋体" w:hAnsi="宋体" w:cs="宋体"/>
          <w:color w:val="000000"/>
          <w:kern w:val="0"/>
          <w:szCs w:val="22"/>
          <w14:ligatures w14:val="none"/>
        </w:rPr>
        <w:t>Ken Goldberg（UC Berkeley教授）</w:t>
      </w:r>
    </w:p>
    <w:p w14:paraId="4FA1D1AA" w14:textId="77777777" w:rsidR="001F0FF3" w:rsidRPr="00D94402" w:rsidRDefault="001F0FF3" w:rsidP="001F0FF3">
      <w:pPr>
        <w:widowControl/>
        <w:spacing w:after="0" w:line="240" w:lineRule="auto"/>
        <w:rPr>
          <w:rFonts w:ascii="宋体" w:eastAsia="宋体" w:hAnsi="宋体" w:cs="宋体" w:hint="eastAsia"/>
          <w:color w:val="000000"/>
          <w:kern w:val="0"/>
          <w:szCs w:val="22"/>
          <w14:ligatures w14:val="none"/>
        </w:rPr>
      </w:pPr>
      <w:r w:rsidRPr="00D94402">
        <w:rPr>
          <w:rFonts w:ascii="宋体" w:eastAsia="宋体" w:hAnsi="宋体" w:cs="宋体"/>
          <w:color w:val="000000"/>
          <w:kern w:val="0"/>
          <w:szCs w:val="22"/>
          <w14:ligatures w14:val="none"/>
        </w:rPr>
        <w:t>既然Code as Policies可以生成代码，为什么不生成计算图？</w:t>
      </w:r>
    </w:p>
    <w:p w14:paraId="0DF53D14" w14:textId="77777777" w:rsidR="001F0FF3" w:rsidRDefault="001F0FF3" w:rsidP="001F0FF3">
      <w:pPr>
        <w:widowControl/>
        <w:rPr>
          <w:rFonts w:ascii="宋体" w:eastAsia="宋体" w:hAnsi="宋体" w:cs="宋体" w:hint="eastAsia"/>
          <w:color w:val="000000"/>
          <w:kern w:val="0"/>
          <w:szCs w:val="22"/>
          <w14:ligatures w14:val="none"/>
        </w:rPr>
      </w:pPr>
    </w:p>
    <w:p w14:paraId="1434E556" w14:textId="77777777" w:rsidR="001F0FF3" w:rsidRDefault="001F0FF3" w:rsidP="001F0FF3">
      <w:pPr>
        <w:pStyle w:val="a9"/>
        <w:widowControl/>
        <w:numPr>
          <w:ilvl w:val="0"/>
          <w:numId w:val="11"/>
        </w:numPr>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 xml:space="preserve">邵琳 </w:t>
      </w:r>
    </w:p>
    <w:p w14:paraId="4C4EC924" w14:textId="77777777" w:rsidR="001F0FF3" w:rsidRPr="00D94402" w:rsidRDefault="001F0FF3" w:rsidP="001F0FF3">
      <w:pPr>
        <w:pStyle w:val="a7"/>
        <w:rPr>
          <w:rFonts w:hint="eastAsia"/>
        </w:rPr>
      </w:pPr>
      <w:r>
        <w:rPr>
          <w:rFonts w:hint="eastAsia"/>
        </w:rPr>
        <w:t>“</w:t>
      </w:r>
      <w:r w:rsidRPr="00D94402">
        <w:t>让一个AI大脑驱动不同形态的灵巧手……让机器人只看几个示例，就能把已经学会的双臂协作动作迁移到从未见过的物体上。这两个问题的本质都是系统集成，也就是用一套算法框架统一解决跨硬件、跨场景的操作问题。</w:t>
      </w:r>
      <w:r>
        <w:rPr>
          <w:rFonts w:hint="eastAsia"/>
        </w:rPr>
        <w:t>”</w:t>
      </w:r>
    </w:p>
    <w:p w14:paraId="05874D10" w14:textId="77777777" w:rsidR="001F0FF3" w:rsidRPr="00D94402" w:rsidRDefault="001F0FF3" w:rsidP="001F0FF3">
      <w:pPr>
        <w:widowControl/>
        <w:spacing w:after="0" w:line="240" w:lineRule="auto"/>
        <w:rPr>
          <w:rFonts w:ascii="宋体" w:eastAsia="宋体" w:hAnsi="宋体" w:cs="宋体" w:hint="eastAsia"/>
          <w:color w:val="000000"/>
          <w:kern w:val="0"/>
          <w:szCs w:val="22"/>
          <w14:ligatures w14:val="none"/>
        </w:rPr>
      </w:pPr>
      <w:r w:rsidRPr="00D94402">
        <w:rPr>
          <w:rFonts w:ascii="宋体" w:eastAsia="宋体" w:hAnsi="宋体" w:cs="宋体"/>
          <w:color w:val="000000"/>
          <w:kern w:val="0"/>
          <w:szCs w:val="22"/>
          <w14:ligatures w14:val="none"/>
        </w:rPr>
        <w:t>系统集成来解决跨硬件和场景的操作问题</w:t>
      </w:r>
    </w:p>
    <w:p w14:paraId="32A41044" w14:textId="77777777" w:rsidR="001F0FF3" w:rsidRDefault="001F0FF3" w:rsidP="001F0FF3">
      <w:pPr>
        <w:widowControl/>
        <w:rPr>
          <w:rFonts w:ascii="宋体" w:eastAsia="宋体" w:hAnsi="宋体" w:cs="宋体" w:hint="eastAsia"/>
          <w:color w:val="000000"/>
          <w:kern w:val="0"/>
          <w:szCs w:val="22"/>
          <w14:ligatures w14:val="none"/>
        </w:rPr>
      </w:pPr>
      <w:r>
        <w:rPr>
          <w:rFonts w:ascii="宋体" w:eastAsia="宋体" w:hAnsi="宋体" w:cs="宋体"/>
          <w:color w:val="000000"/>
          <w:kern w:val="0"/>
          <w:szCs w:val="22"/>
          <w14:ligatures w14:val="none"/>
        </w:rPr>
        <w:br/>
      </w:r>
    </w:p>
    <w:p w14:paraId="5B10D60C" w14:textId="77777777" w:rsidR="001F0FF3" w:rsidRPr="00D94402" w:rsidRDefault="001F0FF3" w:rsidP="001F0FF3">
      <w:pPr>
        <w:widowControl/>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以上的文献参考的链接见xlsx文件。</w:t>
      </w:r>
    </w:p>
    <w:p w14:paraId="1D7E7CFF" w14:textId="77777777" w:rsidR="0038775C" w:rsidRPr="001F0FF3" w:rsidRDefault="0038775C" w:rsidP="0000059E">
      <w:pPr>
        <w:rPr>
          <w:rFonts w:hint="eastAsia"/>
        </w:rPr>
      </w:pPr>
    </w:p>
    <w:p w14:paraId="2F10788F" w14:textId="66C5845F" w:rsidR="002A6792" w:rsidRPr="002A6792" w:rsidRDefault="002A6792" w:rsidP="002A6792">
      <w:pPr>
        <w:pStyle w:val="2"/>
        <w:rPr>
          <w:rFonts w:hint="eastAsia"/>
        </w:rPr>
      </w:pPr>
      <w:bookmarkStart w:id="12" w:name="_Toc234490619"/>
      <w:r>
        <w:rPr>
          <w:rFonts w:hint="eastAsia"/>
        </w:rPr>
        <w:t>三、</w:t>
      </w:r>
      <w:r w:rsidR="00982389">
        <w:rPr>
          <w:rFonts w:hint="eastAsia"/>
        </w:rPr>
        <w:t>最近的主要的文献</w:t>
      </w:r>
      <w:bookmarkEnd w:id="12"/>
    </w:p>
    <w:p w14:paraId="76369365" w14:textId="3A1BCFA4" w:rsidR="00982389" w:rsidRDefault="00982389" w:rsidP="002A6792">
      <w:pPr>
        <w:rPr>
          <w:rFonts w:hint="eastAsia"/>
        </w:rPr>
      </w:pPr>
      <w:r>
        <w:rPr>
          <w:rFonts w:hint="eastAsia"/>
        </w:rPr>
        <w:t>我在知网上主要找了七篇文献，按照我理解的最近，我找了2024-2026年的文献综述，涵盖的领域还是挺多的，虽然没有一个全面的整理所有领域变化的论文，但是这七篇论文还是有特征性的。</w:t>
      </w:r>
    </w:p>
    <w:p w14:paraId="1F2A136F" w14:textId="52D4656C" w:rsidR="00982389" w:rsidRDefault="00982389" w:rsidP="002A6792">
      <w:pPr>
        <w:pStyle w:val="a9"/>
        <w:ind w:left="435"/>
        <w:jc w:val="center"/>
        <w:rPr>
          <w:rFonts w:hint="eastAsia"/>
        </w:rPr>
      </w:pPr>
      <w:r w:rsidRPr="00982389">
        <w:rPr>
          <w:noProof/>
        </w:rPr>
        <w:lastRenderedPageBreak/>
        <w:drawing>
          <wp:inline distT="0" distB="0" distL="0" distR="0" wp14:anchorId="787CB1EF" wp14:editId="2AD84F0F">
            <wp:extent cx="5274310" cy="3465830"/>
            <wp:effectExtent l="0" t="0" r="0" b="0"/>
            <wp:docPr id="590014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465830"/>
                    </a:xfrm>
                    <a:prstGeom prst="rect">
                      <a:avLst/>
                    </a:prstGeom>
                    <a:noFill/>
                    <a:ln>
                      <a:noFill/>
                    </a:ln>
                  </pic:spPr>
                </pic:pic>
              </a:graphicData>
            </a:graphic>
          </wp:inline>
        </w:drawing>
      </w:r>
    </w:p>
    <w:p w14:paraId="747BA42A" w14:textId="00A5DF3D" w:rsidR="00982389" w:rsidRDefault="00C8530A" w:rsidP="00982389">
      <w:pPr>
        <w:pStyle w:val="a9"/>
        <w:ind w:left="435"/>
        <w:rPr>
          <w:rFonts w:hint="eastAsia"/>
        </w:rPr>
      </w:pPr>
      <w:r>
        <w:rPr>
          <w:rFonts w:hint="eastAsia"/>
        </w:rPr>
        <w:t>这份表格的整理依据是先是时间，然后是子领域内容。</w:t>
      </w:r>
    </w:p>
    <w:p w14:paraId="26698755" w14:textId="326B7B52" w:rsidR="00C8530A" w:rsidRDefault="00C8530A" w:rsidP="00982389">
      <w:pPr>
        <w:pStyle w:val="a9"/>
        <w:ind w:left="435"/>
        <w:rPr>
          <w:rFonts w:hint="eastAsia"/>
        </w:rPr>
      </w:pPr>
    </w:p>
    <w:p w14:paraId="376202E1" w14:textId="77777777" w:rsidR="001F0FF3" w:rsidRDefault="001F0FF3" w:rsidP="00982389">
      <w:pPr>
        <w:pStyle w:val="a9"/>
        <w:ind w:left="435"/>
        <w:rPr>
          <w:rFonts w:hint="eastAsia"/>
        </w:rPr>
      </w:pPr>
    </w:p>
    <w:p w14:paraId="4F6A7772" w14:textId="59BB753F" w:rsidR="001F0FF3" w:rsidRDefault="001F0FF3" w:rsidP="001F0FF3">
      <w:pPr>
        <w:pStyle w:val="3"/>
        <w:rPr>
          <w:rFonts w:hint="eastAsia"/>
        </w:rPr>
      </w:pPr>
      <w:bookmarkStart w:id="13" w:name="_Toc234490620"/>
      <w:r>
        <w:rPr>
          <w:rFonts w:hint="eastAsia"/>
        </w:rPr>
        <w:t>1.</w:t>
      </w:r>
      <w:r w:rsidRPr="00C26C4F">
        <w:t>基于大模型的具身智能系统综述</w:t>
      </w:r>
      <w:bookmarkEnd w:id="13"/>
    </w:p>
    <w:p w14:paraId="345A3AB4" w14:textId="3C4DD758" w:rsidR="001F0FF3" w:rsidRPr="00342C56" w:rsidRDefault="001F0FF3" w:rsidP="001F0FF3">
      <w:pPr>
        <w:rPr>
          <w:rFonts w:ascii="宋体" w:eastAsia="宋体" w:hAnsi="宋体" w:hint="eastAsia"/>
          <w:szCs w:val="22"/>
        </w:rPr>
      </w:pPr>
      <w:r w:rsidRPr="00342C56">
        <w:rPr>
          <w:rFonts w:ascii="宋体" w:eastAsia="宋体" w:hAnsi="宋体" w:hint="eastAsia"/>
          <w:szCs w:val="22"/>
        </w:rPr>
        <w:t>第一作者：</w:t>
      </w:r>
      <w:r w:rsidRPr="00342C56">
        <w:rPr>
          <w:rFonts w:ascii="宋体" w:eastAsia="宋体" w:hAnsi="宋体"/>
          <w:szCs w:val="22"/>
        </w:rPr>
        <w:t>王文晟（中山大学）；孙富春（通讯，清华大学）</w:t>
      </w:r>
    </w:p>
    <w:p w14:paraId="50869FC8" w14:textId="3F3D8487" w:rsidR="001F0FF3" w:rsidRPr="00342C56" w:rsidRDefault="001F0FF3" w:rsidP="001F0FF3">
      <w:pPr>
        <w:rPr>
          <w:rFonts w:ascii="宋体" w:eastAsia="宋体" w:hAnsi="宋体" w:hint="eastAsia"/>
          <w:szCs w:val="22"/>
        </w:rPr>
      </w:pPr>
      <w:r w:rsidRPr="00342C56">
        <w:rPr>
          <w:rFonts w:ascii="宋体" w:eastAsia="宋体" w:hAnsi="宋体" w:hint="eastAsia"/>
          <w:b/>
          <w:bCs/>
          <w:szCs w:val="22"/>
        </w:rPr>
        <w:t>摘要：</w:t>
      </w:r>
      <w:r w:rsidRPr="00342C56">
        <w:rPr>
          <w:rFonts w:ascii="宋体" w:eastAsia="宋体" w:hAnsi="宋体"/>
          <w:szCs w:val="22"/>
        </w:rPr>
        <w:br/>
        <w:t>得益于近期具有世界知识的大规模预训练模型的迅速发展,基于大模型的具身智能在各类任务中取得了良好的效果,展现出强大的泛化能力与在各领域内广阔的应用前景.鉴于此,对基于大模型的具身智能的工作进行了综述,首先,介绍大模型在具身智能系统中起到的感知与理解作用;其次,对大模型在具身智能中参与的需求级、任务级、规划级和动作级的控制进行了较为全面的总结;然后,对不同具身智能系统架构进行介绍,并总结了目前具身智能模型的数据来源,包括模拟器、模仿学习以及视频学习;最后,对基于大语言模型(Large language model, LLM)的具身智能系统面临的挑战与发展方向进行讨论与总结.</w:t>
      </w:r>
    </w:p>
    <w:p w14:paraId="3827378A" w14:textId="65FA83D8" w:rsidR="001F0FF3" w:rsidRPr="00342C56" w:rsidRDefault="001F0FF3" w:rsidP="001F0FF3">
      <w:pPr>
        <w:rPr>
          <w:rFonts w:ascii="宋体" w:eastAsia="宋体" w:hAnsi="宋体" w:hint="eastAsia"/>
          <w:szCs w:val="22"/>
        </w:rPr>
      </w:pPr>
      <w:r w:rsidRPr="00342C56">
        <w:rPr>
          <w:rFonts w:ascii="宋体" w:eastAsia="宋体" w:hAnsi="宋体" w:hint="eastAsia"/>
          <w:szCs w:val="22"/>
        </w:rPr>
        <w:t>面对的主要问题：</w:t>
      </w:r>
    </w:p>
    <w:p w14:paraId="63128022" w14:textId="77777777" w:rsidR="001F0FF3" w:rsidRPr="00342C56" w:rsidRDefault="001F0FF3" w:rsidP="001F0FF3">
      <w:pPr>
        <w:rPr>
          <w:rFonts w:ascii="宋体" w:eastAsia="宋体" w:hAnsi="宋体" w:hint="eastAsia"/>
          <w:szCs w:val="22"/>
        </w:rPr>
      </w:pPr>
      <w:r w:rsidRPr="00342C56">
        <w:rPr>
          <w:rFonts w:ascii="宋体" w:eastAsia="宋体" w:hAnsi="宋体" w:hint="eastAsia"/>
          <w:b/>
          <w:bCs/>
          <w:szCs w:val="22"/>
        </w:rPr>
        <w:t>【问题】</w:t>
      </w:r>
      <w:r w:rsidRPr="00342C56">
        <w:rPr>
          <w:rFonts w:ascii="宋体" w:eastAsia="宋体" w:hAnsi="宋体" w:hint="eastAsia"/>
          <w:szCs w:val="22"/>
        </w:rPr>
        <w:t xml:space="preserve">  机器人深度学习模型数据获取难、泛化差；大模型（LLM/MLLM）可弥补机器人数据少且专门化的缺点，为系统提供强大的感知、理解、决策和行动能力。</w:t>
      </w:r>
    </w:p>
    <w:p w14:paraId="57CA94BB" w14:textId="77777777" w:rsidR="001F0FF3" w:rsidRPr="00342C56" w:rsidRDefault="001F0FF3" w:rsidP="001F0FF3">
      <w:pPr>
        <w:rPr>
          <w:rFonts w:ascii="宋体" w:eastAsia="宋体" w:hAnsi="宋体" w:hint="eastAsia"/>
          <w:szCs w:val="22"/>
        </w:rPr>
      </w:pPr>
      <w:r w:rsidRPr="00342C56">
        <w:rPr>
          <w:rFonts w:ascii="宋体" w:eastAsia="宋体" w:hAnsi="宋体" w:hint="eastAsia"/>
          <w:b/>
          <w:bCs/>
          <w:szCs w:val="22"/>
        </w:rPr>
        <w:t xml:space="preserve">【综述定位】 </w:t>
      </w:r>
      <w:r w:rsidRPr="00342C56">
        <w:rPr>
          <w:rFonts w:ascii="宋体" w:eastAsia="宋体" w:hAnsi="宋体" w:hint="eastAsia"/>
          <w:szCs w:val="22"/>
        </w:rPr>
        <w:t xml:space="preserve"> 从具身智能的角度介绍大模型如何有机结合，并加入对模型规划层级的分类探讨；补充 2024 后涌现的重要工作。</w:t>
      </w:r>
    </w:p>
    <w:p w14:paraId="727D1886" w14:textId="11B8B7DB" w:rsidR="001F0FF3" w:rsidRPr="00342C56" w:rsidRDefault="001F0FF3" w:rsidP="001F0FF3">
      <w:pPr>
        <w:rPr>
          <w:rFonts w:ascii="宋体" w:eastAsia="宋体" w:hAnsi="宋体" w:hint="eastAsia"/>
          <w:szCs w:val="22"/>
        </w:rPr>
      </w:pPr>
      <w:r w:rsidRPr="00342C56">
        <w:rPr>
          <w:rFonts w:ascii="宋体" w:eastAsia="宋体" w:hAnsi="宋体" w:hint="eastAsia"/>
          <w:b/>
          <w:bCs/>
          <w:szCs w:val="22"/>
        </w:rPr>
        <w:t>【代表现象】</w:t>
      </w:r>
      <w:r w:rsidRPr="00342C56">
        <w:rPr>
          <w:rFonts w:ascii="宋体" w:eastAsia="宋体" w:hAnsi="宋体" w:hint="eastAsia"/>
          <w:szCs w:val="22"/>
        </w:rPr>
        <w:t xml:space="preserve">  宇树 H1、特斯拉 Optimus、Figure 01 均使用基础模型进行赋能。</w:t>
      </w:r>
    </w:p>
    <w:p w14:paraId="3611FCE5" w14:textId="77777777" w:rsidR="004828CC" w:rsidRPr="00342C56" w:rsidRDefault="004828CC" w:rsidP="004828CC">
      <w:pPr>
        <w:rPr>
          <w:rFonts w:ascii="宋体" w:eastAsia="宋体" w:hAnsi="宋体" w:hint="eastAsia"/>
          <w:b/>
          <w:bCs/>
          <w:szCs w:val="22"/>
        </w:rPr>
      </w:pPr>
      <w:r w:rsidRPr="00342C56">
        <w:rPr>
          <w:rFonts w:ascii="宋体" w:eastAsia="宋体" w:hAnsi="宋体" w:hint="eastAsia"/>
          <w:b/>
          <w:bCs/>
          <w:szCs w:val="22"/>
        </w:rPr>
        <w:lastRenderedPageBreak/>
        <w:t>总结：</w:t>
      </w:r>
    </w:p>
    <w:p w14:paraId="6B1FAC77" w14:textId="77777777" w:rsidR="004828CC" w:rsidRPr="00342C56" w:rsidRDefault="004828CC" w:rsidP="004828CC">
      <w:pPr>
        <w:widowControl/>
        <w:spacing w:after="0" w:line="240" w:lineRule="auto"/>
        <w:rPr>
          <w:rFonts w:ascii="宋体" w:eastAsia="宋体" w:hAnsi="宋体" w:cs="宋体" w:hint="eastAsia"/>
          <w:color w:val="000000"/>
          <w:kern w:val="0"/>
          <w:szCs w:val="22"/>
          <w14:ligatures w14:val="none"/>
        </w:rPr>
      </w:pPr>
      <w:r w:rsidRPr="00342C56">
        <w:rPr>
          <w:rFonts w:ascii="宋体" w:eastAsia="宋体" w:hAnsi="宋体" w:cs="宋体"/>
          <w:color w:val="000000"/>
          <w:kern w:val="0"/>
          <w:szCs w:val="22"/>
          <w14:ligatures w14:val="none"/>
        </w:rPr>
        <w:t>从大模型如何进入具身智能系统出发，覆盖感知理解、需求/任务/规划/动作层级、系统架构和数据来源，是现有中文材料中最接近总纲的一篇。</w:t>
      </w:r>
    </w:p>
    <w:p w14:paraId="1FB2D105" w14:textId="77777777" w:rsidR="001F0FF3" w:rsidRPr="00342C56" w:rsidRDefault="001F0FF3" w:rsidP="001F0FF3">
      <w:pPr>
        <w:rPr>
          <w:rFonts w:ascii="宋体" w:eastAsia="宋体" w:hAnsi="宋体" w:hint="eastAsia"/>
          <w:szCs w:val="22"/>
        </w:rPr>
      </w:pPr>
    </w:p>
    <w:p w14:paraId="4B35409A" w14:textId="6B07B795" w:rsidR="00342C56" w:rsidRPr="00342C56" w:rsidRDefault="001F0FF3" w:rsidP="00F72FA8">
      <w:pPr>
        <w:pStyle w:val="3"/>
        <w:rPr>
          <w:rFonts w:hint="eastAsia"/>
        </w:rPr>
      </w:pPr>
      <w:bookmarkStart w:id="14" w:name="_Toc234490621"/>
      <w:r w:rsidRPr="00342C56">
        <w:rPr>
          <w:rFonts w:hint="eastAsia"/>
        </w:rPr>
        <w:t xml:space="preserve">2. </w:t>
      </w:r>
      <w:r w:rsidRPr="00342C56">
        <w:t>面向柔性制造的具身智能综述</w:t>
      </w:r>
      <w:bookmarkEnd w:id="14"/>
    </w:p>
    <w:p w14:paraId="794604FC" w14:textId="1E0E76EA" w:rsidR="00342C56" w:rsidRPr="00342C56" w:rsidRDefault="00342C56" w:rsidP="001F0FF3">
      <w:pPr>
        <w:widowControl/>
        <w:rPr>
          <w:rFonts w:ascii="宋体" w:eastAsia="宋体" w:hAnsi="宋体" w:cs="宋体" w:hint="eastAsia"/>
          <w:color w:val="000000"/>
          <w:kern w:val="0"/>
          <w:szCs w:val="22"/>
          <w14:ligatures w14:val="none"/>
        </w:rPr>
      </w:pPr>
      <w:r w:rsidRPr="00342C56">
        <w:rPr>
          <w:rFonts w:ascii="宋体" w:eastAsia="宋体" w:hAnsi="宋体" w:hint="eastAsia"/>
          <w:b/>
          <w:bCs/>
          <w:szCs w:val="22"/>
        </w:rPr>
        <w:t>作者：</w:t>
      </w:r>
      <w:r w:rsidRPr="00342C56">
        <w:rPr>
          <w:rFonts w:ascii="宋体" w:eastAsia="宋体" w:hAnsi="宋体" w:cs="宋体"/>
          <w:color w:val="000000"/>
          <w:kern w:val="0"/>
          <w:szCs w:val="22"/>
          <w14:ligatures w14:val="none"/>
        </w:rPr>
        <w:t>徐凯等</w:t>
      </w:r>
    </w:p>
    <w:p w14:paraId="6D600A04" w14:textId="77777777" w:rsidR="001F0FF3" w:rsidRPr="00342C56" w:rsidRDefault="001F0FF3" w:rsidP="001F0FF3">
      <w:pPr>
        <w:rPr>
          <w:rFonts w:ascii="宋体" w:eastAsia="宋体" w:hAnsi="宋体" w:hint="eastAsia"/>
          <w:szCs w:val="22"/>
        </w:rPr>
      </w:pPr>
      <w:r w:rsidRPr="00342C56">
        <w:rPr>
          <w:rFonts w:ascii="宋体" w:eastAsia="宋体" w:hAnsi="宋体"/>
          <w:b/>
          <w:bCs/>
          <w:szCs w:val="22"/>
        </w:rPr>
        <w:t>摘要：</w:t>
      </w:r>
      <w:r w:rsidRPr="00342C56">
        <w:rPr>
          <w:rFonts w:ascii="宋体" w:eastAsia="宋体" w:hAnsi="宋体"/>
          <w:szCs w:val="22"/>
        </w:rPr>
        <w:t>在新一代人工智能取得突破性进展的驱动下，具身智能正加速向工业制造领域渗透。柔性制造场景中的工业具身智能面临3大核心挑战：受限感知下的工艺精准建模监测难题、柔性适配与高精操控的动态平衡难题和通用技能与专用工艺的协同融合难题。为此，本文从“工业之眼、工业之手、工业之脑”3个维度对现有工作进行综述：在感知层（工业之眼）重点探讨复杂动态环境下的多模态数据融合与实时建模方法，在控制层（工业之手）深入剖析复杂制造工艺的柔性自适应精准操控方法，在决策层（工业之脑）系统总结工艺规划与产线调度的智能优化方法。从多层级技术协同、多学科交叉融合的视角，揭示制造系统“感知―决策―执行”闭环优化的具身智能关键技术路径，提出柔性制造场景下具身智能发展的“认知增强―技能跃迁―系统进化”3个阶段的演进模型，探讨了未来发展趋势，以期为柔性制造趋势下的工业具身智能跨学科融合发展提供理论框架和实践参考。</w:t>
      </w:r>
    </w:p>
    <w:p w14:paraId="22BFF0BD" w14:textId="3D64412E" w:rsidR="004828CC" w:rsidRPr="00342C56" w:rsidRDefault="004828CC" w:rsidP="001F0FF3">
      <w:pPr>
        <w:widowControl/>
        <w:rPr>
          <w:rFonts w:ascii="宋体" w:eastAsia="宋体" w:hAnsi="宋体" w:cs="宋体" w:hint="eastAsia"/>
          <w:color w:val="000000"/>
          <w:kern w:val="0"/>
          <w:szCs w:val="22"/>
          <w14:ligatures w14:val="none"/>
        </w:rPr>
      </w:pPr>
      <w:r w:rsidRPr="00342C56">
        <w:rPr>
          <w:rFonts w:ascii="宋体" w:eastAsia="宋体" w:hAnsi="宋体" w:cs="宋体" w:hint="eastAsia"/>
          <w:color w:val="000000"/>
          <w:kern w:val="0"/>
          <w:szCs w:val="22"/>
          <w14:ligatures w14:val="none"/>
        </w:rPr>
        <w:t>面对的主要问题：</w:t>
      </w:r>
    </w:p>
    <w:p w14:paraId="69818A78" w14:textId="5DEE45B9" w:rsidR="004828CC" w:rsidRPr="00342C56" w:rsidRDefault="004828CC" w:rsidP="004828CC">
      <w:pPr>
        <w:rPr>
          <w:rFonts w:ascii="宋体" w:eastAsia="宋体" w:hAnsi="宋体" w:hint="eastAsia"/>
          <w:szCs w:val="22"/>
        </w:rPr>
      </w:pPr>
      <w:r w:rsidRPr="00342C56">
        <w:rPr>
          <w:rFonts w:ascii="宋体" w:eastAsia="宋体" w:hAnsi="宋体" w:hint="eastAsia"/>
          <w:b/>
          <w:bCs/>
          <w:szCs w:val="22"/>
        </w:rPr>
        <w:t>【问题】</w:t>
      </w:r>
      <w:r w:rsidRPr="00342C56">
        <w:rPr>
          <w:rFonts w:ascii="宋体" w:eastAsia="宋体" w:hAnsi="宋体" w:hint="eastAsia"/>
          <w:szCs w:val="22"/>
        </w:rPr>
        <w:t xml:space="preserve">  现代制造业呈柔性化趋势——多品类混流、产品迭代快、工艺非标化，对制造系统的精度与柔性提出更高要求</w:t>
      </w:r>
    </w:p>
    <w:p w14:paraId="46CDF740" w14:textId="29AA0F1D" w:rsidR="001F0FF3" w:rsidRPr="00342C56" w:rsidRDefault="004828CC" w:rsidP="004828CC">
      <w:pPr>
        <w:rPr>
          <w:rFonts w:ascii="宋体" w:eastAsia="宋体" w:hAnsi="宋体" w:hint="eastAsia"/>
          <w:szCs w:val="22"/>
        </w:rPr>
      </w:pPr>
      <w:r w:rsidRPr="00342C56">
        <w:rPr>
          <w:rFonts w:ascii="宋体" w:eastAsia="宋体" w:hAnsi="宋体" w:hint="eastAsia"/>
          <w:b/>
          <w:bCs/>
          <w:szCs w:val="22"/>
        </w:rPr>
        <w:t>【综述定位】</w:t>
      </w:r>
      <w:r w:rsidRPr="00342C56">
        <w:rPr>
          <w:rFonts w:ascii="宋体" w:eastAsia="宋体" w:hAnsi="宋体" w:hint="eastAsia"/>
          <w:szCs w:val="22"/>
        </w:rPr>
        <w:t xml:space="preserve">  工业场景因半结构化、流程相对标准，有望成为具身智能首个规模化应用领域；现有通用综述缺乏对工业垂直领域针对性分析</w:t>
      </w:r>
    </w:p>
    <w:p w14:paraId="7A5B9190" w14:textId="77777777" w:rsidR="004828CC" w:rsidRPr="00342C56" w:rsidRDefault="004828CC" w:rsidP="004828CC">
      <w:pPr>
        <w:widowControl/>
        <w:rPr>
          <w:rFonts w:ascii="宋体" w:eastAsia="宋体" w:hAnsi="宋体" w:cs="宋体" w:hint="eastAsia"/>
          <w:color w:val="000000"/>
          <w:kern w:val="0"/>
          <w:szCs w:val="22"/>
          <w14:ligatures w14:val="none"/>
        </w:rPr>
      </w:pPr>
      <w:r w:rsidRPr="00342C56">
        <w:rPr>
          <w:rFonts w:ascii="宋体" w:eastAsia="宋体" w:hAnsi="宋体" w:hint="eastAsia"/>
          <w:b/>
          <w:bCs/>
          <w:szCs w:val="22"/>
        </w:rPr>
        <w:t>总结：</w:t>
      </w:r>
      <w:r w:rsidRPr="00342C56">
        <w:rPr>
          <w:rFonts w:ascii="宋体" w:eastAsia="宋体" w:hAnsi="宋体" w:cs="宋体"/>
          <w:color w:val="000000"/>
          <w:kern w:val="0"/>
          <w:szCs w:val="22"/>
          <w14:ligatures w14:val="none"/>
        </w:rPr>
        <w:t>用“工业之眼、工业之手、工业之脑”组织工业具身智能，强调柔性制造中的感知、精准控制、工艺规划和系统演进。</w:t>
      </w:r>
    </w:p>
    <w:p w14:paraId="4138778C" w14:textId="77777777" w:rsidR="00CE2AB7" w:rsidRPr="00342C56" w:rsidRDefault="00CE2AB7" w:rsidP="004828CC">
      <w:pPr>
        <w:rPr>
          <w:rFonts w:ascii="宋体" w:eastAsia="宋体" w:hAnsi="宋体" w:hint="eastAsia"/>
          <w:szCs w:val="22"/>
        </w:rPr>
      </w:pPr>
    </w:p>
    <w:p w14:paraId="1E8B6F46" w14:textId="21ECA429" w:rsidR="00CE2AB7" w:rsidRPr="00342C56" w:rsidRDefault="00CE2AB7" w:rsidP="00F72FA8">
      <w:pPr>
        <w:pStyle w:val="3"/>
        <w:rPr>
          <w:rFonts w:hint="eastAsia"/>
        </w:rPr>
      </w:pPr>
      <w:bookmarkStart w:id="15" w:name="_Toc234490622"/>
      <w:r w:rsidRPr="00342C56">
        <w:rPr>
          <w:rFonts w:hint="eastAsia"/>
        </w:rPr>
        <w:t>3.</w:t>
      </w:r>
      <w:r w:rsidRPr="00342C56">
        <w:t>构建具身智能新范式：人形机器人技术现状及发展趋势综述</w:t>
      </w:r>
      <w:bookmarkEnd w:id="15"/>
    </w:p>
    <w:p w14:paraId="5A70BFCB" w14:textId="7D7DE14D" w:rsidR="00342C56" w:rsidRPr="00342C56" w:rsidRDefault="00342C56" w:rsidP="00342C56">
      <w:pPr>
        <w:widowControl/>
        <w:rPr>
          <w:rFonts w:ascii="宋体" w:eastAsia="宋体" w:hAnsi="宋体" w:cs="宋体" w:hint="eastAsia"/>
          <w:color w:val="000000"/>
          <w:kern w:val="0"/>
          <w:szCs w:val="22"/>
          <w14:ligatures w14:val="none"/>
        </w:rPr>
      </w:pPr>
      <w:r w:rsidRPr="00342C56">
        <w:rPr>
          <w:rFonts w:ascii="宋体" w:eastAsia="宋体" w:hAnsi="宋体" w:hint="eastAsia"/>
          <w:b/>
          <w:bCs/>
          <w:szCs w:val="22"/>
        </w:rPr>
        <w:t>作者：</w:t>
      </w:r>
      <w:r w:rsidRPr="00342C56">
        <w:rPr>
          <w:rFonts w:ascii="宋体" w:eastAsia="宋体" w:hAnsi="宋体" w:cs="宋体"/>
          <w:color w:val="000000"/>
          <w:kern w:val="0"/>
          <w:szCs w:val="22"/>
          <w14:ligatures w14:val="none"/>
        </w:rPr>
        <w:t>陶永等</w:t>
      </w:r>
    </w:p>
    <w:p w14:paraId="271BB95F" w14:textId="77777777" w:rsidR="00B03F0D" w:rsidRPr="00342C56" w:rsidRDefault="00B03F0D" w:rsidP="00B03F0D">
      <w:pPr>
        <w:rPr>
          <w:rFonts w:ascii="宋体" w:eastAsia="宋体" w:hAnsi="宋体" w:hint="eastAsia"/>
          <w:szCs w:val="22"/>
        </w:rPr>
      </w:pPr>
      <w:r w:rsidRPr="00342C56">
        <w:rPr>
          <w:rFonts w:ascii="宋体" w:eastAsia="宋体" w:hAnsi="宋体"/>
          <w:b/>
          <w:bCs/>
          <w:szCs w:val="22"/>
        </w:rPr>
        <w:t>摘要：</w:t>
      </w:r>
      <w:r w:rsidRPr="00342C56">
        <w:rPr>
          <w:rFonts w:ascii="宋体" w:eastAsia="宋体" w:hAnsi="宋体"/>
          <w:szCs w:val="22"/>
        </w:rPr>
        <w:t>当前人形机器人技术正在加速演进，已成为全球科技创新与产业升级的新高地。在“人本智造”理念下，人形机器人作为具身智能的重要代表，具有广阔的发展前景。针对人形机器人技术多学科交叉、体系复杂与高度集成的特点，结合该领域的最新研究成果与发展动态，综述人形机器人的技术现状及发展趋势。首先，介绍人形机器人的定义与发展历程，从技术水平、产业格局、政策支持等方面描述国内外现状，对比总结典型技术发展特征与产品特色。重点剖析了核心零部件、环境感知与场景理解、步态控制与灵巧操作、具身智能与大模型、人机共融与交互、操作系统与工</w:t>
      </w:r>
      <w:r w:rsidRPr="00342C56">
        <w:rPr>
          <w:rFonts w:ascii="宋体" w:eastAsia="宋体" w:hAnsi="宋体"/>
          <w:szCs w:val="22"/>
        </w:rPr>
        <w:lastRenderedPageBreak/>
        <w:t>具链等关键核心技术，讨论其实现途径与当前研究进展。进而，介绍人形机器人在特殊服役环境、智能制造、家庭及社会服务等领域的典型应用，并探讨其在新兴应用领域的拓展潜力。进一步，围绕技术瓶颈和应用难题，分析当前人形机器人发展面临的主要挑战。最后，针对以人形机器人为代表的具身智能在多模态垂直大模型、高算力仿真训练平台以及安全与伦理等方面的发展趋势进行了展望。希望在总结把握人形机器人前沿技术发展动态的同时，为相关研究人士提供参考与启发，助力推动我国人形机器人技术进步与产业化发展。</w:t>
      </w:r>
    </w:p>
    <w:p w14:paraId="617855F1" w14:textId="77777777" w:rsidR="00B03F0D" w:rsidRPr="00342C56" w:rsidRDefault="00B03F0D" w:rsidP="00B03F0D">
      <w:pPr>
        <w:rPr>
          <w:rFonts w:ascii="宋体" w:eastAsia="宋体" w:hAnsi="宋体" w:hint="eastAsia"/>
          <w:szCs w:val="22"/>
        </w:rPr>
      </w:pPr>
      <w:r w:rsidRPr="00342C56">
        <w:rPr>
          <w:rFonts w:ascii="宋体" w:eastAsia="宋体" w:hAnsi="宋体"/>
          <w:b/>
          <w:szCs w:val="22"/>
        </w:rPr>
        <w:t>【行业地位】</w:t>
      </w:r>
      <w:r w:rsidRPr="00342C56">
        <w:rPr>
          <w:rFonts w:ascii="宋体" w:eastAsia="宋体" w:hAnsi="宋体"/>
          <w:szCs w:val="22"/>
        </w:rPr>
        <w:t xml:space="preserve">  人形机器人是具身智能理想载体，被工信部定位为『继计算机、智能手机、新能源汽车后的颠覆性产品』</w:t>
      </w:r>
    </w:p>
    <w:p w14:paraId="6085FC0E" w14:textId="77777777" w:rsidR="00B03F0D" w:rsidRPr="00342C56" w:rsidRDefault="00B03F0D" w:rsidP="00B03F0D">
      <w:pPr>
        <w:rPr>
          <w:rFonts w:ascii="宋体" w:eastAsia="宋体" w:hAnsi="宋体" w:hint="eastAsia"/>
          <w:szCs w:val="22"/>
        </w:rPr>
      </w:pPr>
      <w:r w:rsidRPr="00342C56">
        <w:rPr>
          <w:rFonts w:ascii="宋体" w:eastAsia="宋体" w:hAnsi="宋体"/>
          <w:b/>
          <w:szCs w:val="22"/>
        </w:rPr>
        <w:t>【市场规模】</w:t>
      </w:r>
      <w:r w:rsidRPr="00342C56">
        <w:rPr>
          <w:rFonts w:ascii="宋体" w:eastAsia="宋体" w:hAnsi="宋体"/>
          <w:szCs w:val="22"/>
        </w:rPr>
        <w:t xml:space="preserve">  全球约 32.8 亿美元；国内未来三年产业规模预计突破 200 亿元（占所有应用机器人 &gt;20%）</w:t>
      </w:r>
    </w:p>
    <w:p w14:paraId="0F238872" w14:textId="77777777" w:rsidR="00B03F0D" w:rsidRPr="00342C56" w:rsidRDefault="00B03F0D" w:rsidP="00B03F0D">
      <w:pPr>
        <w:rPr>
          <w:rFonts w:ascii="宋体" w:eastAsia="宋体" w:hAnsi="宋体" w:hint="eastAsia"/>
          <w:szCs w:val="22"/>
        </w:rPr>
      </w:pPr>
      <w:r w:rsidRPr="00342C56">
        <w:rPr>
          <w:rFonts w:ascii="宋体" w:eastAsia="宋体" w:hAnsi="宋体"/>
          <w:b/>
          <w:szCs w:val="22"/>
        </w:rPr>
        <w:t>【技术定位】</w:t>
      </w:r>
      <w:r w:rsidRPr="00342C56">
        <w:rPr>
          <w:rFonts w:ascii="宋体" w:eastAsia="宋体" w:hAnsi="宋体"/>
          <w:szCs w:val="22"/>
        </w:rPr>
        <w:t xml:space="preserve">  多学科交叉（机械+电气+材料+传感+控制+AI），国际公认机器人技术『集大成者』</w:t>
      </w:r>
    </w:p>
    <w:p w14:paraId="77C029DA" w14:textId="23FA4FBB" w:rsidR="00B03F0D" w:rsidRPr="00342C56" w:rsidRDefault="00B03F0D" w:rsidP="00B03F0D">
      <w:pPr>
        <w:rPr>
          <w:rFonts w:ascii="宋体" w:eastAsia="宋体" w:hAnsi="宋体" w:hint="eastAsia"/>
          <w:szCs w:val="22"/>
        </w:rPr>
      </w:pPr>
      <w:r w:rsidRPr="00342C56">
        <w:rPr>
          <w:rFonts w:ascii="宋体" w:eastAsia="宋体" w:hAnsi="宋体"/>
          <w:b/>
          <w:szCs w:val="22"/>
        </w:rPr>
        <w:t>【综述定位】</w:t>
      </w:r>
      <w:r w:rsidRPr="00342C56">
        <w:rPr>
          <w:rFonts w:ascii="宋体" w:eastAsia="宋体" w:hAnsi="宋体"/>
          <w:szCs w:val="22"/>
        </w:rPr>
        <w:t xml:space="preserve">  梳理国内外人形机器人的发展脉络、技术现状、关键挑战和未来趋势</w:t>
      </w:r>
    </w:p>
    <w:p w14:paraId="7EE604C2" w14:textId="77777777" w:rsidR="00B03F0D" w:rsidRPr="00342C56" w:rsidRDefault="00B03F0D" w:rsidP="00CE2AB7">
      <w:pPr>
        <w:widowControl/>
        <w:spacing w:after="0" w:line="240" w:lineRule="auto"/>
        <w:rPr>
          <w:rFonts w:ascii="宋体" w:eastAsia="宋体" w:hAnsi="宋体" w:cs="宋体" w:hint="eastAsia"/>
          <w:color w:val="000000"/>
          <w:kern w:val="0"/>
          <w:szCs w:val="22"/>
          <w14:ligatures w14:val="none"/>
        </w:rPr>
      </w:pPr>
    </w:p>
    <w:p w14:paraId="020537A1" w14:textId="11373F53" w:rsidR="00CE2AB7" w:rsidRPr="00342C56" w:rsidRDefault="00B03F0D" w:rsidP="00CE2AB7">
      <w:pPr>
        <w:widowControl/>
        <w:spacing w:after="0" w:line="240" w:lineRule="auto"/>
        <w:rPr>
          <w:rFonts w:ascii="宋体" w:eastAsia="宋体" w:hAnsi="宋体" w:cs="宋体" w:hint="eastAsia"/>
          <w:color w:val="000000"/>
          <w:kern w:val="0"/>
          <w:szCs w:val="22"/>
          <w14:ligatures w14:val="none"/>
        </w:rPr>
      </w:pPr>
      <w:r w:rsidRPr="00342C56">
        <w:rPr>
          <w:rFonts w:ascii="宋体" w:eastAsia="宋体" w:hAnsi="宋体" w:hint="eastAsia"/>
          <w:b/>
          <w:bCs/>
          <w:szCs w:val="22"/>
        </w:rPr>
        <w:t>总结：</w:t>
      </w:r>
      <w:r w:rsidR="00CE2AB7" w:rsidRPr="00342C56">
        <w:rPr>
          <w:rFonts w:ascii="宋体" w:eastAsia="宋体" w:hAnsi="宋体" w:cs="宋体"/>
          <w:color w:val="000000"/>
          <w:kern w:val="0"/>
          <w:szCs w:val="22"/>
          <w14:ligatures w14:val="none"/>
        </w:rPr>
        <w:t>从本体、核心零部件、感知、步态、灵巧操作、大模型、人机共融和工具链等角度梳理人形机器人。</w:t>
      </w:r>
    </w:p>
    <w:p w14:paraId="2AAF90FA" w14:textId="77777777" w:rsidR="00CE2AB7" w:rsidRPr="00342C56" w:rsidRDefault="00CE2AB7" w:rsidP="004828CC">
      <w:pPr>
        <w:rPr>
          <w:rFonts w:ascii="宋体" w:eastAsia="宋体" w:hAnsi="宋体" w:hint="eastAsia"/>
          <w:szCs w:val="22"/>
        </w:rPr>
      </w:pPr>
    </w:p>
    <w:p w14:paraId="0A7AE290" w14:textId="27526A1B" w:rsidR="00B03F0D" w:rsidRPr="00342C56" w:rsidRDefault="00B03F0D" w:rsidP="00F72FA8">
      <w:pPr>
        <w:pStyle w:val="3"/>
        <w:rPr>
          <w:rFonts w:hint="eastAsia"/>
        </w:rPr>
      </w:pPr>
      <w:bookmarkStart w:id="16" w:name="_Toc234490623"/>
      <w:r w:rsidRPr="00342C56">
        <w:rPr>
          <w:rFonts w:hint="eastAsia"/>
        </w:rPr>
        <w:t xml:space="preserve">4. </w:t>
      </w:r>
      <w:r w:rsidRPr="00342C56">
        <w:t>基于具身智能系统的人机交互情感研究综述</w:t>
      </w:r>
      <w:bookmarkEnd w:id="16"/>
    </w:p>
    <w:p w14:paraId="0F73DC49" w14:textId="0C5B5C90" w:rsidR="00342C56" w:rsidRPr="00342C56" w:rsidRDefault="00342C56" w:rsidP="00B03F0D">
      <w:pPr>
        <w:widowControl/>
        <w:rPr>
          <w:rFonts w:ascii="宋体" w:eastAsia="宋体" w:hAnsi="宋体" w:cs="宋体" w:hint="eastAsia"/>
          <w:color w:val="000000"/>
          <w:kern w:val="0"/>
          <w:szCs w:val="22"/>
          <w14:ligatures w14:val="none"/>
        </w:rPr>
      </w:pPr>
      <w:r w:rsidRPr="00342C56">
        <w:rPr>
          <w:rFonts w:ascii="宋体" w:eastAsia="宋体" w:hAnsi="宋体" w:hint="eastAsia"/>
          <w:b/>
          <w:bCs/>
          <w:szCs w:val="22"/>
        </w:rPr>
        <w:t>作者：</w:t>
      </w:r>
      <w:r w:rsidRPr="00342C56">
        <w:rPr>
          <w:rFonts w:ascii="宋体" w:eastAsia="宋体" w:hAnsi="宋体" w:cs="宋体" w:hint="eastAsia"/>
          <w:color w:val="000000"/>
          <w:kern w:val="0"/>
          <w:szCs w:val="22"/>
          <w14:ligatures w14:val="none"/>
        </w:rPr>
        <w:t xml:space="preserve"> </w:t>
      </w:r>
      <w:r w:rsidRPr="00342C56">
        <w:rPr>
          <w:rFonts w:ascii="宋体" w:eastAsia="宋体" w:hAnsi="宋体" w:cs="宋体"/>
          <w:color w:val="000000"/>
          <w:kern w:val="0"/>
          <w:szCs w:val="22"/>
          <w14:ligatures w14:val="none"/>
        </w:rPr>
        <w:t>周诗婕等</w:t>
      </w:r>
    </w:p>
    <w:p w14:paraId="5998DA3A" w14:textId="41C815DF" w:rsidR="00B03F0D" w:rsidRPr="00342C56" w:rsidRDefault="00B03F0D" w:rsidP="00B03F0D">
      <w:pPr>
        <w:widowControl/>
        <w:rPr>
          <w:rFonts w:ascii="宋体" w:eastAsia="宋体" w:hAnsi="宋体" w:cs="宋体" w:hint="eastAsia"/>
          <w:color w:val="000000"/>
          <w:kern w:val="0"/>
          <w:szCs w:val="22"/>
          <w14:ligatures w14:val="none"/>
        </w:rPr>
      </w:pPr>
      <w:r w:rsidRPr="00342C56">
        <w:rPr>
          <w:rFonts w:ascii="宋体" w:eastAsia="宋体" w:hAnsi="宋体" w:cs="宋体"/>
          <w:b/>
          <w:bCs/>
          <w:color w:val="000000"/>
          <w:kern w:val="0"/>
          <w:szCs w:val="22"/>
          <w14:ligatures w14:val="none"/>
        </w:rPr>
        <w:t>摘要：</w:t>
      </w:r>
      <w:r w:rsidRPr="00342C56">
        <w:rPr>
          <w:rFonts w:ascii="宋体" w:eastAsia="宋体" w:hAnsi="宋体" w:cs="宋体"/>
          <w:color w:val="000000"/>
          <w:kern w:val="0"/>
          <w:szCs w:val="22"/>
          <w14:ligatures w14:val="none"/>
        </w:rPr>
        <w:t>目的 针对人机交互中的情感交互架构，梳理了智能体情感的生成、识别与表达等3个方面的内容，并针对情感的个体和群体特征进行了梳理。方法 基于人机共情的内涵，对人机领域进行了跨领域的细粒度情感分析。同时，总结了当前的情感识别的评估方法和特征指标，包括主观问卷、行为观察和生理测量等多种识别方式以及多源异构的情感数据融合技术，并在宏观的情感框架设计和微观的情感特性下，分析了具有情感交互能力的具身智能体。结论 未来需要进一步结合情感在社会认知环境下个体的异质性与群体的跨文化特性，讨论了在情感交互目前面临的一些技术挑战，以及在多模态大模型下未来广阔的应用前景。</w:t>
      </w:r>
    </w:p>
    <w:p w14:paraId="4DEBCC92" w14:textId="77777777" w:rsidR="00B03F0D" w:rsidRPr="00342C56" w:rsidRDefault="00B03F0D" w:rsidP="00B03F0D">
      <w:pPr>
        <w:rPr>
          <w:rFonts w:ascii="宋体" w:eastAsia="宋体" w:hAnsi="宋体" w:hint="eastAsia"/>
          <w:szCs w:val="22"/>
        </w:rPr>
      </w:pPr>
      <w:r w:rsidRPr="00342C56">
        <w:rPr>
          <w:rFonts w:ascii="宋体" w:eastAsia="宋体" w:hAnsi="宋体"/>
          <w:b/>
          <w:bCs/>
          <w:szCs w:val="22"/>
        </w:rPr>
        <w:t>【问题】</w:t>
      </w:r>
      <w:r w:rsidRPr="00342C56">
        <w:rPr>
          <w:rFonts w:ascii="宋体" w:eastAsia="宋体" w:hAnsi="宋体"/>
          <w:szCs w:val="22"/>
        </w:rPr>
        <w:t xml:space="preserve">  Picard 指出有效智能体应兼具认知能力与情感反应；当前研究过度关注身体表现，忽略情感交互与社会认知环境</w:t>
      </w:r>
    </w:p>
    <w:p w14:paraId="6A13D7C6" w14:textId="77777777" w:rsidR="00B03F0D" w:rsidRPr="00342C56" w:rsidRDefault="00B03F0D" w:rsidP="00B03F0D">
      <w:pPr>
        <w:rPr>
          <w:rFonts w:ascii="宋体" w:eastAsia="宋体" w:hAnsi="宋体" w:hint="eastAsia"/>
          <w:szCs w:val="22"/>
        </w:rPr>
      </w:pPr>
      <w:r w:rsidRPr="00342C56">
        <w:rPr>
          <w:rFonts w:ascii="宋体" w:eastAsia="宋体" w:hAnsi="宋体"/>
          <w:b/>
          <w:bCs/>
          <w:szCs w:val="22"/>
        </w:rPr>
        <w:t>【三个具体不足】</w:t>
      </w:r>
      <w:r w:rsidRPr="00342C56">
        <w:rPr>
          <w:rFonts w:ascii="宋体" w:eastAsia="宋体" w:hAnsi="宋体"/>
          <w:szCs w:val="22"/>
        </w:rPr>
        <w:t xml:space="preserve">  ① 局限于视听触觉等简单感知层面，忽视多模态刺激下的认知加工过程；② 过度关注身体表现，忽略自主神经、内分泌、心血管、呼吸、表皮等其他生理系统；③ 缺乏个体差异、文化环境、社会互动对具身性的影响</w:t>
      </w:r>
    </w:p>
    <w:p w14:paraId="1649C5DC" w14:textId="77777777" w:rsidR="00B03F0D" w:rsidRPr="00342C56" w:rsidRDefault="00B03F0D" w:rsidP="00B03F0D">
      <w:pPr>
        <w:rPr>
          <w:rFonts w:ascii="宋体" w:eastAsia="宋体" w:hAnsi="宋体" w:hint="eastAsia"/>
          <w:szCs w:val="22"/>
        </w:rPr>
      </w:pPr>
      <w:r w:rsidRPr="00342C56">
        <w:rPr>
          <w:rFonts w:ascii="宋体" w:eastAsia="宋体" w:hAnsi="宋体"/>
          <w:b/>
          <w:bCs/>
          <w:szCs w:val="22"/>
        </w:rPr>
        <w:t xml:space="preserve">【综述定位】 </w:t>
      </w:r>
      <w:r w:rsidRPr="00342C56">
        <w:rPr>
          <w:rFonts w:ascii="宋体" w:eastAsia="宋体" w:hAnsi="宋体"/>
          <w:szCs w:val="22"/>
        </w:rPr>
        <w:t xml:space="preserve"> 系统梳理情感生成、识别与表达过程，补足情感交互维度的研究空白</w:t>
      </w:r>
    </w:p>
    <w:p w14:paraId="2A465677" w14:textId="4976D946" w:rsidR="00B03F0D" w:rsidRPr="00342C56" w:rsidRDefault="00B03F0D" w:rsidP="00B03F0D">
      <w:pPr>
        <w:widowControl/>
        <w:spacing w:after="0" w:line="240" w:lineRule="auto"/>
        <w:rPr>
          <w:rFonts w:ascii="宋体" w:eastAsia="宋体" w:hAnsi="宋体" w:cs="宋体" w:hint="eastAsia"/>
          <w:color w:val="000000"/>
          <w:kern w:val="0"/>
          <w:szCs w:val="22"/>
          <w14:ligatures w14:val="none"/>
        </w:rPr>
      </w:pPr>
      <w:r w:rsidRPr="00342C56">
        <w:rPr>
          <w:rFonts w:ascii="宋体" w:eastAsia="宋体" w:hAnsi="宋体" w:hint="eastAsia"/>
          <w:b/>
          <w:bCs/>
          <w:szCs w:val="22"/>
        </w:rPr>
        <w:lastRenderedPageBreak/>
        <w:t>总结：</w:t>
      </w:r>
      <w:r w:rsidRPr="00342C56">
        <w:rPr>
          <w:rFonts w:ascii="宋体" w:eastAsia="宋体" w:hAnsi="宋体" w:cs="宋体"/>
          <w:color w:val="000000"/>
          <w:kern w:val="0"/>
          <w:szCs w:val="22"/>
          <w14:ligatures w14:val="none"/>
        </w:rPr>
        <w:t>重点讨论情感生成、识别和表达，以及个体差异、群体文化和长期交互中的社会认知问题。</w:t>
      </w:r>
    </w:p>
    <w:p w14:paraId="5E9CF12C" w14:textId="0134DC77" w:rsidR="00342C56" w:rsidRPr="00342C56" w:rsidRDefault="00342C56" w:rsidP="00B03F0D">
      <w:pPr>
        <w:widowControl/>
        <w:spacing w:after="0" w:line="240" w:lineRule="auto"/>
        <w:rPr>
          <w:rFonts w:ascii="宋体" w:eastAsia="宋体" w:hAnsi="宋体" w:cs="宋体" w:hint="eastAsia"/>
          <w:color w:val="000000"/>
          <w:kern w:val="0"/>
          <w:szCs w:val="22"/>
          <w14:ligatures w14:val="none"/>
        </w:rPr>
      </w:pPr>
      <w:r w:rsidRPr="00342C56">
        <w:rPr>
          <w:rFonts w:ascii="宋体" w:eastAsia="宋体" w:hAnsi="宋体" w:cs="宋体" w:hint="eastAsia"/>
          <w:color w:val="000000"/>
          <w:kern w:val="0"/>
          <w:szCs w:val="22"/>
          <w14:ligatures w14:val="none"/>
        </w:rPr>
        <w:t>说实话如果是设计人机交互和请跟分析我是比较感兴趣的。</w:t>
      </w:r>
    </w:p>
    <w:p w14:paraId="3E5E8934" w14:textId="77777777" w:rsidR="00B03F0D" w:rsidRPr="00342C56" w:rsidRDefault="00B03F0D" w:rsidP="00B03F0D">
      <w:pPr>
        <w:widowControl/>
        <w:spacing w:after="0" w:line="240" w:lineRule="auto"/>
        <w:rPr>
          <w:rFonts w:ascii="宋体" w:eastAsia="宋体" w:hAnsi="宋体" w:cs="宋体" w:hint="eastAsia"/>
          <w:color w:val="000000"/>
          <w:kern w:val="0"/>
          <w:szCs w:val="22"/>
          <w14:ligatures w14:val="none"/>
        </w:rPr>
      </w:pPr>
    </w:p>
    <w:p w14:paraId="2392C197" w14:textId="2A0B075A" w:rsidR="00342C56" w:rsidRPr="00342C56" w:rsidRDefault="00B03F0D" w:rsidP="00F72FA8">
      <w:pPr>
        <w:pStyle w:val="3"/>
        <w:rPr>
          <w:rFonts w:hint="eastAsia"/>
        </w:rPr>
      </w:pPr>
      <w:bookmarkStart w:id="17" w:name="_Toc234490624"/>
      <w:r w:rsidRPr="00342C56">
        <w:rPr>
          <w:rFonts w:hint="eastAsia"/>
        </w:rPr>
        <w:t>5.</w:t>
      </w:r>
      <w:r w:rsidR="00342C56" w:rsidRPr="00342C56">
        <w:t>大模型驱动的具身智能机器人导航技术综述</w:t>
      </w:r>
      <w:bookmarkEnd w:id="17"/>
    </w:p>
    <w:p w14:paraId="23FF0FF7" w14:textId="0EDE0B95" w:rsidR="00342C56" w:rsidRPr="00342C56" w:rsidRDefault="00342C56" w:rsidP="00342C56">
      <w:pPr>
        <w:widowControl/>
        <w:rPr>
          <w:rFonts w:ascii="宋体" w:eastAsia="宋体" w:hAnsi="宋体" w:cs="宋体" w:hint="eastAsia"/>
          <w:color w:val="000000"/>
          <w:kern w:val="0"/>
          <w:szCs w:val="22"/>
          <w14:ligatures w14:val="none"/>
        </w:rPr>
      </w:pPr>
      <w:r w:rsidRPr="00342C56">
        <w:rPr>
          <w:rFonts w:ascii="宋体" w:eastAsia="宋体" w:hAnsi="宋体" w:hint="eastAsia"/>
          <w:b/>
          <w:bCs/>
          <w:szCs w:val="22"/>
        </w:rPr>
        <w:t>作者：</w:t>
      </w:r>
      <w:r w:rsidRPr="00342C56">
        <w:rPr>
          <w:rFonts w:ascii="宋体" w:eastAsia="宋体" w:hAnsi="宋体" w:cs="宋体"/>
          <w:color w:val="000000"/>
          <w:kern w:val="0"/>
          <w:szCs w:val="22"/>
          <w14:ligatures w14:val="none"/>
        </w:rPr>
        <w:t>谢远龙等</w:t>
      </w:r>
    </w:p>
    <w:p w14:paraId="21928101" w14:textId="77777777" w:rsidR="00342C56" w:rsidRPr="00342C56" w:rsidRDefault="00342C56" w:rsidP="00342C56">
      <w:pPr>
        <w:rPr>
          <w:rFonts w:ascii="宋体" w:eastAsia="宋体" w:hAnsi="宋体" w:hint="eastAsia"/>
          <w:szCs w:val="22"/>
        </w:rPr>
      </w:pPr>
      <w:r w:rsidRPr="00342C56">
        <w:rPr>
          <w:rFonts w:ascii="宋体" w:eastAsia="宋体" w:hAnsi="宋体"/>
          <w:b/>
          <w:bCs/>
          <w:szCs w:val="22"/>
        </w:rPr>
        <w:t>摘要：</w:t>
      </w:r>
      <w:r w:rsidRPr="00342C56">
        <w:rPr>
          <w:rFonts w:ascii="宋体" w:eastAsia="宋体" w:hAnsi="宋体"/>
          <w:szCs w:val="22"/>
        </w:rPr>
        <w:t>大模型驱动的具身智能机器人导航技术是人工智能与机器人学深度融合的前沿领域，通过大模型的自然语言处理、多模态信息融合及逻辑推理能力，赋能机器人在动态复杂环境中实现自主环境感知、语义指令理解与精准导航决策，突破传统导航方法在非结构化场景下的适应性、泛化性与人机交互能力瓶颈.近年来，随着大语言模型及多模态模型的技术突破，具身智能移动机器人导航方法正从强化学习范式向通用智能范式演进，在工业自动化、智慧服务、灾害救援等场景展现出显著应用潜力.本文系统梳理了该领域的技术演进脉络与研究现状.首先，回顾了具身智能的理论起源与导航技术发展历程，剖析了人工智能技术与具身智能导航的融合路径.其次，从架构层面将当前主流的具身智能导航方法划分为端到端模型与分层式模型两大核心范式，分别阐述其技术原理、代表性模型及应用场景.再次，介绍了具身导航任务的常用数据集与主流评价指标.最后，结合当前技术瓶颈，指出未来研究方向.本文旨在为该领域研究者提供系统性技术参考，推动大模型驱动的具身智能机器人导航从理论研究向实际应用.</w:t>
      </w:r>
    </w:p>
    <w:p w14:paraId="68696DA2" w14:textId="77777777" w:rsidR="00342C56" w:rsidRPr="00342C56" w:rsidRDefault="00342C56" w:rsidP="00342C56">
      <w:pPr>
        <w:widowControl/>
        <w:spacing w:after="0" w:line="240" w:lineRule="auto"/>
        <w:rPr>
          <w:rFonts w:ascii="宋体" w:eastAsia="宋体" w:hAnsi="宋体" w:cs="宋体" w:hint="eastAsia"/>
          <w:color w:val="000000"/>
          <w:kern w:val="0"/>
          <w:szCs w:val="22"/>
          <w14:ligatures w14:val="none"/>
        </w:rPr>
      </w:pPr>
    </w:p>
    <w:p w14:paraId="69394392" w14:textId="77777777" w:rsidR="00342C56" w:rsidRPr="00342C56" w:rsidRDefault="00342C56" w:rsidP="00342C56">
      <w:pPr>
        <w:widowControl/>
        <w:spacing w:after="0" w:line="240" w:lineRule="auto"/>
        <w:rPr>
          <w:rFonts w:ascii="宋体" w:eastAsia="宋体" w:hAnsi="宋体" w:cs="宋体" w:hint="eastAsia"/>
          <w:color w:val="000000"/>
          <w:kern w:val="0"/>
          <w:szCs w:val="22"/>
          <w14:ligatures w14:val="none"/>
        </w:rPr>
      </w:pPr>
      <w:r w:rsidRPr="00342C56">
        <w:rPr>
          <w:rFonts w:ascii="宋体" w:eastAsia="宋体" w:hAnsi="宋体" w:cs="宋体"/>
          <w:b/>
          <w:color w:val="000000"/>
          <w:kern w:val="0"/>
          <w:szCs w:val="22"/>
          <w14:ligatures w14:val="none"/>
        </w:rPr>
        <w:t>【传统局限】</w:t>
      </w:r>
      <w:r w:rsidRPr="00342C56">
        <w:rPr>
          <w:rFonts w:ascii="宋体" w:eastAsia="宋体" w:hAnsi="宋体" w:cs="宋体"/>
          <w:color w:val="000000"/>
          <w:kern w:val="0"/>
          <w:szCs w:val="22"/>
          <w14:ligatures w14:val="none"/>
        </w:rPr>
        <w:t xml:space="preserve">  传统『环境建图—路径规划—运动控制』串行架构依赖精确环境模型与预设规则，适应性不足</w:t>
      </w:r>
    </w:p>
    <w:p w14:paraId="54E239E4" w14:textId="77777777" w:rsidR="00342C56" w:rsidRPr="00342C56" w:rsidRDefault="00342C56" w:rsidP="00342C56">
      <w:pPr>
        <w:widowControl/>
        <w:spacing w:after="0" w:line="240" w:lineRule="auto"/>
        <w:rPr>
          <w:rFonts w:ascii="宋体" w:eastAsia="宋体" w:hAnsi="宋体" w:cs="宋体" w:hint="eastAsia"/>
          <w:color w:val="000000"/>
          <w:kern w:val="0"/>
          <w:szCs w:val="22"/>
          <w14:ligatures w14:val="none"/>
        </w:rPr>
      </w:pPr>
      <w:r w:rsidRPr="00342C56">
        <w:rPr>
          <w:rFonts w:ascii="宋体" w:eastAsia="宋体" w:hAnsi="宋体" w:cs="宋体"/>
          <w:b/>
          <w:color w:val="000000"/>
          <w:kern w:val="0"/>
          <w:szCs w:val="22"/>
          <w14:ligatures w14:val="none"/>
        </w:rPr>
        <w:t>【DRL 局限】</w:t>
      </w:r>
      <w:r w:rsidRPr="00342C56">
        <w:rPr>
          <w:rFonts w:ascii="宋体" w:eastAsia="宋体" w:hAnsi="宋体" w:cs="宋体"/>
          <w:color w:val="000000"/>
          <w:kern w:val="0"/>
          <w:szCs w:val="22"/>
          <w14:ligatures w14:val="none"/>
        </w:rPr>
        <w:t xml:space="preserve">  DRL 方法存在样本利用效率低、泛化能力不足、迁移部署成本高</w:t>
      </w:r>
    </w:p>
    <w:p w14:paraId="05D3B15B" w14:textId="77777777" w:rsidR="00342C56" w:rsidRPr="00342C56" w:rsidRDefault="00342C56" w:rsidP="00342C56">
      <w:pPr>
        <w:widowControl/>
        <w:spacing w:after="0" w:line="240" w:lineRule="auto"/>
        <w:rPr>
          <w:rFonts w:ascii="宋体" w:eastAsia="宋体" w:hAnsi="宋体" w:cs="宋体" w:hint="eastAsia"/>
          <w:color w:val="000000"/>
          <w:kern w:val="0"/>
          <w:szCs w:val="22"/>
          <w14:ligatures w14:val="none"/>
        </w:rPr>
      </w:pPr>
      <w:r w:rsidRPr="00342C56">
        <w:rPr>
          <w:rFonts w:ascii="宋体" w:eastAsia="宋体" w:hAnsi="宋体" w:cs="宋体"/>
          <w:b/>
          <w:color w:val="000000"/>
          <w:kern w:val="0"/>
          <w:szCs w:val="22"/>
          <w14:ligatures w14:val="none"/>
        </w:rPr>
        <w:t>【大模型机会】</w:t>
      </w:r>
      <w:r w:rsidRPr="00342C56">
        <w:rPr>
          <w:rFonts w:ascii="宋体" w:eastAsia="宋体" w:hAnsi="宋体" w:cs="宋体"/>
          <w:color w:val="000000"/>
          <w:kern w:val="0"/>
          <w:szCs w:val="22"/>
          <w14:ligatures w14:val="none"/>
        </w:rPr>
        <w:t xml:space="preserve">  ChatGPT/Gemini 等 LLM/MLLM 的自然语言处理、常识推理、多模态数据处理能力，让通用型导航策略成为可能</w:t>
      </w:r>
    </w:p>
    <w:p w14:paraId="25479526" w14:textId="77777777" w:rsidR="00342C56" w:rsidRPr="00342C56" w:rsidRDefault="00342C56" w:rsidP="00342C56">
      <w:pPr>
        <w:widowControl/>
        <w:spacing w:after="0" w:line="240" w:lineRule="auto"/>
        <w:rPr>
          <w:rFonts w:ascii="宋体" w:eastAsia="宋体" w:hAnsi="宋体" w:cs="宋体" w:hint="eastAsia"/>
          <w:color w:val="000000"/>
          <w:kern w:val="0"/>
          <w:szCs w:val="22"/>
          <w14:ligatures w14:val="none"/>
        </w:rPr>
      </w:pPr>
      <w:r w:rsidRPr="00342C56">
        <w:rPr>
          <w:rFonts w:ascii="宋体" w:eastAsia="宋体" w:hAnsi="宋体" w:cs="宋体"/>
          <w:b/>
          <w:color w:val="000000"/>
          <w:kern w:val="0"/>
          <w:szCs w:val="22"/>
          <w14:ligatures w14:val="none"/>
        </w:rPr>
        <w:t>【应用场景】</w:t>
      </w:r>
      <w:r w:rsidRPr="00342C56">
        <w:rPr>
          <w:rFonts w:ascii="宋体" w:eastAsia="宋体" w:hAnsi="宋体" w:cs="宋体"/>
          <w:color w:val="000000"/>
          <w:kern w:val="0"/>
          <w:szCs w:val="22"/>
          <w14:ligatures w14:val="none"/>
        </w:rPr>
        <w:t xml:space="preserve">  工业自动化、智慧服务、灾害救援</w:t>
      </w:r>
    </w:p>
    <w:p w14:paraId="087AC737" w14:textId="77777777" w:rsidR="00342C56" w:rsidRPr="00342C56" w:rsidRDefault="00342C56" w:rsidP="00342C56">
      <w:pPr>
        <w:widowControl/>
        <w:spacing w:after="0" w:line="240" w:lineRule="auto"/>
        <w:rPr>
          <w:rFonts w:ascii="宋体" w:eastAsia="宋体" w:hAnsi="宋体" w:cs="宋体" w:hint="eastAsia"/>
          <w:color w:val="000000"/>
          <w:kern w:val="0"/>
          <w:szCs w:val="22"/>
          <w14:ligatures w14:val="none"/>
        </w:rPr>
      </w:pPr>
    </w:p>
    <w:p w14:paraId="76BC1F55" w14:textId="38E03DC2" w:rsidR="00342C56" w:rsidRPr="00342C56" w:rsidRDefault="00342C56" w:rsidP="00342C56">
      <w:pPr>
        <w:widowControl/>
        <w:spacing w:after="0" w:line="240" w:lineRule="auto"/>
        <w:rPr>
          <w:rFonts w:ascii="宋体" w:eastAsia="宋体" w:hAnsi="宋体" w:cs="宋体" w:hint="eastAsia"/>
          <w:color w:val="000000"/>
          <w:kern w:val="0"/>
          <w:szCs w:val="22"/>
          <w14:ligatures w14:val="none"/>
        </w:rPr>
      </w:pPr>
      <w:r w:rsidRPr="00342C56">
        <w:rPr>
          <w:rFonts w:ascii="宋体" w:eastAsia="宋体" w:hAnsi="宋体" w:cs="宋体" w:hint="eastAsia"/>
          <w:b/>
          <w:color w:val="000000"/>
          <w:kern w:val="0"/>
          <w:szCs w:val="22"/>
          <w14:ligatures w14:val="none"/>
        </w:rPr>
        <w:t>总结：</w:t>
      </w:r>
      <w:r w:rsidRPr="00342C56">
        <w:rPr>
          <w:rFonts w:ascii="宋体" w:eastAsia="宋体" w:hAnsi="宋体" w:cs="宋体"/>
          <w:color w:val="000000"/>
          <w:kern w:val="0"/>
          <w:szCs w:val="22"/>
          <w14:ligatures w14:val="none"/>
        </w:rPr>
        <w:t>聚焦机器人“去哪里、怎么走”，对端到端与分层导航方法、视觉语言导航任务、数据集和评价指标进行梳理。</w:t>
      </w:r>
    </w:p>
    <w:p w14:paraId="051B5D13" w14:textId="29C451BF" w:rsidR="00B03F0D" w:rsidRPr="00342C56" w:rsidRDefault="00B03F0D" w:rsidP="004828CC">
      <w:pPr>
        <w:rPr>
          <w:rFonts w:ascii="宋体" w:eastAsia="宋体" w:hAnsi="宋体" w:hint="eastAsia"/>
          <w:szCs w:val="22"/>
        </w:rPr>
      </w:pPr>
    </w:p>
    <w:p w14:paraId="19B27D0F" w14:textId="77777777" w:rsidR="00342C56" w:rsidRPr="00342C56" w:rsidRDefault="00342C56" w:rsidP="004828CC">
      <w:pPr>
        <w:rPr>
          <w:rFonts w:ascii="宋体" w:eastAsia="宋体" w:hAnsi="宋体" w:hint="eastAsia"/>
          <w:szCs w:val="22"/>
        </w:rPr>
      </w:pPr>
    </w:p>
    <w:p w14:paraId="70BDE1CE" w14:textId="3F8C8C01" w:rsidR="00342C56" w:rsidRPr="00342C56" w:rsidRDefault="00342C56" w:rsidP="00F72FA8">
      <w:pPr>
        <w:pStyle w:val="3"/>
        <w:rPr>
          <w:rFonts w:hint="eastAsia"/>
        </w:rPr>
      </w:pPr>
      <w:bookmarkStart w:id="18" w:name="_Toc234490625"/>
      <w:r w:rsidRPr="00342C56">
        <w:rPr>
          <w:rFonts w:hint="eastAsia"/>
        </w:rPr>
        <w:t xml:space="preserve">6. </w:t>
      </w:r>
      <w:r w:rsidRPr="00342C56">
        <w:t>具身智能工业机器人：体系架构、关键技术与案例研究</w:t>
      </w:r>
      <w:bookmarkEnd w:id="18"/>
    </w:p>
    <w:p w14:paraId="53E975C4" w14:textId="23557440" w:rsidR="00342C56" w:rsidRPr="00342C56" w:rsidRDefault="00342C56" w:rsidP="00342C56">
      <w:pPr>
        <w:widowControl/>
        <w:rPr>
          <w:rFonts w:ascii="宋体" w:eastAsia="宋体" w:hAnsi="宋体" w:cs="宋体" w:hint="eastAsia"/>
          <w:color w:val="000000"/>
          <w:kern w:val="0"/>
          <w:szCs w:val="22"/>
          <w14:ligatures w14:val="none"/>
        </w:rPr>
      </w:pPr>
      <w:r w:rsidRPr="00342C56">
        <w:rPr>
          <w:rFonts w:ascii="宋体" w:eastAsia="宋体" w:hAnsi="宋体" w:cs="宋体" w:hint="eastAsia"/>
          <w:b/>
          <w:color w:val="000000"/>
          <w:kern w:val="0"/>
          <w:szCs w:val="22"/>
          <w14:ligatures w14:val="none"/>
        </w:rPr>
        <w:t>作者：</w:t>
      </w:r>
      <w:r w:rsidRPr="00342C56">
        <w:rPr>
          <w:rFonts w:ascii="宋体" w:eastAsia="宋体" w:hAnsi="宋体" w:cs="宋体"/>
          <w:color w:val="000000"/>
          <w:kern w:val="0"/>
          <w:szCs w:val="22"/>
          <w14:ligatures w14:val="none"/>
        </w:rPr>
        <w:t>刘永奎等</w:t>
      </w:r>
    </w:p>
    <w:p w14:paraId="2DB8E532" w14:textId="77777777" w:rsidR="00342C56" w:rsidRPr="00342C56" w:rsidRDefault="00342C56" w:rsidP="00342C56">
      <w:pPr>
        <w:widowControl/>
        <w:rPr>
          <w:rFonts w:ascii="宋体" w:eastAsia="宋体" w:hAnsi="宋体" w:cs="宋体" w:hint="eastAsia"/>
          <w:color w:val="000000"/>
          <w:kern w:val="0"/>
          <w:szCs w:val="22"/>
          <w14:ligatures w14:val="none"/>
        </w:rPr>
      </w:pPr>
      <w:r w:rsidRPr="00342C56">
        <w:rPr>
          <w:rFonts w:ascii="宋体" w:eastAsia="宋体" w:hAnsi="宋体" w:cs="宋体"/>
          <w:b/>
          <w:bCs/>
          <w:color w:val="000000"/>
          <w:kern w:val="0"/>
          <w:szCs w:val="22"/>
          <w14:ligatures w14:val="none"/>
        </w:rPr>
        <w:t>摘要：</w:t>
      </w:r>
      <w:r w:rsidRPr="00342C56">
        <w:rPr>
          <w:rFonts w:ascii="宋体" w:eastAsia="宋体" w:hAnsi="宋体" w:cs="宋体"/>
          <w:color w:val="000000"/>
          <w:kern w:val="0"/>
          <w:szCs w:val="22"/>
          <w14:ligatures w14:val="none"/>
        </w:rPr>
        <w:t>具身智能指的是将人工智能融入物理实体，使其具备感知环境、从环境中学习，以及与环境动态交互的能力，从而实现物理实体的自主学习与进化。为突破传统工业机器人程序化作业与场景依赖的局限性，促进工业机器人智能化升级，将具身智能与工业机器人进行深度融合，探讨一种新的工业机器人范式——具身智能工业机器人。首先，阐述具身智能工业机器人概念、构成和典型特征，提出具身智能工业机器</w:t>
      </w:r>
      <w:r w:rsidRPr="00342C56">
        <w:rPr>
          <w:rFonts w:ascii="宋体" w:eastAsia="宋体" w:hAnsi="宋体" w:cs="宋体"/>
          <w:color w:val="000000"/>
          <w:kern w:val="0"/>
          <w:szCs w:val="22"/>
          <w14:ligatures w14:val="none"/>
        </w:rPr>
        <w:lastRenderedPageBreak/>
        <w:t>人体系架构。其次，从“感知-决策-行动-反馈”闭环的角度，系统梳理具身智能工业机器人关键技术。然后，通过行星减速器装配案例，验证所提出体系架构和技术方法的可行性和有效性。最后，总结全文并探讨具身智能工业机器人未来发展趋势。</w:t>
      </w:r>
    </w:p>
    <w:p w14:paraId="549160F6" w14:textId="77777777" w:rsidR="00342C56" w:rsidRPr="00342C56" w:rsidRDefault="00342C56" w:rsidP="00342C56">
      <w:pPr>
        <w:widowControl/>
        <w:rPr>
          <w:rFonts w:ascii="宋体" w:eastAsia="宋体" w:hAnsi="宋体" w:cs="宋体" w:hint="eastAsia"/>
          <w:color w:val="000000"/>
          <w:kern w:val="0"/>
          <w:szCs w:val="22"/>
          <w14:ligatures w14:val="none"/>
        </w:rPr>
      </w:pPr>
      <w:r w:rsidRPr="00342C56">
        <w:rPr>
          <w:rFonts w:ascii="宋体" w:eastAsia="宋体" w:hAnsi="宋体" w:cs="宋体" w:hint="eastAsia"/>
          <w:b/>
          <w:color w:val="000000"/>
          <w:kern w:val="0"/>
          <w:szCs w:val="22"/>
          <w14:ligatures w14:val="none"/>
        </w:rPr>
        <w:t>【现状】</w:t>
      </w:r>
      <w:r w:rsidRPr="00342C56">
        <w:rPr>
          <w:rFonts w:ascii="宋体" w:eastAsia="宋体" w:hAnsi="宋体" w:cs="宋体" w:hint="eastAsia"/>
          <w:color w:val="000000"/>
          <w:kern w:val="0"/>
          <w:szCs w:val="22"/>
          <w14:ligatures w14:val="none"/>
        </w:rPr>
        <w:t xml:space="preserve">  2024 年具身智能入选『新一代信息工程科技新质生产力技术备选清单』；Web of Science 核心库近三年发表论文 1400+ 篇并逐年递增</w:t>
      </w:r>
    </w:p>
    <w:p w14:paraId="6841B15B" w14:textId="77777777" w:rsidR="00342C56" w:rsidRPr="00342C56" w:rsidRDefault="00342C56" w:rsidP="00342C56">
      <w:pPr>
        <w:widowControl/>
        <w:rPr>
          <w:rFonts w:ascii="宋体" w:eastAsia="宋体" w:hAnsi="宋体" w:cs="宋体" w:hint="eastAsia"/>
          <w:color w:val="000000"/>
          <w:kern w:val="0"/>
          <w:szCs w:val="22"/>
          <w14:ligatures w14:val="none"/>
        </w:rPr>
      </w:pPr>
      <w:r w:rsidRPr="00342C56">
        <w:rPr>
          <w:rFonts w:ascii="宋体" w:eastAsia="宋体" w:hAnsi="宋体" w:cs="宋体" w:hint="eastAsia"/>
          <w:b/>
          <w:color w:val="000000"/>
          <w:kern w:val="0"/>
          <w:szCs w:val="22"/>
          <w14:ligatures w14:val="none"/>
        </w:rPr>
        <w:t>【传统局限】</w:t>
      </w:r>
      <w:r w:rsidRPr="00342C56">
        <w:rPr>
          <w:rFonts w:ascii="宋体" w:eastAsia="宋体" w:hAnsi="宋体" w:cs="宋体" w:hint="eastAsia"/>
          <w:color w:val="000000"/>
          <w:kern w:val="0"/>
          <w:szCs w:val="22"/>
          <w14:ligatures w14:val="none"/>
        </w:rPr>
        <w:t xml:space="preserve">  传统工业机器人受限于固定化编程与结构化作业环境，在动态场景适应、复杂任务认知、人机交互方面存在显著瓶颈</w:t>
      </w:r>
    </w:p>
    <w:p w14:paraId="42406114" w14:textId="3B3DD0CB" w:rsidR="00342C56" w:rsidRPr="00342C56" w:rsidRDefault="00342C56" w:rsidP="00342C56">
      <w:pPr>
        <w:widowControl/>
        <w:rPr>
          <w:rFonts w:ascii="宋体" w:eastAsia="宋体" w:hAnsi="宋体" w:cs="宋体" w:hint="eastAsia"/>
          <w:color w:val="000000"/>
          <w:kern w:val="0"/>
          <w:szCs w:val="22"/>
          <w14:ligatures w14:val="none"/>
        </w:rPr>
      </w:pPr>
      <w:r w:rsidRPr="00342C56">
        <w:rPr>
          <w:rFonts w:ascii="宋体" w:eastAsia="宋体" w:hAnsi="宋体" w:cs="宋体" w:hint="eastAsia"/>
          <w:b/>
          <w:color w:val="000000"/>
          <w:kern w:val="0"/>
          <w:szCs w:val="22"/>
          <w14:ligatures w14:val="none"/>
        </w:rPr>
        <w:t>【EAI-IR 不足】</w:t>
      </w:r>
      <w:r w:rsidRPr="00342C56">
        <w:rPr>
          <w:rFonts w:ascii="宋体" w:eastAsia="宋体" w:hAnsi="宋体" w:cs="宋体" w:hint="eastAsia"/>
          <w:color w:val="000000"/>
          <w:kern w:val="0"/>
          <w:szCs w:val="22"/>
          <w14:ligatures w14:val="none"/>
        </w:rPr>
        <w:t xml:space="preserve">  ① 概念框架尚不完善、缺乏统一架构；② 自主感知、智能决策、动态环境适应等关键技术有待突破；③ 缺乏统一行业规范、跨平台模型兼容性差</w:t>
      </w:r>
    </w:p>
    <w:p w14:paraId="5508CA39" w14:textId="394EEE67" w:rsidR="00342C56" w:rsidRPr="00342C56" w:rsidRDefault="00342C56" w:rsidP="00342C56">
      <w:pPr>
        <w:widowControl/>
        <w:spacing w:after="0" w:line="240" w:lineRule="auto"/>
        <w:rPr>
          <w:rFonts w:ascii="宋体" w:eastAsia="宋体" w:hAnsi="宋体" w:cs="宋体" w:hint="eastAsia"/>
          <w:color w:val="000000"/>
          <w:kern w:val="0"/>
          <w:szCs w:val="22"/>
          <w14:ligatures w14:val="none"/>
        </w:rPr>
      </w:pPr>
      <w:r w:rsidRPr="00342C56">
        <w:rPr>
          <w:rFonts w:ascii="宋体" w:eastAsia="宋体" w:hAnsi="宋体" w:cs="宋体" w:hint="eastAsia"/>
          <w:b/>
          <w:color w:val="000000"/>
          <w:kern w:val="0"/>
          <w:szCs w:val="22"/>
          <w14:ligatures w14:val="none"/>
        </w:rPr>
        <w:t>总结：</w:t>
      </w:r>
      <w:r w:rsidRPr="00342C56">
        <w:rPr>
          <w:rFonts w:ascii="宋体" w:eastAsia="宋体" w:hAnsi="宋体" w:cs="宋体"/>
          <w:color w:val="000000"/>
          <w:kern w:val="0"/>
          <w:szCs w:val="22"/>
          <w14:ligatures w14:val="none"/>
        </w:rPr>
        <w:t>提出具身智能工业机器人的六层架构和“感知-决策-行动-反馈”闭环，并用行星减速器装配案例说明落地路径。</w:t>
      </w:r>
    </w:p>
    <w:p w14:paraId="618F3B62" w14:textId="2F9A7006" w:rsidR="00342C56" w:rsidRPr="00342C56" w:rsidRDefault="00342C56" w:rsidP="004828CC">
      <w:pPr>
        <w:rPr>
          <w:rFonts w:ascii="宋体" w:eastAsia="宋体" w:hAnsi="宋体" w:hint="eastAsia"/>
          <w:szCs w:val="22"/>
        </w:rPr>
      </w:pPr>
    </w:p>
    <w:p w14:paraId="08300403" w14:textId="3516A116" w:rsidR="00342C56" w:rsidRPr="00342C56" w:rsidRDefault="00342C56" w:rsidP="00F72FA8">
      <w:pPr>
        <w:pStyle w:val="3"/>
        <w:rPr>
          <w:rFonts w:hint="eastAsia"/>
        </w:rPr>
      </w:pPr>
      <w:bookmarkStart w:id="19" w:name="_Toc234490626"/>
      <w:r w:rsidRPr="00342C56">
        <w:rPr>
          <w:rFonts w:hint="eastAsia"/>
        </w:rPr>
        <w:t xml:space="preserve">7. </w:t>
      </w:r>
      <w:r w:rsidRPr="00342C56">
        <w:t>面向具身操作的视觉-语言-动作模型综述</w:t>
      </w:r>
      <w:bookmarkEnd w:id="19"/>
    </w:p>
    <w:p w14:paraId="7B8F136A" w14:textId="0342072F" w:rsidR="00342C56" w:rsidRDefault="00342C56" w:rsidP="004828CC">
      <w:pPr>
        <w:rPr>
          <w:rFonts w:ascii="宋体" w:eastAsia="宋体" w:hAnsi="宋体" w:hint="eastAsia"/>
          <w:szCs w:val="22"/>
        </w:rPr>
      </w:pPr>
      <w:r w:rsidRPr="00342C56">
        <w:rPr>
          <w:rFonts w:ascii="宋体" w:eastAsia="宋体" w:hAnsi="宋体" w:cs="宋体" w:hint="eastAsia"/>
          <w:b/>
          <w:color w:val="000000"/>
          <w:kern w:val="0"/>
          <w:szCs w:val="22"/>
          <w14:ligatures w14:val="none"/>
        </w:rPr>
        <w:t>作者：</w:t>
      </w:r>
      <w:r w:rsidRPr="00342C56">
        <w:rPr>
          <w:rFonts w:ascii="宋体" w:eastAsia="宋体" w:hAnsi="宋体" w:hint="eastAsia"/>
          <w:szCs w:val="22"/>
        </w:rPr>
        <w:t>李浩然等</w:t>
      </w:r>
    </w:p>
    <w:p w14:paraId="1588F9EB" w14:textId="77777777" w:rsidR="00342C56" w:rsidRPr="00342C56" w:rsidRDefault="00342C56" w:rsidP="00342C56">
      <w:pPr>
        <w:rPr>
          <w:rFonts w:ascii="宋体" w:eastAsia="宋体" w:hAnsi="宋体" w:hint="eastAsia"/>
          <w:szCs w:val="22"/>
        </w:rPr>
      </w:pPr>
      <w:r w:rsidRPr="00342C56">
        <w:rPr>
          <w:rFonts w:ascii="宋体" w:eastAsia="宋体" w:hAnsi="宋体" w:cs="宋体" w:hint="eastAsia"/>
          <w:b/>
          <w:color w:val="000000"/>
          <w:kern w:val="0"/>
          <w:szCs w:val="22"/>
          <w14:ligatures w14:val="none"/>
        </w:rPr>
        <w:t>【传统局限】</w:t>
      </w:r>
      <w:r w:rsidRPr="00342C56">
        <w:rPr>
          <w:rFonts w:ascii="宋体" w:eastAsia="宋体" w:hAnsi="宋体" w:hint="eastAsia"/>
          <w:szCs w:val="22"/>
        </w:rPr>
        <w:t xml:space="preserve">  传统模块化『感知-决策-规划-控制』在开放环境难应对任务多样性和复杂交互；LLM/VLM 虽改进但存在『语义理解与物理执行割裂』问题</w:t>
      </w:r>
    </w:p>
    <w:p w14:paraId="42E8713B" w14:textId="77777777" w:rsidR="00342C56" w:rsidRPr="00342C56" w:rsidRDefault="00342C56" w:rsidP="00342C56">
      <w:pPr>
        <w:rPr>
          <w:rFonts w:ascii="宋体" w:eastAsia="宋体" w:hAnsi="宋体" w:hint="eastAsia"/>
          <w:szCs w:val="22"/>
        </w:rPr>
      </w:pPr>
      <w:r w:rsidRPr="00342C56">
        <w:rPr>
          <w:rFonts w:ascii="宋体" w:eastAsia="宋体" w:hAnsi="宋体" w:cs="宋体" w:hint="eastAsia"/>
          <w:b/>
          <w:color w:val="000000"/>
          <w:kern w:val="0"/>
          <w:szCs w:val="22"/>
          <w14:ligatures w14:val="none"/>
        </w:rPr>
        <w:t xml:space="preserve">【VLA 优势】 </w:t>
      </w:r>
      <w:r w:rsidRPr="00342C56">
        <w:rPr>
          <w:rFonts w:ascii="宋体" w:eastAsia="宋体" w:hAnsi="宋体" w:hint="eastAsia"/>
          <w:szCs w:val="22"/>
        </w:rPr>
        <w:t xml:space="preserve"> VLA 将视觉感知、语义推理与动作生成深度融合，直接从多模态输入预测连续控制指令，实现闭环耦合</w:t>
      </w:r>
    </w:p>
    <w:p w14:paraId="6DE21693" w14:textId="7E7451EF" w:rsidR="00342C56" w:rsidRPr="00342C56" w:rsidRDefault="00342C56" w:rsidP="004828CC">
      <w:pPr>
        <w:rPr>
          <w:rFonts w:ascii="宋体" w:eastAsia="宋体" w:hAnsi="宋体" w:hint="eastAsia"/>
          <w:szCs w:val="22"/>
        </w:rPr>
      </w:pPr>
      <w:r w:rsidRPr="00342C56">
        <w:rPr>
          <w:rFonts w:ascii="宋体" w:eastAsia="宋体" w:hAnsi="宋体" w:hint="eastAsia"/>
          <w:szCs w:val="22"/>
        </w:rPr>
        <w:t>【</w:t>
      </w:r>
      <w:r w:rsidRPr="00342C56">
        <w:rPr>
          <w:rFonts w:ascii="宋体" w:eastAsia="宋体" w:hAnsi="宋体" w:cs="宋体" w:hint="eastAsia"/>
          <w:b/>
          <w:color w:val="000000"/>
          <w:kern w:val="0"/>
          <w:szCs w:val="22"/>
          <w14:ligatures w14:val="none"/>
        </w:rPr>
        <w:t xml:space="preserve">综述定位】 </w:t>
      </w:r>
      <w:r w:rsidRPr="00342C56">
        <w:rPr>
          <w:rFonts w:ascii="宋体" w:eastAsia="宋体" w:hAnsi="宋体" w:hint="eastAsia"/>
          <w:szCs w:val="22"/>
        </w:rPr>
        <w:t xml:space="preserve"> Ma 等（2024）综述未覆盖 2024 年后快速迭代；Sapkota 等综述缺少后训练与系统化评估；本文从『环境—本体—进化算法』三要素全面梳理</w:t>
      </w:r>
    </w:p>
    <w:p w14:paraId="23D8BE2A" w14:textId="4D04094E" w:rsidR="00342C56" w:rsidRPr="00342C56" w:rsidRDefault="00342C56" w:rsidP="00342C56">
      <w:pPr>
        <w:widowControl/>
        <w:rPr>
          <w:rFonts w:ascii="宋体" w:eastAsia="宋体" w:hAnsi="宋体" w:cs="宋体" w:hint="eastAsia"/>
          <w:color w:val="000000"/>
          <w:kern w:val="0"/>
          <w:szCs w:val="22"/>
          <w14:ligatures w14:val="none"/>
        </w:rPr>
      </w:pPr>
      <w:r w:rsidRPr="00342C56">
        <w:rPr>
          <w:rFonts w:ascii="宋体" w:eastAsia="宋体" w:hAnsi="宋体" w:cs="宋体" w:hint="eastAsia"/>
          <w:b/>
          <w:color w:val="000000"/>
          <w:kern w:val="0"/>
          <w:szCs w:val="22"/>
          <w14:ligatures w14:val="none"/>
        </w:rPr>
        <w:t>总结：</w:t>
      </w:r>
      <w:r w:rsidRPr="00342C56">
        <w:rPr>
          <w:rFonts w:ascii="宋体" w:eastAsia="宋体" w:hAnsi="宋体" w:cs="宋体"/>
          <w:color w:val="000000"/>
          <w:kern w:val="0"/>
          <w:szCs w:val="22"/>
          <w14:ligatures w14:val="none"/>
        </w:rPr>
        <w:t>系统梳理 VLA 的发展历程、模型架构、训练数据、预训练/后训练、评估和产业界进展，是理解 VLA 路线最直接的中文材料。</w:t>
      </w:r>
    </w:p>
    <w:p w14:paraId="66003DD8" w14:textId="3DDF5AC8" w:rsidR="00342C56" w:rsidRPr="00342C56" w:rsidRDefault="00342C56" w:rsidP="00342C56">
      <w:pPr>
        <w:rPr>
          <w:rFonts w:ascii="宋体" w:eastAsia="宋体" w:hAnsi="宋体" w:hint="eastAsia"/>
          <w:szCs w:val="22"/>
        </w:rPr>
      </w:pPr>
    </w:p>
    <w:sectPr w:rsidR="00342C56" w:rsidRPr="00342C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91E94" w14:textId="77777777" w:rsidR="00190B63" w:rsidRDefault="00190B63" w:rsidP="00257948">
      <w:pPr>
        <w:spacing w:after="0" w:line="240" w:lineRule="auto"/>
        <w:rPr>
          <w:rFonts w:hint="eastAsia"/>
        </w:rPr>
      </w:pPr>
      <w:r>
        <w:separator/>
      </w:r>
    </w:p>
  </w:endnote>
  <w:endnote w:type="continuationSeparator" w:id="0">
    <w:p w14:paraId="7E96E9B9" w14:textId="77777777" w:rsidR="00190B63" w:rsidRDefault="00190B63" w:rsidP="0025794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44000" w14:textId="77777777" w:rsidR="00190B63" w:rsidRDefault="00190B63" w:rsidP="00257948">
      <w:pPr>
        <w:spacing w:after="0" w:line="240" w:lineRule="auto"/>
        <w:rPr>
          <w:rFonts w:hint="eastAsia"/>
        </w:rPr>
      </w:pPr>
      <w:r>
        <w:separator/>
      </w:r>
    </w:p>
  </w:footnote>
  <w:footnote w:type="continuationSeparator" w:id="0">
    <w:p w14:paraId="3DE9FDE0" w14:textId="77777777" w:rsidR="00190B63" w:rsidRDefault="00190B63" w:rsidP="0025794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3ECF"/>
    <w:multiLevelType w:val="hybridMultilevel"/>
    <w:tmpl w:val="84C4B384"/>
    <w:lvl w:ilvl="0" w:tplc="2D46250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4250D5A"/>
    <w:multiLevelType w:val="hybridMultilevel"/>
    <w:tmpl w:val="2A4E59D4"/>
    <w:lvl w:ilvl="0" w:tplc="876837F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B6D75B7"/>
    <w:multiLevelType w:val="hybridMultilevel"/>
    <w:tmpl w:val="62E44936"/>
    <w:lvl w:ilvl="0" w:tplc="B57253D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C1D6BF6"/>
    <w:multiLevelType w:val="hybridMultilevel"/>
    <w:tmpl w:val="BD34EFFE"/>
    <w:lvl w:ilvl="0" w:tplc="1E46E80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557589D"/>
    <w:multiLevelType w:val="hybridMultilevel"/>
    <w:tmpl w:val="2AC636C2"/>
    <w:lvl w:ilvl="0" w:tplc="0316A8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6183153"/>
    <w:multiLevelType w:val="hybridMultilevel"/>
    <w:tmpl w:val="F0EAC3B0"/>
    <w:lvl w:ilvl="0" w:tplc="20E44DB8">
      <w:start w:val="1"/>
      <w:numFmt w:val="decimal"/>
      <w:lvlText w:val="%1."/>
      <w:lvlJc w:val="left"/>
      <w:pPr>
        <w:ind w:left="795" w:hanging="360"/>
      </w:pPr>
      <w:rPr>
        <w:rFonts w:hint="default"/>
      </w:rPr>
    </w:lvl>
    <w:lvl w:ilvl="1" w:tplc="04090019" w:tentative="1">
      <w:start w:val="1"/>
      <w:numFmt w:val="lowerLetter"/>
      <w:lvlText w:val="%2)"/>
      <w:lvlJc w:val="left"/>
      <w:pPr>
        <w:ind w:left="1315" w:hanging="440"/>
      </w:pPr>
    </w:lvl>
    <w:lvl w:ilvl="2" w:tplc="0409001B" w:tentative="1">
      <w:start w:val="1"/>
      <w:numFmt w:val="lowerRoman"/>
      <w:lvlText w:val="%3."/>
      <w:lvlJc w:val="right"/>
      <w:pPr>
        <w:ind w:left="1755" w:hanging="440"/>
      </w:pPr>
    </w:lvl>
    <w:lvl w:ilvl="3" w:tplc="0409000F" w:tentative="1">
      <w:start w:val="1"/>
      <w:numFmt w:val="decimal"/>
      <w:lvlText w:val="%4."/>
      <w:lvlJc w:val="left"/>
      <w:pPr>
        <w:ind w:left="2195" w:hanging="440"/>
      </w:pPr>
    </w:lvl>
    <w:lvl w:ilvl="4" w:tplc="04090019" w:tentative="1">
      <w:start w:val="1"/>
      <w:numFmt w:val="lowerLetter"/>
      <w:lvlText w:val="%5)"/>
      <w:lvlJc w:val="left"/>
      <w:pPr>
        <w:ind w:left="2635" w:hanging="440"/>
      </w:pPr>
    </w:lvl>
    <w:lvl w:ilvl="5" w:tplc="0409001B" w:tentative="1">
      <w:start w:val="1"/>
      <w:numFmt w:val="lowerRoman"/>
      <w:lvlText w:val="%6."/>
      <w:lvlJc w:val="right"/>
      <w:pPr>
        <w:ind w:left="3075" w:hanging="440"/>
      </w:pPr>
    </w:lvl>
    <w:lvl w:ilvl="6" w:tplc="0409000F" w:tentative="1">
      <w:start w:val="1"/>
      <w:numFmt w:val="decimal"/>
      <w:lvlText w:val="%7."/>
      <w:lvlJc w:val="left"/>
      <w:pPr>
        <w:ind w:left="3515" w:hanging="440"/>
      </w:pPr>
    </w:lvl>
    <w:lvl w:ilvl="7" w:tplc="04090019" w:tentative="1">
      <w:start w:val="1"/>
      <w:numFmt w:val="lowerLetter"/>
      <w:lvlText w:val="%8)"/>
      <w:lvlJc w:val="left"/>
      <w:pPr>
        <w:ind w:left="3955" w:hanging="440"/>
      </w:pPr>
    </w:lvl>
    <w:lvl w:ilvl="8" w:tplc="0409001B" w:tentative="1">
      <w:start w:val="1"/>
      <w:numFmt w:val="lowerRoman"/>
      <w:lvlText w:val="%9."/>
      <w:lvlJc w:val="right"/>
      <w:pPr>
        <w:ind w:left="4395" w:hanging="440"/>
      </w:pPr>
    </w:lvl>
  </w:abstractNum>
  <w:abstractNum w:abstractNumId="6" w15:restartNumberingAfterBreak="0">
    <w:nsid w:val="623D0552"/>
    <w:multiLevelType w:val="hybridMultilevel"/>
    <w:tmpl w:val="909888F4"/>
    <w:lvl w:ilvl="0" w:tplc="CE542714">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2F75813"/>
    <w:multiLevelType w:val="hybridMultilevel"/>
    <w:tmpl w:val="3A3A3730"/>
    <w:lvl w:ilvl="0" w:tplc="4BEC08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54A20AF"/>
    <w:multiLevelType w:val="hybridMultilevel"/>
    <w:tmpl w:val="38465260"/>
    <w:lvl w:ilvl="0" w:tplc="295AAEF4">
      <w:start w:val="3"/>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A0D3165"/>
    <w:multiLevelType w:val="hybridMultilevel"/>
    <w:tmpl w:val="89F4F200"/>
    <w:lvl w:ilvl="0" w:tplc="F7947DB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FB41D74"/>
    <w:multiLevelType w:val="hybridMultilevel"/>
    <w:tmpl w:val="EF4004E2"/>
    <w:lvl w:ilvl="0" w:tplc="F830FE1E">
      <w:start w:val="1"/>
      <w:numFmt w:val="upperLetter"/>
      <w:lvlText w:val="%1."/>
      <w:lvlJc w:val="left"/>
      <w:pPr>
        <w:ind w:left="360" w:hanging="360"/>
      </w:pPr>
      <w:rPr>
        <w:rFonts w:hint="default"/>
      </w:rPr>
    </w:lvl>
    <w:lvl w:ilvl="1" w:tplc="9502D13E">
      <w:start w:val="3"/>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4855A0E"/>
    <w:multiLevelType w:val="hybridMultilevel"/>
    <w:tmpl w:val="35D827B4"/>
    <w:lvl w:ilvl="0" w:tplc="064C087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79217995">
    <w:abstractNumId w:val="6"/>
  </w:num>
  <w:num w:numId="2" w16cid:durableId="1697778114">
    <w:abstractNumId w:val="5"/>
  </w:num>
  <w:num w:numId="3" w16cid:durableId="618683258">
    <w:abstractNumId w:val="8"/>
  </w:num>
  <w:num w:numId="4" w16cid:durableId="1613122111">
    <w:abstractNumId w:val="7"/>
  </w:num>
  <w:num w:numId="5" w16cid:durableId="992293887">
    <w:abstractNumId w:val="9"/>
  </w:num>
  <w:num w:numId="6" w16cid:durableId="685063992">
    <w:abstractNumId w:val="10"/>
  </w:num>
  <w:num w:numId="7" w16cid:durableId="2035224276">
    <w:abstractNumId w:val="3"/>
  </w:num>
  <w:num w:numId="8" w16cid:durableId="497041266">
    <w:abstractNumId w:val="1"/>
  </w:num>
  <w:num w:numId="9" w16cid:durableId="2021270920">
    <w:abstractNumId w:val="11"/>
  </w:num>
  <w:num w:numId="10" w16cid:durableId="430317435">
    <w:abstractNumId w:val="2"/>
  </w:num>
  <w:num w:numId="11" w16cid:durableId="233929322">
    <w:abstractNumId w:val="0"/>
  </w:num>
  <w:num w:numId="12" w16cid:durableId="1291665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EF0"/>
    <w:rsid w:val="0000059E"/>
    <w:rsid w:val="00057429"/>
    <w:rsid w:val="000D779D"/>
    <w:rsid w:val="00114E07"/>
    <w:rsid w:val="00133883"/>
    <w:rsid w:val="00190B63"/>
    <w:rsid w:val="001D176F"/>
    <w:rsid w:val="001F0FF3"/>
    <w:rsid w:val="00236684"/>
    <w:rsid w:val="00257948"/>
    <w:rsid w:val="002623E2"/>
    <w:rsid w:val="002A6792"/>
    <w:rsid w:val="00342C56"/>
    <w:rsid w:val="00363816"/>
    <w:rsid w:val="0038775C"/>
    <w:rsid w:val="00431827"/>
    <w:rsid w:val="004828CC"/>
    <w:rsid w:val="00494B71"/>
    <w:rsid w:val="004A4C85"/>
    <w:rsid w:val="00550C23"/>
    <w:rsid w:val="005C7F86"/>
    <w:rsid w:val="00662D3E"/>
    <w:rsid w:val="00672EF0"/>
    <w:rsid w:val="006A6257"/>
    <w:rsid w:val="006F426F"/>
    <w:rsid w:val="00832FEE"/>
    <w:rsid w:val="00925C9C"/>
    <w:rsid w:val="00982389"/>
    <w:rsid w:val="00A56041"/>
    <w:rsid w:val="00B03F0D"/>
    <w:rsid w:val="00BD739C"/>
    <w:rsid w:val="00C63697"/>
    <w:rsid w:val="00C8530A"/>
    <w:rsid w:val="00CC20CF"/>
    <w:rsid w:val="00CE2AB7"/>
    <w:rsid w:val="00D14B07"/>
    <w:rsid w:val="00D46241"/>
    <w:rsid w:val="00DE61D6"/>
    <w:rsid w:val="00EC684C"/>
    <w:rsid w:val="00EF6BF2"/>
    <w:rsid w:val="00F72FA8"/>
    <w:rsid w:val="00FF0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A3970"/>
  <w15:chartTrackingRefBased/>
  <w15:docId w15:val="{249EEB88-31E5-46E1-B119-C7E901CB2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14B07"/>
    <w:pPr>
      <w:keepNext/>
      <w:keepLines/>
      <w:spacing w:before="480" w:after="80" w:line="240" w:lineRule="auto"/>
      <w:jc w:val="center"/>
      <w:outlineLvl w:val="0"/>
    </w:pPr>
    <w:rPr>
      <w:rFonts w:asciiTheme="majorHAnsi" w:eastAsia="黑体" w:hAnsiTheme="majorHAnsi" w:cstheme="majorBidi"/>
      <w:color w:val="000000" w:themeColor="text1"/>
      <w:sz w:val="32"/>
      <w:szCs w:val="48"/>
    </w:rPr>
  </w:style>
  <w:style w:type="paragraph" w:styleId="2">
    <w:name w:val="heading 2"/>
    <w:basedOn w:val="a"/>
    <w:next w:val="a"/>
    <w:link w:val="20"/>
    <w:uiPriority w:val="9"/>
    <w:unhideWhenUsed/>
    <w:qFormat/>
    <w:rsid w:val="00D14B07"/>
    <w:pPr>
      <w:keepNext/>
      <w:keepLines/>
      <w:spacing w:before="160" w:after="80" w:line="240" w:lineRule="auto"/>
      <w:outlineLvl w:val="1"/>
    </w:pPr>
    <w:rPr>
      <w:rFonts w:ascii="黑体" w:eastAsia="黑体" w:hAnsi="黑体" w:cstheme="majorBidi"/>
      <w:color w:val="000000" w:themeColor="text1"/>
      <w:sz w:val="28"/>
      <w:szCs w:val="28"/>
    </w:rPr>
  </w:style>
  <w:style w:type="paragraph" w:styleId="3">
    <w:name w:val="heading 3"/>
    <w:basedOn w:val="a"/>
    <w:next w:val="a"/>
    <w:link w:val="30"/>
    <w:uiPriority w:val="9"/>
    <w:unhideWhenUsed/>
    <w:qFormat/>
    <w:rsid w:val="00D14B07"/>
    <w:pPr>
      <w:keepNext/>
      <w:keepLines/>
      <w:spacing w:before="160" w:after="80" w:line="240" w:lineRule="auto"/>
      <w:outlineLvl w:val="2"/>
    </w:pPr>
    <w:rPr>
      <w:rFonts w:ascii="黑体" w:eastAsia="黑体" w:hAnsi="黑体" w:cs="黑体"/>
      <w:sz w:val="24"/>
    </w:rPr>
  </w:style>
  <w:style w:type="paragraph" w:styleId="4">
    <w:name w:val="heading 4"/>
    <w:basedOn w:val="a"/>
    <w:next w:val="a"/>
    <w:link w:val="40"/>
    <w:uiPriority w:val="9"/>
    <w:semiHidden/>
    <w:unhideWhenUsed/>
    <w:qFormat/>
    <w:rsid w:val="00672EF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72EF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72EF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72E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2E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2E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D14B0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4B07"/>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sid w:val="00D14B07"/>
    <w:rPr>
      <w:rFonts w:asciiTheme="majorHAnsi" w:eastAsia="黑体" w:hAnsiTheme="majorHAnsi" w:cstheme="majorBidi"/>
      <w:color w:val="000000" w:themeColor="text1"/>
      <w:sz w:val="32"/>
      <w:szCs w:val="48"/>
    </w:rPr>
  </w:style>
  <w:style w:type="character" w:customStyle="1" w:styleId="20">
    <w:name w:val="标题 2 字符"/>
    <w:basedOn w:val="a0"/>
    <w:link w:val="2"/>
    <w:uiPriority w:val="9"/>
    <w:rsid w:val="00D14B07"/>
    <w:rPr>
      <w:rFonts w:ascii="黑体" w:eastAsia="黑体" w:hAnsi="黑体" w:cstheme="majorBidi"/>
      <w:color w:val="000000" w:themeColor="text1"/>
      <w:sz w:val="28"/>
      <w:szCs w:val="28"/>
    </w:rPr>
  </w:style>
  <w:style w:type="character" w:customStyle="1" w:styleId="30">
    <w:name w:val="标题 3 字符"/>
    <w:basedOn w:val="a0"/>
    <w:link w:val="3"/>
    <w:uiPriority w:val="9"/>
    <w:rsid w:val="00D14B07"/>
    <w:rPr>
      <w:rFonts w:ascii="黑体" w:eastAsia="黑体" w:hAnsi="黑体" w:cs="黑体"/>
      <w:sz w:val="24"/>
    </w:rPr>
  </w:style>
  <w:style w:type="character" w:customStyle="1" w:styleId="40">
    <w:name w:val="标题 4 字符"/>
    <w:basedOn w:val="a0"/>
    <w:link w:val="4"/>
    <w:uiPriority w:val="9"/>
    <w:semiHidden/>
    <w:rsid w:val="00672EF0"/>
    <w:rPr>
      <w:rFonts w:cstheme="majorBidi"/>
      <w:color w:val="2F5496" w:themeColor="accent1" w:themeShade="BF"/>
      <w:sz w:val="28"/>
      <w:szCs w:val="28"/>
    </w:rPr>
  </w:style>
  <w:style w:type="character" w:customStyle="1" w:styleId="50">
    <w:name w:val="标题 5 字符"/>
    <w:basedOn w:val="a0"/>
    <w:link w:val="5"/>
    <w:uiPriority w:val="9"/>
    <w:semiHidden/>
    <w:rsid w:val="00672EF0"/>
    <w:rPr>
      <w:rFonts w:cstheme="majorBidi"/>
      <w:color w:val="2F5496" w:themeColor="accent1" w:themeShade="BF"/>
      <w:sz w:val="24"/>
    </w:rPr>
  </w:style>
  <w:style w:type="character" w:customStyle="1" w:styleId="60">
    <w:name w:val="标题 6 字符"/>
    <w:basedOn w:val="a0"/>
    <w:link w:val="6"/>
    <w:uiPriority w:val="9"/>
    <w:semiHidden/>
    <w:rsid w:val="00672EF0"/>
    <w:rPr>
      <w:rFonts w:cstheme="majorBidi"/>
      <w:b/>
      <w:bCs/>
      <w:color w:val="2F5496" w:themeColor="accent1" w:themeShade="BF"/>
    </w:rPr>
  </w:style>
  <w:style w:type="character" w:customStyle="1" w:styleId="70">
    <w:name w:val="标题 7 字符"/>
    <w:basedOn w:val="a0"/>
    <w:link w:val="7"/>
    <w:uiPriority w:val="9"/>
    <w:semiHidden/>
    <w:rsid w:val="00672EF0"/>
    <w:rPr>
      <w:rFonts w:cstheme="majorBidi"/>
      <w:b/>
      <w:bCs/>
      <w:color w:val="595959" w:themeColor="text1" w:themeTint="A6"/>
    </w:rPr>
  </w:style>
  <w:style w:type="character" w:customStyle="1" w:styleId="80">
    <w:name w:val="标题 8 字符"/>
    <w:basedOn w:val="a0"/>
    <w:link w:val="8"/>
    <w:uiPriority w:val="9"/>
    <w:semiHidden/>
    <w:rsid w:val="00672EF0"/>
    <w:rPr>
      <w:rFonts w:cstheme="majorBidi"/>
      <w:color w:val="595959" w:themeColor="text1" w:themeTint="A6"/>
    </w:rPr>
  </w:style>
  <w:style w:type="character" w:customStyle="1" w:styleId="90">
    <w:name w:val="标题 9 字符"/>
    <w:basedOn w:val="a0"/>
    <w:link w:val="9"/>
    <w:uiPriority w:val="9"/>
    <w:semiHidden/>
    <w:rsid w:val="00672EF0"/>
    <w:rPr>
      <w:rFonts w:eastAsiaTheme="majorEastAsia" w:cstheme="majorBidi"/>
      <w:color w:val="595959" w:themeColor="text1" w:themeTint="A6"/>
    </w:rPr>
  </w:style>
  <w:style w:type="paragraph" w:styleId="a5">
    <w:name w:val="Subtitle"/>
    <w:basedOn w:val="a"/>
    <w:next w:val="a"/>
    <w:link w:val="a6"/>
    <w:uiPriority w:val="11"/>
    <w:qFormat/>
    <w:rsid w:val="00672E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2E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2EF0"/>
    <w:pPr>
      <w:spacing w:before="160"/>
      <w:jc w:val="center"/>
    </w:pPr>
    <w:rPr>
      <w:i/>
      <w:iCs/>
      <w:color w:val="404040" w:themeColor="text1" w:themeTint="BF"/>
    </w:rPr>
  </w:style>
  <w:style w:type="character" w:customStyle="1" w:styleId="a8">
    <w:name w:val="引用 字符"/>
    <w:basedOn w:val="a0"/>
    <w:link w:val="a7"/>
    <w:uiPriority w:val="29"/>
    <w:rsid w:val="00672EF0"/>
    <w:rPr>
      <w:i/>
      <w:iCs/>
      <w:color w:val="404040" w:themeColor="text1" w:themeTint="BF"/>
    </w:rPr>
  </w:style>
  <w:style w:type="paragraph" w:styleId="a9">
    <w:name w:val="List Paragraph"/>
    <w:basedOn w:val="a"/>
    <w:uiPriority w:val="34"/>
    <w:qFormat/>
    <w:rsid w:val="00672EF0"/>
    <w:pPr>
      <w:ind w:left="720"/>
      <w:contextualSpacing/>
    </w:pPr>
  </w:style>
  <w:style w:type="character" w:styleId="aa">
    <w:name w:val="Intense Emphasis"/>
    <w:basedOn w:val="a0"/>
    <w:uiPriority w:val="21"/>
    <w:qFormat/>
    <w:rsid w:val="00672EF0"/>
    <w:rPr>
      <w:i/>
      <w:iCs/>
      <w:color w:val="2F5496" w:themeColor="accent1" w:themeShade="BF"/>
    </w:rPr>
  </w:style>
  <w:style w:type="paragraph" w:styleId="ab">
    <w:name w:val="Intense Quote"/>
    <w:basedOn w:val="a"/>
    <w:next w:val="a"/>
    <w:link w:val="ac"/>
    <w:uiPriority w:val="30"/>
    <w:qFormat/>
    <w:rsid w:val="00672E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72EF0"/>
    <w:rPr>
      <w:i/>
      <w:iCs/>
      <w:color w:val="2F5496" w:themeColor="accent1" w:themeShade="BF"/>
    </w:rPr>
  </w:style>
  <w:style w:type="character" w:styleId="ad">
    <w:name w:val="Intense Reference"/>
    <w:basedOn w:val="a0"/>
    <w:uiPriority w:val="32"/>
    <w:qFormat/>
    <w:rsid w:val="00672EF0"/>
    <w:rPr>
      <w:b/>
      <w:bCs/>
      <w:smallCaps/>
      <w:color w:val="2F5496" w:themeColor="accent1" w:themeShade="BF"/>
      <w:spacing w:val="5"/>
    </w:rPr>
  </w:style>
  <w:style w:type="paragraph" w:styleId="ae">
    <w:name w:val="header"/>
    <w:basedOn w:val="a"/>
    <w:link w:val="af"/>
    <w:uiPriority w:val="99"/>
    <w:unhideWhenUsed/>
    <w:rsid w:val="0025794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57948"/>
    <w:rPr>
      <w:sz w:val="18"/>
      <w:szCs w:val="18"/>
    </w:rPr>
  </w:style>
  <w:style w:type="paragraph" w:styleId="af0">
    <w:name w:val="footer"/>
    <w:basedOn w:val="a"/>
    <w:link w:val="af1"/>
    <w:uiPriority w:val="99"/>
    <w:unhideWhenUsed/>
    <w:rsid w:val="0025794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57948"/>
    <w:rPr>
      <w:sz w:val="18"/>
      <w:szCs w:val="18"/>
    </w:rPr>
  </w:style>
  <w:style w:type="table" w:styleId="af2">
    <w:name w:val="Table Grid"/>
    <w:basedOn w:val="a1"/>
    <w:uiPriority w:val="59"/>
    <w:rsid w:val="002579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CC20CF"/>
    <w:rPr>
      <w:color w:val="0563C1" w:themeColor="hyperlink"/>
      <w:u w:val="single"/>
    </w:rPr>
  </w:style>
  <w:style w:type="character" w:styleId="af4">
    <w:name w:val="Unresolved Mention"/>
    <w:basedOn w:val="a0"/>
    <w:uiPriority w:val="99"/>
    <w:semiHidden/>
    <w:unhideWhenUsed/>
    <w:rsid w:val="00CC20CF"/>
    <w:rPr>
      <w:color w:val="605E5C"/>
      <w:shd w:val="clear" w:color="auto" w:fill="E1DFDD"/>
    </w:rPr>
  </w:style>
  <w:style w:type="character" w:styleId="af5">
    <w:name w:val="FollowedHyperlink"/>
    <w:basedOn w:val="a0"/>
    <w:uiPriority w:val="99"/>
    <w:semiHidden/>
    <w:unhideWhenUsed/>
    <w:rsid w:val="00A56041"/>
    <w:rPr>
      <w:color w:val="954F72" w:themeColor="followedHyperlink"/>
      <w:u w:val="single"/>
    </w:rPr>
  </w:style>
  <w:style w:type="paragraph" w:styleId="TOC">
    <w:name w:val="TOC Heading"/>
    <w:basedOn w:val="1"/>
    <w:next w:val="a"/>
    <w:uiPriority w:val="39"/>
    <w:unhideWhenUsed/>
    <w:qFormat/>
    <w:rsid w:val="00494B71"/>
    <w:pPr>
      <w:widowControl/>
      <w:spacing w:before="240" w:after="0" w:line="259" w:lineRule="auto"/>
      <w:jc w:val="left"/>
      <w:outlineLvl w:val="9"/>
    </w:pPr>
    <w:rPr>
      <w:rFonts w:eastAsiaTheme="majorEastAsia"/>
      <w:color w:val="2F5496" w:themeColor="accent1" w:themeShade="BF"/>
      <w:kern w:val="0"/>
      <w:szCs w:val="32"/>
      <w14:ligatures w14:val="none"/>
    </w:rPr>
  </w:style>
  <w:style w:type="paragraph" w:styleId="TOC1">
    <w:name w:val="toc 1"/>
    <w:basedOn w:val="a"/>
    <w:next w:val="a"/>
    <w:autoRedefine/>
    <w:uiPriority w:val="39"/>
    <w:unhideWhenUsed/>
    <w:rsid w:val="00494B71"/>
  </w:style>
  <w:style w:type="paragraph" w:styleId="TOC2">
    <w:name w:val="toc 2"/>
    <w:basedOn w:val="a"/>
    <w:next w:val="a"/>
    <w:autoRedefine/>
    <w:uiPriority w:val="39"/>
    <w:unhideWhenUsed/>
    <w:rsid w:val="00494B71"/>
    <w:pPr>
      <w:ind w:leftChars="200" w:left="420"/>
    </w:pPr>
  </w:style>
  <w:style w:type="paragraph" w:styleId="TOC3">
    <w:name w:val="toc 3"/>
    <w:basedOn w:val="a"/>
    <w:next w:val="a"/>
    <w:autoRedefine/>
    <w:uiPriority w:val="39"/>
    <w:unhideWhenUsed/>
    <w:rsid w:val="00494B7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penvla/openvla" TargetMode="External"/><Relationship Id="rId13" Type="http://schemas.openxmlformats.org/officeDocument/2006/relationships/hyperlink" Target="https://arxiv.org/abs/2503.1473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igure.ai/news/heli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epmind.google/blog/gemini-robotics-on-device-brings-ai-to-local-robotic-devices/" TargetMode="External"/><Relationship Id="rId5" Type="http://schemas.openxmlformats.org/officeDocument/2006/relationships/webSettings" Target="webSettings.xml"/><Relationship Id="rId15" Type="http://schemas.openxmlformats.org/officeDocument/2006/relationships/hyperlink" Target="https://arxiv.org/abs/2512.03044" TargetMode="External"/><Relationship Id="rId10" Type="http://schemas.openxmlformats.org/officeDocument/2006/relationships/hyperlink" Target="https://github.com/google-deepmind/aloha_sim" TargetMode="External"/><Relationship Id="rId4" Type="http://schemas.openxmlformats.org/officeDocument/2006/relationships/settings" Target="settings.xml"/><Relationship Id="rId9" Type="http://schemas.openxmlformats.org/officeDocument/2006/relationships/hyperlink" Target="https://github.com/google-deepmind/gemini-robotics-sdk" TargetMode="External"/><Relationship Id="rId14" Type="http://schemas.openxmlformats.org/officeDocument/2006/relationships/hyperlink" Target="https://arxiv.org/abs/2405.1522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EEE1B-923D-4B66-BED7-F95545D4C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2047</Words>
  <Characters>11669</Characters>
  <Application>Microsoft Office Word</Application>
  <DocSecurity>0</DocSecurity>
  <Lines>97</Lines>
  <Paragraphs>27</Paragraphs>
  <ScaleCrop>false</ScaleCrop>
  <Company/>
  <LinksUpToDate>false</LinksUpToDate>
  <CharactersWithSpaces>13689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蕙纕 吴</dc:creator>
  <cp:keywords/>
  <dc:description/>
  <cp:lastModifiedBy>蕙纕 吴</cp:lastModifiedBy>
  <cp:revision>2</cp:revision>
  <dcterms:created xsi:type="dcterms:W3CDTF">2026-07-09T03:58:00Z</dcterms:created>
  <dcterms:modified xsi:type="dcterms:W3CDTF">2026-07-09T03:58:00Z</dcterms:modified>
</cp:coreProperties>
</file>