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3676" w:val="left" w:leader="none"/>
        </w:tabs>
        <w:spacing w:line="240" w:lineRule="auto" w:before="274" w:after="0"/>
        <w:ind w:left="3676" w:right="0" w:hanging="1159"/>
        <w:jc w:val="left"/>
        <w:rPr>
          <w:u w:val="none"/>
        </w:rPr>
      </w:pPr>
      <w:r>
        <w:rPr>
          <w:u w:val="single"/>
        </w:rPr>
        <w:t>PARTES</w:t>
      </w:r>
      <w:r>
        <w:rPr>
          <w:spacing w:val="-1"/>
          <w:u w:val="single"/>
        </w:rPr>
        <w:t> </w:t>
      </w:r>
      <w:r>
        <w:rPr>
          <w:spacing w:val="-2"/>
          <w:u w:val="single"/>
        </w:rPr>
        <w:t>INTERESADAS</w:t>
      </w:r>
    </w:p>
    <w:p>
      <w:pPr>
        <w:pStyle w:val="BodyText"/>
        <w:spacing w:before="1"/>
        <w:ind w:left="0"/>
        <w:rPr>
          <w:b/>
        </w:rPr>
      </w:pPr>
    </w:p>
    <w:p>
      <w:pPr>
        <w:spacing w:before="0"/>
        <w:ind w:left="102" w:right="0" w:firstLine="0"/>
        <w:jc w:val="both"/>
        <w:rPr>
          <w:sz w:val="24"/>
        </w:rPr>
      </w:pPr>
      <w:r>
        <w:rPr>
          <w:sz w:val="24"/>
        </w:rPr>
        <w:t>Entre</w:t>
      </w:r>
      <w:r>
        <w:rPr>
          <w:spacing w:val="22"/>
          <w:sz w:val="24"/>
        </w:rPr>
        <w:t> </w:t>
      </w:r>
      <w:r>
        <w:rPr>
          <w:sz w:val="24"/>
        </w:rPr>
        <w:t>la</w:t>
      </w:r>
      <w:r>
        <w:rPr>
          <w:spacing w:val="26"/>
          <w:sz w:val="24"/>
        </w:rPr>
        <w:t> </w:t>
      </w:r>
      <w:r>
        <w:rPr>
          <w:b/>
          <w:sz w:val="24"/>
        </w:rPr>
        <w:t>REGISTRADURÍA</w:t>
      </w:r>
      <w:r>
        <w:rPr>
          <w:b/>
          <w:spacing w:val="24"/>
          <w:sz w:val="24"/>
        </w:rPr>
        <w:t> </w:t>
      </w:r>
      <w:r>
        <w:rPr>
          <w:b/>
          <w:sz w:val="24"/>
        </w:rPr>
        <w:t>NACIONAL</w:t>
      </w:r>
      <w:r>
        <w:rPr>
          <w:b/>
          <w:spacing w:val="24"/>
          <w:sz w:val="24"/>
        </w:rPr>
        <w:t> </w:t>
      </w:r>
      <w:r>
        <w:rPr>
          <w:b/>
          <w:sz w:val="24"/>
        </w:rPr>
        <w:t>DEL</w:t>
      </w:r>
      <w:r>
        <w:rPr>
          <w:b/>
          <w:spacing w:val="25"/>
          <w:sz w:val="24"/>
        </w:rPr>
        <w:t> </w:t>
      </w:r>
      <w:r>
        <w:rPr>
          <w:b/>
          <w:sz w:val="24"/>
        </w:rPr>
        <w:t>ESTADO</w:t>
      </w:r>
      <w:r>
        <w:rPr>
          <w:b/>
          <w:spacing w:val="25"/>
          <w:sz w:val="24"/>
        </w:rPr>
        <w:t> </w:t>
      </w:r>
      <w:r>
        <w:rPr>
          <w:b/>
          <w:sz w:val="24"/>
        </w:rPr>
        <w:t>CIVIL</w:t>
      </w:r>
      <w:r>
        <w:rPr>
          <w:sz w:val="24"/>
        </w:rPr>
        <w:t>,</w:t>
      </w:r>
      <w:r>
        <w:rPr>
          <w:spacing w:val="25"/>
          <w:sz w:val="24"/>
        </w:rPr>
        <w:t> </w:t>
      </w:r>
      <w:r>
        <w:rPr>
          <w:sz w:val="24"/>
        </w:rPr>
        <w:t>identificada</w:t>
      </w:r>
      <w:r>
        <w:rPr>
          <w:spacing w:val="26"/>
          <w:sz w:val="24"/>
        </w:rPr>
        <w:t> </w:t>
      </w:r>
      <w:r>
        <w:rPr>
          <w:sz w:val="24"/>
        </w:rPr>
        <w:t>con</w:t>
      </w:r>
      <w:r>
        <w:rPr>
          <w:spacing w:val="24"/>
          <w:sz w:val="24"/>
        </w:rPr>
        <w:t> </w:t>
      </w:r>
      <w:r>
        <w:rPr>
          <w:sz w:val="24"/>
        </w:rPr>
        <w:t>NIT.899.999.040-</w:t>
      </w:r>
      <w:r>
        <w:rPr>
          <w:spacing w:val="-5"/>
          <w:sz w:val="24"/>
        </w:rPr>
        <w:t>4,</w:t>
      </w:r>
    </w:p>
    <w:p>
      <w:pPr>
        <w:pStyle w:val="BodyText"/>
        <w:spacing w:before="1"/>
        <w:ind w:right="114"/>
        <w:jc w:val="both"/>
      </w:pPr>
      <w:r>
        <w:rPr/>
        <w:t>representada</w:t>
      </w:r>
      <w:r>
        <w:rPr>
          <w:spacing w:val="-12"/>
        </w:rPr>
        <w:t> </w:t>
      </w:r>
      <w:r>
        <w:rPr/>
        <w:t>por</w:t>
      </w:r>
      <w:r>
        <w:rPr>
          <w:spacing w:val="-12"/>
        </w:rPr>
        <w:t> </w:t>
      </w:r>
      <w:r>
        <w:rPr>
          <w:b/>
        </w:rPr>
        <w:t>GUSTAVO</w:t>
      </w:r>
      <w:r>
        <w:rPr>
          <w:b/>
          <w:spacing w:val="-11"/>
        </w:rPr>
        <w:t> </w:t>
      </w:r>
      <w:r>
        <w:rPr>
          <w:b/>
        </w:rPr>
        <w:t>ADOLFO</w:t>
      </w:r>
      <w:r>
        <w:rPr>
          <w:b/>
          <w:spacing w:val="-11"/>
        </w:rPr>
        <w:t> </w:t>
      </w:r>
      <w:r>
        <w:rPr>
          <w:b/>
        </w:rPr>
        <w:t>TOBO</w:t>
      </w:r>
      <w:r>
        <w:rPr>
          <w:b/>
          <w:spacing w:val="-11"/>
        </w:rPr>
        <w:t> </w:t>
      </w:r>
      <w:r>
        <w:rPr>
          <w:b/>
        </w:rPr>
        <w:t>RODRIGUEZ</w:t>
      </w:r>
      <w:r>
        <w:rPr/>
        <w:t>,</w:t>
      </w:r>
      <w:r>
        <w:rPr>
          <w:spacing w:val="-11"/>
        </w:rPr>
        <w:t> </w:t>
      </w:r>
      <w:r>
        <w:rPr/>
        <w:t>identificado(a)</w:t>
      </w:r>
      <w:r>
        <w:rPr>
          <w:spacing w:val="-12"/>
        </w:rPr>
        <w:t> </w:t>
      </w:r>
      <w:r>
        <w:rPr/>
        <w:t>con</w:t>
      </w:r>
      <w:r>
        <w:rPr>
          <w:spacing w:val="-11"/>
        </w:rPr>
        <w:t> </w:t>
      </w:r>
      <w:r>
        <w:rPr/>
        <w:t>cédula</w:t>
      </w:r>
      <w:r>
        <w:rPr>
          <w:spacing w:val="-13"/>
        </w:rPr>
        <w:t> </w:t>
      </w:r>
      <w:r>
        <w:rPr/>
        <w:t>de</w:t>
      </w:r>
      <w:r>
        <w:rPr>
          <w:spacing w:val="-11"/>
        </w:rPr>
        <w:t> </w:t>
      </w:r>
      <w:r>
        <w:rPr/>
        <w:t>ciudadanía No.</w:t>
      </w:r>
      <w:r>
        <w:rPr>
          <w:b/>
        </w:rPr>
        <w:t>79.361.836 </w:t>
      </w:r>
      <w:r>
        <w:rPr/>
        <w:t>expedida en BOGOTÁ D.C., mayor de edad, domiciliado(a) en BOGOTÁ D.C., en su calidad</w:t>
      </w:r>
      <w:r>
        <w:rPr>
          <w:spacing w:val="-5"/>
        </w:rPr>
        <w:t> </w:t>
      </w:r>
      <w:r>
        <w:rPr/>
        <w:t>de</w:t>
      </w:r>
      <w:r>
        <w:rPr>
          <w:spacing w:val="-5"/>
        </w:rPr>
        <w:t> </w:t>
      </w:r>
      <w:r>
        <w:rPr/>
        <w:t>delegado</w:t>
      </w:r>
      <w:r>
        <w:rPr>
          <w:spacing w:val="-3"/>
        </w:rPr>
        <w:t> </w:t>
      </w:r>
      <w:r>
        <w:rPr/>
        <w:t>Departamental</w:t>
      </w:r>
      <w:r>
        <w:rPr>
          <w:spacing w:val="-6"/>
        </w:rPr>
        <w:t> </w:t>
      </w:r>
      <w:r>
        <w:rPr/>
        <w:t>de Cundinamarca,</w:t>
      </w:r>
      <w:r>
        <w:rPr>
          <w:spacing w:val="-7"/>
        </w:rPr>
        <w:t> </w:t>
      </w:r>
      <w:r>
        <w:rPr/>
        <w:t>nombrado(s)</w:t>
      </w:r>
      <w:r>
        <w:rPr>
          <w:spacing w:val="-5"/>
        </w:rPr>
        <w:t> </w:t>
      </w:r>
      <w:r>
        <w:rPr/>
        <w:t>mediante</w:t>
      </w:r>
      <w:r>
        <w:rPr>
          <w:spacing w:val="-2"/>
        </w:rPr>
        <w:t> </w:t>
      </w:r>
      <w:r>
        <w:rPr/>
        <w:t>Resolución</w:t>
      </w:r>
      <w:r>
        <w:rPr>
          <w:spacing w:val="-3"/>
        </w:rPr>
        <w:t> </w:t>
      </w:r>
      <w:r>
        <w:rPr/>
        <w:t>No.315</w:t>
      </w:r>
      <w:r>
        <w:rPr>
          <w:spacing w:val="-5"/>
        </w:rPr>
        <w:t> </w:t>
      </w:r>
      <w:r>
        <w:rPr/>
        <w:t>del 15 de enero</w:t>
      </w:r>
      <w:r>
        <w:rPr>
          <w:spacing w:val="-1"/>
        </w:rPr>
        <w:t> </w:t>
      </w:r>
      <w:r>
        <w:rPr/>
        <w:t>de</w:t>
      </w:r>
      <w:r>
        <w:rPr>
          <w:spacing w:val="-1"/>
        </w:rPr>
        <w:t> </w:t>
      </w:r>
      <w:r>
        <w:rPr/>
        <w:t>2020, cargo para</w:t>
      </w:r>
      <w:r>
        <w:rPr>
          <w:spacing w:val="-1"/>
        </w:rPr>
        <w:t> </w:t>
      </w:r>
      <w:r>
        <w:rPr/>
        <w:t>el cual tomó posesión el día 22 de</w:t>
      </w:r>
      <w:r>
        <w:rPr>
          <w:spacing w:val="-1"/>
        </w:rPr>
        <w:t> </w:t>
      </w:r>
      <w:r>
        <w:rPr/>
        <w:t>enero de 2020, según consta en el Acta No.001 del 22 de enero de 2020 y encargado de los dos despachos por Resolución No.4537 del 15 de mayo de 2024 , facultados(as) para suscribir el presente documento de acuerdo con lo establecido en el artículo 3° de la Resolución No. 1970 del 9 de junio de 2003, modificada por la Resolución</w:t>
      </w:r>
      <w:r>
        <w:rPr>
          <w:spacing w:val="-11"/>
        </w:rPr>
        <w:t> </w:t>
      </w:r>
      <w:r>
        <w:rPr/>
        <w:t>No.</w:t>
      </w:r>
      <w:r>
        <w:rPr>
          <w:spacing w:val="-12"/>
        </w:rPr>
        <w:t> </w:t>
      </w:r>
      <w:r>
        <w:rPr/>
        <w:t>16840</w:t>
      </w:r>
      <w:r>
        <w:rPr>
          <w:spacing w:val="-11"/>
        </w:rPr>
        <w:t> </w:t>
      </w:r>
      <w:r>
        <w:rPr/>
        <w:t>del</w:t>
      </w:r>
      <w:r>
        <w:rPr>
          <w:spacing w:val="-12"/>
        </w:rPr>
        <w:t> </w:t>
      </w:r>
      <w:r>
        <w:rPr/>
        <w:t>9</w:t>
      </w:r>
      <w:r>
        <w:rPr>
          <w:spacing w:val="-11"/>
        </w:rPr>
        <w:t> </w:t>
      </w:r>
      <w:r>
        <w:rPr/>
        <w:t>de</w:t>
      </w:r>
      <w:r>
        <w:rPr>
          <w:spacing w:val="-12"/>
        </w:rPr>
        <w:t> </w:t>
      </w:r>
      <w:r>
        <w:rPr/>
        <w:t>diciembre</w:t>
      </w:r>
      <w:r>
        <w:rPr>
          <w:spacing w:val="-11"/>
        </w:rPr>
        <w:t> </w:t>
      </w:r>
      <w:r>
        <w:rPr/>
        <w:t>de</w:t>
      </w:r>
      <w:r>
        <w:rPr>
          <w:spacing w:val="-12"/>
        </w:rPr>
        <w:t> </w:t>
      </w:r>
      <w:r>
        <w:rPr/>
        <w:t>2014,</w:t>
      </w:r>
      <w:r>
        <w:rPr>
          <w:spacing w:val="-11"/>
        </w:rPr>
        <w:t> </w:t>
      </w:r>
      <w:r>
        <w:rPr/>
        <w:t>en</w:t>
      </w:r>
      <w:r>
        <w:rPr>
          <w:spacing w:val="-12"/>
        </w:rPr>
        <w:t> </w:t>
      </w:r>
      <w:r>
        <w:rPr/>
        <w:t>adelante</w:t>
      </w:r>
      <w:r>
        <w:rPr>
          <w:spacing w:val="-10"/>
        </w:rPr>
        <w:t> </w:t>
      </w:r>
      <w:r>
        <w:rPr/>
        <w:t>la</w:t>
      </w:r>
      <w:r>
        <w:rPr>
          <w:spacing w:val="-6"/>
        </w:rPr>
        <w:t> </w:t>
      </w:r>
      <w:r>
        <w:rPr>
          <w:b/>
        </w:rPr>
        <w:t>ARRENDATARIA</w:t>
      </w:r>
      <w:r>
        <w:rPr/>
        <w:t>,</w:t>
      </w:r>
      <w:r>
        <w:rPr>
          <w:spacing w:val="-10"/>
        </w:rPr>
        <w:t> </w:t>
      </w:r>
      <w:r>
        <w:rPr/>
        <w:t>y</w:t>
      </w:r>
      <w:r>
        <w:rPr>
          <w:spacing w:val="-10"/>
        </w:rPr>
        <w:t> </w:t>
      </w:r>
      <w:r>
        <w:rPr>
          <w:b/>
        </w:rPr>
        <w:t>LETY</w:t>
      </w:r>
      <w:r>
        <w:rPr>
          <w:b/>
          <w:spacing w:val="-11"/>
        </w:rPr>
        <w:t> </w:t>
      </w:r>
      <w:r>
        <w:rPr>
          <w:b/>
        </w:rPr>
        <w:t>CECILIA GOMEZ</w:t>
      </w:r>
      <w:r>
        <w:rPr>
          <w:b/>
          <w:spacing w:val="-14"/>
        </w:rPr>
        <w:t> </w:t>
      </w:r>
      <w:r>
        <w:rPr>
          <w:b/>
        </w:rPr>
        <w:t>GALINDO</w:t>
      </w:r>
      <w:r>
        <w:rPr>
          <w:b/>
          <w:spacing w:val="-14"/>
        </w:rPr>
        <w:t> </w:t>
      </w:r>
      <w:r>
        <w:rPr/>
        <w:t>identificado(a)</w:t>
      </w:r>
      <w:r>
        <w:rPr>
          <w:spacing w:val="-14"/>
        </w:rPr>
        <w:t> </w:t>
      </w:r>
      <w:r>
        <w:rPr/>
        <w:t>con</w:t>
      </w:r>
      <w:r>
        <w:rPr>
          <w:spacing w:val="-13"/>
        </w:rPr>
        <w:t> </w:t>
      </w:r>
      <w:r>
        <w:rPr/>
        <w:t>cédula</w:t>
      </w:r>
      <w:r>
        <w:rPr>
          <w:spacing w:val="-14"/>
        </w:rPr>
        <w:t> </w:t>
      </w:r>
      <w:r>
        <w:rPr/>
        <w:t>de</w:t>
      </w:r>
      <w:r>
        <w:rPr>
          <w:spacing w:val="-13"/>
        </w:rPr>
        <w:t> </w:t>
      </w:r>
      <w:r>
        <w:rPr/>
        <w:t>ciudadanía</w:t>
      </w:r>
      <w:r>
        <w:rPr>
          <w:spacing w:val="-14"/>
        </w:rPr>
        <w:t> </w:t>
      </w:r>
      <w:r>
        <w:rPr/>
        <w:t>No.</w:t>
      </w:r>
      <w:r>
        <w:rPr>
          <w:spacing w:val="-10"/>
        </w:rPr>
        <w:t> </w:t>
      </w:r>
      <w:r>
        <w:rPr>
          <w:b/>
        </w:rPr>
        <w:t>39.571.793</w:t>
      </w:r>
      <w:r>
        <w:rPr>
          <w:b/>
          <w:spacing w:val="-14"/>
        </w:rPr>
        <w:t> </w:t>
      </w:r>
      <w:r>
        <w:rPr/>
        <w:t>expedida</w:t>
      </w:r>
      <w:r>
        <w:rPr>
          <w:spacing w:val="-14"/>
        </w:rPr>
        <w:t> </w:t>
      </w:r>
      <w:r>
        <w:rPr/>
        <w:t>en</w:t>
      </w:r>
      <w:r>
        <w:rPr>
          <w:spacing w:val="-12"/>
        </w:rPr>
        <w:t> </w:t>
      </w:r>
      <w:r>
        <w:rPr/>
        <w:t>GIRARDOT, mayor de edad, domiciliado(a) en el municipio de APULO, del Departamento de CUNDINAMARCA y </w:t>
      </w:r>
      <w:r>
        <w:rPr>
          <w:b/>
        </w:rPr>
        <w:t>LUIS ALBERTO DUARTE MOLINA </w:t>
      </w:r>
      <w:r>
        <w:rPr/>
        <w:t>identificado(a) con cédula de ciudadanía No. </w:t>
      </w:r>
      <w:r>
        <w:rPr>
          <w:b/>
        </w:rPr>
        <w:t>79.538.678 </w:t>
      </w:r>
      <w:r>
        <w:rPr/>
        <w:t>expedida en BOGOTA D.C., mayor de edad, domiciliado(a) en el municipio de APULO, del Departamento de CUNDINAMARCA en calidad de </w:t>
      </w:r>
      <w:r>
        <w:rPr>
          <w:b/>
        </w:rPr>
        <w:t>propietario</w:t>
      </w:r>
      <w:r>
        <w:rPr/>
        <w:t>(</w:t>
      </w:r>
      <w:r>
        <w:rPr>
          <w:b/>
        </w:rPr>
        <w:t>s</w:t>
      </w:r>
      <w:r>
        <w:rPr/>
        <w:t>), este último, con poder especial, amplio y suficiente otorgado ante la Notaria Unica de Anapoima de fecha 19 de octubre de 2022, facultado para suscribir</w:t>
      </w:r>
      <w:r>
        <w:rPr>
          <w:spacing w:val="-1"/>
        </w:rPr>
        <w:t> </w:t>
      </w:r>
      <w:r>
        <w:rPr/>
        <w:t>el contrato y recibir</w:t>
      </w:r>
      <w:r>
        <w:rPr>
          <w:spacing w:val="-1"/>
        </w:rPr>
        <w:t> </w:t>
      </w:r>
      <w:r>
        <w:rPr/>
        <w:t>el canon de</w:t>
      </w:r>
      <w:r>
        <w:rPr>
          <w:spacing w:val="-1"/>
        </w:rPr>
        <w:t> </w:t>
      </w:r>
      <w:r>
        <w:rPr/>
        <w:t>arrendamiento del inmueble, localizado en la Calle 10 No. 4 - 08 de la nomenclatura urbana del municipio de APULO, del departamento de CUNDINAMARCA, quien en adelante se denominará el </w:t>
      </w:r>
      <w:r>
        <w:rPr>
          <w:b/>
        </w:rPr>
        <w:t>ARRENDADOR</w:t>
      </w:r>
      <w:r>
        <w:rPr/>
        <w:t>.</w:t>
      </w:r>
    </w:p>
    <w:p>
      <w:pPr>
        <w:pStyle w:val="BodyText"/>
        <w:ind w:left="0"/>
      </w:pPr>
    </w:p>
    <w:p>
      <w:pPr>
        <w:pStyle w:val="Heading1"/>
        <w:numPr>
          <w:ilvl w:val="0"/>
          <w:numId w:val="1"/>
        </w:numPr>
        <w:tabs>
          <w:tab w:pos="1369" w:val="left" w:leader="none"/>
        </w:tabs>
        <w:spacing w:line="240" w:lineRule="auto" w:before="0" w:after="0"/>
        <w:ind w:left="1369" w:right="0" w:hanging="274"/>
        <w:jc w:val="left"/>
        <w:rPr>
          <w:b w:val="0"/>
          <w:u w:val="none"/>
        </w:rPr>
      </w:pPr>
      <w:r>
        <w:rPr>
          <w:u w:val="single"/>
        </w:rPr>
        <w:t>CONSIDERACIONES</w:t>
      </w:r>
      <w:r>
        <w:rPr>
          <w:spacing w:val="-9"/>
          <w:u w:val="single"/>
        </w:rPr>
        <w:t> </w:t>
      </w:r>
      <w:r>
        <w:rPr>
          <w:rFonts w:ascii="Arial" w:hAnsi="Arial"/>
          <w:u w:val="single"/>
        </w:rPr>
        <w:t>–</w:t>
      </w:r>
      <w:r>
        <w:rPr>
          <w:rFonts w:ascii="Arial" w:hAnsi="Arial"/>
          <w:spacing w:val="-16"/>
          <w:u w:val="single"/>
        </w:rPr>
        <w:t> </w:t>
      </w:r>
      <w:r>
        <w:rPr>
          <w:u w:val="single"/>
        </w:rPr>
        <w:t>CONDICIONES</w:t>
      </w:r>
      <w:r>
        <w:rPr>
          <w:spacing w:val="-7"/>
          <w:u w:val="single"/>
        </w:rPr>
        <w:t> </w:t>
      </w:r>
      <w:r>
        <w:rPr>
          <w:u w:val="single"/>
        </w:rPr>
        <w:t>ADICIONALES</w:t>
      </w:r>
      <w:r>
        <w:rPr>
          <w:spacing w:val="-7"/>
          <w:u w:val="single"/>
        </w:rPr>
        <w:t> </w:t>
      </w:r>
      <w:r>
        <w:rPr>
          <w:u w:val="single"/>
        </w:rPr>
        <w:t>DEL</w:t>
      </w:r>
      <w:r>
        <w:rPr>
          <w:spacing w:val="-7"/>
          <w:u w:val="single"/>
        </w:rPr>
        <w:t> </w:t>
      </w:r>
      <w:r>
        <w:rPr>
          <w:spacing w:val="-2"/>
          <w:u w:val="single"/>
        </w:rPr>
        <w:t>CONTRATO</w:t>
      </w:r>
    </w:p>
    <w:p>
      <w:pPr>
        <w:pStyle w:val="BodyText"/>
        <w:spacing w:before="1"/>
        <w:ind w:left="0"/>
        <w:rPr>
          <w:b/>
        </w:rPr>
      </w:pPr>
    </w:p>
    <w:p>
      <w:pPr>
        <w:spacing w:line="240" w:lineRule="auto" w:before="0"/>
        <w:ind w:left="821" w:right="114" w:hanging="360"/>
        <w:jc w:val="both"/>
        <w:rPr>
          <w:sz w:val="24"/>
        </w:rPr>
      </w:pPr>
      <w:r>
        <w:rPr>
          <w:b/>
          <w:sz w:val="24"/>
        </w:rPr>
        <w:t>1.</w:t>
      </w:r>
      <w:r>
        <w:rPr>
          <w:b/>
          <w:spacing w:val="80"/>
          <w:sz w:val="24"/>
        </w:rPr>
        <w:t> </w:t>
      </w:r>
      <w:r>
        <w:rPr>
          <w:sz w:val="24"/>
        </w:rPr>
        <w:t>Que</w:t>
      </w:r>
      <w:r>
        <w:rPr>
          <w:spacing w:val="-3"/>
          <w:sz w:val="24"/>
        </w:rPr>
        <w:t> </w:t>
      </w:r>
      <w:r>
        <w:rPr>
          <w:sz w:val="24"/>
        </w:rPr>
        <w:t>la</w:t>
      </w:r>
      <w:r>
        <w:rPr>
          <w:spacing w:val="-2"/>
          <w:sz w:val="24"/>
        </w:rPr>
        <w:t> </w:t>
      </w:r>
      <w:r>
        <w:rPr>
          <w:sz w:val="24"/>
        </w:rPr>
        <w:t>Registraduría</w:t>
      </w:r>
      <w:r>
        <w:rPr>
          <w:spacing w:val="-4"/>
          <w:sz w:val="24"/>
        </w:rPr>
        <w:t> </w:t>
      </w:r>
      <w:r>
        <w:rPr>
          <w:sz w:val="24"/>
        </w:rPr>
        <w:t>Nacional</w:t>
      </w:r>
      <w:r>
        <w:rPr>
          <w:spacing w:val="-5"/>
          <w:sz w:val="24"/>
        </w:rPr>
        <w:t> </w:t>
      </w:r>
      <w:r>
        <w:rPr>
          <w:sz w:val="24"/>
        </w:rPr>
        <w:t>del</w:t>
      </w:r>
      <w:r>
        <w:rPr>
          <w:spacing w:val="-5"/>
          <w:sz w:val="24"/>
        </w:rPr>
        <w:t> </w:t>
      </w:r>
      <w:r>
        <w:rPr>
          <w:sz w:val="24"/>
        </w:rPr>
        <w:t>Estado</w:t>
      </w:r>
      <w:r>
        <w:rPr>
          <w:spacing w:val="-4"/>
          <w:sz w:val="24"/>
        </w:rPr>
        <w:t> </w:t>
      </w:r>
      <w:r>
        <w:rPr>
          <w:sz w:val="24"/>
        </w:rPr>
        <w:t>Civil,</w:t>
      </w:r>
      <w:r>
        <w:rPr>
          <w:spacing w:val="-3"/>
          <w:sz w:val="24"/>
        </w:rPr>
        <w:t> </w:t>
      </w:r>
      <w:r>
        <w:rPr>
          <w:sz w:val="24"/>
        </w:rPr>
        <w:t>es</w:t>
      </w:r>
      <w:r>
        <w:rPr>
          <w:spacing w:val="-4"/>
          <w:sz w:val="24"/>
        </w:rPr>
        <w:t> </w:t>
      </w:r>
      <w:r>
        <w:rPr>
          <w:sz w:val="24"/>
        </w:rPr>
        <w:t>una</w:t>
      </w:r>
      <w:r>
        <w:rPr>
          <w:spacing w:val="-4"/>
          <w:sz w:val="24"/>
        </w:rPr>
        <w:t> </w:t>
      </w:r>
      <w:r>
        <w:rPr>
          <w:sz w:val="24"/>
        </w:rPr>
        <w:t>entidad</w:t>
      </w:r>
      <w:r>
        <w:rPr>
          <w:spacing w:val="-4"/>
          <w:sz w:val="24"/>
        </w:rPr>
        <w:t> </w:t>
      </w:r>
      <w:r>
        <w:rPr>
          <w:sz w:val="24"/>
        </w:rPr>
        <w:t>con</w:t>
      </w:r>
      <w:r>
        <w:rPr>
          <w:spacing w:val="-4"/>
          <w:sz w:val="24"/>
        </w:rPr>
        <w:t> </w:t>
      </w:r>
      <w:r>
        <w:rPr>
          <w:sz w:val="24"/>
        </w:rPr>
        <w:t>autonomía</w:t>
      </w:r>
      <w:r>
        <w:rPr>
          <w:spacing w:val="-3"/>
          <w:sz w:val="24"/>
        </w:rPr>
        <w:t> </w:t>
      </w:r>
      <w:r>
        <w:rPr>
          <w:sz w:val="24"/>
        </w:rPr>
        <w:t>administrativa, contractual y presupuestal, organizada de manera desconcentrada, que tiene a su cargo el registro de la vida civil e identificación de los colombianos y la realización de los procesos electorales y los mecanismos de participación ciudadana, con plenas garantías para los colombianos. </w:t>
      </w:r>
      <w:r>
        <w:rPr>
          <w:b/>
          <w:sz w:val="24"/>
        </w:rPr>
        <w:t>2. </w:t>
      </w:r>
      <w:r>
        <w:rPr>
          <w:sz w:val="24"/>
        </w:rPr>
        <w:t>Que la Constitución Política de Colombia en su artículo 120, reza: </w:t>
      </w:r>
      <w:r>
        <w:rPr>
          <w:rFonts w:ascii="Arial" w:hAnsi="Arial"/>
          <w:i/>
          <w:sz w:val="24"/>
        </w:rPr>
        <w:t>“La</w:t>
      </w:r>
      <w:r>
        <w:rPr>
          <w:rFonts w:ascii="Arial" w:hAnsi="Arial"/>
          <w:i/>
          <w:sz w:val="24"/>
        </w:rPr>
        <w:t> </w:t>
      </w:r>
      <w:r>
        <w:rPr>
          <w:i/>
          <w:sz w:val="24"/>
        </w:rPr>
        <w:t>organización</w:t>
      </w:r>
      <w:r>
        <w:rPr>
          <w:i/>
          <w:spacing w:val="-14"/>
          <w:sz w:val="24"/>
        </w:rPr>
        <w:t> </w:t>
      </w:r>
      <w:r>
        <w:rPr>
          <w:i/>
          <w:sz w:val="24"/>
        </w:rPr>
        <w:t>electoral</w:t>
      </w:r>
      <w:r>
        <w:rPr>
          <w:i/>
          <w:spacing w:val="-14"/>
          <w:sz w:val="24"/>
        </w:rPr>
        <w:t> </w:t>
      </w:r>
      <w:r>
        <w:rPr>
          <w:i/>
          <w:sz w:val="24"/>
        </w:rPr>
        <w:t>está</w:t>
      </w:r>
      <w:r>
        <w:rPr>
          <w:i/>
          <w:spacing w:val="-14"/>
          <w:sz w:val="24"/>
        </w:rPr>
        <w:t> </w:t>
      </w:r>
      <w:r>
        <w:rPr>
          <w:i/>
          <w:sz w:val="24"/>
        </w:rPr>
        <w:t>conformada</w:t>
      </w:r>
      <w:r>
        <w:rPr>
          <w:i/>
          <w:spacing w:val="-13"/>
          <w:sz w:val="24"/>
        </w:rPr>
        <w:t> </w:t>
      </w:r>
      <w:r>
        <w:rPr>
          <w:i/>
          <w:sz w:val="24"/>
        </w:rPr>
        <w:t>por</w:t>
      </w:r>
      <w:r>
        <w:rPr>
          <w:i/>
          <w:spacing w:val="-14"/>
          <w:sz w:val="24"/>
        </w:rPr>
        <w:t> </w:t>
      </w:r>
      <w:r>
        <w:rPr>
          <w:i/>
          <w:sz w:val="24"/>
        </w:rPr>
        <w:t>el</w:t>
      </w:r>
      <w:r>
        <w:rPr>
          <w:i/>
          <w:spacing w:val="-14"/>
          <w:sz w:val="24"/>
        </w:rPr>
        <w:t> </w:t>
      </w:r>
      <w:r>
        <w:rPr>
          <w:i/>
          <w:sz w:val="24"/>
        </w:rPr>
        <w:t>Consejo</w:t>
      </w:r>
      <w:r>
        <w:rPr>
          <w:i/>
          <w:spacing w:val="-13"/>
          <w:sz w:val="24"/>
        </w:rPr>
        <w:t> </w:t>
      </w:r>
      <w:r>
        <w:rPr>
          <w:i/>
          <w:sz w:val="24"/>
        </w:rPr>
        <w:t>Nacional</w:t>
      </w:r>
      <w:r>
        <w:rPr>
          <w:i/>
          <w:spacing w:val="-14"/>
          <w:sz w:val="24"/>
        </w:rPr>
        <w:t> </w:t>
      </w:r>
      <w:r>
        <w:rPr>
          <w:i/>
          <w:sz w:val="24"/>
        </w:rPr>
        <w:t>Electoral,</w:t>
      </w:r>
      <w:r>
        <w:rPr>
          <w:i/>
          <w:spacing w:val="-14"/>
          <w:sz w:val="24"/>
        </w:rPr>
        <w:t> </w:t>
      </w:r>
      <w:r>
        <w:rPr>
          <w:i/>
          <w:sz w:val="24"/>
        </w:rPr>
        <w:t>por</w:t>
      </w:r>
      <w:r>
        <w:rPr>
          <w:i/>
          <w:spacing w:val="-13"/>
          <w:sz w:val="24"/>
        </w:rPr>
        <w:t> </w:t>
      </w:r>
      <w:r>
        <w:rPr>
          <w:i/>
          <w:sz w:val="24"/>
        </w:rPr>
        <w:t>la</w:t>
      </w:r>
      <w:r>
        <w:rPr>
          <w:i/>
          <w:spacing w:val="-14"/>
          <w:sz w:val="24"/>
        </w:rPr>
        <w:t> </w:t>
      </w:r>
      <w:r>
        <w:rPr>
          <w:i/>
          <w:sz w:val="24"/>
        </w:rPr>
        <w:t>Registraduría</w:t>
      </w:r>
      <w:r>
        <w:rPr>
          <w:i/>
          <w:sz w:val="24"/>
        </w:rPr>
        <w:t> Nacional</w:t>
      </w:r>
      <w:r>
        <w:rPr>
          <w:i/>
          <w:spacing w:val="-7"/>
          <w:sz w:val="24"/>
        </w:rPr>
        <w:t> </w:t>
      </w:r>
      <w:r>
        <w:rPr>
          <w:i/>
          <w:sz w:val="24"/>
        </w:rPr>
        <w:t>del</w:t>
      </w:r>
      <w:r>
        <w:rPr>
          <w:i/>
          <w:spacing w:val="-5"/>
          <w:sz w:val="24"/>
        </w:rPr>
        <w:t> </w:t>
      </w:r>
      <w:r>
        <w:rPr>
          <w:i/>
          <w:sz w:val="24"/>
        </w:rPr>
        <w:t>Estado</w:t>
      </w:r>
      <w:r>
        <w:rPr>
          <w:i/>
          <w:spacing w:val="-4"/>
          <w:sz w:val="24"/>
        </w:rPr>
        <w:t> </w:t>
      </w:r>
      <w:r>
        <w:rPr>
          <w:i/>
          <w:sz w:val="24"/>
        </w:rPr>
        <w:t>Civil</w:t>
      </w:r>
      <w:r>
        <w:rPr>
          <w:i/>
          <w:spacing w:val="-5"/>
          <w:sz w:val="24"/>
        </w:rPr>
        <w:t> </w:t>
      </w:r>
      <w:r>
        <w:rPr>
          <w:i/>
          <w:sz w:val="24"/>
        </w:rPr>
        <w:t>y</w:t>
      </w:r>
      <w:r>
        <w:rPr>
          <w:i/>
          <w:spacing w:val="-7"/>
          <w:sz w:val="24"/>
        </w:rPr>
        <w:t> </w:t>
      </w:r>
      <w:r>
        <w:rPr>
          <w:i/>
          <w:sz w:val="24"/>
        </w:rPr>
        <w:t>por</w:t>
      </w:r>
      <w:r>
        <w:rPr>
          <w:i/>
          <w:spacing w:val="-5"/>
          <w:sz w:val="24"/>
        </w:rPr>
        <w:t> </w:t>
      </w:r>
      <w:r>
        <w:rPr>
          <w:i/>
          <w:sz w:val="24"/>
        </w:rPr>
        <w:t>los</w:t>
      </w:r>
      <w:r>
        <w:rPr>
          <w:i/>
          <w:spacing w:val="-6"/>
          <w:sz w:val="24"/>
        </w:rPr>
        <w:t> </w:t>
      </w:r>
      <w:r>
        <w:rPr>
          <w:i/>
          <w:sz w:val="24"/>
        </w:rPr>
        <w:t>demás</w:t>
      </w:r>
      <w:r>
        <w:rPr>
          <w:i/>
          <w:spacing w:val="-7"/>
          <w:sz w:val="24"/>
        </w:rPr>
        <w:t> </w:t>
      </w:r>
      <w:r>
        <w:rPr>
          <w:i/>
          <w:sz w:val="24"/>
        </w:rPr>
        <w:t>organismos</w:t>
      </w:r>
      <w:r>
        <w:rPr>
          <w:i/>
          <w:spacing w:val="-7"/>
          <w:sz w:val="24"/>
        </w:rPr>
        <w:t> </w:t>
      </w:r>
      <w:r>
        <w:rPr>
          <w:i/>
          <w:sz w:val="24"/>
        </w:rPr>
        <w:t>que</w:t>
      </w:r>
      <w:r>
        <w:rPr>
          <w:i/>
          <w:spacing w:val="-6"/>
          <w:sz w:val="24"/>
        </w:rPr>
        <w:t> </w:t>
      </w:r>
      <w:r>
        <w:rPr>
          <w:i/>
          <w:sz w:val="24"/>
        </w:rPr>
        <w:t>establezca</w:t>
      </w:r>
      <w:r>
        <w:rPr>
          <w:i/>
          <w:spacing w:val="-5"/>
          <w:sz w:val="24"/>
        </w:rPr>
        <w:t> </w:t>
      </w:r>
      <w:r>
        <w:rPr>
          <w:i/>
          <w:sz w:val="24"/>
        </w:rPr>
        <w:t>la</w:t>
      </w:r>
      <w:r>
        <w:rPr>
          <w:i/>
          <w:spacing w:val="-4"/>
          <w:sz w:val="24"/>
        </w:rPr>
        <w:t> </w:t>
      </w:r>
      <w:r>
        <w:rPr>
          <w:i/>
          <w:sz w:val="24"/>
        </w:rPr>
        <w:t>ley.</w:t>
      </w:r>
      <w:r>
        <w:rPr>
          <w:i/>
          <w:spacing w:val="-4"/>
          <w:sz w:val="24"/>
        </w:rPr>
        <w:t> </w:t>
      </w:r>
      <w:r>
        <w:rPr>
          <w:i/>
          <w:sz w:val="24"/>
        </w:rPr>
        <w:t>Tiene</w:t>
      </w:r>
      <w:r>
        <w:rPr>
          <w:i/>
          <w:spacing w:val="-6"/>
          <w:sz w:val="24"/>
        </w:rPr>
        <w:t> </w:t>
      </w:r>
      <w:r>
        <w:rPr>
          <w:i/>
          <w:sz w:val="24"/>
        </w:rPr>
        <w:t>a</w:t>
      </w:r>
      <w:r>
        <w:rPr>
          <w:i/>
          <w:spacing w:val="-4"/>
          <w:sz w:val="24"/>
        </w:rPr>
        <w:t> </w:t>
      </w:r>
      <w:r>
        <w:rPr>
          <w:i/>
          <w:sz w:val="24"/>
        </w:rPr>
        <w:t>su</w:t>
      </w:r>
      <w:r>
        <w:rPr>
          <w:i/>
          <w:spacing w:val="-6"/>
          <w:sz w:val="24"/>
        </w:rPr>
        <w:t> </w:t>
      </w:r>
      <w:r>
        <w:rPr>
          <w:i/>
          <w:sz w:val="24"/>
        </w:rPr>
        <w:t>cargo la organización</w:t>
      </w:r>
      <w:r>
        <w:rPr>
          <w:i/>
          <w:spacing w:val="-3"/>
          <w:sz w:val="24"/>
        </w:rPr>
        <w:t> </w:t>
      </w:r>
      <w:r>
        <w:rPr>
          <w:i/>
          <w:sz w:val="24"/>
        </w:rPr>
        <w:t>de</w:t>
      </w:r>
      <w:r>
        <w:rPr>
          <w:i/>
          <w:spacing w:val="-2"/>
          <w:sz w:val="24"/>
        </w:rPr>
        <w:t> </w:t>
      </w:r>
      <w:r>
        <w:rPr>
          <w:i/>
          <w:sz w:val="24"/>
        </w:rPr>
        <w:t>las</w:t>
      </w:r>
      <w:r>
        <w:rPr>
          <w:i/>
          <w:spacing w:val="-3"/>
          <w:sz w:val="24"/>
        </w:rPr>
        <w:t> </w:t>
      </w:r>
      <w:r>
        <w:rPr>
          <w:i/>
          <w:sz w:val="24"/>
        </w:rPr>
        <w:t>elecciones,</w:t>
      </w:r>
      <w:r>
        <w:rPr>
          <w:i/>
          <w:spacing w:val="-3"/>
          <w:sz w:val="24"/>
        </w:rPr>
        <w:t> </w:t>
      </w:r>
      <w:r>
        <w:rPr>
          <w:i/>
          <w:sz w:val="24"/>
        </w:rPr>
        <w:t>su</w:t>
      </w:r>
      <w:r>
        <w:rPr>
          <w:i/>
          <w:spacing w:val="-2"/>
          <w:sz w:val="24"/>
        </w:rPr>
        <w:t> </w:t>
      </w:r>
      <w:r>
        <w:rPr>
          <w:i/>
          <w:sz w:val="24"/>
        </w:rPr>
        <w:t>dirección y</w:t>
      </w:r>
      <w:r>
        <w:rPr>
          <w:i/>
          <w:spacing w:val="-3"/>
          <w:sz w:val="24"/>
        </w:rPr>
        <w:t> </w:t>
      </w:r>
      <w:r>
        <w:rPr>
          <w:i/>
          <w:sz w:val="24"/>
        </w:rPr>
        <w:t>vigilancia, así como lo</w:t>
      </w:r>
      <w:r>
        <w:rPr>
          <w:i/>
          <w:spacing w:val="-3"/>
          <w:sz w:val="24"/>
        </w:rPr>
        <w:t> </w:t>
      </w:r>
      <w:r>
        <w:rPr>
          <w:i/>
          <w:sz w:val="24"/>
        </w:rPr>
        <w:t>relativo</w:t>
      </w:r>
      <w:r>
        <w:rPr>
          <w:i/>
          <w:spacing w:val="-3"/>
          <w:sz w:val="24"/>
        </w:rPr>
        <w:t> </w:t>
      </w:r>
      <w:r>
        <w:rPr>
          <w:i/>
          <w:sz w:val="24"/>
        </w:rPr>
        <w:t>a la</w:t>
      </w:r>
      <w:r>
        <w:rPr>
          <w:i/>
          <w:spacing w:val="-3"/>
          <w:sz w:val="24"/>
        </w:rPr>
        <w:t> </w:t>
      </w:r>
      <w:r>
        <w:rPr>
          <w:i/>
          <w:sz w:val="24"/>
        </w:rPr>
        <w:t>identidad </w:t>
      </w:r>
      <w:r>
        <w:rPr>
          <w:rFonts w:ascii="Arial" w:hAnsi="Arial"/>
          <w:i/>
          <w:spacing w:val="-2"/>
          <w:sz w:val="24"/>
        </w:rPr>
        <w:t>de</w:t>
      </w:r>
      <w:r>
        <w:rPr>
          <w:rFonts w:ascii="Arial" w:hAnsi="Arial"/>
          <w:i/>
          <w:spacing w:val="-15"/>
          <w:sz w:val="24"/>
        </w:rPr>
        <w:t> </w:t>
      </w:r>
      <w:r>
        <w:rPr>
          <w:rFonts w:ascii="Arial" w:hAnsi="Arial"/>
          <w:i/>
          <w:spacing w:val="-2"/>
          <w:sz w:val="24"/>
        </w:rPr>
        <w:t>las</w:t>
      </w:r>
      <w:r>
        <w:rPr>
          <w:rFonts w:ascii="Arial" w:hAnsi="Arial"/>
          <w:i/>
          <w:spacing w:val="-15"/>
          <w:sz w:val="24"/>
        </w:rPr>
        <w:t> </w:t>
      </w:r>
      <w:r>
        <w:rPr>
          <w:rFonts w:ascii="Arial" w:hAnsi="Arial"/>
          <w:i/>
          <w:spacing w:val="-2"/>
          <w:sz w:val="24"/>
        </w:rPr>
        <w:t>personas”</w:t>
      </w:r>
      <w:r>
        <w:rPr>
          <w:spacing w:val="-2"/>
          <w:sz w:val="24"/>
        </w:rPr>
        <w:t>.</w:t>
      </w:r>
      <w:r>
        <w:rPr>
          <w:spacing w:val="-12"/>
          <w:sz w:val="24"/>
        </w:rPr>
        <w:t> </w:t>
      </w:r>
      <w:r>
        <w:rPr>
          <w:b/>
          <w:spacing w:val="-2"/>
          <w:sz w:val="24"/>
        </w:rPr>
        <w:t>3</w:t>
      </w:r>
      <w:r>
        <w:rPr>
          <w:spacing w:val="-2"/>
          <w:sz w:val="24"/>
        </w:rPr>
        <w:t>.</w:t>
      </w:r>
      <w:r>
        <w:rPr>
          <w:spacing w:val="-11"/>
          <w:sz w:val="24"/>
        </w:rPr>
        <w:t> </w:t>
      </w:r>
      <w:r>
        <w:rPr>
          <w:spacing w:val="-2"/>
          <w:sz w:val="24"/>
        </w:rPr>
        <w:t>Que,</w:t>
      </w:r>
      <w:r>
        <w:rPr>
          <w:spacing w:val="-12"/>
          <w:sz w:val="24"/>
        </w:rPr>
        <w:t> </w:t>
      </w:r>
      <w:r>
        <w:rPr>
          <w:spacing w:val="-2"/>
          <w:sz w:val="24"/>
        </w:rPr>
        <w:t>en</w:t>
      </w:r>
      <w:r>
        <w:rPr>
          <w:spacing w:val="-12"/>
          <w:sz w:val="24"/>
        </w:rPr>
        <w:t> </w:t>
      </w:r>
      <w:r>
        <w:rPr>
          <w:spacing w:val="-2"/>
          <w:sz w:val="24"/>
        </w:rPr>
        <w:t>consecuencia,</w:t>
      </w:r>
      <w:r>
        <w:rPr>
          <w:spacing w:val="-11"/>
          <w:sz w:val="24"/>
        </w:rPr>
        <w:t> </w:t>
      </w:r>
      <w:r>
        <w:rPr>
          <w:spacing w:val="-2"/>
          <w:sz w:val="24"/>
        </w:rPr>
        <w:t>en</w:t>
      </w:r>
      <w:r>
        <w:rPr>
          <w:spacing w:val="-12"/>
          <w:sz w:val="24"/>
        </w:rPr>
        <w:t> </w:t>
      </w:r>
      <w:r>
        <w:rPr>
          <w:spacing w:val="-2"/>
          <w:sz w:val="24"/>
        </w:rPr>
        <w:t>cumplimiento</w:t>
      </w:r>
      <w:r>
        <w:rPr>
          <w:spacing w:val="-12"/>
          <w:sz w:val="24"/>
        </w:rPr>
        <w:t> </w:t>
      </w:r>
      <w:r>
        <w:rPr>
          <w:spacing w:val="-2"/>
          <w:sz w:val="24"/>
        </w:rPr>
        <w:t>del</w:t>
      </w:r>
      <w:r>
        <w:rPr>
          <w:spacing w:val="-11"/>
          <w:sz w:val="24"/>
        </w:rPr>
        <w:t> </w:t>
      </w:r>
      <w:r>
        <w:rPr>
          <w:spacing w:val="-2"/>
          <w:sz w:val="24"/>
        </w:rPr>
        <w:t>Decreto</w:t>
      </w:r>
      <w:r>
        <w:rPr>
          <w:spacing w:val="-12"/>
          <w:sz w:val="24"/>
        </w:rPr>
        <w:t> </w:t>
      </w:r>
      <w:r>
        <w:rPr>
          <w:spacing w:val="-2"/>
          <w:sz w:val="24"/>
        </w:rPr>
        <w:t>1010</w:t>
      </w:r>
      <w:r>
        <w:rPr>
          <w:spacing w:val="-12"/>
          <w:sz w:val="24"/>
        </w:rPr>
        <w:t> </w:t>
      </w:r>
      <w:r>
        <w:rPr>
          <w:spacing w:val="-2"/>
          <w:sz w:val="24"/>
        </w:rPr>
        <w:t>del</w:t>
      </w:r>
      <w:r>
        <w:rPr>
          <w:spacing w:val="-11"/>
          <w:sz w:val="24"/>
        </w:rPr>
        <w:t> </w:t>
      </w:r>
      <w:r>
        <w:rPr>
          <w:spacing w:val="-2"/>
          <w:sz w:val="24"/>
        </w:rPr>
        <w:t>año</w:t>
      </w:r>
      <w:r>
        <w:rPr>
          <w:spacing w:val="-12"/>
          <w:sz w:val="24"/>
        </w:rPr>
        <w:t> </w:t>
      </w:r>
      <w:r>
        <w:rPr>
          <w:spacing w:val="-2"/>
          <w:sz w:val="24"/>
        </w:rPr>
        <w:t>2000, </w:t>
      </w:r>
      <w:r>
        <w:rPr>
          <w:sz w:val="24"/>
        </w:rPr>
        <w:t>mediante</w:t>
      </w:r>
      <w:r>
        <w:rPr>
          <w:spacing w:val="-5"/>
          <w:sz w:val="24"/>
        </w:rPr>
        <w:t> </w:t>
      </w:r>
      <w:r>
        <w:rPr>
          <w:sz w:val="24"/>
        </w:rPr>
        <w:t>el</w:t>
      </w:r>
      <w:r>
        <w:rPr>
          <w:spacing w:val="-6"/>
          <w:sz w:val="24"/>
        </w:rPr>
        <w:t> </w:t>
      </w:r>
      <w:r>
        <w:rPr>
          <w:sz w:val="24"/>
        </w:rPr>
        <w:t>cual</w:t>
      </w:r>
      <w:r>
        <w:rPr>
          <w:spacing w:val="-6"/>
          <w:sz w:val="24"/>
        </w:rPr>
        <w:t> </w:t>
      </w:r>
      <w:r>
        <w:rPr>
          <w:sz w:val="24"/>
        </w:rPr>
        <w:t>se</w:t>
      </w:r>
      <w:r>
        <w:rPr>
          <w:spacing w:val="-7"/>
          <w:sz w:val="24"/>
        </w:rPr>
        <w:t> </w:t>
      </w:r>
      <w:r>
        <w:rPr>
          <w:sz w:val="24"/>
        </w:rPr>
        <w:t>establece</w:t>
      </w:r>
      <w:r>
        <w:rPr>
          <w:spacing w:val="-5"/>
          <w:sz w:val="24"/>
        </w:rPr>
        <w:t> </w:t>
      </w:r>
      <w:r>
        <w:rPr>
          <w:sz w:val="24"/>
        </w:rPr>
        <w:t>la</w:t>
      </w:r>
      <w:r>
        <w:rPr>
          <w:spacing w:val="-5"/>
          <w:sz w:val="24"/>
        </w:rPr>
        <w:t> </w:t>
      </w:r>
      <w:r>
        <w:rPr>
          <w:sz w:val="24"/>
        </w:rPr>
        <w:t>organización</w:t>
      </w:r>
      <w:r>
        <w:rPr>
          <w:spacing w:val="-1"/>
          <w:sz w:val="24"/>
        </w:rPr>
        <w:t> </w:t>
      </w:r>
      <w:r>
        <w:rPr>
          <w:sz w:val="24"/>
        </w:rPr>
        <w:t>interna</w:t>
      </w:r>
      <w:r>
        <w:rPr>
          <w:spacing w:val="-5"/>
          <w:sz w:val="24"/>
        </w:rPr>
        <w:t> </w:t>
      </w:r>
      <w:r>
        <w:rPr>
          <w:sz w:val="24"/>
        </w:rPr>
        <w:t>de</w:t>
      </w:r>
      <w:r>
        <w:rPr>
          <w:spacing w:val="-5"/>
          <w:sz w:val="24"/>
        </w:rPr>
        <w:t> </w:t>
      </w:r>
      <w:r>
        <w:rPr>
          <w:sz w:val="24"/>
        </w:rPr>
        <w:t>la</w:t>
      </w:r>
      <w:r>
        <w:rPr>
          <w:spacing w:val="-5"/>
          <w:sz w:val="24"/>
        </w:rPr>
        <w:t> </w:t>
      </w:r>
      <w:r>
        <w:rPr>
          <w:sz w:val="24"/>
        </w:rPr>
        <w:t>Registraduría</w:t>
      </w:r>
      <w:r>
        <w:rPr>
          <w:spacing w:val="-5"/>
          <w:sz w:val="24"/>
        </w:rPr>
        <w:t> </w:t>
      </w:r>
      <w:r>
        <w:rPr>
          <w:sz w:val="24"/>
        </w:rPr>
        <w:t>Nacional</w:t>
      </w:r>
      <w:r>
        <w:rPr>
          <w:spacing w:val="-8"/>
          <w:sz w:val="24"/>
        </w:rPr>
        <w:t> </w:t>
      </w:r>
      <w:r>
        <w:rPr>
          <w:sz w:val="24"/>
        </w:rPr>
        <w:t>del</w:t>
      </w:r>
      <w:r>
        <w:rPr>
          <w:spacing w:val="-6"/>
          <w:sz w:val="24"/>
        </w:rPr>
        <w:t> </w:t>
      </w:r>
      <w:r>
        <w:rPr>
          <w:sz w:val="24"/>
        </w:rPr>
        <w:t>Estado Civil</w:t>
      </w:r>
      <w:r>
        <w:rPr>
          <w:spacing w:val="-14"/>
          <w:sz w:val="24"/>
        </w:rPr>
        <w:t> </w:t>
      </w:r>
      <w:r>
        <w:rPr>
          <w:sz w:val="24"/>
        </w:rPr>
        <w:t>-</w:t>
      </w:r>
      <w:r>
        <w:rPr>
          <w:spacing w:val="-14"/>
          <w:sz w:val="24"/>
        </w:rPr>
        <w:t> </w:t>
      </w:r>
      <w:r>
        <w:rPr>
          <w:sz w:val="24"/>
        </w:rPr>
        <w:t>RNEC</w:t>
      </w:r>
      <w:r>
        <w:rPr>
          <w:spacing w:val="-14"/>
          <w:sz w:val="24"/>
        </w:rPr>
        <w:t> </w:t>
      </w:r>
      <w:r>
        <w:rPr>
          <w:sz w:val="24"/>
        </w:rPr>
        <w:t>y</w:t>
      </w:r>
      <w:r>
        <w:rPr>
          <w:spacing w:val="-13"/>
          <w:sz w:val="24"/>
        </w:rPr>
        <w:t> </w:t>
      </w:r>
      <w:r>
        <w:rPr>
          <w:sz w:val="24"/>
        </w:rPr>
        <w:t>se</w:t>
      </w:r>
      <w:r>
        <w:rPr>
          <w:spacing w:val="-14"/>
          <w:sz w:val="24"/>
        </w:rPr>
        <w:t> </w:t>
      </w:r>
      <w:r>
        <w:rPr>
          <w:sz w:val="24"/>
        </w:rPr>
        <w:t>fijan</w:t>
      </w:r>
      <w:r>
        <w:rPr>
          <w:spacing w:val="-14"/>
          <w:sz w:val="24"/>
        </w:rPr>
        <w:t> </w:t>
      </w:r>
      <w:r>
        <w:rPr>
          <w:sz w:val="24"/>
        </w:rPr>
        <w:t>las</w:t>
      </w:r>
      <w:r>
        <w:rPr>
          <w:spacing w:val="-13"/>
          <w:sz w:val="24"/>
        </w:rPr>
        <w:t> </w:t>
      </w:r>
      <w:r>
        <w:rPr>
          <w:sz w:val="24"/>
        </w:rPr>
        <w:t>funciones</w:t>
      </w:r>
      <w:r>
        <w:rPr>
          <w:spacing w:val="-14"/>
          <w:sz w:val="24"/>
        </w:rPr>
        <w:t> </w:t>
      </w:r>
      <w:r>
        <w:rPr>
          <w:sz w:val="24"/>
        </w:rPr>
        <w:t>de</w:t>
      </w:r>
      <w:r>
        <w:rPr>
          <w:spacing w:val="-14"/>
          <w:sz w:val="24"/>
        </w:rPr>
        <w:t> </w:t>
      </w:r>
      <w:r>
        <w:rPr>
          <w:sz w:val="24"/>
        </w:rPr>
        <w:t>sus</w:t>
      </w:r>
      <w:r>
        <w:rPr>
          <w:spacing w:val="-13"/>
          <w:sz w:val="24"/>
        </w:rPr>
        <w:t> </w:t>
      </w:r>
      <w:r>
        <w:rPr>
          <w:sz w:val="24"/>
        </w:rPr>
        <w:t>dependencias,</w:t>
      </w:r>
      <w:r>
        <w:rPr>
          <w:spacing w:val="-14"/>
          <w:sz w:val="24"/>
        </w:rPr>
        <w:t> </w:t>
      </w:r>
      <w:r>
        <w:rPr>
          <w:sz w:val="24"/>
        </w:rPr>
        <w:t>la</w:t>
      </w:r>
      <w:r>
        <w:rPr>
          <w:spacing w:val="-14"/>
          <w:sz w:val="24"/>
        </w:rPr>
        <w:t> </w:t>
      </w:r>
      <w:r>
        <w:rPr>
          <w:sz w:val="24"/>
        </w:rPr>
        <w:t>Dirección</w:t>
      </w:r>
      <w:r>
        <w:rPr>
          <w:spacing w:val="-13"/>
          <w:sz w:val="24"/>
        </w:rPr>
        <w:t> </w:t>
      </w:r>
      <w:r>
        <w:rPr>
          <w:sz w:val="24"/>
        </w:rPr>
        <w:t>Administrativa,</w:t>
      </w:r>
      <w:r>
        <w:rPr>
          <w:spacing w:val="-14"/>
          <w:sz w:val="24"/>
        </w:rPr>
        <w:t> </w:t>
      </w:r>
      <w:r>
        <w:rPr>
          <w:sz w:val="24"/>
        </w:rPr>
        <w:t>a</w:t>
      </w:r>
      <w:r>
        <w:rPr>
          <w:spacing w:val="-14"/>
          <w:sz w:val="24"/>
        </w:rPr>
        <w:t> </w:t>
      </w:r>
      <w:r>
        <w:rPr>
          <w:sz w:val="24"/>
        </w:rPr>
        <w:t>través </w:t>
      </w:r>
      <w:r>
        <w:rPr>
          <w:spacing w:val="-2"/>
          <w:sz w:val="24"/>
        </w:rPr>
        <w:t>el</w:t>
      </w:r>
      <w:r>
        <w:rPr>
          <w:spacing w:val="-12"/>
          <w:sz w:val="24"/>
        </w:rPr>
        <w:t> </w:t>
      </w:r>
      <w:r>
        <w:rPr>
          <w:spacing w:val="-2"/>
          <w:sz w:val="24"/>
        </w:rPr>
        <w:t>Grupo</w:t>
      </w:r>
      <w:r>
        <w:rPr>
          <w:spacing w:val="-9"/>
          <w:sz w:val="24"/>
        </w:rPr>
        <w:t> </w:t>
      </w:r>
      <w:r>
        <w:rPr>
          <w:spacing w:val="-2"/>
          <w:sz w:val="24"/>
        </w:rPr>
        <w:t>de</w:t>
      </w:r>
      <w:r>
        <w:rPr>
          <w:spacing w:val="-6"/>
          <w:sz w:val="24"/>
        </w:rPr>
        <w:t> </w:t>
      </w:r>
      <w:r>
        <w:rPr>
          <w:spacing w:val="-2"/>
          <w:sz w:val="24"/>
        </w:rPr>
        <w:t>Recurso</w:t>
      </w:r>
      <w:r>
        <w:rPr>
          <w:spacing w:val="-5"/>
          <w:sz w:val="24"/>
        </w:rPr>
        <w:t> </w:t>
      </w:r>
      <w:r>
        <w:rPr>
          <w:spacing w:val="-2"/>
          <w:sz w:val="24"/>
        </w:rPr>
        <w:t>Físicos</w:t>
      </w:r>
      <w:r>
        <w:rPr>
          <w:spacing w:val="-5"/>
          <w:sz w:val="24"/>
        </w:rPr>
        <w:t> </w:t>
      </w:r>
      <w:r>
        <w:rPr>
          <w:spacing w:val="-2"/>
          <w:sz w:val="24"/>
        </w:rPr>
        <w:t>tiene</w:t>
      </w:r>
      <w:r>
        <w:rPr>
          <w:spacing w:val="-6"/>
          <w:sz w:val="24"/>
        </w:rPr>
        <w:t> </w:t>
      </w:r>
      <w:r>
        <w:rPr>
          <w:spacing w:val="-2"/>
          <w:sz w:val="24"/>
        </w:rPr>
        <w:t>a</w:t>
      </w:r>
      <w:r>
        <w:rPr>
          <w:spacing w:val="-6"/>
          <w:sz w:val="24"/>
        </w:rPr>
        <w:t> </w:t>
      </w:r>
      <w:r>
        <w:rPr>
          <w:spacing w:val="-2"/>
          <w:sz w:val="24"/>
        </w:rPr>
        <w:t>su</w:t>
      </w:r>
      <w:r>
        <w:rPr>
          <w:spacing w:val="-6"/>
          <w:sz w:val="24"/>
        </w:rPr>
        <w:t> </w:t>
      </w:r>
      <w:r>
        <w:rPr>
          <w:spacing w:val="-2"/>
          <w:sz w:val="24"/>
        </w:rPr>
        <w:t>cargo,</w:t>
      </w:r>
      <w:r>
        <w:rPr>
          <w:spacing w:val="-6"/>
          <w:sz w:val="24"/>
        </w:rPr>
        <w:t> </w:t>
      </w:r>
      <w:r>
        <w:rPr>
          <w:spacing w:val="-2"/>
          <w:sz w:val="24"/>
        </w:rPr>
        <w:t>entre</w:t>
      </w:r>
      <w:r>
        <w:rPr>
          <w:spacing w:val="-6"/>
          <w:sz w:val="24"/>
        </w:rPr>
        <w:t> </w:t>
      </w:r>
      <w:r>
        <w:rPr>
          <w:spacing w:val="-2"/>
          <w:sz w:val="24"/>
        </w:rPr>
        <w:t>otras</w:t>
      </w:r>
      <w:r>
        <w:rPr>
          <w:spacing w:val="-5"/>
          <w:sz w:val="24"/>
        </w:rPr>
        <w:t> </w:t>
      </w:r>
      <w:r>
        <w:rPr>
          <w:spacing w:val="-2"/>
          <w:sz w:val="24"/>
        </w:rPr>
        <w:t>cosas </w:t>
      </w:r>
      <w:r>
        <w:rPr>
          <w:rFonts w:ascii="Arial" w:hAnsi="Arial"/>
          <w:i/>
          <w:spacing w:val="-2"/>
          <w:sz w:val="24"/>
        </w:rPr>
        <w:t>“(…)</w:t>
      </w:r>
      <w:r>
        <w:rPr>
          <w:rFonts w:ascii="Arial" w:hAnsi="Arial"/>
          <w:i/>
          <w:spacing w:val="-15"/>
          <w:sz w:val="24"/>
        </w:rPr>
        <w:t> </w:t>
      </w:r>
      <w:r>
        <w:rPr>
          <w:rFonts w:ascii="Arial" w:hAnsi="Arial"/>
          <w:i/>
          <w:spacing w:val="-2"/>
          <w:sz w:val="24"/>
        </w:rPr>
        <w:t>18.</w:t>
      </w:r>
      <w:r>
        <w:rPr>
          <w:rFonts w:ascii="Arial" w:hAnsi="Arial"/>
          <w:i/>
          <w:spacing w:val="-15"/>
          <w:sz w:val="24"/>
        </w:rPr>
        <w:t> </w:t>
      </w:r>
      <w:r>
        <w:rPr>
          <w:rFonts w:ascii="Arial" w:hAnsi="Arial"/>
          <w:i/>
          <w:spacing w:val="-2"/>
          <w:sz w:val="24"/>
        </w:rPr>
        <w:t>Ejercer</w:t>
      </w:r>
      <w:r>
        <w:rPr>
          <w:rFonts w:ascii="Arial" w:hAnsi="Arial"/>
          <w:i/>
          <w:spacing w:val="-14"/>
          <w:sz w:val="24"/>
        </w:rPr>
        <w:t> </w:t>
      </w:r>
      <w:r>
        <w:rPr>
          <w:rFonts w:ascii="Arial" w:hAnsi="Arial"/>
          <w:i/>
          <w:spacing w:val="-2"/>
          <w:sz w:val="24"/>
        </w:rPr>
        <w:t>todas</w:t>
      </w:r>
      <w:r>
        <w:rPr>
          <w:rFonts w:ascii="Arial" w:hAnsi="Arial"/>
          <w:i/>
          <w:spacing w:val="-15"/>
          <w:sz w:val="24"/>
        </w:rPr>
        <w:t> </w:t>
      </w:r>
      <w:r>
        <w:rPr>
          <w:rFonts w:ascii="Arial" w:hAnsi="Arial"/>
          <w:i/>
          <w:spacing w:val="-2"/>
          <w:sz w:val="24"/>
        </w:rPr>
        <w:t>las</w:t>
      </w:r>
      <w:r>
        <w:rPr>
          <w:rFonts w:ascii="Arial" w:hAnsi="Arial"/>
          <w:i/>
          <w:spacing w:val="-2"/>
          <w:sz w:val="24"/>
        </w:rPr>
        <w:t> </w:t>
      </w:r>
      <w:r>
        <w:rPr>
          <w:i/>
          <w:sz w:val="24"/>
        </w:rPr>
        <w:t>funciones de naturaleza administrativa en el manejo, organización y gestión de los recursos</w:t>
      </w:r>
      <w:r>
        <w:rPr>
          <w:i/>
          <w:sz w:val="24"/>
        </w:rPr>
        <w:t> físicos, materiales, de contratación, de archivo y correspondencia, almacén e inventarios, respecto de las labores que deban cumplir los fondos de que trata el presente decreto a los </w:t>
      </w:r>
      <w:r>
        <w:rPr>
          <w:i/>
          <w:spacing w:val="-2"/>
          <w:sz w:val="24"/>
        </w:rPr>
        <w:t>cuales</w:t>
      </w:r>
      <w:r>
        <w:rPr>
          <w:i/>
          <w:spacing w:val="-10"/>
          <w:sz w:val="24"/>
        </w:rPr>
        <w:t> </w:t>
      </w:r>
      <w:r>
        <w:rPr>
          <w:i/>
          <w:spacing w:val="-2"/>
          <w:sz w:val="24"/>
        </w:rPr>
        <w:t>no</w:t>
      </w:r>
      <w:r>
        <w:rPr>
          <w:i/>
          <w:spacing w:val="-7"/>
          <w:sz w:val="24"/>
        </w:rPr>
        <w:t> </w:t>
      </w:r>
      <w:r>
        <w:rPr>
          <w:i/>
          <w:spacing w:val="-2"/>
          <w:sz w:val="24"/>
        </w:rPr>
        <w:t>se</w:t>
      </w:r>
      <w:r>
        <w:rPr>
          <w:i/>
          <w:spacing w:val="-7"/>
          <w:sz w:val="24"/>
        </w:rPr>
        <w:t> </w:t>
      </w:r>
      <w:r>
        <w:rPr>
          <w:i/>
          <w:spacing w:val="-2"/>
          <w:sz w:val="24"/>
        </w:rPr>
        <w:t>les</w:t>
      </w:r>
      <w:r>
        <w:rPr>
          <w:i/>
          <w:spacing w:val="-10"/>
          <w:sz w:val="24"/>
        </w:rPr>
        <w:t> </w:t>
      </w:r>
      <w:r>
        <w:rPr>
          <w:i/>
          <w:spacing w:val="-2"/>
          <w:sz w:val="24"/>
        </w:rPr>
        <w:t>asigne</w:t>
      </w:r>
      <w:r>
        <w:rPr>
          <w:i/>
          <w:spacing w:val="-7"/>
          <w:sz w:val="24"/>
        </w:rPr>
        <w:t> </w:t>
      </w:r>
      <w:r>
        <w:rPr>
          <w:i/>
          <w:spacing w:val="-2"/>
          <w:sz w:val="24"/>
        </w:rPr>
        <w:t>planta</w:t>
      </w:r>
      <w:r>
        <w:rPr>
          <w:i/>
          <w:spacing w:val="-7"/>
          <w:sz w:val="24"/>
        </w:rPr>
        <w:t> </w:t>
      </w:r>
      <w:r>
        <w:rPr>
          <w:i/>
          <w:spacing w:val="-2"/>
          <w:sz w:val="24"/>
        </w:rPr>
        <w:t>de</w:t>
      </w:r>
      <w:r>
        <w:rPr>
          <w:i/>
          <w:spacing w:val="-10"/>
          <w:sz w:val="24"/>
        </w:rPr>
        <w:t> </w:t>
      </w:r>
      <w:r>
        <w:rPr>
          <w:i/>
          <w:spacing w:val="-2"/>
          <w:sz w:val="24"/>
        </w:rPr>
        <w:t>person</w:t>
      </w:r>
      <w:r>
        <w:rPr>
          <w:rFonts w:ascii="Arial" w:hAnsi="Arial"/>
          <w:i/>
          <w:spacing w:val="-2"/>
          <w:sz w:val="24"/>
        </w:rPr>
        <w:t>al</w:t>
      </w:r>
      <w:r>
        <w:rPr>
          <w:rFonts w:ascii="Arial" w:hAnsi="Arial"/>
          <w:i/>
          <w:spacing w:val="-17"/>
          <w:sz w:val="24"/>
        </w:rPr>
        <w:t> </w:t>
      </w:r>
      <w:r>
        <w:rPr>
          <w:rFonts w:ascii="Arial" w:hAnsi="Arial"/>
          <w:i/>
          <w:spacing w:val="-2"/>
          <w:sz w:val="24"/>
        </w:rPr>
        <w:t>propia”.</w:t>
      </w:r>
      <w:r>
        <w:rPr>
          <w:rFonts w:ascii="Arial" w:hAnsi="Arial"/>
          <w:i/>
          <w:spacing w:val="28"/>
          <w:sz w:val="24"/>
        </w:rPr>
        <w:t> </w:t>
      </w:r>
      <w:r>
        <w:rPr>
          <w:b/>
          <w:spacing w:val="-2"/>
          <w:sz w:val="24"/>
        </w:rPr>
        <w:t>4</w:t>
      </w:r>
      <w:r>
        <w:rPr>
          <w:b/>
          <w:spacing w:val="-7"/>
          <w:sz w:val="24"/>
        </w:rPr>
        <w:t> </w:t>
      </w:r>
      <w:r>
        <w:rPr>
          <w:spacing w:val="-2"/>
          <w:sz w:val="24"/>
        </w:rPr>
        <w:t>Que</w:t>
      </w:r>
      <w:r>
        <w:rPr>
          <w:spacing w:val="-7"/>
          <w:sz w:val="24"/>
        </w:rPr>
        <w:t> </w:t>
      </w:r>
      <w:r>
        <w:rPr>
          <w:spacing w:val="-2"/>
          <w:sz w:val="24"/>
        </w:rPr>
        <w:t>es</w:t>
      </w:r>
      <w:r>
        <w:rPr>
          <w:spacing w:val="-10"/>
          <w:sz w:val="24"/>
        </w:rPr>
        <w:t> </w:t>
      </w:r>
      <w:r>
        <w:rPr>
          <w:spacing w:val="-2"/>
          <w:sz w:val="24"/>
        </w:rPr>
        <w:t>por</w:t>
      </w:r>
      <w:r>
        <w:rPr>
          <w:spacing w:val="-9"/>
          <w:sz w:val="24"/>
        </w:rPr>
        <w:t> </w:t>
      </w:r>
      <w:r>
        <w:rPr>
          <w:spacing w:val="-2"/>
          <w:sz w:val="24"/>
        </w:rPr>
        <w:t>ello,</w:t>
      </w:r>
      <w:r>
        <w:rPr>
          <w:spacing w:val="-10"/>
          <w:sz w:val="24"/>
        </w:rPr>
        <w:t> </w:t>
      </w:r>
      <w:r>
        <w:rPr>
          <w:spacing w:val="-2"/>
          <w:sz w:val="24"/>
        </w:rPr>
        <w:t>que</w:t>
      </w:r>
      <w:r>
        <w:rPr>
          <w:spacing w:val="-7"/>
          <w:sz w:val="24"/>
        </w:rPr>
        <w:t> </w:t>
      </w:r>
      <w:r>
        <w:rPr>
          <w:spacing w:val="-2"/>
          <w:sz w:val="24"/>
        </w:rPr>
        <w:t>la</w:t>
      </w:r>
      <w:r>
        <w:rPr>
          <w:spacing w:val="-10"/>
          <w:sz w:val="24"/>
        </w:rPr>
        <w:t> </w:t>
      </w:r>
      <w:r>
        <w:rPr>
          <w:spacing w:val="-2"/>
          <w:sz w:val="24"/>
        </w:rPr>
        <w:t>Entidad</w:t>
      </w:r>
      <w:r>
        <w:rPr>
          <w:spacing w:val="-7"/>
          <w:sz w:val="24"/>
        </w:rPr>
        <w:t> </w:t>
      </w:r>
      <w:r>
        <w:rPr>
          <w:spacing w:val="-2"/>
          <w:sz w:val="24"/>
        </w:rPr>
        <w:t>requiere</w:t>
      </w:r>
    </w:p>
    <w:p>
      <w:pPr>
        <w:spacing w:after="0" w:line="240" w:lineRule="auto"/>
        <w:jc w:val="both"/>
        <w:rPr>
          <w:sz w:val="24"/>
        </w:rPr>
        <w:sectPr>
          <w:headerReference w:type="default" r:id="rId5"/>
          <w:footerReference w:type="default" r:id="rId6"/>
          <w:type w:val="continuous"/>
          <w:pgSz w:w="12240" w:h="15840"/>
          <w:pgMar w:header="2" w:footer="2000" w:top="2420" w:bottom="2180" w:left="1600" w:right="1580"/>
          <w:pgNumType w:start="1"/>
        </w:sectPr>
      </w:pPr>
    </w:p>
    <w:p>
      <w:pPr>
        <w:spacing w:line="240" w:lineRule="auto" w:before="1"/>
        <w:ind w:left="821" w:right="113" w:firstLine="0"/>
        <w:jc w:val="both"/>
        <w:rPr>
          <w:sz w:val="24"/>
        </w:rPr>
      </w:pPr>
      <w:r>
        <w:rPr>
          <w:sz w:val="24"/>
        </w:rPr>
        <w:t>contar con espacios óptimos de atención a los colombianos que le permitan su adecuado funcionamiento.</w:t>
      </w:r>
      <w:r>
        <w:rPr>
          <w:b/>
          <w:sz w:val="24"/>
        </w:rPr>
        <w:t>5</w:t>
      </w:r>
      <w:r>
        <w:rPr>
          <w:sz w:val="24"/>
        </w:rPr>
        <w:t>. Que en virtud del artículo 3° de la Resolución No. 1970 del 9 de junio de 2003, modificada por la Resolución No. 16840 del 9 de diciembre de 2014 delega en los delegados Departamentales y Registradores Distritales la facultad de suscribir contratos de arrendamiento.</w:t>
      </w:r>
      <w:r>
        <w:rPr>
          <w:spacing w:val="-12"/>
          <w:sz w:val="24"/>
        </w:rPr>
        <w:t> </w:t>
      </w:r>
      <w:r>
        <w:rPr>
          <w:sz w:val="24"/>
        </w:rPr>
        <w:t>Que</w:t>
      </w:r>
      <w:r>
        <w:rPr>
          <w:spacing w:val="-12"/>
          <w:sz w:val="24"/>
        </w:rPr>
        <w:t> </w:t>
      </w:r>
      <w:r>
        <w:rPr>
          <w:sz w:val="24"/>
        </w:rPr>
        <w:t>esta</w:t>
      </w:r>
      <w:r>
        <w:rPr>
          <w:spacing w:val="-10"/>
          <w:sz w:val="24"/>
        </w:rPr>
        <w:t> </w:t>
      </w:r>
      <w:r>
        <w:rPr>
          <w:sz w:val="24"/>
        </w:rPr>
        <w:t>delegación</w:t>
      </w:r>
      <w:r>
        <w:rPr>
          <w:spacing w:val="-10"/>
          <w:sz w:val="24"/>
        </w:rPr>
        <w:t> </w:t>
      </w:r>
      <w:r>
        <w:rPr>
          <w:sz w:val="24"/>
        </w:rPr>
        <w:t>comprende</w:t>
      </w:r>
      <w:r>
        <w:rPr>
          <w:spacing w:val="-12"/>
          <w:sz w:val="24"/>
        </w:rPr>
        <w:t> </w:t>
      </w:r>
      <w:r>
        <w:rPr>
          <w:sz w:val="24"/>
        </w:rPr>
        <w:t>todas</w:t>
      </w:r>
      <w:r>
        <w:rPr>
          <w:spacing w:val="-10"/>
          <w:sz w:val="24"/>
        </w:rPr>
        <w:t> </w:t>
      </w:r>
      <w:r>
        <w:rPr>
          <w:sz w:val="24"/>
        </w:rPr>
        <w:t>las</w:t>
      </w:r>
      <w:r>
        <w:rPr>
          <w:spacing w:val="-10"/>
          <w:sz w:val="24"/>
        </w:rPr>
        <w:t> </w:t>
      </w:r>
      <w:r>
        <w:rPr>
          <w:sz w:val="24"/>
        </w:rPr>
        <w:t>actividades</w:t>
      </w:r>
      <w:r>
        <w:rPr>
          <w:spacing w:val="-10"/>
          <w:sz w:val="24"/>
        </w:rPr>
        <w:t> </w:t>
      </w:r>
      <w:r>
        <w:rPr>
          <w:sz w:val="24"/>
        </w:rPr>
        <w:t>inherentes</w:t>
      </w:r>
      <w:r>
        <w:rPr>
          <w:spacing w:val="-13"/>
          <w:sz w:val="24"/>
        </w:rPr>
        <w:t> </w:t>
      </w:r>
      <w:r>
        <w:rPr>
          <w:sz w:val="24"/>
        </w:rPr>
        <w:t>a</w:t>
      </w:r>
      <w:r>
        <w:rPr>
          <w:spacing w:val="-10"/>
          <w:sz w:val="24"/>
        </w:rPr>
        <w:t> </w:t>
      </w:r>
      <w:r>
        <w:rPr>
          <w:sz w:val="24"/>
        </w:rPr>
        <w:t>las</w:t>
      </w:r>
      <w:r>
        <w:rPr>
          <w:spacing w:val="-10"/>
          <w:sz w:val="24"/>
        </w:rPr>
        <w:t> </w:t>
      </w:r>
      <w:r>
        <w:rPr>
          <w:sz w:val="24"/>
        </w:rPr>
        <w:t>etapas de planeación y contractual, y de liquidación de los contratos, entre otras, la elaboración de estudios</w:t>
      </w:r>
      <w:r>
        <w:rPr>
          <w:spacing w:val="-13"/>
          <w:sz w:val="24"/>
        </w:rPr>
        <w:t> </w:t>
      </w:r>
      <w:r>
        <w:rPr>
          <w:sz w:val="24"/>
        </w:rPr>
        <w:t>previos,</w:t>
      </w:r>
      <w:r>
        <w:rPr>
          <w:spacing w:val="-14"/>
          <w:sz w:val="24"/>
        </w:rPr>
        <w:t> </w:t>
      </w:r>
      <w:r>
        <w:rPr>
          <w:sz w:val="24"/>
        </w:rPr>
        <w:t>efectividad</w:t>
      </w:r>
      <w:r>
        <w:rPr>
          <w:spacing w:val="-13"/>
          <w:sz w:val="24"/>
        </w:rPr>
        <w:t> </w:t>
      </w:r>
      <w:r>
        <w:rPr>
          <w:sz w:val="24"/>
        </w:rPr>
        <w:t>de</w:t>
      </w:r>
      <w:r>
        <w:rPr>
          <w:spacing w:val="-11"/>
          <w:sz w:val="24"/>
        </w:rPr>
        <w:t> </w:t>
      </w:r>
      <w:r>
        <w:rPr>
          <w:sz w:val="24"/>
        </w:rPr>
        <w:t>las</w:t>
      </w:r>
      <w:r>
        <w:rPr>
          <w:spacing w:val="-11"/>
          <w:sz w:val="24"/>
        </w:rPr>
        <w:t> </w:t>
      </w:r>
      <w:r>
        <w:rPr>
          <w:sz w:val="24"/>
        </w:rPr>
        <w:t>mismas,</w:t>
      </w:r>
      <w:r>
        <w:rPr>
          <w:spacing w:val="-11"/>
          <w:sz w:val="24"/>
        </w:rPr>
        <w:t> </w:t>
      </w:r>
      <w:r>
        <w:rPr>
          <w:sz w:val="24"/>
        </w:rPr>
        <w:t>imposición</w:t>
      </w:r>
      <w:r>
        <w:rPr>
          <w:spacing w:val="-14"/>
          <w:sz w:val="24"/>
        </w:rPr>
        <w:t> </w:t>
      </w:r>
      <w:r>
        <w:rPr>
          <w:sz w:val="24"/>
        </w:rPr>
        <w:t>de</w:t>
      </w:r>
      <w:r>
        <w:rPr>
          <w:spacing w:val="-11"/>
          <w:sz w:val="24"/>
        </w:rPr>
        <w:t> </w:t>
      </w:r>
      <w:r>
        <w:rPr>
          <w:sz w:val="24"/>
        </w:rPr>
        <w:t>multas</w:t>
      </w:r>
      <w:r>
        <w:rPr>
          <w:spacing w:val="-12"/>
          <w:sz w:val="24"/>
        </w:rPr>
        <w:t> </w:t>
      </w:r>
      <w:r>
        <w:rPr>
          <w:sz w:val="24"/>
        </w:rPr>
        <w:t>y</w:t>
      </w:r>
      <w:r>
        <w:rPr>
          <w:spacing w:val="-12"/>
          <w:sz w:val="24"/>
        </w:rPr>
        <w:t> </w:t>
      </w:r>
      <w:r>
        <w:rPr>
          <w:sz w:val="24"/>
        </w:rPr>
        <w:t>cláusula</w:t>
      </w:r>
      <w:r>
        <w:rPr>
          <w:spacing w:val="-14"/>
          <w:sz w:val="24"/>
        </w:rPr>
        <w:t> </w:t>
      </w:r>
      <w:r>
        <w:rPr>
          <w:sz w:val="24"/>
        </w:rPr>
        <w:t>penal</w:t>
      </w:r>
      <w:r>
        <w:rPr>
          <w:spacing w:val="-12"/>
          <w:sz w:val="24"/>
        </w:rPr>
        <w:t> </w:t>
      </w:r>
      <w:r>
        <w:rPr>
          <w:sz w:val="24"/>
        </w:rPr>
        <w:t>de</w:t>
      </w:r>
      <w:r>
        <w:rPr>
          <w:spacing w:val="-11"/>
          <w:sz w:val="24"/>
        </w:rPr>
        <w:t> </w:t>
      </w:r>
      <w:r>
        <w:rPr>
          <w:sz w:val="24"/>
        </w:rPr>
        <w:t>acuerdo con lo previsto por el estatuto de contratación, sus decretos reglamentarios y el Manual de Contratación</w:t>
      </w:r>
      <w:r>
        <w:rPr>
          <w:spacing w:val="-4"/>
          <w:sz w:val="24"/>
        </w:rPr>
        <w:t> </w:t>
      </w:r>
      <w:r>
        <w:rPr>
          <w:sz w:val="24"/>
        </w:rPr>
        <w:t>de</w:t>
      </w:r>
      <w:r>
        <w:rPr>
          <w:spacing w:val="-4"/>
          <w:sz w:val="24"/>
        </w:rPr>
        <w:t> </w:t>
      </w:r>
      <w:r>
        <w:rPr>
          <w:sz w:val="24"/>
        </w:rPr>
        <w:t>la</w:t>
      </w:r>
      <w:r>
        <w:rPr>
          <w:spacing w:val="-4"/>
          <w:sz w:val="24"/>
        </w:rPr>
        <w:t> </w:t>
      </w:r>
      <w:r>
        <w:rPr>
          <w:sz w:val="24"/>
        </w:rPr>
        <w:t>Entidad,</w:t>
      </w:r>
      <w:r>
        <w:rPr>
          <w:spacing w:val="-4"/>
          <w:sz w:val="24"/>
        </w:rPr>
        <w:t> </w:t>
      </w:r>
      <w:r>
        <w:rPr>
          <w:sz w:val="24"/>
        </w:rPr>
        <w:t>en</w:t>
      </w:r>
      <w:r>
        <w:rPr>
          <w:spacing w:val="-2"/>
          <w:sz w:val="24"/>
        </w:rPr>
        <w:t> </w:t>
      </w:r>
      <w:r>
        <w:rPr>
          <w:sz w:val="24"/>
        </w:rPr>
        <w:t>las</w:t>
      </w:r>
      <w:r>
        <w:rPr>
          <w:spacing w:val="-3"/>
          <w:sz w:val="24"/>
        </w:rPr>
        <w:t> </w:t>
      </w:r>
      <w:r>
        <w:rPr>
          <w:sz w:val="24"/>
        </w:rPr>
        <w:t>modalidades</w:t>
      </w:r>
      <w:r>
        <w:rPr>
          <w:spacing w:val="-5"/>
          <w:sz w:val="24"/>
        </w:rPr>
        <w:t> </w:t>
      </w:r>
      <w:r>
        <w:rPr>
          <w:sz w:val="24"/>
        </w:rPr>
        <w:t>de</w:t>
      </w:r>
      <w:r>
        <w:rPr>
          <w:spacing w:val="-4"/>
          <w:sz w:val="24"/>
        </w:rPr>
        <w:t> </w:t>
      </w:r>
      <w:r>
        <w:rPr>
          <w:sz w:val="24"/>
        </w:rPr>
        <w:t>selección,</w:t>
      </w:r>
      <w:r>
        <w:rPr>
          <w:spacing w:val="-4"/>
          <w:sz w:val="24"/>
        </w:rPr>
        <w:t> </w:t>
      </w:r>
      <w:r>
        <w:rPr>
          <w:sz w:val="24"/>
        </w:rPr>
        <w:t>previstas</w:t>
      </w:r>
      <w:r>
        <w:rPr>
          <w:spacing w:val="-5"/>
          <w:sz w:val="24"/>
        </w:rPr>
        <w:t> </w:t>
      </w:r>
      <w:r>
        <w:rPr>
          <w:sz w:val="24"/>
        </w:rPr>
        <w:t>por</w:t>
      </w:r>
      <w:r>
        <w:rPr>
          <w:spacing w:val="-6"/>
          <w:sz w:val="24"/>
        </w:rPr>
        <w:t> </w:t>
      </w:r>
      <w:r>
        <w:rPr>
          <w:sz w:val="24"/>
        </w:rPr>
        <w:t>la</w:t>
      </w:r>
      <w:r>
        <w:rPr>
          <w:spacing w:val="-4"/>
          <w:sz w:val="24"/>
        </w:rPr>
        <w:t> </w:t>
      </w:r>
      <w:r>
        <w:rPr>
          <w:sz w:val="24"/>
        </w:rPr>
        <w:t>Ley </w:t>
      </w:r>
      <w:hyperlink r:id="rId7">
        <w:r>
          <w:rPr>
            <w:sz w:val="24"/>
          </w:rPr>
          <w:t>80</w:t>
        </w:r>
      </w:hyperlink>
      <w:r>
        <w:rPr>
          <w:spacing w:val="-1"/>
          <w:sz w:val="24"/>
        </w:rPr>
        <w:t> </w:t>
      </w:r>
      <w:r>
        <w:rPr>
          <w:sz w:val="24"/>
        </w:rPr>
        <w:t>de</w:t>
      </w:r>
      <w:r>
        <w:rPr>
          <w:spacing w:val="-4"/>
          <w:sz w:val="24"/>
        </w:rPr>
        <w:t> </w:t>
      </w:r>
      <w:r>
        <w:rPr>
          <w:sz w:val="24"/>
        </w:rPr>
        <w:t>1993 y la Ley</w:t>
      </w:r>
      <w:r>
        <w:rPr>
          <w:spacing w:val="-3"/>
          <w:sz w:val="24"/>
        </w:rPr>
        <w:t> </w:t>
      </w:r>
      <w:hyperlink r:id="rId8">
        <w:r>
          <w:rPr>
            <w:sz w:val="24"/>
          </w:rPr>
          <w:t>1150</w:t>
        </w:r>
      </w:hyperlink>
      <w:r>
        <w:rPr>
          <w:sz w:val="24"/>
        </w:rPr>
        <w:t> de 2007, decreto 1082 de 2015 y demás normas que las reglamenten, modifiquen, adicionen o sustituyan. </w:t>
      </w:r>
      <w:r>
        <w:rPr>
          <w:b/>
          <w:sz w:val="24"/>
        </w:rPr>
        <w:t>6. </w:t>
      </w:r>
      <w:r>
        <w:rPr>
          <w:sz w:val="24"/>
        </w:rPr>
        <w:t>Que la Entidad no cuenta con sede propia en el municipio de APULO ubicado en el departamento de CUNDINAMARCA, con el propósito de cumplir</w:t>
      </w:r>
      <w:r>
        <w:rPr>
          <w:spacing w:val="-2"/>
          <w:sz w:val="24"/>
        </w:rPr>
        <w:t> </w:t>
      </w:r>
      <w:r>
        <w:rPr>
          <w:sz w:val="24"/>
        </w:rPr>
        <w:t>la</w:t>
      </w:r>
      <w:r>
        <w:rPr>
          <w:spacing w:val="-2"/>
          <w:sz w:val="24"/>
        </w:rPr>
        <w:t> </w:t>
      </w:r>
      <w:r>
        <w:rPr>
          <w:sz w:val="24"/>
        </w:rPr>
        <w:t>misionalidad</w:t>
      </w:r>
      <w:r>
        <w:rPr>
          <w:spacing w:val="-2"/>
          <w:sz w:val="24"/>
        </w:rPr>
        <w:t> </w:t>
      </w:r>
      <w:r>
        <w:rPr>
          <w:sz w:val="24"/>
        </w:rPr>
        <w:t>de</w:t>
      </w:r>
      <w:r>
        <w:rPr>
          <w:spacing w:val="-2"/>
          <w:sz w:val="24"/>
        </w:rPr>
        <w:t> </w:t>
      </w:r>
      <w:r>
        <w:rPr>
          <w:sz w:val="24"/>
        </w:rPr>
        <w:t>la</w:t>
      </w:r>
      <w:r>
        <w:rPr>
          <w:spacing w:val="-2"/>
          <w:sz w:val="24"/>
        </w:rPr>
        <w:t> </w:t>
      </w:r>
      <w:r>
        <w:rPr>
          <w:sz w:val="24"/>
        </w:rPr>
        <w:t>Entidad,</w:t>
      </w:r>
      <w:r>
        <w:rPr>
          <w:spacing w:val="-4"/>
          <w:sz w:val="24"/>
        </w:rPr>
        <w:t> </w:t>
      </w:r>
      <w:r>
        <w:rPr>
          <w:sz w:val="24"/>
        </w:rPr>
        <w:t>en</w:t>
      </w:r>
      <w:r>
        <w:rPr>
          <w:spacing w:val="-2"/>
          <w:sz w:val="24"/>
        </w:rPr>
        <w:t> </w:t>
      </w:r>
      <w:r>
        <w:rPr>
          <w:sz w:val="24"/>
        </w:rPr>
        <w:t>cuanto</w:t>
      </w:r>
      <w:r>
        <w:rPr>
          <w:spacing w:val="-2"/>
          <w:sz w:val="24"/>
        </w:rPr>
        <w:t> </w:t>
      </w:r>
      <w:r>
        <w:rPr>
          <w:sz w:val="24"/>
        </w:rPr>
        <w:t>a</w:t>
      </w:r>
      <w:r>
        <w:rPr>
          <w:spacing w:val="-1"/>
          <w:sz w:val="24"/>
        </w:rPr>
        <w:t> </w:t>
      </w:r>
      <w:r>
        <w:rPr>
          <w:sz w:val="24"/>
        </w:rPr>
        <w:t>la</w:t>
      </w:r>
      <w:r>
        <w:rPr>
          <w:spacing w:val="-2"/>
          <w:sz w:val="24"/>
        </w:rPr>
        <w:t> </w:t>
      </w:r>
      <w:r>
        <w:rPr>
          <w:sz w:val="24"/>
        </w:rPr>
        <w:t>identificación</w:t>
      </w:r>
      <w:r>
        <w:rPr>
          <w:spacing w:val="-2"/>
          <w:sz w:val="24"/>
        </w:rPr>
        <w:t> </w:t>
      </w:r>
      <w:r>
        <w:rPr>
          <w:sz w:val="24"/>
        </w:rPr>
        <w:t>de</w:t>
      </w:r>
      <w:r>
        <w:rPr>
          <w:spacing w:val="-2"/>
          <w:sz w:val="24"/>
        </w:rPr>
        <w:t> </w:t>
      </w:r>
      <w:r>
        <w:rPr>
          <w:sz w:val="24"/>
        </w:rPr>
        <w:t>los</w:t>
      </w:r>
      <w:r>
        <w:rPr>
          <w:spacing w:val="-3"/>
          <w:sz w:val="24"/>
        </w:rPr>
        <w:t> </w:t>
      </w:r>
      <w:r>
        <w:rPr>
          <w:sz w:val="24"/>
        </w:rPr>
        <w:t>colombianos</w:t>
      </w:r>
      <w:r>
        <w:rPr>
          <w:spacing w:val="-3"/>
          <w:sz w:val="24"/>
        </w:rPr>
        <w:t> </w:t>
      </w:r>
      <w:r>
        <w:rPr>
          <w:sz w:val="24"/>
        </w:rPr>
        <w:t>y</w:t>
      </w:r>
      <w:r>
        <w:rPr>
          <w:spacing w:val="-2"/>
          <w:sz w:val="24"/>
        </w:rPr>
        <w:t> </w:t>
      </w:r>
      <w:r>
        <w:rPr>
          <w:sz w:val="24"/>
        </w:rPr>
        <w:t>en</w:t>
      </w:r>
      <w:r>
        <w:rPr>
          <w:spacing w:val="-2"/>
          <w:sz w:val="24"/>
        </w:rPr>
        <w:t> </w:t>
      </w:r>
      <w:r>
        <w:rPr>
          <w:sz w:val="24"/>
        </w:rPr>
        <w:t>la participación de la organización de los procesos electorales en el territorio nacional, por lo tanto</w:t>
      </w:r>
      <w:r>
        <w:rPr>
          <w:spacing w:val="-2"/>
          <w:sz w:val="24"/>
        </w:rPr>
        <w:t> </w:t>
      </w:r>
      <w:r>
        <w:rPr>
          <w:sz w:val="24"/>
        </w:rPr>
        <w:t>se</w:t>
      </w:r>
      <w:r>
        <w:rPr>
          <w:spacing w:val="-1"/>
          <w:sz w:val="24"/>
        </w:rPr>
        <w:t> </w:t>
      </w:r>
      <w:r>
        <w:rPr>
          <w:sz w:val="24"/>
        </w:rPr>
        <w:t>requiere</w:t>
      </w:r>
      <w:r>
        <w:rPr>
          <w:spacing w:val="-2"/>
          <w:sz w:val="24"/>
        </w:rPr>
        <w:t> </w:t>
      </w:r>
      <w:r>
        <w:rPr>
          <w:sz w:val="24"/>
        </w:rPr>
        <w:t>tomar</w:t>
      </w:r>
      <w:r>
        <w:rPr>
          <w:spacing w:val="-2"/>
          <w:sz w:val="24"/>
        </w:rPr>
        <w:t> </w:t>
      </w:r>
      <w:r>
        <w:rPr>
          <w:sz w:val="24"/>
        </w:rPr>
        <w:t>en</w:t>
      </w:r>
      <w:r>
        <w:rPr>
          <w:spacing w:val="-2"/>
          <w:sz w:val="24"/>
        </w:rPr>
        <w:t> </w:t>
      </w:r>
      <w:r>
        <w:rPr>
          <w:sz w:val="24"/>
        </w:rPr>
        <w:t>arrendamiento</w:t>
      </w:r>
      <w:r>
        <w:rPr>
          <w:spacing w:val="-1"/>
          <w:sz w:val="24"/>
        </w:rPr>
        <w:t> </w:t>
      </w:r>
      <w:r>
        <w:rPr>
          <w:sz w:val="24"/>
        </w:rPr>
        <w:t>un</w:t>
      </w:r>
      <w:r>
        <w:rPr>
          <w:spacing w:val="-2"/>
          <w:sz w:val="24"/>
        </w:rPr>
        <w:t> </w:t>
      </w:r>
      <w:r>
        <w:rPr>
          <w:sz w:val="24"/>
        </w:rPr>
        <w:t>inmueble</w:t>
      </w:r>
      <w:r>
        <w:rPr>
          <w:spacing w:val="-4"/>
          <w:sz w:val="24"/>
        </w:rPr>
        <w:t> </w:t>
      </w:r>
      <w:r>
        <w:rPr>
          <w:sz w:val="24"/>
        </w:rPr>
        <w:t>que</w:t>
      </w:r>
      <w:r>
        <w:rPr>
          <w:spacing w:val="-2"/>
          <w:sz w:val="24"/>
        </w:rPr>
        <w:t> </w:t>
      </w:r>
      <w:r>
        <w:rPr>
          <w:sz w:val="24"/>
        </w:rPr>
        <w:t>permita</w:t>
      </w:r>
      <w:r>
        <w:rPr>
          <w:spacing w:val="-2"/>
          <w:sz w:val="24"/>
        </w:rPr>
        <w:t> </w:t>
      </w:r>
      <w:r>
        <w:rPr>
          <w:sz w:val="24"/>
        </w:rPr>
        <w:t>el</w:t>
      </w:r>
      <w:r>
        <w:rPr>
          <w:spacing w:val="-3"/>
          <w:sz w:val="24"/>
        </w:rPr>
        <w:t> </w:t>
      </w:r>
      <w:r>
        <w:rPr>
          <w:sz w:val="24"/>
        </w:rPr>
        <w:t>normal</w:t>
      </w:r>
      <w:r>
        <w:rPr>
          <w:spacing w:val="-3"/>
          <w:sz w:val="24"/>
        </w:rPr>
        <w:t> </w:t>
      </w:r>
      <w:r>
        <w:rPr>
          <w:sz w:val="24"/>
        </w:rPr>
        <w:t>funcionamiento de la REGISTRADURÍA MUNICIPAL DE APULO. </w:t>
      </w:r>
      <w:r>
        <w:rPr>
          <w:b/>
          <w:sz w:val="24"/>
        </w:rPr>
        <w:t>7. </w:t>
      </w:r>
      <w:r>
        <w:rPr>
          <w:sz w:val="24"/>
        </w:rPr>
        <w:t>Que el inmueble cumple con las condiciones mínimas exigidas por la Entidad tal como consta en el estudio previo. </w:t>
      </w:r>
      <w:r>
        <w:rPr>
          <w:b/>
          <w:sz w:val="24"/>
        </w:rPr>
        <w:t>8. </w:t>
      </w:r>
      <w:r>
        <w:rPr>
          <w:sz w:val="24"/>
        </w:rPr>
        <w:t>Que la Ley 1150 de 2007, </w:t>
      </w:r>
      <w:r>
        <w:rPr>
          <w:rFonts w:ascii="Arial" w:hAnsi="Arial"/>
          <w:i/>
          <w:sz w:val="24"/>
        </w:rPr>
        <w:t>“Por me</w:t>
      </w:r>
      <w:r>
        <w:rPr>
          <w:i/>
          <w:sz w:val="24"/>
        </w:rPr>
        <w:t>dio de la cual se introducen medidas para la eficiencia y la</w:t>
      </w:r>
      <w:r>
        <w:rPr>
          <w:i/>
          <w:sz w:val="24"/>
        </w:rPr>
        <w:t> transparencia en la Ley 80 de 1993 y se dictan otras disposiciones generales sobre la </w:t>
      </w:r>
      <w:r>
        <w:rPr>
          <w:rFonts w:ascii="Arial" w:hAnsi="Arial"/>
          <w:i/>
          <w:w w:val="90"/>
          <w:sz w:val="24"/>
        </w:rPr>
        <w:t>contratación con Recursos</w:t>
      </w:r>
      <w:r>
        <w:rPr>
          <w:rFonts w:ascii="Arial" w:hAnsi="Arial"/>
          <w:i/>
          <w:spacing w:val="-2"/>
          <w:w w:val="90"/>
          <w:sz w:val="24"/>
        </w:rPr>
        <w:t> </w:t>
      </w:r>
      <w:r>
        <w:rPr>
          <w:rFonts w:ascii="Arial" w:hAnsi="Arial"/>
          <w:i/>
          <w:w w:val="90"/>
          <w:sz w:val="24"/>
        </w:rPr>
        <w:t>Públicos”</w:t>
      </w:r>
      <w:r>
        <w:rPr>
          <w:w w:val="90"/>
          <w:sz w:val="24"/>
        </w:rPr>
        <w:t>, estableció en el numeral 4 del artículo 2º. Los casos en </w:t>
      </w:r>
      <w:r>
        <w:rPr>
          <w:sz w:val="24"/>
        </w:rPr>
        <w:t>los que procede la contratación, incluyendo entre ellos el de arrendamiento o adquisición de inmuebles. </w:t>
      </w:r>
      <w:r>
        <w:rPr>
          <w:b/>
          <w:sz w:val="24"/>
        </w:rPr>
        <w:t>9. </w:t>
      </w:r>
      <w:r>
        <w:rPr>
          <w:sz w:val="24"/>
        </w:rPr>
        <w:t>Que el artículo 2.2.1.2.1.4.11. del Decreto 1082 de 2015 señala que: </w:t>
      </w:r>
      <w:r>
        <w:rPr>
          <w:rFonts w:ascii="Arial" w:hAnsi="Arial"/>
          <w:i/>
          <w:sz w:val="24"/>
        </w:rPr>
        <w:t>“Las</w:t>
      </w:r>
      <w:r>
        <w:rPr>
          <w:rFonts w:ascii="Arial" w:hAnsi="Arial"/>
          <w:i/>
          <w:sz w:val="24"/>
        </w:rPr>
        <w:t> </w:t>
      </w:r>
      <w:r>
        <w:rPr>
          <w:i/>
          <w:sz w:val="24"/>
        </w:rPr>
        <w:t>entidades</w:t>
      </w:r>
      <w:r>
        <w:rPr>
          <w:i/>
          <w:spacing w:val="-3"/>
          <w:sz w:val="24"/>
        </w:rPr>
        <w:t> </w:t>
      </w:r>
      <w:r>
        <w:rPr>
          <w:i/>
          <w:sz w:val="24"/>
        </w:rPr>
        <w:t>estatales</w:t>
      </w:r>
      <w:r>
        <w:rPr>
          <w:i/>
          <w:spacing w:val="-3"/>
          <w:sz w:val="24"/>
        </w:rPr>
        <w:t> </w:t>
      </w:r>
      <w:r>
        <w:rPr>
          <w:i/>
          <w:sz w:val="24"/>
        </w:rPr>
        <w:t>pueden</w:t>
      </w:r>
      <w:r>
        <w:rPr>
          <w:i/>
          <w:spacing w:val="-2"/>
          <w:sz w:val="24"/>
        </w:rPr>
        <w:t> </w:t>
      </w:r>
      <w:r>
        <w:rPr>
          <w:i/>
          <w:sz w:val="24"/>
        </w:rPr>
        <w:t>alquilar</w:t>
      </w:r>
      <w:r>
        <w:rPr>
          <w:i/>
          <w:spacing w:val="-3"/>
          <w:sz w:val="24"/>
        </w:rPr>
        <w:t> </w:t>
      </w:r>
      <w:r>
        <w:rPr>
          <w:i/>
          <w:sz w:val="24"/>
        </w:rPr>
        <w:t>o arrendar</w:t>
      </w:r>
      <w:r>
        <w:rPr>
          <w:i/>
          <w:spacing w:val="-2"/>
          <w:sz w:val="24"/>
        </w:rPr>
        <w:t> </w:t>
      </w:r>
      <w:r>
        <w:rPr>
          <w:i/>
          <w:sz w:val="24"/>
        </w:rPr>
        <w:t>inmuebles</w:t>
      </w:r>
      <w:r>
        <w:rPr>
          <w:i/>
          <w:spacing w:val="-1"/>
          <w:sz w:val="24"/>
        </w:rPr>
        <w:t> </w:t>
      </w:r>
      <w:r>
        <w:rPr>
          <w:i/>
          <w:sz w:val="24"/>
        </w:rPr>
        <w:t>mediante</w:t>
      </w:r>
      <w:r>
        <w:rPr>
          <w:i/>
          <w:spacing w:val="-2"/>
          <w:sz w:val="24"/>
        </w:rPr>
        <w:t> </w:t>
      </w:r>
      <w:r>
        <w:rPr>
          <w:i/>
          <w:sz w:val="24"/>
        </w:rPr>
        <w:t>contratación directa para</w:t>
      </w:r>
      <w:r>
        <w:rPr>
          <w:i/>
          <w:sz w:val="24"/>
        </w:rPr>
        <w:t> lo</w:t>
      </w:r>
      <w:r>
        <w:rPr>
          <w:i/>
          <w:spacing w:val="-12"/>
          <w:sz w:val="24"/>
        </w:rPr>
        <w:t> </w:t>
      </w:r>
      <w:r>
        <w:rPr>
          <w:i/>
          <w:sz w:val="24"/>
        </w:rPr>
        <w:t>cual</w:t>
      </w:r>
      <w:r>
        <w:rPr>
          <w:i/>
          <w:spacing w:val="-12"/>
          <w:sz w:val="24"/>
        </w:rPr>
        <w:t> </w:t>
      </w:r>
      <w:r>
        <w:rPr>
          <w:i/>
          <w:sz w:val="24"/>
        </w:rPr>
        <w:t>deben</w:t>
      </w:r>
      <w:r>
        <w:rPr>
          <w:i/>
          <w:spacing w:val="-11"/>
          <w:sz w:val="24"/>
        </w:rPr>
        <w:t> </w:t>
      </w:r>
      <w:r>
        <w:rPr>
          <w:i/>
          <w:sz w:val="24"/>
        </w:rPr>
        <w:t>seguir</w:t>
      </w:r>
      <w:r>
        <w:rPr>
          <w:i/>
          <w:spacing w:val="-13"/>
          <w:sz w:val="24"/>
        </w:rPr>
        <w:t> </w:t>
      </w:r>
      <w:r>
        <w:rPr>
          <w:i/>
          <w:sz w:val="24"/>
        </w:rPr>
        <w:t>las</w:t>
      </w:r>
      <w:r>
        <w:rPr>
          <w:i/>
          <w:spacing w:val="-11"/>
          <w:sz w:val="24"/>
        </w:rPr>
        <w:t> </w:t>
      </w:r>
      <w:r>
        <w:rPr>
          <w:i/>
          <w:sz w:val="24"/>
        </w:rPr>
        <w:t>siguientes</w:t>
      </w:r>
      <w:r>
        <w:rPr>
          <w:i/>
          <w:spacing w:val="-12"/>
          <w:sz w:val="24"/>
        </w:rPr>
        <w:t> </w:t>
      </w:r>
      <w:r>
        <w:rPr>
          <w:i/>
          <w:sz w:val="24"/>
        </w:rPr>
        <w:t>reglas:</w:t>
      </w:r>
      <w:r>
        <w:rPr>
          <w:i/>
          <w:spacing w:val="-11"/>
          <w:sz w:val="24"/>
        </w:rPr>
        <w:t> </w:t>
      </w:r>
      <w:r>
        <w:rPr>
          <w:i/>
          <w:sz w:val="24"/>
        </w:rPr>
        <w:t>1.</w:t>
      </w:r>
      <w:r>
        <w:rPr>
          <w:i/>
          <w:spacing w:val="-11"/>
          <w:sz w:val="24"/>
        </w:rPr>
        <w:t> </w:t>
      </w:r>
      <w:r>
        <w:rPr>
          <w:i/>
          <w:sz w:val="24"/>
        </w:rPr>
        <w:t>Verificar</w:t>
      </w:r>
      <w:r>
        <w:rPr>
          <w:i/>
          <w:spacing w:val="-12"/>
          <w:sz w:val="24"/>
        </w:rPr>
        <w:t> </w:t>
      </w:r>
      <w:r>
        <w:rPr>
          <w:i/>
          <w:sz w:val="24"/>
        </w:rPr>
        <w:t>las</w:t>
      </w:r>
      <w:r>
        <w:rPr>
          <w:i/>
          <w:spacing w:val="-14"/>
          <w:sz w:val="24"/>
        </w:rPr>
        <w:t> </w:t>
      </w:r>
      <w:r>
        <w:rPr>
          <w:i/>
          <w:sz w:val="24"/>
        </w:rPr>
        <w:t>condiciones</w:t>
      </w:r>
      <w:r>
        <w:rPr>
          <w:i/>
          <w:spacing w:val="-12"/>
          <w:sz w:val="24"/>
        </w:rPr>
        <w:t> </w:t>
      </w:r>
      <w:r>
        <w:rPr>
          <w:i/>
          <w:sz w:val="24"/>
        </w:rPr>
        <w:t>del</w:t>
      </w:r>
      <w:r>
        <w:rPr>
          <w:i/>
          <w:spacing w:val="-12"/>
          <w:sz w:val="24"/>
        </w:rPr>
        <w:t> </w:t>
      </w:r>
      <w:r>
        <w:rPr>
          <w:i/>
          <w:sz w:val="24"/>
        </w:rPr>
        <w:t>mercado</w:t>
      </w:r>
      <w:r>
        <w:rPr>
          <w:i/>
          <w:spacing w:val="-11"/>
          <w:sz w:val="24"/>
        </w:rPr>
        <w:t> </w:t>
      </w:r>
      <w:r>
        <w:rPr>
          <w:i/>
          <w:sz w:val="24"/>
        </w:rPr>
        <w:t>inmobiliario en la ciudad en la que la entidad estatal requiere el inmueble. 2. Analizar y comparar las condiciones de los bienes inmuebles que satisfacen las necesidades identificadas y las opciones</w:t>
      </w:r>
      <w:r>
        <w:rPr>
          <w:i/>
          <w:spacing w:val="-3"/>
          <w:sz w:val="24"/>
        </w:rPr>
        <w:t> </w:t>
      </w:r>
      <w:r>
        <w:rPr>
          <w:i/>
          <w:sz w:val="24"/>
        </w:rPr>
        <w:t>de</w:t>
      </w:r>
      <w:r>
        <w:rPr>
          <w:i/>
          <w:spacing w:val="-2"/>
          <w:sz w:val="24"/>
        </w:rPr>
        <w:t> </w:t>
      </w:r>
      <w:r>
        <w:rPr>
          <w:i/>
          <w:sz w:val="24"/>
        </w:rPr>
        <w:t>arrendamiento,</w:t>
      </w:r>
      <w:r>
        <w:rPr>
          <w:i/>
          <w:spacing w:val="-4"/>
          <w:sz w:val="24"/>
        </w:rPr>
        <w:t> </w:t>
      </w:r>
      <w:r>
        <w:rPr>
          <w:i/>
          <w:sz w:val="24"/>
        </w:rPr>
        <w:t>análisis</w:t>
      </w:r>
      <w:r>
        <w:rPr>
          <w:i/>
          <w:spacing w:val="-3"/>
          <w:sz w:val="24"/>
        </w:rPr>
        <w:t> </w:t>
      </w:r>
      <w:r>
        <w:rPr>
          <w:i/>
          <w:sz w:val="24"/>
        </w:rPr>
        <w:t>que</w:t>
      </w:r>
      <w:r>
        <w:rPr>
          <w:i/>
          <w:spacing w:val="-4"/>
          <w:sz w:val="24"/>
        </w:rPr>
        <w:t> </w:t>
      </w:r>
      <w:r>
        <w:rPr>
          <w:i/>
          <w:sz w:val="24"/>
        </w:rPr>
        <w:t>deberá</w:t>
      </w:r>
      <w:r>
        <w:rPr>
          <w:i/>
          <w:spacing w:val="-2"/>
          <w:sz w:val="24"/>
        </w:rPr>
        <w:t> </w:t>
      </w:r>
      <w:r>
        <w:rPr>
          <w:i/>
          <w:sz w:val="24"/>
        </w:rPr>
        <w:t>tener</w:t>
      </w:r>
      <w:r>
        <w:rPr>
          <w:i/>
          <w:spacing w:val="-2"/>
          <w:sz w:val="24"/>
        </w:rPr>
        <w:t> </w:t>
      </w:r>
      <w:r>
        <w:rPr>
          <w:i/>
          <w:sz w:val="24"/>
        </w:rPr>
        <w:t>en</w:t>
      </w:r>
      <w:r>
        <w:rPr>
          <w:i/>
          <w:spacing w:val="-2"/>
          <w:sz w:val="24"/>
        </w:rPr>
        <w:t> </w:t>
      </w:r>
      <w:r>
        <w:rPr>
          <w:i/>
          <w:sz w:val="24"/>
        </w:rPr>
        <w:t>cuenta</w:t>
      </w:r>
      <w:r>
        <w:rPr>
          <w:i/>
          <w:spacing w:val="-3"/>
          <w:sz w:val="24"/>
        </w:rPr>
        <w:t> </w:t>
      </w:r>
      <w:r>
        <w:rPr>
          <w:i/>
          <w:sz w:val="24"/>
        </w:rPr>
        <w:t>los</w:t>
      </w:r>
      <w:r>
        <w:rPr>
          <w:i/>
          <w:spacing w:val="-3"/>
          <w:sz w:val="24"/>
        </w:rPr>
        <w:t> </w:t>
      </w:r>
      <w:r>
        <w:rPr>
          <w:i/>
          <w:sz w:val="24"/>
        </w:rPr>
        <w:t>principios</w:t>
      </w:r>
      <w:r>
        <w:rPr>
          <w:i/>
          <w:spacing w:val="-3"/>
          <w:sz w:val="24"/>
        </w:rPr>
        <w:t> </w:t>
      </w:r>
      <w:r>
        <w:rPr>
          <w:i/>
          <w:sz w:val="24"/>
        </w:rPr>
        <w:t>y</w:t>
      </w:r>
      <w:r>
        <w:rPr>
          <w:i/>
          <w:spacing w:val="-2"/>
          <w:sz w:val="24"/>
        </w:rPr>
        <w:t> </w:t>
      </w:r>
      <w:r>
        <w:rPr>
          <w:i/>
          <w:sz w:val="24"/>
        </w:rPr>
        <w:t>objetivos</w:t>
      </w:r>
      <w:r>
        <w:rPr>
          <w:i/>
          <w:spacing w:val="-3"/>
          <w:sz w:val="24"/>
        </w:rPr>
        <w:t> </w:t>
      </w:r>
      <w:r>
        <w:rPr>
          <w:i/>
          <w:sz w:val="24"/>
        </w:rPr>
        <w:t>del </w:t>
      </w:r>
      <w:r>
        <w:rPr>
          <w:rFonts w:ascii="Arial" w:hAnsi="Arial"/>
          <w:i/>
          <w:w w:val="90"/>
          <w:sz w:val="24"/>
        </w:rPr>
        <w:t>sistema</w:t>
      </w:r>
      <w:r>
        <w:rPr>
          <w:rFonts w:ascii="Arial" w:hAnsi="Arial"/>
          <w:i/>
          <w:spacing w:val="-7"/>
          <w:w w:val="90"/>
          <w:sz w:val="24"/>
        </w:rPr>
        <w:t> </w:t>
      </w:r>
      <w:r>
        <w:rPr>
          <w:rFonts w:ascii="Arial" w:hAnsi="Arial"/>
          <w:i/>
          <w:w w:val="90"/>
          <w:sz w:val="24"/>
        </w:rPr>
        <w:t>de</w:t>
      </w:r>
      <w:r>
        <w:rPr>
          <w:rFonts w:ascii="Arial" w:hAnsi="Arial"/>
          <w:i/>
          <w:spacing w:val="-7"/>
          <w:w w:val="90"/>
          <w:sz w:val="24"/>
        </w:rPr>
        <w:t> </w:t>
      </w:r>
      <w:r>
        <w:rPr>
          <w:rFonts w:ascii="Arial" w:hAnsi="Arial"/>
          <w:i/>
          <w:w w:val="90"/>
          <w:sz w:val="24"/>
        </w:rPr>
        <w:t>compra</w:t>
      </w:r>
      <w:r>
        <w:rPr>
          <w:rFonts w:ascii="Arial" w:hAnsi="Arial"/>
          <w:i/>
          <w:spacing w:val="-10"/>
          <w:w w:val="90"/>
          <w:sz w:val="24"/>
        </w:rPr>
        <w:t> </w:t>
      </w:r>
      <w:r>
        <w:rPr>
          <w:rFonts w:ascii="Arial" w:hAnsi="Arial"/>
          <w:i/>
          <w:w w:val="90"/>
          <w:sz w:val="24"/>
        </w:rPr>
        <w:t>y</w:t>
      </w:r>
      <w:r>
        <w:rPr>
          <w:rFonts w:ascii="Arial" w:hAnsi="Arial"/>
          <w:i/>
          <w:spacing w:val="-8"/>
          <w:w w:val="90"/>
          <w:sz w:val="24"/>
        </w:rPr>
        <w:t> </w:t>
      </w:r>
      <w:r>
        <w:rPr>
          <w:rFonts w:ascii="Arial" w:hAnsi="Arial"/>
          <w:i/>
          <w:w w:val="90"/>
          <w:sz w:val="24"/>
        </w:rPr>
        <w:t>contratación</w:t>
      </w:r>
      <w:r>
        <w:rPr>
          <w:rFonts w:ascii="Arial" w:hAnsi="Arial"/>
          <w:i/>
          <w:spacing w:val="-9"/>
          <w:w w:val="90"/>
          <w:sz w:val="24"/>
        </w:rPr>
        <w:t> </w:t>
      </w:r>
      <w:r>
        <w:rPr>
          <w:rFonts w:ascii="Arial" w:hAnsi="Arial"/>
          <w:i/>
          <w:w w:val="90"/>
          <w:sz w:val="24"/>
        </w:rPr>
        <w:t>pública”</w:t>
      </w:r>
      <w:r>
        <w:rPr>
          <w:w w:val="90"/>
          <w:sz w:val="24"/>
        </w:rPr>
        <w:t>. </w:t>
      </w:r>
      <w:r>
        <w:rPr>
          <w:b/>
          <w:w w:val="90"/>
          <w:sz w:val="24"/>
        </w:rPr>
        <w:t>10. </w:t>
      </w:r>
      <w:r>
        <w:rPr>
          <w:w w:val="90"/>
          <w:sz w:val="24"/>
        </w:rPr>
        <w:t>Que de acuerdo con lo dispuesto en</w:t>
      </w:r>
      <w:r>
        <w:rPr>
          <w:spacing w:val="-1"/>
          <w:w w:val="90"/>
          <w:sz w:val="24"/>
        </w:rPr>
        <w:t> </w:t>
      </w:r>
      <w:r>
        <w:rPr>
          <w:w w:val="90"/>
          <w:sz w:val="24"/>
        </w:rPr>
        <w:t>el artículo </w:t>
      </w:r>
      <w:r>
        <w:rPr>
          <w:sz w:val="24"/>
        </w:rPr>
        <w:t>2.2.1.2.1.4.5 del Decreto 1082 de 2015, para este tipo de contratos no será obligatoria la exigencia</w:t>
      </w:r>
      <w:r>
        <w:rPr>
          <w:spacing w:val="-11"/>
          <w:sz w:val="24"/>
        </w:rPr>
        <w:t> </w:t>
      </w:r>
      <w:r>
        <w:rPr>
          <w:sz w:val="24"/>
        </w:rPr>
        <w:t>de</w:t>
      </w:r>
      <w:r>
        <w:rPr>
          <w:spacing w:val="-11"/>
          <w:sz w:val="24"/>
        </w:rPr>
        <w:t> </w:t>
      </w:r>
      <w:r>
        <w:rPr>
          <w:sz w:val="24"/>
        </w:rPr>
        <w:t>garantías.</w:t>
      </w:r>
      <w:r>
        <w:rPr>
          <w:spacing w:val="-6"/>
          <w:sz w:val="24"/>
        </w:rPr>
        <w:t> </w:t>
      </w:r>
      <w:r>
        <w:rPr>
          <w:b/>
          <w:sz w:val="24"/>
        </w:rPr>
        <w:t>11.</w:t>
      </w:r>
      <w:r>
        <w:rPr>
          <w:b/>
          <w:spacing w:val="-11"/>
          <w:sz w:val="24"/>
        </w:rPr>
        <w:t> </w:t>
      </w:r>
      <w:r>
        <w:rPr>
          <w:sz w:val="24"/>
        </w:rPr>
        <w:t>Que</w:t>
      </w:r>
      <w:r>
        <w:rPr>
          <w:spacing w:val="-9"/>
          <w:sz w:val="24"/>
        </w:rPr>
        <w:t> </w:t>
      </w:r>
      <w:r>
        <w:rPr>
          <w:sz w:val="24"/>
        </w:rPr>
        <w:t>el</w:t>
      </w:r>
      <w:r>
        <w:rPr>
          <w:spacing w:val="-10"/>
          <w:sz w:val="24"/>
        </w:rPr>
        <w:t> </w:t>
      </w:r>
      <w:r>
        <w:rPr>
          <w:sz w:val="24"/>
        </w:rPr>
        <w:t>Coordinador</w:t>
      </w:r>
      <w:r>
        <w:rPr>
          <w:spacing w:val="-10"/>
          <w:sz w:val="24"/>
        </w:rPr>
        <w:t> </w:t>
      </w:r>
      <w:r>
        <w:rPr>
          <w:sz w:val="24"/>
        </w:rPr>
        <w:t>del</w:t>
      </w:r>
      <w:r>
        <w:rPr>
          <w:spacing w:val="-10"/>
          <w:sz w:val="24"/>
        </w:rPr>
        <w:t> </w:t>
      </w:r>
      <w:r>
        <w:rPr>
          <w:sz w:val="24"/>
        </w:rPr>
        <w:t>Grupo</w:t>
      </w:r>
      <w:r>
        <w:rPr>
          <w:spacing w:val="-9"/>
          <w:sz w:val="24"/>
        </w:rPr>
        <w:t> </w:t>
      </w:r>
      <w:r>
        <w:rPr>
          <w:sz w:val="24"/>
        </w:rPr>
        <w:t>de</w:t>
      </w:r>
      <w:r>
        <w:rPr>
          <w:spacing w:val="-9"/>
          <w:sz w:val="24"/>
        </w:rPr>
        <w:t> </w:t>
      </w:r>
      <w:r>
        <w:rPr>
          <w:sz w:val="24"/>
        </w:rPr>
        <w:t>Presupuesto</w:t>
      </w:r>
      <w:r>
        <w:rPr>
          <w:spacing w:val="-10"/>
          <w:sz w:val="24"/>
        </w:rPr>
        <w:t> </w:t>
      </w:r>
      <w:r>
        <w:rPr>
          <w:sz w:val="24"/>
        </w:rPr>
        <w:t>de</w:t>
      </w:r>
      <w:r>
        <w:rPr>
          <w:spacing w:val="-9"/>
          <w:sz w:val="24"/>
        </w:rPr>
        <w:t> </w:t>
      </w:r>
      <w:r>
        <w:rPr>
          <w:sz w:val="24"/>
        </w:rPr>
        <w:t>la</w:t>
      </w:r>
      <w:r>
        <w:rPr>
          <w:spacing w:val="-9"/>
          <w:sz w:val="24"/>
        </w:rPr>
        <w:t> </w:t>
      </w:r>
      <w:r>
        <w:rPr>
          <w:sz w:val="24"/>
        </w:rPr>
        <w:t>Registraduría Nacional del Estado Civil, expidió el Certificado de Disponibilidad Presupuestal (número del certificado y fecha de expedición)</w:t>
      </w:r>
      <w:r>
        <w:rPr>
          <w:spacing w:val="-1"/>
          <w:sz w:val="24"/>
        </w:rPr>
        <w:t> </w:t>
      </w:r>
      <w:r>
        <w:rPr>
          <w:sz w:val="24"/>
        </w:rPr>
        <w:t>para la vigencia 2024 con cargo al presupuesto</w:t>
      </w:r>
      <w:r>
        <w:rPr>
          <w:spacing w:val="-1"/>
          <w:sz w:val="24"/>
        </w:rPr>
        <w:t> </w:t>
      </w:r>
      <w:r>
        <w:rPr>
          <w:sz w:val="24"/>
        </w:rPr>
        <w:t>designado a la delegación (departamento). </w:t>
      </w:r>
      <w:r>
        <w:rPr>
          <w:b/>
          <w:sz w:val="24"/>
        </w:rPr>
        <w:t>12. </w:t>
      </w:r>
      <w:r>
        <w:rPr>
          <w:sz w:val="24"/>
        </w:rPr>
        <w:t>Que de acuerdo con lo ordenado por el artículo 2.2.1.2.1.4.1. del Decreto 1082 de 2015, los delegados Departamentales de la Registraduría Nacional del Estado Civil expidieron el Acto Administrativo de justificación de la contratación directa.</w:t>
      </w:r>
      <w:r>
        <w:rPr>
          <w:spacing w:val="-6"/>
          <w:sz w:val="24"/>
        </w:rPr>
        <w:t> </w:t>
      </w:r>
      <w:r>
        <w:rPr>
          <w:b/>
          <w:sz w:val="24"/>
        </w:rPr>
        <w:t>13.</w:t>
      </w:r>
      <w:r>
        <w:rPr>
          <w:b/>
          <w:spacing w:val="-6"/>
          <w:sz w:val="24"/>
        </w:rPr>
        <w:t> </w:t>
      </w:r>
      <w:r>
        <w:rPr>
          <w:sz w:val="24"/>
        </w:rPr>
        <w:t>Que</w:t>
      </w:r>
      <w:r>
        <w:rPr>
          <w:spacing w:val="-6"/>
          <w:sz w:val="24"/>
        </w:rPr>
        <w:t> </w:t>
      </w:r>
      <w:r>
        <w:rPr>
          <w:sz w:val="24"/>
        </w:rPr>
        <w:t>el</w:t>
      </w:r>
      <w:r>
        <w:rPr>
          <w:spacing w:val="-5"/>
          <w:sz w:val="24"/>
        </w:rPr>
        <w:t> </w:t>
      </w:r>
      <w:r>
        <w:rPr>
          <w:sz w:val="24"/>
        </w:rPr>
        <w:t>Arrendador</w:t>
      </w:r>
      <w:r>
        <w:rPr>
          <w:spacing w:val="-5"/>
          <w:sz w:val="24"/>
        </w:rPr>
        <w:t> </w:t>
      </w:r>
      <w:r>
        <w:rPr>
          <w:sz w:val="24"/>
        </w:rPr>
        <w:t>con</w:t>
      </w:r>
      <w:r>
        <w:rPr>
          <w:spacing w:val="-4"/>
          <w:sz w:val="24"/>
        </w:rPr>
        <w:t> </w:t>
      </w:r>
      <w:r>
        <w:rPr>
          <w:sz w:val="24"/>
        </w:rPr>
        <w:t>la</w:t>
      </w:r>
      <w:r>
        <w:rPr>
          <w:spacing w:val="-6"/>
          <w:sz w:val="24"/>
        </w:rPr>
        <w:t> </w:t>
      </w:r>
      <w:r>
        <w:rPr>
          <w:sz w:val="24"/>
        </w:rPr>
        <w:t>firma</w:t>
      </w:r>
      <w:r>
        <w:rPr>
          <w:spacing w:val="-4"/>
          <w:sz w:val="24"/>
        </w:rPr>
        <w:t> </w:t>
      </w:r>
      <w:r>
        <w:rPr>
          <w:sz w:val="24"/>
        </w:rPr>
        <w:t>del</w:t>
      </w:r>
      <w:r>
        <w:rPr>
          <w:spacing w:val="-5"/>
          <w:sz w:val="24"/>
        </w:rPr>
        <w:t> </w:t>
      </w:r>
      <w:r>
        <w:rPr>
          <w:sz w:val="24"/>
        </w:rPr>
        <w:t>contrato</w:t>
      </w:r>
      <w:r>
        <w:rPr>
          <w:spacing w:val="-5"/>
          <w:sz w:val="24"/>
        </w:rPr>
        <w:t> </w:t>
      </w:r>
      <w:r>
        <w:rPr>
          <w:sz w:val="24"/>
        </w:rPr>
        <w:t>afirma</w:t>
      </w:r>
      <w:r>
        <w:rPr>
          <w:spacing w:val="-4"/>
          <w:sz w:val="24"/>
        </w:rPr>
        <w:t> </w:t>
      </w:r>
      <w:r>
        <w:rPr>
          <w:sz w:val="24"/>
        </w:rPr>
        <w:t>bajo</w:t>
      </w:r>
      <w:r>
        <w:rPr>
          <w:spacing w:val="-4"/>
          <w:sz w:val="24"/>
        </w:rPr>
        <w:t> </w:t>
      </w:r>
      <w:r>
        <w:rPr>
          <w:sz w:val="24"/>
        </w:rPr>
        <w:t>la</w:t>
      </w:r>
      <w:r>
        <w:rPr>
          <w:spacing w:val="-4"/>
          <w:sz w:val="24"/>
        </w:rPr>
        <w:t> </w:t>
      </w:r>
      <w:r>
        <w:rPr>
          <w:sz w:val="24"/>
        </w:rPr>
        <w:t>gravedad</w:t>
      </w:r>
      <w:r>
        <w:rPr>
          <w:spacing w:val="-6"/>
          <w:sz w:val="24"/>
        </w:rPr>
        <w:t> </w:t>
      </w:r>
      <w:r>
        <w:rPr>
          <w:sz w:val="24"/>
        </w:rPr>
        <w:t>del</w:t>
      </w:r>
      <w:r>
        <w:rPr>
          <w:spacing w:val="-7"/>
          <w:sz w:val="24"/>
        </w:rPr>
        <w:t> </w:t>
      </w:r>
      <w:r>
        <w:rPr>
          <w:sz w:val="24"/>
        </w:rPr>
        <w:t>juramento no</w:t>
      </w:r>
      <w:r>
        <w:rPr>
          <w:spacing w:val="-7"/>
          <w:sz w:val="24"/>
        </w:rPr>
        <w:t> </w:t>
      </w:r>
      <w:r>
        <w:rPr>
          <w:sz w:val="24"/>
        </w:rPr>
        <w:t>encontrarse</w:t>
      </w:r>
      <w:r>
        <w:rPr>
          <w:spacing w:val="-8"/>
          <w:sz w:val="24"/>
        </w:rPr>
        <w:t> </w:t>
      </w:r>
      <w:r>
        <w:rPr>
          <w:sz w:val="24"/>
        </w:rPr>
        <w:t>incurso</w:t>
      </w:r>
      <w:r>
        <w:rPr>
          <w:spacing w:val="-10"/>
          <w:sz w:val="24"/>
        </w:rPr>
        <w:t> </w:t>
      </w:r>
      <w:r>
        <w:rPr>
          <w:sz w:val="24"/>
        </w:rPr>
        <w:t>en</w:t>
      </w:r>
      <w:r>
        <w:rPr>
          <w:spacing w:val="-10"/>
          <w:sz w:val="24"/>
        </w:rPr>
        <w:t> </w:t>
      </w:r>
      <w:r>
        <w:rPr>
          <w:sz w:val="24"/>
        </w:rPr>
        <w:t>ninguna</w:t>
      </w:r>
      <w:r>
        <w:rPr>
          <w:spacing w:val="-7"/>
          <w:sz w:val="24"/>
        </w:rPr>
        <w:t> </w:t>
      </w:r>
      <w:r>
        <w:rPr>
          <w:sz w:val="24"/>
        </w:rPr>
        <w:t>de</w:t>
      </w:r>
      <w:r>
        <w:rPr>
          <w:spacing w:val="-7"/>
          <w:sz w:val="24"/>
        </w:rPr>
        <w:t> </w:t>
      </w:r>
      <w:r>
        <w:rPr>
          <w:sz w:val="24"/>
        </w:rPr>
        <w:t>las</w:t>
      </w:r>
      <w:r>
        <w:rPr>
          <w:spacing w:val="-10"/>
          <w:sz w:val="24"/>
        </w:rPr>
        <w:t> </w:t>
      </w:r>
      <w:r>
        <w:rPr>
          <w:sz w:val="24"/>
        </w:rPr>
        <w:t>inhabilidades</w:t>
      </w:r>
      <w:r>
        <w:rPr>
          <w:spacing w:val="-10"/>
          <w:sz w:val="24"/>
        </w:rPr>
        <w:t> </w:t>
      </w:r>
      <w:r>
        <w:rPr>
          <w:sz w:val="24"/>
        </w:rPr>
        <w:t>e</w:t>
      </w:r>
      <w:r>
        <w:rPr>
          <w:spacing w:val="-7"/>
          <w:sz w:val="24"/>
        </w:rPr>
        <w:t> </w:t>
      </w:r>
      <w:r>
        <w:rPr>
          <w:sz w:val="24"/>
        </w:rPr>
        <w:t>incompatibilidades</w:t>
      </w:r>
      <w:r>
        <w:rPr>
          <w:spacing w:val="-8"/>
          <w:sz w:val="24"/>
        </w:rPr>
        <w:t> </w:t>
      </w:r>
      <w:r>
        <w:rPr>
          <w:sz w:val="24"/>
        </w:rPr>
        <w:t>consagradas</w:t>
      </w:r>
      <w:r>
        <w:rPr>
          <w:spacing w:val="-10"/>
          <w:sz w:val="24"/>
        </w:rPr>
        <w:t> </w:t>
      </w:r>
      <w:r>
        <w:rPr>
          <w:sz w:val="24"/>
        </w:rPr>
        <w:t>por la Ley y especialmente, en aquellas establecidas por los artículos 8° y 9o de la Ley 80 de 1993,</w:t>
      </w:r>
      <w:r>
        <w:rPr>
          <w:spacing w:val="-5"/>
          <w:sz w:val="24"/>
        </w:rPr>
        <w:t> </w:t>
      </w:r>
      <w:r>
        <w:rPr>
          <w:sz w:val="24"/>
        </w:rPr>
        <w:t>18</w:t>
      </w:r>
      <w:r>
        <w:rPr>
          <w:spacing w:val="-5"/>
          <w:sz w:val="24"/>
        </w:rPr>
        <w:t> </w:t>
      </w:r>
      <w:r>
        <w:rPr>
          <w:sz w:val="24"/>
        </w:rPr>
        <w:t>de</w:t>
      </w:r>
      <w:r>
        <w:rPr>
          <w:spacing w:val="-5"/>
          <w:sz w:val="24"/>
        </w:rPr>
        <w:t> </w:t>
      </w:r>
      <w:r>
        <w:rPr>
          <w:sz w:val="24"/>
        </w:rPr>
        <w:t>la</w:t>
      </w:r>
      <w:r>
        <w:rPr>
          <w:spacing w:val="-8"/>
          <w:sz w:val="24"/>
        </w:rPr>
        <w:t> </w:t>
      </w:r>
      <w:r>
        <w:rPr>
          <w:sz w:val="24"/>
        </w:rPr>
        <w:t>Ley</w:t>
      </w:r>
      <w:r>
        <w:rPr>
          <w:spacing w:val="-8"/>
          <w:sz w:val="24"/>
        </w:rPr>
        <w:t> </w:t>
      </w:r>
      <w:r>
        <w:rPr>
          <w:sz w:val="24"/>
        </w:rPr>
        <w:t>1150</w:t>
      </w:r>
      <w:r>
        <w:rPr>
          <w:spacing w:val="-5"/>
          <w:sz w:val="24"/>
        </w:rPr>
        <w:t> </w:t>
      </w:r>
      <w:r>
        <w:rPr>
          <w:sz w:val="24"/>
        </w:rPr>
        <w:t>de</w:t>
      </w:r>
      <w:r>
        <w:rPr>
          <w:spacing w:val="-8"/>
          <w:sz w:val="24"/>
        </w:rPr>
        <w:t> </w:t>
      </w:r>
      <w:r>
        <w:rPr>
          <w:sz w:val="24"/>
        </w:rPr>
        <w:t>2007,</w:t>
      </w:r>
      <w:r>
        <w:rPr>
          <w:spacing w:val="-5"/>
          <w:sz w:val="24"/>
        </w:rPr>
        <w:t> </w:t>
      </w:r>
      <w:r>
        <w:rPr>
          <w:sz w:val="24"/>
        </w:rPr>
        <w:t>ni</w:t>
      </w:r>
      <w:r>
        <w:rPr>
          <w:spacing w:val="-6"/>
          <w:sz w:val="24"/>
        </w:rPr>
        <w:t> </w:t>
      </w:r>
      <w:r>
        <w:rPr>
          <w:sz w:val="24"/>
        </w:rPr>
        <w:t>en</w:t>
      </w:r>
      <w:r>
        <w:rPr>
          <w:spacing w:val="-5"/>
          <w:sz w:val="24"/>
        </w:rPr>
        <w:t> </w:t>
      </w:r>
      <w:r>
        <w:rPr>
          <w:sz w:val="24"/>
        </w:rPr>
        <w:t>las</w:t>
      </w:r>
      <w:r>
        <w:rPr>
          <w:spacing w:val="-5"/>
          <w:sz w:val="24"/>
        </w:rPr>
        <w:t> </w:t>
      </w:r>
      <w:r>
        <w:rPr>
          <w:sz w:val="24"/>
        </w:rPr>
        <w:t>previstas</w:t>
      </w:r>
      <w:r>
        <w:rPr>
          <w:spacing w:val="-6"/>
          <w:sz w:val="24"/>
        </w:rPr>
        <w:t> </w:t>
      </w:r>
      <w:r>
        <w:rPr>
          <w:sz w:val="24"/>
        </w:rPr>
        <w:t>por</w:t>
      </w:r>
      <w:r>
        <w:rPr>
          <w:spacing w:val="-9"/>
          <w:sz w:val="24"/>
        </w:rPr>
        <w:t> </w:t>
      </w:r>
      <w:r>
        <w:rPr>
          <w:sz w:val="24"/>
        </w:rPr>
        <w:t>la</w:t>
      </w:r>
      <w:r>
        <w:rPr>
          <w:spacing w:val="-5"/>
          <w:sz w:val="24"/>
        </w:rPr>
        <w:t> </w:t>
      </w:r>
      <w:r>
        <w:rPr>
          <w:sz w:val="24"/>
        </w:rPr>
        <w:t>Ley</w:t>
      </w:r>
      <w:r>
        <w:rPr>
          <w:spacing w:val="-6"/>
          <w:sz w:val="24"/>
        </w:rPr>
        <w:t> </w:t>
      </w:r>
      <w:r>
        <w:rPr>
          <w:sz w:val="24"/>
        </w:rPr>
        <w:t>610</w:t>
      </w:r>
      <w:r>
        <w:rPr>
          <w:spacing w:val="-5"/>
          <w:sz w:val="24"/>
        </w:rPr>
        <w:t> </w:t>
      </w:r>
      <w:r>
        <w:rPr>
          <w:sz w:val="24"/>
        </w:rPr>
        <w:t>de</w:t>
      </w:r>
      <w:r>
        <w:rPr>
          <w:spacing w:val="-5"/>
          <w:sz w:val="24"/>
        </w:rPr>
        <w:t> </w:t>
      </w:r>
      <w:r>
        <w:rPr>
          <w:sz w:val="24"/>
        </w:rPr>
        <w:t>2000,</w:t>
      </w:r>
      <w:r>
        <w:rPr>
          <w:spacing w:val="-5"/>
          <w:sz w:val="24"/>
        </w:rPr>
        <w:t> </w:t>
      </w:r>
      <w:r>
        <w:rPr>
          <w:sz w:val="24"/>
        </w:rPr>
        <w:t>Ley</w:t>
      </w:r>
      <w:r>
        <w:rPr>
          <w:spacing w:val="-8"/>
          <w:sz w:val="24"/>
        </w:rPr>
        <w:t> </w:t>
      </w:r>
      <w:r>
        <w:rPr>
          <w:sz w:val="24"/>
        </w:rPr>
        <w:t>734</w:t>
      </w:r>
      <w:r>
        <w:rPr>
          <w:spacing w:val="-5"/>
          <w:sz w:val="24"/>
        </w:rPr>
        <w:t> </w:t>
      </w:r>
      <w:r>
        <w:rPr>
          <w:sz w:val="24"/>
        </w:rPr>
        <w:t>de</w:t>
      </w:r>
      <w:r>
        <w:rPr>
          <w:spacing w:val="-8"/>
          <w:sz w:val="24"/>
        </w:rPr>
        <w:t> </w:t>
      </w:r>
      <w:r>
        <w:rPr>
          <w:sz w:val="24"/>
        </w:rPr>
        <w:t>2002 y</w:t>
      </w:r>
      <w:r>
        <w:rPr>
          <w:spacing w:val="-3"/>
          <w:sz w:val="24"/>
        </w:rPr>
        <w:t> </w:t>
      </w:r>
      <w:r>
        <w:rPr>
          <w:sz w:val="24"/>
        </w:rPr>
        <w:t>la</w:t>
      </w:r>
      <w:r>
        <w:rPr>
          <w:spacing w:val="-2"/>
          <w:sz w:val="24"/>
        </w:rPr>
        <w:t> </w:t>
      </w:r>
      <w:r>
        <w:rPr>
          <w:sz w:val="24"/>
        </w:rPr>
        <w:t>Ley</w:t>
      </w:r>
      <w:r>
        <w:rPr>
          <w:spacing w:val="-3"/>
          <w:sz w:val="24"/>
        </w:rPr>
        <w:t> </w:t>
      </w:r>
      <w:r>
        <w:rPr>
          <w:sz w:val="24"/>
        </w:rPr>
        <w:t>1474</w:t>
      </w:r>
      <w:r>
        <w:rPr>
          <w:spacing w:val="-2"/>
          <w:sz w:val="24"/>
        </w:rPr>
        <w:t> </w:t>
      </w:r>
      <w:r>
        <w:rPr>
          <w:sz w:val="24"/>
        </w:rPr>
        <w:t>de</w:t>
      </w:r>
      <w:r>
        <w:rPr>
          <w:spacing w:val="-2"/>
          <w:sz w:val="24"/>
        </w:rPr>
        <w:t> </w:t>
      </w:r>
      <w:r>
        <w:rPr>
          <w:sz w:val="24"/>
        </w:rPr>
        <w:t>2011.</w:t>
      </w:r>
      <w:r>
        <w:rPr>
          <w:spacing w:val="-1"/>
          <w:sz w:val="24"/>
        </w:rPr>
        <w:t> </w:t>
      </w:r>
      <w:r>
        <w:rPr>
          <w:b/>
          <w:sz w:val="24"/>
        </w:rPr>
        <w:t>14.</w:t>
      </w:r>
      <w:r>
        <w:rPr>
          <w:b/>
          <w:spacing w:val="-4"/>
          <w:sz w:val="24"/>
        </w:rPr>
        <w:t> </w:t>
      </w:r>
      <w:r>
        <w:rPr>
          <w:sz w:val="24"/>
        </w:rPr>
        <w:t>Que</w:t>
      </w:r>
      <w:r>
        <w:rPr>
          <w:spacing w:val="-2"/>
          <w:sz w:val="24"/>
        </w:rPr>
        <w:t> </w:t>
      </w:r>
      <w:r>
        <w:rPr>
          <w:sz w:val="24"/>
        </w:rPr>
        <w:t>los</w:t>
      </w:r>
      <w:r>
        <w:rPr>
          <w:spacing w:val="-3"/>
          <w:sz w:val="24"/>
        </w:rPr>
        <w:t> </w:t>
      </w:r>
      <w:r>
        <w:rPr>
          <w:sz w:val="24"/>
        </w:rPr>
        <w:t>delegados</w:t>
      </w:r>
      <w:r>
        <w:rPr>
          <w:spacing w:val="-3"/>
          <w:sz w:val="24"/>
        </w:rPr>
        <w:t> </w:t>
      </w:r>
      <w:r>
        <w:rPr>
          <w:sz w:val="24"/>
        </w:rPr>
        <w:t>Departamentales de</w:t>
      </w:r>
      <w:r>
        <w:rPr>
          <w:spacing w:val="-2"/>
          <w:sz w:val="24"/>
        </w:rPr>
        <w:t> </w:t>
      </w:r>
      <w:r>
        <w:rPr>
          <w:sz w:val="24"/>
        </w:rPr>
        <w:t>la</w:t>
      </w:r>
      <w:r>
        <w:rPr>
          <w:spacing w:val="-2"/>
          <w:sz w:val="24"/>
        </w:rPr>
        <w:t> </w:t>
      </w:r>
      <w:r>
        <w:rPr>
          <w:sz w:val="24"/>
        </w:rPr>
        <w:t>Registraduría</w:t>
      </w:r>
      <w:r>
        <w:rPr>
          <w:spacing w:val="-2"/>
          <w:sz w:val="24"/>
        </w:rPr>
        <w:t> </w:t>
      </w:r>
      <w:r>
        <w:rPr>
          <w:sz w:val="24"/>
        </w:rPr>
        <w:t>Nacional</w:t>
      </w:r>
    </w:p>
    <w:p>
      <w:pPr>
        <w:spacing w:after="0" w:line="240" w:lineRule="auto"/>
        <w:jc w:val="both"/>
        <w:rPr>
          <w:sz w:val="24"/>
        </w:rPr>
        <w:sectPr>
          <w:pgSz w:w="12240" w:h="15840"/>
          <w:pgMar w:header="2" w:footer="2000" w:top="2420" w:bottom="2180" w:left="1600" w:right="1580"/>
        </w:sectPr>
      </w:pPr>
    </w:p>
    <w:p>
      <w:pPr>
        <w:pStyle w:val="BodyText"/>
        <w:spacing w:before="1"/>
        <w:ind w:left="821" w:right="117"/>
        <w:jc w:val="both"/>
      </w:pPr>
      <w:r>
        <w:rPr/>
        <w:t>del Estado Civil, del Departamento de CUNDINAMARCA, verificaron la documentación precontractual, encontrándola ajustada a la normativa vigente. </w:t>
      </w:r>
      <w:r>
        <w:rPr>
          <w:b/>
        </w:rPr>
        <w:t>15. </w:t>
      </w:r>
      <w:r>
        <w:rPr/>
        <w:t>Que los estudios y documentos</w:t>
      </w:r>
      <w:r>
        <w:rPr>
          <w:spacing w:val="-6"/>
        </w:rPr>
        <w:t> </w:t>
      </w:r>
      <w:r>
        <w:rPr/>
        <w:t>previos</w:t>
      </w:r>
      <w:r>
        <w:rPr>
          <w:spacing w:val="-6"/>
        </w:rPr>
        <w:t> </w:t>
      </w:r>
      <w:r>
        <w:rPr/>
        <w:t>fueron</w:t>
      </w:r>
      <w:r>
        <w:rPr>
          <w:spacing w:val="-5"/>
        </w:rPr>
        <w:t> </w:t>
      </w:r>
      <w:r>
        <w:rPr/>
        <w:t>elaborados</w:t>
      </w:r>
      <w:r>
        <w:rPr>
          <w:spacing w:val="-6"/>
        </w:rPr>
        <w:t> </w:t>
      </w:r>
      <w:r>
        <w:rPr/>
        <w:t>atendiendo</w:t>
      </w:r>
      <w:r>
        <w:rPr>
          <w:spacing w:val="-5"/>
        </w:rPr>
        <w:t> </w:t>
      </w:r>
      <w:r>
        <w:rPr/>
        <w:t>lo</w:t>
      </w:r>
      <w:r>
        <w:rPr>
          <w:spacing w:val="-5"/>
        </w:rPr>
        <w:t> </w:t>
      </w:r>
      <w:r>
        <w:rPr/>
        <w:t>dispuesto en</w:t>
      </w:r>
      <w:r>
        <w:rPr>
          <w:spacing w:val="-5"/>
        </w:rPr>
        <w:t> </w:t>
      </w:r>
      <w:r>
        <w:rPr/>
        <w:t>el</w:t>
      </w:r>
      <w:r>
        <w:rPr>
          <w:spacing w:val="-6"/>
        </w:rPr>
        <w:t> </w:t>
      </w:r>
      <w:r>
        <w:rPr/>
        <w:t>artículo</w:t>
      </w:r>
      <w:r>
        <w:rPr>
          <w:spacing w:val="-5"/>
        </w:rPr>
        <w:t> </w:t>
      </w:r>
      <w:r>
        <w:rPr/>
        <w:t>2.2.1.12.1.1</w:t>
      </w:r>
      <w:r>
        <w:rPr>
          <w:spacing w:val="-4"/>
        </w:rPr>
        <w:t> </w:t>
      </w:r>
      <w:r>
        <w:rPr/>
        <w:t>del Decreto 1082 de 2015. Siendo así, las partes acuerdan lo siguiente:</w:t>
      </w:r>
    </w:p>
    <w:p>
      <w:pPr>
        <w:pStyle w:val="Heading1"/>
        <w:numPr>
          <w:ilvl w:val="0"/>
          <w:numId w:val="1"/>
        </w:numPr>
        <w:tabs>
          <w:tab w:pos="3515" w:val="left" w:leader="none"/>
        </w:tabs>
        <w:spacing w:line="240" w:lineRule="auto" w:before="273" w:after="0"/>
        <w:ind w:left="3515" w:right="0" w:hanging="329"/>
        <w:jc w:val="left"/>
        <w:rPr>
          <w:u w:val="none"/>
        </w:rPr>
      </w:pPr>
      <w:r>
        <w:rPr>
          <w:u w:val="single"/>
        </w:rPr>
        <w:t>OBJETO</w:t>
      </w:r>
      <w:r>
        <w:rPr>
          <w:spacing w:val="-2"/>
          <w:u w:val="single"/>
        </w:rPr>
        <w:t> </w:t>
      </w:r>
      <w:r>
        <w:rPr>
          <w:u w:val="single"/>
        </w:rPr>
        <w:t>Y</w:t>
      </w:r>
      <w:r>
        <w:rPr>
          <w:spacing w:val="-3"/>
          <w:u w:val="single"/>
        </w:rPr>
        <w:t> </w:t>
      </w:r>
      <w:r>
        <w:rPr>
          <w:u w:val="single"/>
        </w:rPr>
        <w:t>SU</w:t>
      </w:r>
      <w:r>
        <w:rPr>
          <w:spacing w:val="-1"/>
          <w:u w:val="single"/>
        </w:rPr>
        <w:t> </w:t>
      </w:r>
      <w:r>
        <w:rPr>
          <w:spacing w:val="-2"/>
          <w:u w:val="single"/>
        </w:rPr>
        <w:t>ALCANCE</w:t>
      </w:r>
    </w:p>
    <w:p>
      <w:pPr>
        <w:pStyle w:val="BodyText"/>
        <w:spacing w:before="1"/>
        <w:ind w:left="0"/>
        <w:rPr>
          <w:b/>
        </w:rPr>
      </w:pPr>
    </w:p>
    <w:p>
      <w:pPr>
        <w:pStyle w:val="BodyText"/>
        <w:spacing w:before="1"/>
        <w:ind w:right="113"/>
        <w:jc w:val="both"/>
      </w:pPr>
      <w:r>
        <w:rPr>
          <w:b/>
        </w:rPr>
        <w:t>3.1 OBJETO -</w:t>
      </w:r>
      <w:r>
        <w:rPr>
          <w:b/>
          <w:spacing w:val="40"/>
        </w:rPr>
        <w:t> </w:t>
      </w:r>
      <w:r>
        <w:rPr/>
        <w:t>El Arrendamiento de un inmueble que cuenta con un área de mínimo 31,50 m² y con una infraestructura necesaria, para llevar a cabo el el registro de la vida civil e identificación de los colombianos y la realización de los procesos electorales, de conformidad con el estudio previo y la propuesta presentada por </w:t>
      </w:r>
      <w:r>
        <w:rPr>
          <w:b/>
        </w:rPr>
        <w:t>EL ARRENDADOR</w:t>
      </w:r>
      <w:r>
        <w:rPr/>
        <w:t>, los cuales forman parte integral del contrato.</w:t>
      </w:r>
      <w:r>
        <w:rPr>
          <w:spacing w:val="40"/>
        </w:rPr>
        <w:t> </w:t>
      </w:r>
      <w:r>
        <w:rPr>
          <w:b/>
        </w:rPr>
        <w:t>El ARRENDADOR </w:t>
      </w:r>
      <w:r>
        <w:rPr/>
        <w:t>se compromete a dar en arrendamiento el inmueble ubicado en Calle 10 No. 4 - 08 destinado</w:t>
      </w:r>
      <w:r>
        <w:rPr>
          <w:spacing w:val="-7"/>
        </w:rPr>
        <w:t> </w:t>
      </w:r>
      <w:r>
        <w:rPr/>
        <w:t>para</w:t>
      </w:r>
      <w:r>
        <w:rPr>
          <w:spacing w:val="-5"/>
        </w:rPr>
        <w:t> </w:t>
      </w:r>
      <w:r>
        <w:rPr/>
        <w:t>el</w:t>
      </w:r>
      <w:r>
        <w:rPr>
          <w:spacing w:val="-6"/>
        </w:rPr>
        <w:t> </w:t>
      </w:r>
      <w:r>
        <w:rPr/>
        <w:t>funcionamiento</w:t>
      </w:r>
      <w:r>
        <w:rPr>
          <w:spacing w:val="-4"/>
        </w:rPr>
        <w:t> </w:t>
      </w:r>
      <w:r>
        <w:rPr/>
        <w:t>de</w:t>
      </w:r>
      <w:r>
        <w:rPr>
          <w:spacing w:val="-5"/>
        </w:rPr>
        <w:t> </w:t>
      </w:r>
      <w:r>
        <w:rPr/>
        <w:t>las</w:t>
      </w:r>
      <w:r>
        <w:rPr>
          <w:spacing w:val="-5"/>
        </w:rPr>
        <w:t> </w:t>
      </w:r>
      <w:r>
        <w:rPr/>
        <w:t>oficinas</w:t>
      </w:r>
      <w:r>
        <w:rPr>
          <w:spacing w:val="-8"/>
        </w:rPr>
        <w:t> </w:t>
      </w:r>
      <w:r>
        <w:rPr/>
        <w:t>de la</w:t>
      </w:r>
      <w:r>
        <w:rPr>
          <w:spacing w:val="-7"/>
        </w:rPr>
        <w:t> </w:t>
      </w:r>
      <w:r>
        <w:rPr/>
        <w:t>REGISTRADURÍA</w:t>
      </w:r>
      <w:r>
        <w:rPr>
          <w:spacing w:val="-5"/>
        </w:rPr>
        <w:t> </w:t>
      </w:r>
      <w:r>
        <w:rPr/>
        <w:t>MUNICIPAL</w:t>
      </w:r>
      <w:r>
        <w:rPr>
          <w:spacing w:val="-5"/>
        </w:rPr>
        <w:t> </w:t>
      </w:r>
      <w:r>
        <w:rPr/>
        <w:t>DE</w:t>
      </w:r>
      <w:r>
        <w:rPr>
          <w:spacing w:val="-3"/>
        </w:rPr>
        <w:t> </w:t>
      </w:r>
      <w:r>
        <w:rPr/>
        <w:t>APULO,</w:t>
      </w:r>
      <w:r>
        <w:rPr>
          <w:spacing w:val="-5"/>
        </w:rPr>
        <w:t> </w:t>
      </w:r>
      <w:r>
        <w:rPr/>
        <w:t>en el departamento de CUNDINAMARCA.</w:t>
      </w:r>
    </w:p>
    <w:p>
      <w:pPr>
        <w:pStyle w:val="BodyText"/>
        <w:spacing w:before="19"/>
        <w:ind w:left="0"/>
      </w:pPr>
    </w:p>
    <w:p>
      <w:pPr>
        <w:pStyle w:val="ListParagraph"/>
        <w:numPr>
          <w:ilvl w:val="0"/>
          <w:numId w:val="1"/>
        </w:numPr>
        <w:tabs>
          <w:tab w:pos="3636" w:val="left" w:leader="none"/>
        </w:tabs>
        <w:spacing w:line="240" w:lineRule="auto" w:before="0" w:after="0"/>
        <w:ind w:left="3636" w:right="0" w:hanging="392"/>
        <w:jc w:val="left"/>
        <w:rPr>
          <w:rFonts w:ascii="Arial"/>
          <w:b/>
          <w:sz w:val="22"/>
        </w:rPr>
      </w:pPr>
      <w:r>
        <w:rPr>
          <w:rFonts w:ascii="Arial"/>
          <w:b/>
          <w:spacing w:val="-2"/>
          <w:sz w:val="22"/>
          <w:u w:val="single"/>
        </w:rPr>
        <w:t>ESPECIFICACIONES</w:t>
      </w:r>
    </w:p>
    <w:p>
      <w:pPr>
        <w:pStyle w:val="BodyText"/>
        <w:spacing w:before="20"/>
        <w:ind w:left="0"/>
        <w:rPr>
          <w:rFonts w:ascii="Arial"/>
          <w:b/>
          <w:sz w:val="22"/>
        </w:rPr>
      </w:pPr>
    </w:p>
    <w:p>
      <w:pPr>
        <w:spacing w:before="0"/>
        <w:ind w:left="102" w:right="115" w:firstLine="0"/>
        <w:jc w:val="both"/>
        <w:rPr>
          <w:sz w:val="24"/>
        </w:rPr>
      </w:pPr>
      <w:r>
        <w:rPr>
          <w:b/>
          <w:sz w:val="24"/>
        </w:rPr>
        <w:t>4.1 ESPECIFICACIONES ESENCIALES DEL ARRENDADOR:</w:t>
      </w:r>
      <w:r>
        <w:rPr>
          <w:b/>
          <w:spacing w:val="40"/>
          <w:sz w:val="24"/>
        </w:rPr>
        <w:t> </w:t>
      </w:r>
      <w:r>
        <w:rPr>
          <w:sz w:val="24"/>
        </w:rPr>
        <w:t>Para la ejecución del objeto contractual, </w:t>
      </w:r>
      <w:r>
        <w:rPr>
          <w:b/>
          <w:sz w:val="24"/>
        </w:rPr>
        <w:t>EL ARRENDADOR </w:t>
      </w:r>
      <w:r>
        <w:rPr>
          <w:sz w:val="24"/>
        </w:rPr>
        <w:t>deberá cumplir con lo siguiente:</w:t>
      </w:r>
      <w:r>
        <w:rPr>
          <w:spacing w:val="40"/>
          <w:sz w:val="24"/>
        </w:rPr>
        <w:t> </w:t>
      </w:r>
      <w:r>
        <w:rPr>
          <w:b/>
          <w:sz w:val="24"/>
        </w:rPr>
        <w:t>2.1. ÁREA: TREINTA Y UN METROS 50 CENTIMETROS (31,5) m². </w:t>
      </w:r>
      <w:r>
        <w:rPr>
          <w:sz w:val="24"/>
        </w:rPr>
        <w:t>El área objeto de arrendamiento deberá contar, entre otras, con instalaciones adecuadas que cumplan con las siguientes condiciones mínimas: </w:t>
      </w:r>
      <w:r>
        <w:rPr>
          <w:b/>
          <w:sz w:val="24"/>
        </w:rPr>
        <w:t>a) Rampa de Acceso: </w:t>
      </w:r>
      <w:r>
        <w:rPr>
          <w:sz w:val="24"/>
        </w:rPr>
        <w:t>punto de acceso para usuarios con condición de discapacidad</w:t>
      </w:r>
      <w:r>
        <w:rPr>
          <w:b/>
          <w:sz w:val="24"/>
        </w:rPr>
        <w:t>, b)Área de atención al público</w:t>
      </w:r>
      <w:r>
        <w:rPr>
          <w:sz w:val="24"/>
        </w:rPr>
        <w:t>:</w:t>
      </w:r>
      <w:r>
        <w:rPr>
          <w:spacing w:val="-14"/>
          <w:sz w:val="24"/>
        </w:rPr>
        <w:t> </w:t>
      </w:r>
      <w:r>
        <w:rPr>
          <w:sz w:val="24"/>
        </w:rPr>
        <w:t>Punto</w:t>
      </w:r>
      <w:r>
        <w:rPr>
          <w:spacing w:val="-14"/>
          <w:sz w:val="24"/>
        </w:rPr>
        <w:t> </w:t>
      </w:r>
      <w:r>
        <w:rPr>
          <w:sz w:val="24"/>
        </w:rPr>
        <w:t>de</w:t>
      </w:r>
      <w:r>
        <w:rPr>
          <w:spacing w:val="-14"/>
          <w:sz w:val="24"/>
        </w:rPr>
        <w:t> </w:t>
      </w:r>
      <w:r>
        <w:rPr>
          <w:sz w:val="24"/>
        </w:rPr>
        <w:t>acceso</w:t>
      </w:r>
      <w:r>
        <w:rPr>
          <w:spacing w:val="-13"/>
          <w:sz w:val="24"/>
        </w:rPr>
        <w:t> </w:t>
      </w:r>
      <w:r>
        <w:rPr>
          <w:sz w:val="24"/>
        </w:rPr>
        <w:t>con</w:t>
      </w:r>
      <w:r>
        <w:rPr>
          <w:spacing w:val="-14"/>
          <w:sz w:val="24"/>
        </w:rPr>
        <w:t> </w:t>
      </w:r>
      <w:r>
        <w:rPr>
          <w:sz w:val="24"/>
        </w:rPr>
        <w:t>personal</w:t>
      </w:r>
      <w:r>
        <w:rPr>
          <w:spacing w:val="-14"/>
          <w:sz w:val="24"/>
        </w:rPr>
        <w:t> </w:t>
      </w:r>
      <w:r>
        <w:rPr>
          <w:sz w:val="24"/>
        </w:rPr>
        <w:t>de</w:t>
      </w:r>
      <w:r>
        <w:rPr>
          <w:spacing w:val="-13"/>
          <w:sz w:val="24"/>
        </w:rPr>
        <w:t> </w:t>
      </w:r>
      <w:r>
        <w:rPr>
          <w:sz w:val="24"/>
        </w:rPr>
        <w:t>recepción</w:t>
      </w:r>
      <w:r>
        <w:rPr>
          <w:spacing w:val="-14"/>
          <w:sz w:val="24"/>
        </w:rPr>
        <w:t> </w:t>
      </w:r>
      <w:r>
        <w:rPr>
          <w:sz w:val="24"/>
        </w:rPr>
        <w:t>y</w:t>
      </w:r>
      <w:r>
        <w:rPr>
          <w:spacing w:val="-14"/>
          <w:sz w:val="24"/>
        </w:rPr>
        <w:t> </w:t>
      </w:r>
      <w:r>
        <w:rPr>
          <w:sz w:val="24"/>
        </w:rPr>
        <w:t>desarrollo</w:t>
      </w:r>
      <w:r>
        <w:rPr>
          <w:spacing w:val="-13"/>
          <w:sz w:val="24"/>
        </w:rPr>
        <w:t> </w:t>
      </w:r>
      <w:r>
        <w:rPr>
          <w:sz w:val="24"/>
        </w:rPr>
        <w:t>de</w:t>
      </w:r>
      <w:r>
        <w:rPr>
          <w:spacing w:val="-14"/>
          <w:sz w:val="24"/>
        </w:rPr>
        <w:t> </w:t>
      </w:r>
      <w:r>
        <w:rPr>
          <w:sz w:val="24"/>
        </w:rPr>
        <w:t>las</w:t>
      </w:r>
      <w:r>
        <w:rPr>
          <w:spacing w:val="-14"/>
          <w:sz w:val="24"/>
        </w:rPr>
        <w:t> </w:t>
      </w:r>
      <w:r>
        <w:rPr>
          <w:sz w:val="24"/>
        </w:rPr>
        <w:t>actividades</w:t>
      </w:r>
      <w:r>
        <w:rPr>
          <w:spacing w:val="-13"/>
          <w:sz w:val="24"/>
        </w:rPr>
        <w:t> </w:t>
      </w:r>
      <w:r>
        <w:rPr>
          <w:sz w:val="24"/>
        </w:rPr>
        <w:t>de</w:t>
      </w:r>
      <w:r>
        <w:rPr>
          <w:spacing w:val="-14"/>
          <w:sz w:val="24"/>
        </w:rPr>
        <w:t> </w:t>
      </w:r>
      <w:r>
        <w:rPr>
          <w:sz w:val="24"/>
        </w:rPr>
        <w:t>los</w:t>
      </w:r>
      <w:r>
        <w:rPr>
          <w:spacing w:val="-14"/>
          <w:sz w:val="24"/>
        </w:rPr>
        <w:t> </w:t>
      </w:r>
      <w:r>
        <w:rPr>
          <w:sz w:val="24"/>
        </w:rPr>
        <w:t>funcionarios y visitantes, c) </w:t>
      </w:r>
      <w:r>
        <w:rPr>
          <w:b/>
          <w:sz w:val="24"/>
        </w:rPr>
        <w:t>Baterías sanitarias: - (1) </w:t>
      </w:r>
      <w:r>
        <w:rPr>
          <w:sz w:val="24"/>
        </w:rPr>
        <w:t>Baño mixto con sanitarios, con su respectivo lavamanos, dispensadores (papel y jabón); además con adecuaciones para personas con movilidad reducida (PMR), </w:t>
      </w:r>
      <w:r>
        <w:rPr>
          <w:b/>
          <w:sz w:val="24"/>
        </w:rPr>
        <w:t>d) Servicios Públicos: </w:t>
      </w:r>
      <w:r>
        <w:rPr>
          <w:sz w:val="24"/>
        </w:rPr>
        <w:t>el inmueble debe contar con servicio de energía, acueducto y alcantarillado y servicio de aseo. </w:t>
      </w:r>
      <w:r>
        <w:rPr>
          <w:b/>
          <w:sz w:val="24"/>
        </w:rPr>
        <w:t>e) Infraestructura</w:t>
      </w:r>
      <w:r>
        <w:rPr>
          <w:sz w:val="24"/>
        </w:rPr>
        <w:t>: el inmueble debe contar con una estructura compuesta por paredes en ladrillo revestidas en cemento, piso en baldosa, que no presente ningún tipo de daño, filtraciones o deterioro</w:t>
      </w:r>
    </w:p>
    <w:p>
      <w:pPr>
        <w:pStyle w:val="BodyText"/>
        <w:spacing w:before="20"/>
        <w:ind w:left="0"/>
      </w:pPr>
    </w:p>
    <w:p>
      <w:pPr>
        <w:pStyle w:val="ListParagraph"/>
        <w:numPr>
          <w:ilvl w:val="0"/>
          <w:numId w:val="1"/>
        </w:numPr>
        <w:tabs>
          <w:tab w:pos="2926" w:val="left" w:leader="none"/>
        </w:tabs>
        <w:spacing w:line="240" w:lineRule="auto" w:before="0" w:after="0"/>
        <w:ind w:left="2926" w:right="0" w:hanging="330"/>
        <w:jc w:val="left"/>
        <w:rPr>
          <w:rFonts w:ascii="Arial"/>
          <w:b/>
          <w:sz w:val="22"/>
        </w:rPr>
      </w:pPr>
      <w:r>
        <w:rPr>
          <w:rFonts w:ascii="Arial"/>
          <w:b/>
          <w:sz w:val="22"/>
          <w:u w:val="single"/>
        </w:rPr>
        <w:t>OBLIGACIONES</w:t>
      </w:r>
      <w:r>
        <w:rPr>
          <w:rFonts w:ascii="Arial"/>
          <w:b/>
          <w:spacing w:val="-8"/>
          <w:sz w:val="22"/>
          <w:u w:val="single"/>
        </w:rPr>
        <w:t> </w:t>
      </w:r>
      <w:r>
        <w:rPr>
          <w:rFonts w:ascii="Arial"/>
          <w:b/>
          <w:sz w:val="22"/>
          <w:u w:val="single"/>
        </w:rPr>
        <w:t>DE</w:t>
      </w:r>
      <w:r>
        <w:rPr>
          <w:rFonts w:ascii="Arial"/>
          <w:b/>
          <w:spacing w:val="-7"/>
          <w:sz w:val="22"/>
          <w:u w:val="single"/>
        </w:rPr>
        <w:t> </w:t>
      </w:r>
      <w:r>
        <w:rPr>
          <w:rFonts w:ascii="Arial"/>
          <w:b/>
          <w:sz w:val="22"/>
          <w:u w:val="single"/>
        </w:rPr>
        <w:t>LAS</w:t>
      </w:r>
      <w:r>
        <w:rPr>
          <w:rFonts w:ascii="Arial"/>
          <w:b/>
          <w:spacing w:val="-7"/>
          <w:sz w:val="22"/>
          <w:u w:val="single"/>
        </w:rPr>
        <w:t> </w:t>
      </w:r>
      <w:r>
        <w:rPr>
          <w:rFonts w:ascii="Arial"/>
          <w:b/>
          <w:spacing w:val="-2"/>
          <w:sz w:val="22"/>
          <w:u w:val="single"/>
        </w:rPr>
        <w:t>PARTES</w:t>
      </w:r>
    </w:p>
    <w:p>
      <w:pPr>
        <w:pStyle w:val="BodyText"/>
        <w:spacing w:before="20"/>
        <w:ind w:left="0"/>
        <w:rPr>
          <w:rFonts w:ascii="Arial"/>
          <w:b/>
          <w:sz w:val="22"/>
        </w:rPr>
      </w:pPr>
    </w:p>
    <w:p>
      <w:pPr>
        <w:pStyle w:val="ListParagraph"/>
        <w:numPr>
          <w:ilvl w:val="1"/>
          <w:numId w:val="2"/>
        </w:numPr>
        <w:tabs>
          <w:tab w:pos="467" w:val="left" w:leader="none"/>
        </w:tabs>
        <w:spacing w:line="240" w:lineRule="auto" w:before="0" w:after="0"/>
        <w:ind w:left="102" w:right="119" w:firstLine="0"/>
        <w:jc w:val="both"/>
        <w:rPr>
          <w:sz w:val="24"/>
        </w:rPr>
      </w:pPr>
      <w:r>
        <w:rPr>
          <w:b/>
          <w:sz w:val="24"/>
        </w:rPr>
        <w:t>OBLIGACIONES GENERALES DEL ARRENDADOR</w:t>
      </w:r>
      <w:r>
        <w:rPr>
          <w:sz w:val="24"/>
        </w:rPr>
        <w:t>. </w:t>
      </w:r>
      <w:r>
        <w:rPr>
          <w:rFonts w:ascii="Arial" w:hAnsi="Arial"/>
          <w:sz w:val="24"/>
        </w:rPr>
        <w:t>– </w:t>
      </w:r>
      <w:r>
        <w:rPr>
          <w:b/>
          <w:sz w:val="24"/>
        </w:rPr>
        <w:t>1. </w:t>
      </w:r>
      <w:r>
        <w:rPr>
          <w:sz w:val="24"/>
        </w:rPr>
        <w:t>Entregar físicamente el inmueble, mediante acta (anexo N° 1), en la cual se realice un inventario detallado del inmueble y el estado en el que se encuentra, además firmar el inventario elaborado por las partes a la entrega y recibo del inmueble</w:t>
      </w:r>
      <w:r>
        <w:rPr>
          <w:color w:val="FF0000"/>
          <w:sz w:val="24"/>
        </w:rPr>
        <w:t>. </w:t>
      </w:r>
      <w:r>
        <w:rPr>
          <w:b/>
          <w:sz w:val="24"/>
        </w:rPr>
        <w:t>2. </w:t>
      </w:r>
      <w:r>
        <w:rPr>
          <w:sz w:val="24"/>
        </w:rPr>
        <w:t>Mantener los bienes en buen estado de servir para el fin que han sido arrendados y en las condiciones acordadas en el contrato. </w:t>
      </w:r>
      <w:r>
        <w:rPr>
          <w:b/>
          <w:sz w:val="24"/>
        </w:rPr>
        <w:t>3. </w:t>
      </w:r>
      <w:r>
        <w:rPr>
          <w:sz w:val="24"/>
        </w:rPr>
        <w:t>Garantizar la calidad y el buen funcionamiento de los servicios públicos, accesibilidad, seguridad del inmueble, correcto funcionamiento de la red hidrosanitaria, y usos conexos y adicionales contenidos, para el fin convenido en el contrato. </w:t>
      </w:r>
      <w:r>
        <w:rPr>
          <w:b/>
          <w:sz w:val="24"/>
        </w:rPr>
        <w:t>4</w:t>
      </w:r>
      <w:r>
        <w:rPr>
          <w:sz w:val="24"/>
        </w:rPr>
        <w:t>.Garantizar</w:t>
      </w:r>
      <w:r>
        <w:rPr>
          <w:spacing w:val="40"/>
          <w:sz w:val="24"/>
        </w:rPr>
        <w:t> </w:t>
      </w:r>
      <w:r>
        <w:rPr>
          <w:sz w:val="24"/>
        </w:rPr>
        <w:t>que</w:t>
      </w:r>
      <w:r>
        <w:rPr>
          <w:spacing w:val="40"/>
          <w:sz w:val="24"/>
        </w:rPr>
        <w:t> </w:t>
      </w:r>
      <w:r>
        <w:rPr>
          <w:sz w:val="24"/>
        </w:rPr>
        <w:t>la</w:t>
      </w:r>
      <w:r>
        <w:rPr>
          <w:spacing w:val="40"/>
          <w:sz w:val="24"/>
        </w:rPr>
        <w:t> </w:t>
      </w:r>
      <w:r>
        <w:rPr>
          <w:sz w:val="24"/>
        </w:rPr>
        <w:t>infraestructura</w:t>
      </w:r>
      <w:r>
        <w:rPr>
          <w:spacing w:val="40"/>
          <w:sz w:val="24"/>
        </w:rPr>
        <w:t> </w:t>
      </w:r>
      <w:r>
        <w:rPr>
          <w:sz w:val="24"/>
        </w:rPr>
        <w:t>del</w:t>
      </w:r>
      <w:r>
        <w:rPr>
          <w:spacing w:val="40"/>
          <w:sz w:val="24"/>
        </w:rPr>
        <w:t> </w:t>
      </w:r>
      <w:r>
        <w:rPr>
          <w:sz w:val="24"/>
        </w:rPr>
        <w:t>inmueble</w:t>
      </w:r>
      <w:r>
        <w:rPr>
          <w:spacing w:val="40"/>
          <w:sz w:val="24"/>
        </w:rPr>
        <w:t> </w:t>
      </w:r>
      <w:r>
        <w:rPr>
          <w:sz w:val="24"/>
        </w:rPr>
        <w:t>será</w:t>
      </w:r>
      <w:r>
        <w:rPr>
          <w:spacing w:val="40"/>
          <w:sz w:val="24"/>
        </w:rPr>
        <w:t> </w:t>
      </w:r>
      <w:r>
        <w:rPr>
          <w:sz w:val="24"/>
        </w:rPr>
        <w:t>conservada</w:t>
      </w:r>
      <w:r>
        <w:rPr>
          <w:spacing w:val="40"/>
          <w:sz w:val="24"/>
        </w:rPr>
        <w:t> </w:t>
      </w:r>
      <w:r>
        <w:rPr>
          <w:sz w:val="24"/>
        </w:rPr>
        <w:t>en</w:t>
      </w:r>
      <w:r>
        <w:rPr>
          <w:spacing w:val="40"/>
          <w:sz w:val="24"/>
        </w:rPr>
        <w:t> </w:t>
      </w:r>
      <w:r>
        <w:rPr>
          <w:sz w:val="24"/>
        </w:rPr>
        <w:t>forma</w:t>
      </w:r>
      <w:r>
        <w:rPr>
          <w:spacing w:val="40"/>
          <w:sz w:val="24"/>
        </w:rPr>
        <w:t> </w:t>
      </w:r>
      <w:r>
        <w:rPr>
          <w:sz w:val="24"/>
        </w:rPr>
        <w:t>tal</w:t>
      </w:r>
      <w:r>
        <w:rPr>
          <w:spacing w:val="40"/>
          <w:sz w:val="24"/>
        </w:rPr>
        <w:t> </w:t>
      </w:r>
      <w:r>
        <w:rPr>
          <w:sz w:val="24"/>
        </w:rPr>
        <w:t>que</w:t>
      </w:r>
      <w:r>
        <w:rPr>
          <w:spacing w:val="40"/>
          <w:sz w:val="24"/>
        </w:rPr>
        <w:t> </w:t>
      </w:r>
      <w:r>
        <w:rPr>
          <w:sz w:val="24"/>
        </w:rPr>
        <w:t>soporten</w:t>
      </w:r>
      <w:r>
        <w:rPr>
          <w:spacing w:val="40"/>
          <w:sz w:val="24"/>
        </w:rPr>
        <w:t> </w:t>
      </w:r>
      <w:r>
        <w:rPr>
          <w:sz w:val="24"/>
        </w:rPr>
        <w:t>la</w:t>
      </w:r>
    </w:p>
    <w:p>
      <w:pPr>
        <w:spacing w:after="0" w:line="240" w:lineRule="auto"/>
        <w:jc w:val="both"/>
        <w:rPr>
          <w:sz w:val="24"/>
        </w:rPr>
        <w:sectPr>
          <w:pgSz w:w="12240" w:h="15840"/>
          <w:pgMar w:header="2" w:footer="2000" w:top="2420" w:bottom="2180" w:left="1600" w:right="1580"/>
        </w:sectPr>
      </w:pPr>
    </w:p>
    <w:p>
      <w:pPr>
        <w:pStyle w:val="BodyText"/>
        <w:spacing w:before="1"/>
        <w:ind w:right="114"/>
        <w:jc w:val="both"/>
      </w:pPr>
      <w:r>
        <w:rPr/>
        <w:t>seguridad</w:t>
      </w:r>
      <w:r>
        <w:rPr>
          <w:spacing w:val="-4"/>
        </w:rPr>
        <w:t> </w:t>
      </w:r>
      <w:r>
        <w:rPr/>
        <w:t>y</w:t>
      </w:r>
      <w:r>
        <w:rPr>
          <w:spacing w:val="-7"/>
        </w:rPr>
        <w:t> </w:t>
      </w:r>
      <w:r>
        <w:rPr/>
        <w:t>la</w:t>
      </w:r>
      <w:r>
        <w:rPr>
          <w:spacing w:val="-4"/>
        </w:rPr>
        <w:t> </w:t>
      </w:r>
      <w:r>
        <w:rPr/>
        <w:t>salud</w:t>
      </w:r>
      <w:r>
        <w:rPr>
          <w:spacing w:val="-5"/>
        </w:rPr>
        <w:t> </w:t>
      </w:r>
      <w:r>
        <w:rPr/>
        <w:t>de</w:t>
      </w:r>
      <w:r>
        <w:rPr>
          <w:spacing w:val="-6"/>
        </w:rPr>
        <w:t> </w:t>
      </w:r>
      <w:r>
        <w:rPr/>
        <w:t>los</w:t>
      </w:r>
      <w:r>
        <w:rPr>
          <w:spacing w:val="-6"/>
        </w:rPr>
        <w:t> </w:t>
      </w:r>
      <w:r>
        <w:rPr/>
        <w:t>empleados,</w:t>
      </w:r>
      <w:r>
        <w:rPr>
          <w:spacing w:val="-4"/>
        </w:rPr>
        <w:t> </w:t>
      </w:r>
      <w:r>
        <w:rPr/>
        <w:t>contratistas</w:t>
      </w:r>
      <w:r>
        <w:rPr>
          <w:spacing w:val="-4"/>
        </w:rPr>
        <w:t> </w:t>
      </w:r>
      <w:r>
        <w:rPr/>
        <w:t>y</w:t>
      </w:r>
      <w:r>
        <w:rPr>
          <w:spacing w:val="-7"/>
        </w:rPr>
        <w:t> </w:t>
      </w:r>
      <w:r>
        <w:rPr/>
        <w:t>del</w:t>
      </w:r>
      <w:r>
        <w:rPr>
          <w:spacing w:val="-5"/>
        </w:rPr>
        <w:t> </w:t>
      </w:r>
      <w:r>
        <w:rPr/>
        <w:t>público</w:t>
      </w:r>
      <w:r>
        <w:rPr>
          <w:spacing w:val="-6"/>
        </w:rPr>
        <w:t> </w:t>
      </w:r>
      <w:r>
        <w:rPr/>
        <w:t>en</w:t>
      </w:r>
      <w:r>
        <w:rPr>
          <w:spacing w:val="-6"/>
        </w:rPr>
        <w:t> </w:t>
      </w:r>
      <w:r>
        <w:rPr/>
        <w:t>general</w:t>
      </w:r>
      <w:r>
        <w:rPr>
          <w:spacing w:val="-7"/>
        </w:rPr>
        <w:t> </w:t>
      </w:r>
      <w:r>
        <w:rPr/>
        <w:t>que</w:t>
      </w:r>
      <w:r>
        <w:rPr>
          <w:spacing w:val="-6"/>
        </w:rPr>
        <w:t> </w:t>
      </w:r>
      <w:r>
        <w:rPr/>
        <w:t>concurra</w:t>
      </w:r>
      <w:r>
        <w:rPr>
          <w:spacing w:val="-4"/>
        </w:rPr>
        <w:t> </w:t>
      </w:r>
      <w:r>
        <w:rPr/>
        <w:t>e</w:t>
      </w:r>
      <w:r>
        <w:rPr>
          <w:spacing w:val="-6"/>
        </w:rPr>
        <w:t> </w:t>
      </w:r>
      <w:r>
        <w:rPr/>
        <w:t>interactué dentro del inmueble objeto a contratar, así como de los bienes que la Entidad disponga dentro del inmueble arrendado. </w:t>
      </w:r>
      <w:r>
        <w:rPr>
          <w:b/>
        </w:rPr>
        <w:t>5. </w:t>
      </w:r>
      <w:r>
        <w:rPr/>
        <w:t>Cancelar mensualmente y en forma oportuna los servicios públicos de ACUEDUCTO y ENERGIA, desde la fecha en que recibió el inmueble, hasta la fecha de finalización del contrato. </w:t>
      </w:r>
      <w:r>
        <w:rPr>
          <w:b/>
        </w:rPr>
        <w:t>6.</w:t>
      </w:r>
      <w:r>
        <w:rPr/>
        <w:t>Garantizar durante la ejecución del contrato que las instalaciones y dispositivos complementarios</w:t>
      </w:r>
      <w:r>
        <w:rPr>
          <w:spacing w:val="-12"/>
        </w:rPr>
        <w:t> </w:t>
      </w:r>
      <w:r>
        <w:rPr/>
        <w:t>de</w:t>
      </w:r>
      <w:r>
        <w:rPr>
          <w:spacing w:val="-12"/>
        </w:rPr>
        <w:t> </w:t>
      </w:r>
      <w:r>
        <w:rPr/>
        <w:t>los</w:t>
      </w:r>
      <w:r>
        <w:rPr>
          <w:spacing w:val="-12"/>
        </w:rPr>
        <w:t> </w:t>
      </w:r>
      <w:r>
        <w:rPr/>
        <w:t>servicios</w:t>
      </w:r>
      <w:r>
        <w:rPr>
          <w:spacing w:val="-12"/>
        </w:rPr>
        <w:t> </w:t>
      </w:r>
      <w:r>
        <w:rPr/>
        <w:t>de</w:t>
      </w:r>
      <w:r>
        <w:rPr>
          <w:spacing w:val="-12"/>
        </w:rPr>
        <w:t> </w:t>
      </w:r>
      <w:r>
        <w:rPr/>
        <w:t>agua</w:t>
      </w:r>
      <w:r>
        <w:rPr>
          <w:spacing w:val="-12"/>
        </w:rPr>
        <w:t> </w:t>
      </w:r>
      <w:r>
        <w:rPr/>
        <w:t>potable,</w:t>
      </w:r>
      <w:r>
        <w:rPr>
          <w:spacing w:val="-12"/>
        </w:rPr>
        <w:t> </w:t>
      </w:r>
      <w:r>
        <w:rPr/>
        <w:t>desagüe,</w:t>
      </w:r>
      <w:r>
        <w:rPr>
          <w:spacing w:val="-12"/>
        </w:rPr>
        <w:t> </w:t>
      </w:r>
      <w:r>
        <w:rPr/>
        <w:t>tuberías</w:t>
      </w:r>
      <w:r>
        <w:rPr>
          <w:spacing w:val="-12"/>
        </w:rPr>
        <w:t> </w:t>
      </w:r>
      <w:r>
        <w:rPr/>
        <w:t>de</w:t>
      </w:r>
      <w:r>
        <w:rPr>
          <w:spacing w:val="-12"/>
        </w:rPr>
        <w:t> </w:t>
      </w:r>
      <w:r>
        <w:rPr/>
        <w:t>flujo,</w:t>
      </w:r>
      <w:r>
        <w:rPr>
          <w:spacing w:val="-12"/>
        </w:rPr>
        <w:t> </w:t>
      </w:r>
      <w:r>
        <w:rPr/>
        <w:t>electricidad,</w:t>
      </w:r>
      <w:r>
        <w:rPr>
          <w:spacing w:val="-12"/>
        </w:rPr>
        <w:t> </w:t>
      </w:r>
      <w:r>
        <w:rPr/>
        <w:t>ventilación, reúnan los requisitos exigidos por las reglamentaciones vigentes, o que al efecto se dicten sobre la materia.</w:t>
      </w:r>
      <w:r>
        <w:rPr>
          <w:spacing w:val="-1"/>
        </w:rPr>
        <w:t> </w:t>
      </w:r>
      <w:r>
        <w:rPr/>
        <w:t>Para</w:t>
      </w:r>
      <w:r>
        <w:rPr>
          <w:spacing w:val="-4"/>
        </w:rPr>
        <w:t> </w:t>
      </w:r>
      <w:r>
        <w:rPr/>
        <w:t>efectos</w:t>
      </w:r>
      <w:r>
        <w:rPr>
          <w:spacing w:val="-3"/>
        </w:rPr>
        <w:t> </w:t>
      </w:r>
      <w:r>
        <w:rPr/>
        <w:t>del</w:t>
      </w:r>
      <w:r>
        <w:rPr>
          <w:spacing w:val="-3"/>
        </w:rPr>
        <w:t> </w:t>
      </w:r>
      <w:r>
        <w:rPr/>
        <w:t>servicio</w:t>
      </w:r>
      <w:r>
        <w:rPr>
          <w:spacing w:val="-2"/>
        </w:rPr>
        <w:t> </w:t>
      </w:r>
      <w:r>
        <w:rPr/>
        <w:t>telefónico,</w:t>
      </w:r>
      <w:r>
        <w:rPr>
          <w:spacing w:val="-2"/>
        </w:rPr>
        <w:t> </w:t>
      </w:r>
      <w:r>
        <w:rPr/>
        <w:t>la Registraduría Nacional</w:t>
      </w:r>
      <w:r>
        <w:rPr>
          <w:spacing w:val="-3"/>
        </w:rPr>
        <w:t> </w:t>
      </w:r>
      <w:r>
        <w:rPr/>
        <w:t>del</w:t>
      </w:r>
      <w:r>
        <w:rPr>
          <w:spacing w:val="-3"/>
        </w:rPr>
        <w:t> </w:t>
      </w:r>
      <w:r>
        <w:rPr/>
        <w:t>Estado</w:t>
      </w:r>
      <w:r>
        <w:rPr>
          <w:spacing w:val="-2"/>
        </w:rPr>
        <w:t> </w:t>
      </w:r>
      <w:r>
        <w:rPr/>
        <w:t>Civil,</w:t>
      </w:r>
      <w:r>
        <w:rPr>
          <w:spacing w:val="-3"/>
        </w:rPr>
        <w:t> </w:t>
      </w:r>
      <w:r>
        <w:rPr/>
        <w:t>trasladara</w:t>
      </w:r>
      <w:r>
        <w:rPr>
          <w:spacing w:val="-2"/>
        </w:rPr>
        <w:t> </w:t>
      </w:r>
      <w:r>
        <w:rPr/>
        <w:t>las respectivas</w:t>
      </w:r>
      <w:r>
        <w:rPr>
          <w:spacing w:val="-7"/>
        </w:rPr>
        <w:t> </w:t>
      </w:r>
      <w:r>
        <w:rPr/>
        <w:t>líneas</w:t>
      </w:r>
      <w:r>
        <w:rPr>
          <w:spacing w:val="-7"/>
        </w:rPr>
        <w:t> </w:t>
      </w:r>
      <w:r>
        <w:rPr/>
        <w:t>telefónicas,</w:t>
      </w:r>
      <w:r>
        <w:rPr>
          <w:spacing w:val="-6"/>
        </w:rPr>
        <w:t> </w:t>
      </w:r>
      <w:r>
        <w:rPr/>
        <w:t>por</w:t>
      </w:r>
      <w:r>
        <w:rPr>
          <w:spacing w:val="-5"/>
        </w:rPr>
        <w:t> </w:t>
      </w:r>
      <w:r>
        <w:rPr/>
        <w:t>lo</w:t>
      </w:r>
      <w:r>
        <w:rPr>
          <w:spacing w:val="-4"/>
        </w:rPr>
        <w:t> </w:t>
      </w:r>
      <w:r>
        <w:rPr/>
        <w:t>cual</w:t>
      </w:r>
      <w:r>
        <w:rPr>
          <w:spacing w:val="-7"/>
        </w:rPr>
        <w:t> </w:t>
      </w:r>
      <w:r>
        <w:rPr/>
        <w:t>si</w:t>
      </w:r>
      <w:r>
        <w:rPr>
          <w:spacing w:val="-5"/>
        </w:rPr>
        <w:t> </w:t>
      </w:r>
      <w:r>
        <w:rPr/>
        <w:t>el</w:t>
      </w:r>
      <w:r>
        <w:rPr>
          <w:spacing w:val="-7"/>
        </w:rPr>
        <w:t> </w:t>
      </w:r>
      <w:r>
        <w:rPr/>
        <w:t>inmueble</w:t>
      </w:r>
      <w:r>
        <w:rPr>
          <w:spacing w:val="-4"/>
        </w:rPr>
        <w:t> </w:t>
      </w:r>
      <w:r>
        <w:rPr/>
        <w:t>cuenta</w:t>
      </w:r>
      <w:r>
        <w:rPr>
          <w:spacing w:val="-4"/>
        </w:rPr>
        <w:t> </w:t>
      </w:r>
      <w:r>
        <w:rPr/>
        <w:t>con</w:t>
      </w:r>
      <w:r>
        <w:rPr>
          <w:spacing w:val="-6"/>
        </w:rPr>
        <w:t> </w:t>
      </w:r>
      <w:r>
        <w:rPr/>
        <w:t>este</w:t>
      </w:r>
      <w:r>
        <w:rPr>
          <w:spacing w:val="-5"/>
        </w:rPr>
        <w:t> </w:t>
      </w:r>
      <w:r>
        <w:rPr/>
        <w:t>servicio</w:t>
      </w:r>
      <w:r>
        <w:rPr>
          <w:spacing w:val="-6"/>
        </w:rPr>
        <w:t> </w:t>
      </w:r>
      <w:r>
        <w:rPr/>
        <w:t>debe</w:t>
      </w:r>
      <w:r>
        <w:rPr>
          <w:spacing w:val="-6"/>
        </w:rPr>
        <w:t> </w:t>
      </w:r>
      <w:r>
        <w:rPr/>
        <w:t>ser</w:t>
      </w:r>
      <w:r>
        <w:rPr>
          <w:spacing w:val="-8"/>
        </w:rPr>
        <w:t> </w:t>
      </w:r>
      <w:r>
        <w:rPr/>
        <w:t>retirado</w:t>
      </w:r>
      <w:r>
        <w:rPr>
          <w:spacing w:val="-6"/>
        </w:rPr>
        <w:t> </w:t>
      </w:r>
      <w:r>
        <w:rPr/>
        <w:t>por el </w:t>
      </w:r>
      <w:r>
        <w:rPr>
          <w:b/>
        </w:rPr>
        <w:t>ARRENDADOR. 7. </w:t>
      </w:r>
      <w:r>
        <w:rPr/>
        <w:t>Cumplir el contrato, teniendo en cuenta las condiciones económicas y las especificaciones</w:t>
      </w:r>
      <w:r>
        <w:rPr>
          <w:spacing w:val="-5"/>
        </w:rPr>
        <w:t> </w:t>
      </w:r>
      <w:r>
        <w:rPr/>
        <w:t>contenidas</w:t>
      </w:r>
      <w:r>
        <w:rPr>
          <w:spacing w:val="-5"/>
        </w:rPr>
        <w:t> </w:t>
      </w:r>
      <w:r>
        <w:rPr/>
        <w:t>en</w:t>
      </w:r>
      <w:r>
        <w:rPr>
          <w:spacing w:val="-4"/>
        </w:rPr>
        <w:t> </w:t>
      </w:r>
      <w:r>
        <w:rPr/>
        <w:t>la</w:t>
      </w:r>
      <w:r>
        <w:rPr>
          <w:spacing w:val="-4"/>
        </w:rPr>
        <w:t> </w:t>
      </w:r>
      <w:r>
        <w:rPr/>
        <w:t>propuesta</w:t>
      </w:r>
      <w:r>
        <w:rPr>
          <w:spacing w:val="-3"/>
        </w:rPr>
        <w:t> </w:t>
      </w:r>
      <w:r>
        <w:rPr/>
        <w:t>presentada</w:t>
      </w:r>
      <w:r>
        <w:rPr>
          <w:spacing w:val="-4"/>
        </w:rPr>
        <w:t> </w:t>
      </w:r>
      <w:r>
        <w:rPr/>
        <w:t>por</w:t>
      </w:r>
      <w:r>
        <w:rPr>
          <w:spacing w:val="-6"/>
        </w:rPr>
        <w:t> </w:t>
      </w:r>
      <w:r>
        <w:rPr/>
        <w:t>el</w:t>
      </w:r>
      <w:r>
        <w:rPr>
          <w:spacing w:val="-5"/>
        </w:rPr>
        <w:t> </w:t>
      </w:r>
      <w:r>
        <w:rPr/>
        <w:t>Arrendador,</w:t>
      </w:r>
      <w:r>
        <w:rPr>
          <w:spacing w:val="-3"/>
        </w:rPr>
        <w:t> </w:t>
      </w:r>
      <w:r>
        <w:rPr/>
        <w:t>la</w:t>
      </w:r>
      <w:r>
        <w:rPr>
          <w:spacing w:val="-4"/>
        </w:rPr>
        <w:t> </w:t>
      </w:r>
      <w:r>
        <w:rPr/>
        <w:t>cual</w:t>
      </w:r>
      <w:r>
        <w:rPr>
          <w:spacing w:val="-5"/>
        </w:rPr>
        <w:t> </w:t>
      </w:r>
      <w:r>
        <w:rPr/>
        <w:t>hace</w:t>
      </w:r>
      <w:r>
        <w:rPr>
          <w:spacing w:val="-4"/>
        </w:rPr>
        <w:t> </w:t>
      </w:r>
      <w:r>
        <w:rPr/>
        <w:t>parte</w:t>
      </w:r>
      <w:r>
        <w:rPr>
          <w:spacing w:val="-4"/>
        </w:rPr>
        <w:t> </w:t>
      </w:r>
      <w:r>
        <w:rPr/>
        <w:t>integral del contrato. </w:t>
      </w:r>
      <w:r>
        <w:rPr>
          <w:b/>
        </w:rPr>
        <w:t>8. </w:t>
      </w:r>
      <w:r>
        <w:rPr/>
        <w:t>Dar oportuno cumplimiento a los requerimientos y directrices impartidas por el Supervisor del contrato, dentro del marco del contrato suscrito, sin que ello genere un mayor valor a cargo de la </w:t>
      </w:r>
      <w:r>
        <w:rPr>
          <w:b/>
        </w:rPr>
        <w:t>REGISTRADURIA NACIONAL DEL ESTADO CIVIL. 9. </w:t>
      </w:r>
      <w:r>
        <w:rPr/>
        <w:t>Mantener el inmueble libre de gravámenes que impidan su pleno uso y goce de manera especial.</w:t>
      </w:r>
      <w:r>
        <w:rPr>
          <w:b/>
        </w:rPr>
        <w:t>10. </w:t>
      </w:r>
      <w:r>
        <w:rPr/>
        <w:t>Efectuar los pagos que por impuestos</w:t>
      </w:r>
      <w:r>
        <w:rPr>
          <w:spacing w:val="-13"/>
        </w:rPr>
        <w:t> </w:t>
      </w:r>
      <w:r>
        <w:rPr/>
        <w:t>el</w:t>
      </w:r>
      <w:r>
        <w:rPr>
          <w:spacing w:val="-11"/>
        </w:rPr>
        <w:t> </w:t>
      </w:r>
      <w:r>
        <w:rPr/>
        <w:t>inmueble</w:t>
      </w:r>
      <w:r>
        <w:rPr>
          <w:spacing w:val="-10"/>
        </w:rPr>
        <w:t> </w:t>
      </w:r>
      <w:r>
        <w:rPr/>
        <w:t>arrendado</w:t>
      </w:r>
      <w:r>
        <w:rPr>
          <w:spacing w:val="-10"/>
        </w:rPr>
        <w:t> </w:t>
      </w:r>
      <w:r>
        <w:rPr/>
        <w:t>se</w:t>
      </w:r>
      <w:r>
        <w:rPr>
          <w:spacing w:val="-10"/>
        </w:rPr>
        <w:t> </w:t>
      </w:r>
      <w:r>
        <w:rPr/>
        <w:t>encuentre</w:t>
      </w:r>
      <w:r>
        <w:rPr>
          <w:spacing w:val="-10"/>
        </w:rPr>
        <w:t> </w:t>
      </w:r>
      <w:r>
        <w:rPr/>
        <w:t>sometido.</w:t>
      </w:r>
      <w:r>
        <w:rPr>
          <w:spacing w:val="-5"/>
        </w:rPr>
        <w:t> </w:t>
      </w:r>
      <w:r>
        <w:rPr>
          <w:b/>
        </w:rPr>
        <w:t>11.</w:t>
      </w:r>
      <w:r>
        <w:rPr>
          <w:b/>
          <w:spacing w:val="-10"/>
        </w:rPr>
        <w:t> </w:t>
      </w:r>
      <w:r>
        <w:rPr/>
        <w:t>Acreditar</w:t>
      </w:r>
      <w:r>
        <w:rPr>
          <w:spacing w:val="-11"/>
        </w:rPr>
        <w:t> </w:t>
      </w:r>
      <w:r>
        <w:rPr/>
        <w:t>ante</w:t>
      </w:r>
      <w:r>
        <w:rPr>
          <w:spacing w:val="-9"/>
        </w:rPr>
        <w:t> </w:t>
      </w:r>
      <w:r>
        <w:rPr/>
        <w:t>el</w:t>
      </w:r>
      <w:r>
        <w:rPr>
          <w:spacing w:val="-11"/>
        </w:rPr>
        <w:t> </w:t>
      </w:r>
      <w:r>
        <w:rPr/>
        <w:t>supervisor</w:t>
      </w:r>
      <w:r>
        <w:rPr>
          <w:spacing w:val="-11"/>
        </w:rPr>
        <w:t> </w:t>
      </w:r>
      <w:r>
        <w:rPr/>
        <w:t>del</w:t>
      </w:r>
      <w:r>
        <w:rPr>
          <w:spacing w:val="-11"/>
        </w:rPr>
        <w:t> </w:t>
      </w:r>
      <w:r>
        <w:rPr/>
        <w:t>contrato, </w:t>
      </w:r>
      <w:r>
        <w:rPr>
          <w:spacing w:val="-2"/>
        </w:rPr>
        <w:t>que</w:t>
      </w:r>
      <w:r>
        <w:rPr>
          <w:spacing w:val="-6"/>
        </w:rPr>
        <w:t> </w:t>
      </w:r>
      <w:r>
        <w:rPr>
          <w:spacing w:val="-2"/>
        </w:rPr>
        <w:t>el</w:t>
      </w:r>
      <w:r>
        <w:rPr>
          <w:spacing w:val="-6"/>
        </w:rPr>
        <w:t> </w:t>
      </w:r>
      <w:r>
        <w:rPr>
          <w:b/>
          <w:spacing w:val="-2"/>
        </w:rPr>
        <w:t>ARRENDADOR</w:t>
      </w:r>
      <w:r>
        <w:rPr>
          <w:b/>
          <w:spacing w:val="-8"/>
        </w:rPr>
        <w:t> </w:t>
      </w:r>
      <w:r>
        <w:rPr>
          <w:spacing w:val="-2"/>
        </w:rPr>
        <w:t>del</w:t>
      </w:r>
      <w:r>
        <w:rPr>
          <w:spacing w:val="-8"/>
        </w:rPr>
        <w:t> </w:t>
      </w:r>
      <w:r>
        <w:rPr>
          <w:spacing w:val="-2"/>
        </w:rPr>
        <w:t>inmueble</w:t>
      </w:r>
      <w:r>
        <w:rPr>
          <w:spacing w:val="-6"/>
        </w:rPr>
        <w:t> </w:t>
      </w:r>
      <w:r>
        <w:rPr>
          <w:spacing w:val="-2"/>
        </w:rPr>
        <w:t>se</w:t>
      </w:r>
      <w:r>
        <w:rPr>
          <w:spacing w:val="-6"/>
        </w:rPr>
        <w:t> </w:t>
      </w:r>
      <w:r>
        <w:rPr>
          <w:spacing w:val="-2"/>
        </w:rPr>
        <w:t>encuentra</w:t>
      </w:r>
      <w:r>
        <w:rPr>
          <w:spacing w:val="-6"/>
        </w:rPr>
        <w:t> </w:t>
      </w:r>
      <w:r>
        <w:rPr>
          <w:spacing w:val="-2"/>
        </w:rPr>
        <w:t>al</w:t>
      </w:r>
      <w:r>
        <w:rPr>
          <w:spacing w:val="-8"/>
        </w:rPr>
        <w:t> </w:t>
      </w:r>
      <w:r>
        <w:rPr>
          <w:spacing w:val="-2"/>
        </w:rPr>
        <w:t>día</w:t>
      </w:r>
      <w:r>
        <w:rPr>
          <w:spacing w:val="-9"/>
        </w:rPr>
        <w:t> </w:t>
      </w:r>
      <w:r>
        <w:rPr>
          <w:spacing w:val="-2"/>
        </w:rPr>
        <w:t>en</w:t>
      </w:r>
      <w:r>
        <w:rPr>
          <w:spacing w:val="-6"/>
        </w:rPr>
        <w:t> </w:t>
      </w:r>
      <w:r>
        <w:rPr>
          <w:spacing w:val="-2"/>
        </w:rPr>
        <w:t>el</w:t>
      </w:r>
      <w:r>
        <w:rPr>
          <w:spacing w:val="-8"/>
        </w:rPr>
        <w:t> </w:t>
      </w:r>
      <w:r>
        <w:rPr>
          <w:spacing w:val="-2"/>
        </w:rPr>
        <w:t>pago</w:t>
      </w:r>
      <w:r>
        <w:rPr>
          <w:spacing w:val="-6"/>
        </w:rPr>
        <w:t> </w:t>
      </w:r>
      <w:r>
        <w:rPr>
          <w:spacing w:val="-2"/>
        </w:rPr>
        <w:t>de</w:t>
      </w:r>
      <w:r>
        <w:rPr>
          <w:spacing w:val="-6"/>
        </w:rPr>
        <w:t> </w:t>
      </w:r>
      <w:r>
        <w:rPr>
          <w:spacing w:val="-2"/>
        </w:rPr>
        <w:t>aportes</w:t>
      </w:r>
      <w:r>
        <w:rPr>
          <w:spacing w:val="-6"/>
        </w:rPr>
        <w:t> </w:t>
      </w:r>
      <w:r>
        <w:rPr>
          <w:spacing w:val="-2"/>
        </w:rPr>
        <w:t>al</w:t>
      </w:r>
      <w:r>
        <w:rPr>
          <w:spacing w:val="-8"/>
        </w:rPr>
        <w:t> </w:t>
      </w:r>
      <w:r>
        <w:rPr>
          <w:spacing w:val="-2"/>
        </w:rPr>
        <w:t>Sistema</w:t>
      </w:r>
      <w:r>
        <w:rPr>
          <w:spacing w:val="-6"/>
        </w:rPr>
        <w:t> </w:t>
      </w:r>
      <w:r>
        <w:rPr>
          <w:spacing w:val="-2"/>
        </w:rPr>
        <w:t>de</w:t>
      </w:r>
      <w:r>
        <w:rPr>
          <w:spacing w:val="-6"/>
        </w:rPr>
        <w:t> </w:t>
      </w:r>
      <w:r>
        <w:rPr>
          <w:spacing w:val="-2"/>
        </w:rPr>
        <w:t>Seguridad </w:t>
      </w:r>
      <w:r>
        <w:rPr/>
        <w:t>Social</w:t>
      </w:r>
      <w:r>
        <w:rPr>
          <w:spacing w:val="-8"/>
        </w:rPr>
        <w:t> </w:t>
      </w:r>
      <w:r>
        <w:rPr/>
        <w:t>Integral.</w:t>
      </w:r>
      <w:r>
        <w:rPr>
          <w:spacing w:val="-7"/>
        </w:rPr>
        <w:t> </w:t>
      </w:r>
      <w:r>
        <w:rPr>
          <w:b/>
        </w:rPr>
        <w:t>12.</w:t>
      </w:r>
      <w:r>
        <w:rPr>
          <w:b/>
          <w:spacing w:val="-7"/>
        </w:rPr>
        <w:t> </w:t>
      </w:r>
      <w:r>
        <w:rPr/>
        <w:t>Las</w:t>
      </w:r>
      <w:r>
        <w:rPr>
          <w:spacing w:val="-8"/>
        </w:rPr>
        <w:t> </w:t>
      </w:r>
      <w:r>
        <w:rPr/>
        <w:t>demás</w:t>
      </w:r>
      <w:r>
        <w:rPr>
          <w:spacing w:val="-8"/>
        </w:rPr>
        <w:t> </w:t>
      </w:r>
      <w:r>
        <w:rPr/>
        <w:t>obligaciones</w:t>
      </w:r>
      <w:r>
        <w:rPr>
          <w:spacing w:val="-8"/>
        </w:rPr>
        <w:t> </w:t>
      </w:r>
      <w:r>
        <w:rPr/>
        <w:t>contempladas</w:t>
      </w:r>
      <w:r>
        <w:rPr>
          <w:spacing w:val="-8"/>
        </w:rPr>
        <w:t> </w:t>
      </w:r>
      <w:r>
        <w:rPr/>
        <w:t>para</w:t>
      </w:r>
      <w:r>
        <w:rPr>
          <w:spacing w:val="-6"/>
        </w:rPr>
        <w:t> </w:t>
      </w:r>
      <w:r>
        <w:rPr/>
        <w:t>los</w:t>
      </w:r>
      <w:r>
        <w:rPr>
          <w:spacing w:val="-7"/>
        </w:rPr>
        <w:t> </w:t>
      </w:r>
      <w:r>
        <w:rPr/>
        <w:t>arrendadores</w:t>
      </w:r>
      <w:r>
        <w:rPr>
          <w:spacing w:val="-10"/>
        </w:rPr>
        <w:t> </w:t>
      </w:r>
      <w:r>
        <w:rPr/>
        <w:t>en</w:t>
      </w:r>
      <w:r>
        <w:rPr>
          <w:spacing w:val="-9"/>
        </w:rPr>
        <w:t> </w:t>
      </w:r>
      <w:r>
        <w:rPr/>
        <w:t>el</w:t>
      </w:r>
      <w:r>
        <w:rPr>
          <w:spacing w:val="-8"/>
        </w:rPr>
        <w:t> </w:t>
      </w:r>
      <w:r>
        <w:rPr/>
        <w:t>Código</w:t>
      </w:r>
      <w:r>
        <w:rPr>
          <w:spacing w:val="-7"/>
        </w:rPr>
        <w:t> </w:t>
      </w:r>
      <w:r>
        <w:rPr/>
        <w:t>Civil,</w:t>
      </w:r>
      <w:r>
        <w:rPr>
          <w:spacing w:val="-7"/>
        </w:rPr>
        <w:t> </w:t>
      </w:r>
      <w:r>
        <w:rPr/>
        <w:t>el Código de Comercio y demás normas vigentes que regulan la materia.</w:t>
      </w:r>
    </w:p>
    <w:p>
      <w:pPr>
        <w:pStyle w:val="BodyText"/>
        <w:ind w:left="0"/>
      </w:pPr>
    </w:p>
    <w:p>
      <w:pPr>
        <w:pStyle w:val="ListParagraph"/>
        <w:numPr>
          <w:ilvl w:val="1"/>
          <w:numId w:val="2"/>
        </w:numPr>
        <w:tabs>
          <w:tab w:pos="428" w:val="left" w:leader="none"/>
        </w:tabs>
        <w:spacing w:line="240" w:lineRule="auto" w:before="0" w:after="0"/>
        <w:ind w:left="102" w:right="118" w:firstLine="0"/>
        <w:jc w:val="both"/>
        <w:rPr>
          <w:sz w:val="24"/>
        </w:rPr>
      </w:pPr>
      <w:r>
        <w:rPr>
          <w:b/>
          <w:sz w:val="24"/>
        </w:rPr>
        <w:t>OBLIGACIONES</w:t>
      </w:r>
      <w:r>
        <w:rPr>
          <w:b/>
          <w:spacing w:val="-6"/>
          <w:sz w:val="24"/>
        </w:rPr>
        <w:t> </w:t>
      </w:r>
      <w:r>
        <w:rPr>
          <w:b/>
          <w:sz w:val="24"/>
        </w:rPr>
        <w:t>ESPECIFICAS</w:t>
      </w:r>
      <w:r>
        <w:rPr>
          <w:b/>
          <w:spacing w:val="-4"/>
          <w:sz w:val="24"/>
        </w:rPr>
        <w:t> </w:t>
      </w:r>
      <w:r>
        <w:rPr>
          <w:b/>
          <w:sz w:val="24"/>
        </w:rPr>
        <w:t>DEL</w:t>
      </w:r>
      <w:r>
        <w:rPr>
          <w:b/>
          <w:spacing w:val="-4"/>
          <w:sz w:val="24"/>
        </w:rPr>
        <w:t> </w:t>
      </w:r>
      <w:r>
        <w:rPr>
          <w:b/>
          <w:sz w:val="24"/>
        </w:rPr>
        <w:t>ARRENDADOR:</w:t>
      </w:r>
      <w:r>
        <w:rPr>
          <w:b/>
          <w:spacing w:val="-2"/>
          <w:sz w:val="24"/>
        </w:rPr>
        <w:t> </w:t>
      </w:r>
      <w:r>
        <w:rPr>
          <w:b/>
          <w:sz w:val="24"/>
        </w:rPr>
        <w:t>1.</w:t>
      </w:r>
      <w:r>
        <w:rPr>
          <w:b/>
          <w:spacing w:val="-6"/>
          <w:sz w:val="24"/>
        </w:rPr>
        <w:t> </w:t>
      </w:r>
      <w:r>
        <w:rPr>
          <w:sz w:val="24"/>
        </w:rPr>
        <w:t>Garantizar</w:t>
      </w:r>
      <w:r>
        <w:rPr>
          <w:spacing w:val="-4"/>
          <w:sz w:val="24"/>
        </w:rPr>
        <w:t> </w:t>
      </w:r>
      <w:r>
        <w:rPr>
          <w:sz w:val="24"/>
        </w:rPr>
        <w:t>que</w:t>
      </w:r>
      <w:r>
        <w:rPr>
          <w:spacing w:val="-6"/>
          <w:sz w:val="24"/>
        </w:rPr>
        <w:t> </w:t>
      </w:r>
      <w:r>
        <w:rPr>
          <w:sz w:val="24"/>
        </w:rPr>
        <w:t>el</w:t>
      </w:r>
      <w:r>
        <w:rPr>
          <w:spacing w:val="-5"/>
          <w:sz w:val="24"/>
        </w:rPr>
        <w:t> </w:t>
      </w:r>
      <w:r>
        <w:rPr>
          <w:sz w:val="24"/>
        </w:rPr>
        <w:t>inmueble</w:t>
      </w:r>
      <w:r>
        <w:rPr>
          <w:spacing w:val="-6"/>
          <w:sz w:val="24"/>
        </w:rPr>
        <w:t> </w:t>
      </w:r>
      <w:r>
        <w:rPr>
          <w:sz w:val="24"/>
        </w:rPr>
        <w:t>esté</w:t>
      </w:r>
      <w:r>
        <w:rPr>
          <w:spacing w:val="-4"/>
          <w:sz w:val="24"/>
        </w:rPr>
        <w:t> </w:t>
      </w:r>
      <w:r>
        <w:rPr>
          <w:sz w:val="24"/>
        </w:rPr>
        <w:t>en</w:t>
      </w:r>
      <w:r>
        <w:rPr>
          <w:spacing w:val="-4"/>
          <w:sz w:val="24"/>
        </w:rPr>
        <w:t> </w:t>
      </w:r>
      <w:r>
        <w:rPr>
          <w:sz w:val="24"/>
        </w:rPr>
        <w:t>las condiciones óptimas de salubridad, higiene y de su estructura física para la ocupación de los empleados, contratistas y del público en general que concurra e interactué dentro del inmueble. En caso</w:t>
      </w:r>
      <w:r>
        <w:rPr>
          <w:spacing w:val="-14"/>
          <w:sz w:val="24"/>
        </w:rPr>
        <w:t> </w:t>
      </w:r>
      <w:r>
        <w:rPr>
          <w:sz w:val="24"/>
        </w:rPr>
        <w:t>de</w:t>
      </w:r>
      <w:r>
        <w:rPr>
          <w:spacing w:val="-14"/>
          <w:sz w:val="24"/>
        </w:rPr>
        <w:t> </w:t>
      </w:r>
      <w:r>
        <w:rPr>
          <w:sz w:val="24"/>
        </w:rPr>
        <w:t>presentarse</w:t>
      </w:r>
      <w:r>
        <w:rPr>
          <w:spacing w:val="-14"/>
          <w:sz w:val="24"/>
        </w:rPr>
        <w:t> </w:t>
      </w:r>
      <w:r>
        <w:rPr>
          <w:sz w:val="24"/>
        </w:rPr>
        <w:t>deterioros</w:t>
      </w:r>
      <w:r>
        <w:rPr>
          <w:spacing w:val="-13"/>
          <w:sz w:val="24"/>
        </w:rPr>
        <w:t> </w:t>
      </w:r>
      <w:r>
        <w:rPr>
          <w:sz w:val="24"/>
        </w:rPr>
        <w:t>durante</w:t>
      </w:r>
      <w:r>
        <w:rPr>
          <w:spacing w:val="-14"/>
          <w:sz w:val="24"/>
        </w:rPr>
        <w:t> </w:t>
      </w:r>
      <w:r>
        <w:rPr>
          <w:sz w:val="24"/>
        </w:rPr>
        <w:t>la</w:t>
      </w:r>
      <w:r>
        <w:rPr>
          <w:spacing w:val="-14"/>
          <w:sz w:val="24"/>
        </w:rPr>
        <w:t> </w:t>
      </w:r>
      <w:r>
        <w:rPr>
          <w:sz w:val="24"/>
        </w:rPr>
        <w:t>ejecución</w:t>
      </w:r>
      <w:r>
        <w:rPr>
          <w:spacing w:val="-11"/>
          <w:sz w:val="24"/>
        </w:rPr>
        <w:t> </w:t>
      </w:r>
      <w:r>
        <w:rPr>
          <w:sz w:val="24"/>
        </w:rPr>
        <w:t>contractual,</w:t>
      </w:r>
      <w:r>
        <w:rPr>
          <w:spacing w:val="-14"/>
          <w:sz w:val="24"/>
        </w:rPr>
        <w:t> </w:t>
      </w:r>
      <w:r>
        <w:rPr>
          <w:sz w:val="24"/>
        </w:rPr>
        <w:t>el</w:t>
      </w:r>
      <w:r>
        <w:rPr>
          <w:spacing w:val="-14"/>
          <w:sz w:val="24"/>
        </w:rPr>
        <w:t> </w:t>
      </w:r>
      <w:r>
        <w:rPr>
          <w:sz w:val="24"/>
        </w:rPr>
        <w:t>arrendador</w:t>
      </w:r>
      <w:r>
        <w:rPr>
          <w:spacing w:val="-13"/>
          <w:sz w:val="24"/>
        </w:rPr>
        <w:t> </w:t>
      </w:r>
      <w:r>
        <w:rPr>
          <w:sz w:val="24"/>
        </w:rPr>
        <w:t>se</w:t>
      </w:r>
      <w:r>
        <w:rPr>
          <w:spacing w:val="-13"/>
          <w:sz w:val="24"/>
        </w:rPr>
        <w:t> </w:t>
      </w:r>
      <w:r>
        <w:rPr>
          <w:sz w:val="24"/>
        </w:rPr>
        <w:t>compromete</w:t>
      </w:r>
      <w:r>
        <w:rPr>
          <w:spacing w:val="-14"/>
          <w:sz w:val="24"/>
        </w:rPr>
        <w:t> </w:t>
      </w:r>
      <w:r>
        <w:rPr>
          <w:sz w:val="24"/>
        </w:rPr>
        <w:t>a</w:t>
      </w:r>
      <w:r>
        <w:rPr>
          <w:spacing w:val="-11"/>
          <w:sz w:val="24"/>
        </w:rPr>
        <w:t> </w:t>
      </w:r>
      <w:r>
        <w:rPr>
          <w:sz w:val="24"/>
        </w:rPr>
        <w:t>iniciar las reparaciones necesarias en el término de tres (3) días, contados a partir de la solicitud del arrendatario.</w:t>
      </w:r>
      <w:r>
        <w:rPr>
          <w:spacing w:val="-14"/>
          <w:sz w:val="24"/>
        </w:rPr>
        <w:t> </w:t>
      </w:r>
      <w:r>
        <w:rPr>
          <w:b/>
          <w:sz w:val="24"/>
        </w:rPr>
        <w:t>2.</w:t>
      </w:r>
      <w:r>
        <w:rPr>
          <w:b/>
          <w:spacing w:val="-14"/>
          <w:sz w:val="24"/>
        </w:rPr>
        <w:t> </w:t>
      </w:r>
      <w:r>
        <w:rPr>
          <w:sz w:val="24"/>
        </w:rPr>
        <w:t>Responder</w:t>
      </w:r>
      <w:r>
        <w:rPr>
          <w:spacing w:val="-14"/>
          <w:sz w:val="24"/>
        </w:rPr>
        <w:t> </w:t>
      </w:r>
      <w:r>
        <w:rPr>
          <w:sz w:val="24"/>
        </w:rPr>
        <w:t>por</w:t>
      </w:r>
      <w:r>
        <w:rPr>
          <w:spacing w:val="-13"/>
          <w:sz w:val="24"/>
        </w:rPr>
        <w:t> </w:t>
      </w:r>
      <w:r>
        <w:rPr>
          <w:sz w:val="24"/>
        </w:rPr>
        <w:t>las</w:t>
      </w:r>
      <w:r>
        <w:rPr>
          <w:spacing w:val="-14"/>
          <w:sz w:val="24"/>
        </w:rPr>
        <w:t> </w:t>
      </w:r>
      <w:r>
        <w:rPr>
          <w:sz w:val="24"/>
        </w:rPr>
        <w:t>reparaciones</w:t>
      </w:r>
      <w:r>
        <w:rPr>
          <w:spacing w:val="-14"/>
          <w:sz w:val="24"/>
        </w:rPr>
        <w:t> </w:t>
      </w:r>
      <w:r>
        <w:rPr>
          <w:sz w:val="24"/>
        </w:rPr>
        <w:t>necesarias</w:t>
      </w:r>
      <w:r>
        <w:rPr>
          <w:spacing w:val="-13"/>
          <w:sz w:val="24"/>
        </w:rPr>
        <w:t> </w:t>
      </w:r>
      <w:r>
        <w:rPr>
          <w:sz w:val="24"/>
        </w:rPr>
        <w:t>y</w:t>
      </w:r>
      <w:r>
        <w:rPr>
          <w:spacing w:val="-14"/>
          <w:sz w:val="24"/>
        </w:rPr>
        <w:t> </w:t>
      </w:r>
      <w:r>
        <w:rPr>
          <w:sz w:val="24"/>
        </w:rPr>
        <w:t>locativas</w:t>
      </w:r>
      <w:r>
        <w:rPr>
          <w:spacing w:val="-14"/>
          <w:sz w:val="24"/>
        </w:rPr>
        <w:t> </w:t>
      </w:r>
      <w:r>
        <w:rPr>
          <w:sz w:val="24"/>
        </w:rPr>
        <w:t>que</w:t>
      </w:r>
      <w:r>
        <w:rPr>
          <w:spacing w:val="-13"/>
          <w:sz w:val="24"/>
        </w:rPr>
        <w:t> </w:t>
      </w:r>
      <w:r>
        <w:rPr>
          <w:sz w:val="24"/>
        </w:rPr>
        <w:t>requiera</w:t>
      </w:r>
      <w:r>
        <w:rPr>
          <w:spacing w:val="-14"/>
          <w:sz w:val="24"/>
        </w:rPr>
        <w:t> </w:t>
      </w:r>
      <w:r>
        <w:rPr>
          <w:sz w:val="24"/>
        </w:rPr>
        <w:t>el</w:t>
      </w:r>
      <w:r>
        <w:rPr>
          <w:spacing w:val="-14"/>
          <w:sz w:val="24"/>
        </w:rPr>
        <w:t> </w:t>
      </w:r>
      <w:r>
        <w:rPr>
          <w:sz w:val="24"/>
        </w:rPr>
        <w:t>inmueble,</w:t>
      </w:r>
      <w:r>
        <w:rPr>
          <w:spacing w:val="-13"/>
          <w:sz w:val="24"/>
        </w:rPr>
        <w:t> </w:t>
      </w:r>
      <w:r>
        <w:rPr>
          <w:sz w:val="24"/>
        </w:rPr>
        <w:t>como en el caso de deterioros que provengan de fuerza mayor o caso fortuito, o de la mala calidad de la cosa arrendada. En este sentido, el arrendador se compromete a iniciar las reparaciones necesarias en el término de tres (3) días, contados</w:t>
      </w:r>
      <w:r>
        <w:rPr>
          <w:spacing w:val="-1"/>
          <w:sz w:val="24"/>
        </w:rPr>
        <w:t> </w:t>
      </w:r>
      <w:r>
        <w:rPr>
          <w:sz w:val="24"/>
        </w:rPr>
        <w:t>a partir de la solicitud del arrendatario. </w:t>
      </w:r>
      <w:r>
        <w:rPr>
          <w:b/>
          <w:sz w:val="24"/>
        </w:rPr>
        <w:t>3</w:t>
      </w:r>
      <w:r>
        <w:rPr>
          <w:sz w:val="24"/>
        </w:rPr>
        <w:t>. El </w:t>
      </w:r>
      <w:r>
        <w:rPr>
          <w:b/>
          <w:sz w:val="24"/>
        </w:rPr>
        <w:t>ARRENDADOR </w:t>
      </w:r>
      <w:r>
        <w:rPr>
          <w:sz w:val="24"/>
        </w:rPr>
        <w:t>realizara mínimo un mantenimiento preventivo durante la vigencia contractual a la cosa arrendada, coordinado con el supervisor. </w:t>
      </w:r>
      <w:r>
        <w:rPr>
          <w:b/>
          <w:sz w:val="24"/>
        </w:rPr>
        <w:t>4</w:t>
      </w:r>
      <w:r>
        <w:rPr>
          <w:sz w:val="24"/>
        </w:rPr>
        <w:t>. Hacer entrega, en buen estado de los bienes arrendados respondiendo</w:t>
      </w:r>
      <w:r>
        <w:rPr>
          <w:spacing w:val="-1"/>
          <w:sz w:val="24"/>
        </w:rPr>
        <w:t> </w:t>
      </w:r>
      <w:r>
        <w:rPr>
          <w:sz w:val="24"/>
        </w:rPr>
        <w:t>por</w:t>
      </w:r>
      <w:r>
        <w:rPr>
          <w:spacing w:val="-3"/>
          <w:sz w:val="24"/>
        </w:rPr>
        <w:t> </w:t>
      </w:r>
      <w:r>
        <w:rPr>
          <w:sz w:val="24"/>
        </w:rPr>
        <w:t>el</w:t>
      </w:r>
      <w:r>
        <w:rPr>
          <w:spacing w:val="-3"/>
          <w:sz w:val="24"/>
        </w:rPr>
        <w:t> </w:t>
      </w:r>
      <w:r>
        <w:rPr>
          <w:sz w:val="24"/>
        </w:rPr>
        <w:t>mal</w:t>
      </w:r>
      <w:r>
        <w:rPr>
          <w:spacing w:val="-3"/>
          <w:sz w:val="24"/>
        </w:rPr>
        <w:t> </w:t>
      </w:r>
      <w:r>
        <w:rPr>
          <w:sz w:val="24"/>
        </w:rPr>
        <w:t>estado</w:t>
      </w:r>
      <w:r>
        <w:rPr>
          <w:spacing w:val="-1"/>
          <w:sz w:val="24"/>
        </w:rPr>
        <w:t> </w:t>
      </w:r>
      <w:r>
        <w:rPr>
          <w:sz w:val="24"/>
        </w:rPr>
        <w:t>y</w:t>
      </w:r>
      <w:r>
        <w:rPr>
          <w:spacing w:val="-3"/>
          <w:sz w:val="24"/>
        </w:rPr>
        <w:t> </w:t>
      </w:r>
      <w:r>
        <w:rPr>
          <w:sz w:val="24"/>
        </w:rPr>
        <w:t>deficiencias</w:t>
      </w:r>
      <w:r>
        <w:rPr>
          <w:spacing w:val="-2"/>
          <w:sz w:val="24"/>
        </w:rPr>
        <w:t> </w:t>
      </w:r>
      <w:r>
        <w:rPr>
          <w:sz w:val="24"/>
        </w:rPr>
        <w:t>que</w:t>
      </w:r>
      <w:r>
        <w:rPr>
          <w:spacing w:val="-2"/>
          <w:sz w:val="24"/>
        </w:rPr>
        <w:t> </w:t>
      </w:r>
      <w:r>
        <w:rPr>
          <w:sz w:val="24"/>
        </w:rPr>
        <w:t>ellos</w:t>
      </w:r>
      <w:r>
        <w:rPr>
          <w:spacing w:val="-2"/>
          <w:sz w:val="24"/>
        </w:rPr>
        <w:t> </w:t>
      </w:r>
      <w:r>
        <w:rPr>
          <w:sz w:val="24"/>
        </w:rPr>
        <w:t>presenten</w:t>
      </w:r>
      <w:r>
        <w:rPr>
          <w:spacing w:val="-1"/>
          <w:sz w:val="24"/>
        </w:rPr>
        <w:t> </w:t>
      </w:r>
      <w:r>
        <w:rPr>
          <w:sz w:val="24"/>
        </w:rPr>
        <w:t>durante</w:t>
      </w:r>
      <w:r>
        <w:rPr>
          <w:spacing w:val="-1"/>
          <w:sz w:val="24"/>
        </w:rPr>
        <w:t> </w:t>
      </w:r>
      <w:r>
        <w:rPr>
          <w:sz w:val="24"/>
        </w:rPr>
        <w:t>el</w:t>
      </w:r>
      <w:r>
        <w:rPr>
          <w:spacing w:val="-3"/>
          <w:sz w:val="24"/>
        </w:rPr>
        <w:t> </w:t>
      </w:r>
      <w:r>
        <w:rPr>
          <w:sz w:val="24"/>
        </w:rPr>
        <w:t>arrendamiento y</w:t>
      </w:r>
      <w:r>
        <w:rPr>
          <w:spacing w:val="-2"/>
          <w:sz w:val="24"/>
        </w:rPr>
        <w:t> </w:t>
      </w:r>
      <w:r>
        <w:rPr>
          <w:sz w:val="24"/>
        </w:rPr>
        <w:t>por</w:t>
      </w:r>
      <w:r>
        <w:rPr>
          <w:spacing w:val="-1"/>
          <w:sz w:val="24"/>
        </w:rPr>
        <w:t> </w:t>
      </w:r>
      <w:r>
        <w:rPr>
          <w:sz w:val="24"/>
        </w:rPr>
        <w:t>las afectaciones</w:t>
      </w:r>
      <w:r>
        <w:rPr>
          <w:spacing w:val="-8"/>
          <w:sz w:val="24"/>
        </w:rPr>
        <w:t> </w:t>
      </w:r>
      <w:r>
        <w:rPr>
          <w:sz w:val="24"/>
        </w:rPr>
        <w:t>que</w:t>
      </w:r>
      <w:r>
        <w:rPr>
          <w:spacing w:val="-5"/>
          <w:sz w:val="24"/>
        </w:rPr>
        <w:t> </w:t>
      </w:r>
      <w:r>
        <w:rPr>
          <w:sz w:val="24"/>
        </w:rPr>
        <w:t>sufra</w:t>
      </w:r>
      <w:r>
        <w:rPr>
          <w:spacing w:val="-5"/>
          <w:sz w:val="24"/>
        </w:rPr>
        <w:t> </w:t>
      </w:r>
      <w:r>
        <w:rPr>
          <w:sz w:val="24"/>
        </w:rPr>
        <w:t>la</w:t>
      </w:r>
      <w:r>
        <w:rPr>
          <w:spacing w:val="-7"/>
          <w:sz w:val="24"/>
        </w:rPr>
        <w:t> </w:t>
      </w:r>
      <w:r>
        <w:rPr>
          <w:sz w:val="24"/>
        </w:rPr>
        <w:t>Registraduría</w:t>
      </w:r>
      <w:r>
        <w:rPr>
          <w:spacing w:val="-7"/>
          <w:sz w:val="24"/>
        </w:rPr>
        <w:t> </w:t>
      </w:r>
      <w:r>
        <w:rPr>
          <w:sz w:val="24"/>
        </w:rPr>
        <w:t>por</w:t>
      </w:r>
      <w:r>
        <w:rPr>
          <w:spacing w:val="-6"/>
          <w:sz w:val="24"/>
        </w:rPr>
        <w:t> </w:t>
      </w:r>
      <w:r>
        <w:rPr>
          <w:sz w:val="24"/>
        </w:rPr>
        <w:t>razón</w:t>
      </w:r>
      <w:r>
        <w:rPr>
          <w:spacing w:val="-7"/>
          <w:sz w:val="24"/>
        </w:rPr>
        <w:t> </w:t>
      </w:r>
      <w:r>
        <w:rPr>
          <w:sz w:val="24"/>
        </w:rPr>
        <w:t>de</w:t>
      </w:r>
      <w:r>
        <w:rPr>
          <w:spacing w:val="-7"/>
          <w:sz w:val="24"/>
        </w:rPr>
        <w:t> </w:t>
      </w:r>
      <w:r>
        <w:rPr>
          <w:sz w:val="24"/>
        </w:rPr>
        <w:t>ello. </w:t>
      </w:r>
      <w:r>
        <w:rPr>
          <w:b/>
          <w:sz w:val="24"/>
        </w:rPr>
        <w:t>5.</w:t>
      </w:r>
      <w:r>
        <w:rPr>
          <w:b/>
          <w:spacing w:val="-5"/>
          <w:sz w:val="24"/>
        </w:rPr>
        <w:t> </w:t>
      </w:r>
      <w:r>
        <w:rPr>
          <w:sz w:val="24"/>
        </w:rPr>
        <w:t>Las</w:t>
      </w:r>
      <w:r>
        <w:rPr>
          <w:spacing w:val="-5"/>
          <w:sz w:val="24"/>
        </w:rPr>
        <w:t> </w:t>
      </w:r>
      <w:r>
        <w:rPr>
          <w:sz w:val="24"/>
        </w:rPr>
        <w:t>demás</w:t>
      </w:r>
      <w:r>
        <w:rPr>
          <w:spacing w:val="-8"/>
          <w:sz w:val="24"/>
        </w:rPr>
        <w:t> </w:t>
      </w:r>
      <w:r>
        <w:rPr>
          <w:sz w:val="24"/>
        </w:rPr>
        <w:t>que</w:t>
      </w:r>
      <w:r>
        <w:rPr>
          <w:spacing w:val="-7"/>
          <w:sz w:val="24"/>
        </w:rPr>
        <w:t> </w:t>
      </w:r>
      <w:r>
        <w:rPr>
          <w:sz w:val="24"/>
        </w:rPr>
        <w:t>le</w:t>
      </w:r>
      <w:r>
        <w:rPr>
          <w:spacing w:val="-5"/>
          <w:sz w:val="24"/>
        </w:rPr>
        <w:t> </w:t>
      </w:r>
      <w:r>
        <w:rPr>
          <w:sz w:val="24"/>
        </w:rPr>
        <w:t>correspondan</w:t>
      </w:r>
      <w:r>
        <w:rPr>
          <w:spacing w:val="-5"/>
          <w:sz w:val="24"/>
        </w:rPr>
        <w:t> </w:t>
      </w:r>
      <w:r>
        <w:rPr>
          <w:sz w:val="24"/>
        </w:rPr>
        <w:t>y</w:t>
      </w:r>
      <w:r>
        <w:rPr>
          <w:spacing w:val="-8"/>
          <w:sz w:val="24"/>
        </w:rPr>
        <w:t> </w:t>
      </w:r>
      <w:r>
        <w:rPr>
          <w:sz w:val="24"/>
        </w:rPr>
        <w:t>que</w:t>
      </w:r>
      <w:r>
        <w:rPr>
          <w:spacing w:val="-5"/>
          <w:sz w:val="24"/>
        </w:rPr>
        <w:t> </w:t>
      </w:r>
      <w:r>
        <w:rPr>
          <w:sz w:val="24"/>
        </w:rPr>
        <w:t>se desprendan de la naturaleza del contrato a celebrar.</w:t>
      </w:r>
    </w:p>
    <w:p>
      <w:pPr>
        <w:pStyle w:val="BodyText"/>
        <w:spacing w:before="1"/>
        <w:ind w:left="0"/>
      </w:pPr>
    </w:p>
    <w:p>
      <w:pPr>
        <w:pStyle w:val="ListParagraph"/>
        <w:numPr>
          <w:ilvl w:val="1"/>
          <w:numId w:val="2"/>
        </w:numPr>
        <w:tabs>
          <w:tab w:pos="435" w:val="left" w:leader="none"/>
        </w:tabs>
        <w:spacing w:line="240" w:lineRule="auto" w:before="0" w:after="0"/>
        <w:ind w:left="102" w:right="115" w:firstLine="0"/>
        <w:jc w:val="both"/>
        <w:rPr>
          <w:sz w:val="24"/>
        </w:rPr>
      </w:pPr>
      <w:r>
        <w:rPr>
          <w:b/>
          <w:sz w:val="24"/>
        </w:rPr>
        <w:t>OBLIGACIONES DE LA REGISTRADURÍA:</w:t>
      </w:r>
      <w:r>
        <w:rPr>
          <w:b/>
          <w:spacing w:val="40"/>
          <w:sz w:val="24"/>
        </w:rPr>
        <w:t> </w:t>
      </w:r>
      <w:r>
        <w:rPr>
          <w:b/>
          <w:sz w:val="24"/>
        </w:rPr>
        <w:t>1. </w:t>
      </w:r>
      <w:r>
        <w:rPr>
          <w:sz w:val="24"/>
        </w:rPr>
        <w:t>Designar un supervisor desde su inicio hasta su finalización y bajo su responsabilidad estará el cumplimiento de lo aquí establecido. En desarrollo de los controles previstos, el Supervisor deberá recibir el inmueble, así mismo, está en la obligación de </w:t>
      </w:r>
      <w:r>
        <w:rPr>
          <w:spacing w:val="-2"/>
          <w:sz w:val="24"/>
        </w:rPr>
        <w:t>levantar</w:t>
      </w:r>
      <w:r>
        <w:rPr>
          <w:spacing w:val="-5"/>
          <w:sz w:val="24"/>
        </w:rPr>
        <w:t> </w:t>
      </w:r>
      <w:r>
        <w:rPr>
          <w:spacing w:val="-2"/>
          <w:sz w:val="24"/>
        </w:rPr>
        <w:t>actas</w:t>
      </w:r>
      <w:r>
        <w:rPr>
          <w:spacing w:val="-4"/>
          <w:sz w:val="24"/>
        </w:rPr>
        <w:t> </w:t>
      </w:r>
      <w:r>
        <w:rPr>
          <w:spacing w:val="-2"/>
          <w:sz w:val="24"/>
        </w:rPr>
        <w:t>sobre</w:t>
      </w:r>
      <w:r>
        <w:rPr>
          <w:spacing w:val="-4"/>
          <w:sz w:val="24"/>
        </w:rPr>
        <w:t> </w:t>
      </w:r>
      <w:r>
        <w:rPr>
          <w:spacing w:val="-2"/>
          <w:sz w:val="24"/>
        </w:rPr>
        <w:t>cualquier</w:t>
      </w:r>
      <w:r>
        <w:rPr>
          <w:spacing w:val="-5"/>
          <w:sz w:val="24"/>
        </w:rPr>
        <w:t> </w:t>
      </w:r>
      <w:r>
        <w:rPr>
          <w:spacing w:val="-2"/>
          <w:sz w:val="24"/>
        </w:rPr>
        <w:t>cambio</w:t>
      </w:r>
      <w:r>
        <w:rPr>
          <w:spacing w:val="-4"/>
          <w:sz w:val="24"/>
        </w:rPr>
        <w:t> </w:t>
      </w:r>
      <w:r>
        <w:rPr>
          <w:spacing w:val="-2"/>
          <w:sz w:val="24"/>
        </w:rPr>
        <w:t>o</w:t>
      </w:r>
      <w:r>
        <w:rPr>
          <w:spacing w:val="-4"/>
          <w:sz w:val="24"/>
        </w:rPr>
        <w:t> </w:t>
      </w:r>
      <w:r>
        <w:rPr>
          <w:spacing w:val="-2"/>
          <w:sz w:val="24"/>
        </w:rPr>
        <w:t>modificación</w:t>
      </w:r>
      <w:r>
        <w:rPr>
          <w:spacing w:val="-4"/>
          <w:sz w:val="24"/>
        </w:rPr>
        <w:t> </w:t>
      </w:r>
      <w:r>
        <w:rPr>
          <w:spacing w:val="-2"/>
          <w:sz w:val="24"/>
        </w:rPr>
        <w:t>durante el</w:t>
      </w:r>
      <w:r>
        <w:rPr>
          <w:spacing w:val="-5"/>
          <w:sz w:val="24"/>
        </w:rPr>
        <w:t> </w:t>
      </w:r>
      <w:r>
        <w:rPr>
          <w:spacing w:val="-2"/>
          <w:sz w:val="24"/>
        </w:rPr>
        <w:t>desarrollo</w:t>
      </w:r>
      <w:r>
        <w:rPr>
          <w:spacing w:val="-4"/>
          <w:sz w:val="24"/>
        </w:rPr>
        <w:t> </w:t>
      </w:r>
      <w:r>
        <w:rPr>
          <w:spacing w:val="-2"/>
          <w:sz w:val="24"/>
        </w:rPr>
        <w:t>del</w:t>
      </w:r>
      <w:r>
        <w:rPr>
          <w:spacing w:val="-5"/>
          <w:sz w:val="24"/>
        </w:rPr>
        <w:t> </w:t>
      </w:r>
      <w:r>
        <w:rPr>
          <w:spacing w:val="-2"/>
          <w:sz w:val="24"/>
        </w:rPr>
        <w:t>contrato. </w:t>
      </w:r>
      <w:r>
        <w:rPr>
          <w:b/>
          <w:spacing w:val="-2"/>
          <w:sz w:val="24"/>
        </w:rPr>
        <w:t>2.</w:t>
      </w:r>
      <w:r>
        <w:rPr>
          <w:b/>
          <w:spacing w:val="-4"/>
          <w:sz w:val="24"/>
        </w:rPr>
        <w:t> </w:t>
      </w:r>
      <w:r>
        <w:rPr>
          <w:spacing w:val="-2"/>
          <w:sz w:val="24"/>
        </w:rPr>
        <w:t>El</w:t>
      </w:r>
      <w:r>
        <w:rPr>
          <w:spacing w:val="-5"/>
          <w:sz w:val="24"/>
        </w:rPr>
        <w:t> </w:t>
      </w:r>
      <w:r>
        <w:rPr>
          <w:spacing w:val="-2"/>
          <w:sz w:val="24"/>
        </w:rPr>
        <w:t>supervisor </w:t>
      </w:r>
      <w:r>
        <w:rPr>
          <w:sz w:val="24"/>
        </w:rPr>
        <w:t>deberá</w:t>
      </w:r>
      <w:r>
        <w:rPr>
          <w:spacing w:val="27"/>
          <w:sz w:val="24"/>
        </w:rPr>
        <w:t> </w:t>
      </w:r>
      <w:r>
        <w:rPr>
          <w:sz w:val="24"/>
        </w:rPr>
        <w:t>informar</w:t>
      </w:r>
      <w:r>
        <w:rPr>
          <w:spacing w:val="27"/>
          <w:sz w:val="24"/>
        </w:rPr>
        <w:t> </w:t>
      </w:r>
      <w:r>
        <w:rPr>
          <w:sz w:val="24"/>
        </w:rPr>
        <w:t>oportunamente</w:t>
      </w:r>
      <w:r>
        <w:rPr>
          <w:spacing w:val="26"/>
          <w:sz w:val="24"/>
        </w:rPr>
        <w:t> </w:t>
      </w:r>
      <w:r>
        <w:rPr>
          <w:sz w:val="24"/>
        </w:rPr>
        <w:t>al</w:t>
      </w:r>
      <w:r>
        <w:rPr>
          <w:spacing w:val="30"/>
          <w:sz w:val="24"/>
        </w:rPr>
        <w:t> </w:t>
      </w:r>
      <w:r>
        <w:rPr>
          <w:b/>
          <w:sz w:val="24"/>
        </w:rPr>
        <w:t>ARRENDADOR</w:t>
      </w:r>
      <w:r>
        <w:rPr>
          <w:b/>
          <w:spacing w:val="27"/>
          <w:sz w:val="24"/>
        </w:rPr>
        <w:t> </w:t>
      </w:r>
      <w:r>
        <w:rPr>
          <w:sz w:val="24"/>
        </w:rPr>
        <w:t>cualquier</w:t>
      </w:r>
      <w:r>
        <w:rPr>
          <w:spacing w:val="27"/>
          <w:sz w:val="24"/>
        </w:rPr>
        <w:t> </w:t>
      </w:r>
      <w:r>
        <w:rPr>
          <w:sz w:val="24"/>
        </w:rPr>
        <w:t>irregularidad</w:t>
      </w:r>
      <w:r>
        <w:rPr>
          <w:spacing w:val="26"/>
          <w:sz w:val="24"/>
        </w:rPr>
        <w:t> </w:t>
      </w:r>
      <w:r>
        <w:rPr>
          <w:sz w:val="24"/>
        </w:rPr>
        <w:t>que</w:t>
      </w:r>
      <w:r>
        <w:rPr>
          <w:spacing w:val="28"/>
          <w:sz w:val="24"/>
        </w:rPr>
        <w:t> </w:t>
      </w:r>
      <w:r>
        <w:rPr>
          <w:sz w:val="24"/>
        </w:rPr>
        <w:t>se</w:t>
      </w:r>
      <w:r>
        <w:rPr>
          <w:spacing w:val="28"/>
          <w:sz w:val="24"/>
        </w:rPr>
        <w:t> </w:t>
      </w:r>
      <w:r>
        <w:rPr>
          <w:sz w:val="24"/>
        </w:rPr>
        <w:t>presente</w:t>
      </w:r>
      <w:r>
        <w:rPr>
          <w:spacing w:val="28"/>
          <w:sz w:val="24"/>
        </w:rPr>
        <w:t> </w:t>
      </w:r>
      <w:r>
        <w:rPr>
          <w:sz w:val="24"/>
        </w:rPr>
        <w:t>en</w:t>
      </w:r>
      <w:r>
        <w:rPr>
          <w:spacing w:val="28"/>
          <w:sz w:val="24"/>
        </w:rPr>
        <w:t> </w:t>
      </w:r>
      <w:r>
        <w:rPr>
          <w:sz w:val="24"/>
        </w:rPr>
        <w:t>las</w:t>
      </w:r>
    </w:p>
    <w:p>
      <w:pPr>
        <w:spacing w:after="0" w:line="240" w:lineRule="auto"/>
        <w:jc w:val="both"/>
        <w:rPr>
          <w:sz w:val="24"/>
        </w:rPr>
        <w:sectPr>
          <w:pgSz w:w="12240" w:h="15840"/>
          <w:pgMar w:header="2" w:footer="2000" w:top="2420" w:bottom="2180" w:left="1600" w:right="1580"/>
        </w:sectPr>
      </w:pPr>
    </w:p>
    <w:p>
      <w:pPr>
        <w:pStyle w:val="BodyText"/>
        <w:spacing w:before="1"/>
        <w:ind w:right="114"/>
        <w:jc w:val="both"/>
      </w:pPr>
      <w:r>
        <w:rPr/>
        <w:t>instalaciones</w:t>
      </w:r>
      <w:r>
        <w:rPr>
          <w:spacing w:val="-7"/>
        </w:rPr>
        <w:t> </w:t>
      </w:r>
      <w:r>
        <w:rPr/>
        <w:t>del</w:t>
      </w:r>
      <w:r>
        <w:rPr>
          <w:spacing w:val="-7"/>
        </w:rPr>
        <w:t> </w:t>
      </w:r>
      <w:r>
        <w:rPr/>
        <w:t>bien</w:t>
      </w:r>
      <w:r>
        <w:rPr>
          <w:spacing w:val="-6"/>
        </w:rPr>
        <w:t> </w:t>
      </w:r>
      <w:r>
        <w:rPr/>
        <w:t>inmueble</w:t>
      </w:r>
      <w:r>
        <w:rPr>
          <w:spacing w:val="-6"/>
        </w:rPr>
        <w:t> </w:t>
      </w:r>
      <w:r>
        <w:rPr/>
        <w:t>arrendado.</w:t>
      </w:r>
      <w:r>
        <w:rPr>
          <w:spacing w:val="-5"/>
        </w:rPr>
        <w:t> </w:t>
      </w:r>
      <w:r>
        <w:rPr>
          <w:b/>
        </w:rPr>
        <w:t>3.</w:t>
      </w:r>
      <w:r>
        <w:rPr>
          <w:b/>
          <w:spacing w:val="-6"/>
        </w:rPr>
        <w:t> </w:t>
      </w:r>
      <w:r>
        <w:rPr/>
        <w:t>Usar</w:t>
      </w:r>
      <w:r>
        <w:rPr>
          <w:spacing w:val="-7"/>
        </w:rPr>
        <w:t> </w:t>
      </w:r>
      <w:r>
        <w:rPr/>
        <w:t>el</w:t>
      </w:r>
      <w:r>
        <w:rPr>
          <w:spacing w:val="-7"/>
        </w:rPr>
        <w:t> </w:t>
      </w:r>
      <w:r>
        <w:rPr/>
        <w:t>inmueble</w:t>
      </w:r>
      <w:r>
        <w:rPr>
          <w:spacing w:val="-6"/>
        </w:rPr>
        <w:t> </w:t>
      </w:r>
      <w:r>
        <w:rPr/>
        <w:t>con</w:t>
      </w:r>
      <w:r>
        <w:rPr>
          <w:spacing w:val="-9"/>
        </w:rPr>
        <w:t> </w:t>
      </w:r>
      <w:r>
        <w:rPr/>
        <w:t>el</w:t>
      </w:r>
      <w:r>
        <w:rPr>
          <w:spacing w:val="-7"/>
        </w:rPr>
        <w:t> </w:t>
      </w:r>
      <w:r>
        <w:rPr/>
        <w:t>cuidado</w:t>
      </w:r>
      <w:r>
        <w:rPr>
          <w:spacing w:val="-6"/>
        </w:rPr>
        <w:t> </w:t>
      </w:r>
      <w:r>
        <w:rPr/>
        <w:t>y</w:t>
      </w:r>
      <w:r>
        <w:rPr>
          <w:spacing w:val="-7"/>
        </w:rPr>
        <w:t> </w:t>
      </w:r>
      <w:r>
        <w:rPr/>
        <w:t>esmero</w:t>
      </w:r>
      <w:r>
        <w:rPr>
          <w:spacing w:val="-7"/>
        </w:rPr>
        <w:t> </w:t>
      </w:r>
      <w:r>
        <w:rPr/>
        <w:t>debidos,</w:t>
      </w:r>
      <w:r>
        <w:rPr>
          <w:spacing w:val="-6"/>
        </w:rPr>
        <w:t> </w:t>
      </w:r>
      <w:r>
        <w:rPr/>
        <w:t>a</w:t>
      </w:r>
      <w:r>
        <w:rPr>
          <w:spacing w:val="-9"/>
        </w:rPr>
        <w:t> </w:t>
      </w:r>
      <w:r>
        <w:rPr/>
        <w:t>fin de</w:t>
      </w:r>
      <w:r>
        <w:rPr>
          <w:spacing w:val="-9"/>
        </w:rPr>
        <w:t> </w:t>
      </w:r>
      <w:r>
        <w:rPr/>
        <w:t>garantizar</w:t>
      </w:r>
      <w:r>
        <w:rPr>
          <w:spacing w:val="-8"/>
        </w:rPr>
        <w:t> </w:t>
      </w:r>
      <w:r>
        <w:rPr/>
        <w:t>su</w:t>
      </w:r>
      <w:r>
        <w:rPr>
          <w:spacing w:val="-8"/>
        </w:rPr>
        <w:t> </w:t>
      </w:r>
      <w:r>
        <w:rPr/>
        <w:t>integridad.</w:t>
      </w:r>
      <w:r>
        <w:rPr>
          <w:spacing w:val="-7"/>
        </w:rPr>
        <w:t> </w:t>
      </w:r>
      <w:r>
        <w:rPr>
          <w:b/>
        </w:rPr>
        <w:t>4.</w:t>
      </w:r>
      <w:r>
        <w:rPr>
          <w:b/>
          <w:spacing w:val="-6"/>
        </w:rPr>
        <w:t> </w:t>
      </w:r>
      <w:r>
        <w:rPr/>
        <w:t>Conservar</w:t>
      </w:r>
      <w:r>
        <w:rPr>
          <w:spacing w:val="-10"/>
        </w:rPr>
        <w:t> </w:t>
      </w:r>
      <w:r>
        <w:rPr/>
        <w:t>el</w:t>
      </w:r>
      <w:r>
        <w:rPr>
          <w:spacing w:val="-7"/>
        </w:rPr>
        <w:t> </w:t>
      </w:r>
      <w:r>
        <w:rPr/>
        <w:t>inmueble</w:t>
      </w:r>
      <w:r>
        <w:rPr>
          <w:spacing w:val="-9"/>
        </w:rPr>
        <w:t> </w:t>
      </w:r>
      <w:r>
        <w:rPr/>
        <w:t>en</w:t>
      </w:r>
      <w:r>
        <w:rPr>
          <w:spacing w:val="-8"/>
        </w:rPr>
        <w:t> </w:t>
      </w:r>
      <w:r>
        <w:rPr/>
        <w:t>perfecto</w:t>
      </w:r>
      <w:r>
        <w:rPr>
          <w:spacing w:val="-8"/>
        </w:rPr>
        <w:t> </w:t>
      </w:r>
      <w:r>
        <w:rPr/>
        <w:t>estado,</w:t>
      </w:r>
      <w:r>
        <w:rPr>
          <w:spacing w:val="-9"/>
        </w:rPr>
        <w:t> </w:t>
      </w:r>
      <w:r>
        <w:rPr/>
        <w:t>salvo</w:t>
      </w:r>
      <w:r>
        <w:rPr>
          <w:spacing w:val="-9"/>
        </w:rPr>
        <w:t> </w:t>
      </w:r>
      <w:r>
        <w:rPr/>
        <w:t>el</w:t>
      </w:r>
      <w:r>
        <w:rPr>
          <w:spacing w:val="-10"/>
        </w:rPr>
        <w:t> </w:t>
      </w:r>
      <w:r>
        <w:rPr/>
        <w:t>deterioro</w:t>
      </w:r>
      <w:r>
        <w:rPr>
          <w:spacing w:val="-7"/>
        </w:rPr>
        <w:t> </w:t>
      </w:r>
      <w:r>
        <w:rPr/>
        <w:t>natural</w:t>
      </w:r>
      <w:r>
        <w:rPr>
          <w:spacing w:val="-9"/>
        </w:rPr>
        <w:t> </w:t>
      </w:r>
      <w:r>
        <w:rPr/>
        <w:t>por el uso y goce legítimos. </w:t>
      </w:r>
      <w:r>
        <w:rPr>
          <w:b/>
        </w:rPr>
        <w:t>5. </w:t>
      </w:r>
      <w:r>
        <w:rPr/>
        <w:t>Cancelar mensualmente y en forma oportuna NINGUNO de los servicios públicos, desde la fecha en que recibió el inmueble, hasta la fecha de finalización del contrato. Bajo ninguna circunstancia la </w:t>
      </w:r>
      <w:r>
        <w:rPr>
          <w:b/>
        </w:rPr>
        <w:t>REGISTRADURIA </w:t>
      </w:r>
      <w:r>
        <w:rPr/>
        <w:t>asumirá pago del servicio público de gas. </w:t>
      </w:r>
      <w:r>
        <w:rPr>
          <w:b/>
        </w:rPr>
        <w:t>6. </w:t>
      </w:r>
      <w:r>
        <w:rPr/>
        <w:t>Pagar el canon mensual</w:t>
      </w:r>
      <w:r>
        <w:rPr>
          <w:spacing w:val="-1"/>
        </w:rPr>
        <w:t> </w:t>
      </w:r>
      <w:r>
        <w:rPr/>
        <w:t>en los términos</w:t>
      </w:r>
      <w:r>
        <w:rPr>
          <w:spacing w:val="-1"/>
        </w:rPr>
        <w:t> </w:t>
      </w:r>
      <w:r>
        <w:rPr/>
        <w:t>señalados</w:t>
      </w:r>
      <w:r>
        <w:rPr>
          <w:spacing w:val="-1"/>
        </w:rPr>
        <w:t> </w:t>
      </w:r>
      <w:r>
        <w:rPr/>
        <w:t>en el contrato. </w:t>
      </w:r>
      <w:r>
        <w:rPr>
          <w:b/>
        </w:rPr>
        <w:t>7. </w:t>
      </w:r>
      <w:r>
        <w:rPr/>
        <w:t>Restituir</w:t>
      </w:r>
      <w:r>
        <w:rPr>
          <w:spacing w:val="-1"/>
        </w:rPr>
        <w:t> </w:t>
      </w:r>
      <w:r>
        <w:rPr/>
        <w:t>el</w:t>
      </w:r>
      <w:r>
        <w:rPr>
          <w:spacing w:val="-1"/>
        </w:rPr>
        <w:t> </w:t>
      </w:r>
      <w:r>
        <w:rPr/>
        <w:t>inmueble</w:t>
      </w:r>
      <w:r>
        <w:rPr>
          <w:spacing w:val="-2"/>
        </w:rPr>
        <w:t> </w:t>
      </w:r>
      <w:r>
        <w:rPr/>
        <w:t>a</w:t>
      </w:r>
      <w:r>
        <w:rPr>
          <w:spacing w:val="-2"/>
        </w:rPr>
        <w:t> </w:t>
      </w:r>
      <w:r>
        <w:rPr/>
        <w:t>la terminación</w:t>
      </w:r>
      <w:r>
        <w:rPr>
          <w:spacing w:val="-1"/>
        </w:rPr>
        <w:t> </w:t>
      </w:r>
      <w:r>
        <w:rPr/>
        <w:t>del contrato, en el mismo estado en que lo recibió, salvo el deterioro proveniente por el uso y goce legítimos, cancelando y desmontando la suscripción de servicios adicionales que hubiere instalado dentro</w:t>
      </w:r>
      <w:r>
        <w:rPr>
          <w:spacing w:val="-14"/>
        </w:rPr>
        <w:t> </w:t>
      </w:r>
      <w:r>
        <w:rPr/>
        <w:t>del</w:t>
      </w:r>
      <w:r>
        <w:rPr>
          <w:spacing w:val="-14"/>
        </w:rPr>
        <w:t> </w:t>
      </w:r>
      <w:r>
        <w:rPr/>
        <w:t>inmueble,</w:t>
      </w:r>
      <w:r>
        <w:rPr>
          <w:spacing w:val="-14"/>
        </w:rPr>
        <w:t> </w:t>
      </w:r>
      <w:r>
        <w:rPr/>
        <w:t>salvo</w:t>
      </w:r>
      <w:r>
        <w:rPr>
          <w:spacing w:val="-13"/>
        </w:rPr>
        <w:t> </w:t>
      </w:r>
      <w:r>
        <w:rPr/>
        <w:t>que</w:t>
      </w:r>
      <w:r>
        <w:rPr>
          <w:spacing w:val="-14"/>
        </w:rPr>
        <w:t> </w:t>
      </w:r>
      <w:r>
        <w:rPr/>
        <w:t>el</w:t>
      </w:r>
      <w:r>
        <w:rPr>
          <w:spacing w:val="-14"/>
        </w:rPr>
        <w:t> </w:t>
      </w:r>
      <w:r>
        <w:rPr>
          <w:b/>
        </w:rPr>
        <w:t>ARRENDADOR</w:t>
      </w:r>
      <w:r>
        <w:rPr/>
        <w:t>,</w:t>
      </w:r>
      <w:r>
        <w:rPr>
          <w:spacing w:val="-13"/>
        </w:rPr>
        <w:t> </w:t>
      </w:r>
      <w:r>
        <w:rPr/>
        <w:t>anticipadamente,</w:t>
      </w:r>
      <w:r>
        <w:rPr>
          <w:spacing w:val="-14"/>
        </w:rPr>
        <w:t> </w:t>
      </w:r>
      <w:r>
        <w:rPr/>
        <w:t>le</w:t>
      </w:r>
      <w:r>
        <w:rPr>
          <w:spacing w:val="-14"/>
        </w:rPr>
        <w:t> </w:t>
      </w:r>
      <w:r>
        <w:rPr/>
        <w:t>autorizare</w:t>
      </w:r>
      <w:r>
        <w:rPr>
          <w:spacing w:val="-13"/>
        </w:rPr>
        <w:t> </w:t>
      </w:r>
      <w:r>
        <w:rPr/>
        <w:t>por</w:t>
      </w:r>
      <w:r>
        <w:rPr>
          <w:spacing w:val="-14"/>
        </w:rPr>
        <w:t> </w:t>
      </w:r>
      <w:r>
        <w:rPr/>
        <w:t>escrito</w:t>
      </w:r>
      <w:r>
        <w:rPr>
          <w:spacing w:val="-14"/>
        </w:rPr>
        <w:t> </w:t>
      </w:r>
      <w:r>
        <w:rPr/>
        <w:t>a</w:t>
      </w:r>
      <w:r>
        <w:rPr>
          <w:spacing w:val="-13"/>
        </w:rPr>
        <w:t> </w:t>
      </w:r>
      <w:r>
        <w:rPr/>
        <w:t>dejarlos allí. </w:t>
      </w:r>
      <w:r>
        <w:rPr>
          <w:b/>
        </w:rPr>
        <w:t>8. </w:t>
      </w:r>
      <w:r>
        <w:rPr/>
        <w:t>El supervisor del contrato debe coordinar oportunamente con el </w:t>
      </w:r>
      <w:r>
        <w:rPr>
          <w:b/>
        </w:rPr>
        <w:t>ARRENDADOR </w:t>
      </w:r>
      <w:r>
        <w:rPr/>
        <w:t>cualquier cambio que se genere durante el término de ejecución del contrato de arrendamiento. </w:t>
      </w:r>
      <w:r>
        <w:rPr>
          <w:b/>
        </w:rPr>
        <w:t>9. </w:t>
      </w:r>
      <w:r>
        <w:rPr/>
        <w:t>Firmar el inventario elaborado por las partes al recibo y entrega del inmueble.</w:t>
      </w:r>
    </w:p>
    <w:p>
      <w:pPr>
        <w:pStyle w:val="BodyText"/>
        <w:spacing w:before="17"/>
        <w:ind w:left="0"/>
      </w:pPr>
    </w:p>
    <w:p>
      <w:pPr>
        <w:pStyle w:val="ListParagraph"/>
        <w:numPr>
          <w:ilvl w:val="0"/>
          <w:numId w:val="1"/>
        </w:numPr>
        <w:tabs>
          <w:tab w:pos="2321" w:val="left" w:leader="none"/>
        </w:tabs>
        <w:spacing w:line="240" w:lineRule="auto" w:before="0" w:after="0"/>
        <w:ind w:left="2321" w:right="0" w:hanging="393"/>
        <w:jc w:val="left"/>
        <w:rPr>
          <w:rFonts w:ascii="Arial"/>
          <w:b/>
          <w:sz w:val="22"/>
        </w:rPr>
      </w:pPr>
      <w:r>
        <w:rPr>
          <w:rFonts w:ascii="Arial"/>
          <w:b/>
          <w:sz w:val="22"/>
          <w:u w:val="single"/>
        </w:rPr>
        <w:t>CONDICIONES</w:t>
      </w:r>
      <w:r>
        <w:rPr>
          <w:rFonts w:ascii="Arial"/>
          <w:b/>
          <w:spacing w:val="-10"/>
          <w:sz w:val="22"/>
          <w:u w:val="single"/>
        </w:rPr>
        <w:t> </w:t>
      </w:r>
      <w:r>
        <w:rPr>
          <w:rFonts w:ascii="Arial"/>
          <w:b/>
          <w:sz w:val="22"/>
          <w:u w:val="single"/>
        </w:rPr>
        <w:t>GENERALES</w:t>
      </w:r>
      <w:r>
        <w:rPr>
          <w:rFonts w:ascii="Arial"/>
          <w:b/>
          <w:spacing w:val="-10"/>
          <w:sz w:val="22"/>
          <w:u w:val="single"/>
        </w:rPr>
        <w:t> </w:t>
      </w:r>
      <w:r>
        <w:rPr>
          <w:rFonts w:ascii="Arial"/>
          <w:b/>
          <w:sz w:val="22"/>
          <w:u w:val="single"/>
        </w:rPr>
        <w:t>DEL</w:t>
      </w:r>
      <w:r>
        <w:rPr>
          <w:rFonts w:ascii="Arial"/>
          <w:b/>
          <w:spacing w:val="-10"/>
          <w:sz w:val="22"/>
          <w:u w:val="single"/>
        </w:rPr>
        <w:t> </w:t>
      </w:r>
      <w:r>
        <w:rPr>
          <w:rFonts w:ascii="Arial"/>
          <w:b/>
          <w:spacing w:val="-2"/>
          <w:sz w:val="22"/>
          <w:u w:val="single"/>
        </w:rPr>
        <w:t>CONTRATO</w:t>
      </w:r>
    </w:p>
    <w:p>
      <w:pPr>
        <w:pStyle w:val="BodyText"/>
        <w:ind w:left="0"/>
        <w:rPr>
          <w:rFonts w:ascii="Arial"/>
          <w:b/>
        </w:rPr>
      </w:pPr>
    </w:p>
    <w:p>
      <w:pPr>
        <w:pStyle w:val="ListParagraph"/>
        <w:numPr>
          <w:ilvl w:val="1"/>
          <w:numId w:val="3"/>
        </w:numPr>
        <w:tabs>
          <w:tab w:pos="432" w:val="left" w:leader="none"/>
        </w:tabs>
        <w:spacing w:line="240" w:lineRule="auto" w:before="0" w:after="0"/>
        <w:ind w:left="102" w:right="117" w:firstLine="0"/>
        <w:jc w:val="both"/>
        <w:rPr>
          <w:b/>
          <w:sz w:val="24"/>
        </w:rPr>
      </w:pPr>
      <w:r>
        <w:rPr>
          <w:b/>
          <w:sz w:val="24"/>
        </w:rPr>
        <w:t>TÉRMINO DE EJECUCIÓN. - </w:t>
      </w:r>
      <w:r>
        <w:rPr>
          <w:sz w:val="24"/>
        </w:rPr>
        <w:t>El plazo de ejecución será hasta el 31 de julio de 2026 contados a partir de la suscripción del acta de entrega de los bienes arrendados y del cumplimiento de los requisitos de ejecución.</w:t>
      </w:r>
    </w:p>
    <w:p>
      <w:pPr>
        <w:pStyle w:val="BodyText"/>
        <w:spacing w:before="2"/>
        <w:ind w:left="0"/>
      </w:pPr>
    </w:p>
    <w:p>
      <w:pPr>
        <w:pStyle w:val="ListParagraph"/>
        <w:numPr>
          <w:ilvl w:val="1"/>
          <w:numId w:val="3"/>
        </w:numPr>
        <w:tabs>
          <w:tab w:pos="445" w:val="left" w:leader="none"/>
        </w:tabs>
        <w:spacing w:line="237" w:lineRule="auto" w:before="0" w:after="0"/>
        <w:ind w:left="102" w:right="117" w:firstLine="0"/>
        <w:jc w:val="both"/>
        <w:rPr>
          <w:b/>
          <w:sz w:val="24"/>
        </w:rPr>
      </w:pPr>
      <w:r>
        <w:rPr>
          <w:b/>
          <w:sz w:val="24"/>
        </w:rPr>
        <w:t>VALOR DEL CONTRATO. </w:t>
      </w:r>
      <w:r>
        <w:rPr>
          <w:rFonts w:ascii="Arial" w:hAnsi="Arial"/>
          <w:sz w:val="24"/>
        </w:rPr>
        <w:t>–</w:t>
      </w:r>
      <w:r>
        <w:rPr>
          <w:rFonts w:ascii="Arial" w:hAnsi="Arial"/>
          <w:spacing w:val="-2"/>
          <w:sz w:val="24"/>
        </w:rPr>
        <w:t> </w:t>
      </w:r>
      <w:r>
        <w:rPr>
          <w:sz w:val="24"/>
        </w:rPr>
        <w:t>El valor del contrato es por la suma de </w:t>
      </w:r>
      <w:r>
        <w:rPr>
          <w:b/>
          <w:sz w:val="24"/>
        </w:rPr>
        <w:t>VEINTISIETE MILLONES NOVECIENTOS SESENTA MIL TREINTA Y UN ($ 27.960.031,00) PESOS M/L, NO </w:t>
      </w:r>
      <w:r>
        <w:rPr>
          <w:sz w:val="24"/>
        </w:rPr>
        <w:t>incluye IVA.</w:t>
      </w:r>
    </w:p>
    <w:p>
      <w:pPr>
        <w:pStyle w:val="BodyText"/>
        <w:spacing w:before="2"/>
        <w:ind w:left="0"/>
      </w:pPr>
    </w:p>
    <w:p>
      <w:pPr>
        <w:pStyle w:val="ListParagraph"/>
        <w:numPr>
          <w:ilvl w:val="1"/>
          <w:numId w:val="3"/>
        </w:numPr>
        <w:tabs>
          <w:tab w:pos="496" w:val="left" w:leader="none"/>
        </w:tabs>
        <w:spacing w:line="240" w:lineRule="auto" w:before="0" w:after="0"/>
        <w:ind w:left="102" w:right="114" w:firstLine="0"/>
        <w:jc w:val="both"/>
        <w:rPr>
          <w:b/>
          <w:sz w:val="24"/>
        </w:rPr>
      </w:pPr>
      <w:r>
        <w:rPr>
          <w:b/>
          <w:sz w:val="24"/>
        </w:rPr>
        <w:t>VALOR DEL CANON DE ARRENDAMIENTO </w:t>
      </w:r>
      <w:r>
        <w:rPr>
          <w:rFonts w:ascii="Arial" w:hAnsi="Arial"/>
          <w:b/>
          <w:sz w:val="24"/>
        </w:rPr>
        <w:t>– </w:t>
      </w:r>
      <w:r>
        <w:rPr>
          <w:sz w:val="24"/>
        </w:rPr>
        <w:t>Para la vigencia del 2024, el canon de arrendamiento será de </w:t>
      </w:r>
      <w:r>
        <w:rPr>
          <w:b/>
          <w:sz w:val="24"/>
        </w:rPr>
        <w:t>UN MILLON CUARENTA Y TRES MIL OCHOCIENTOS DIECIOCHO ($1.043.818,00)</w:t>
      </w:r>
      <w:r>
        <w:rPr>
          <w:b/>
          <w:spacing w:val="-8"/>
          <w:sz w:val="24"/>
        </w:rPr>
        <w:t> </w:t>
      </w:r>
      <w:r>
        <w:rPr>
          <w:b/>
          <w:sz w:val="24"/>
        </w:rPr>
        <w:t>PESOS</w:t>
      </w:r>
      <w:r>
        <w:rPr>
          <w:b/>
          <w:spacing w:val="-8"/>
          <w:sz w:val="24"/>
        </w:rPr>
        <w:t> </w:t>
      </w:r>
      <w:r>
        <w:rPr>
          <w:b/>
          <w:sz w:val="24"/>
        </w:rPr>
        <w:t>M/L</w:t>
      </w:r>
      <w:r>
        <w:rPr>
          <w:b/>
          <w:spacing w:val="-6"/>
          <w:sz w:val="24"/>
        </w:rPr>
        <w:t> </w:t>
      </w:r>
      <w:r>
        <w:rPr>
          <w:b/>
          <w:sz w:val="24"/>
        </w:rPr>
        <w:t>NO</w:t>
      </w:r>
      <w:r>
        <w:rPr>
          <w:b/>
          <w:spacing w:val="-6"/>
          <w:sz w:val="24"/>
        </w:rPr>
        <w:t> </w:t>
      </w:r>
      <w:r>
        <w:rPr>
          <w:sz w:val="24"/>
        </w:rPr>
        <w:t>incluye</w:t>
      </w:r>
      <w:r>
        <w:rPr>
          <w:spacing w:val="-6"/>
          <w:sz w:val="24"/>
        </w:rPr>
        <w:t> </w:t>
      </w:r>
      <w:r>
        <w:rPr>
          <w:sz w:val="24"/>
        </w:rPr>
        <w:t>IVA</w:t>
      </w:r>
      <w:r>
        <w:rPr>
          <w:b/>
          <w:sz w:val="24"/>
        </w:rPr>
        <w:t>,</w:t>
      </w:r>
      <w:r>
        <w:rPr>
          <w:b/>
          <w:spacing w:val="-6"/>
          <w:sz w:val="24"/>
        </w:rPr>
        <w:t> </w:t>
      </w:r>
      <w:r>
        <w:rPr>
          <w:sz w:val="24"/>
        </w:rPr>
        <w:t>con</w:t>
      </w:r>
      <w:r>
        <w:rPr>
          <w:spacing w:val="-6"/>
          <w:sz w:val="24"/>
        </w:rPr>
        <w:t> </w:t>
      </w:r>
      <w:r>
        <w:rPr>
          <w:sz w:val="24"/>
        </w:rPr>
        <w:t>un</w:t>
      </w:r>
      <w:r>
        <w:rPr>
          <w:spacing w:val="-6"/>
          <w:sz w:val="24"/>
        </w:rPr>
        <w:t> </w:t>
      </w:r>
      <w:r>
        <w:rPr>
          <w:sz w:val="24"/>
        </w:rPr>
        <w:t>incremento</w:t>
      </w:r>
      <w:r>
        <w:rPr>
          <w:spacing w:val="-8"/>
          <w:sz w:val="24"/>
        </w:rPr>
        <w:t> </w:t>
      </w:r>
      <w:r>
        <w:rPr>
          <w:sz w:val="24"/>
        </w:rPr>
        <w:t>para</w:t>
      </w:r>
      <w:r>
        <w:rPr>
          <w:spacing w:val="-9"/>
          <w:sz w:val="24"/>
        </w:rPr>
        <w:t> </w:t>
      </w:r>
      <w:r>
        <w:rPr>
          <w:sz w:val="24"/>
        </w:rPr>
        <w:t>el</w:t>
      </w:r>
      <w:r>
        <w:rPr>
          <w:spacing w:val="-7"/>
          <w:sz w:val="24"/>
        </w:rPr>
        <w:t> </w:t>
      </w:r>
      <w:r>
        <w:rPr>
          <w:sz w:val="24"/>
        </w:rPr>
        <w:t>2025</w:t>
      </w:r>
      <w:r>
        <w:rPr>
          <w:spacing w:val="-6"/>
          <w:sz w:val="24"/>
        </w:rPr>
        <w:t> </w:t>
      </w:r>
      <w:r>
        <w:rPr>
          <w:sz w:val="24"/>
        </w:rPr>
        <w:t>y</w:t>
      </w:r>
      <w:r>
        <w:rPr>
          <w:spacing w:val="-9"/>
          <w:sz w:val="24"/>
        </w:rPr>
        <w:t> </w:t>
      </w:r>
      <w:r>
        <w:rPr>
          <w:sz w:val="24"/>
        </w:rPr>
        <w:t>del</w:t>
      </w:r>
      <w:r>
        <w:rPr>
          <w:spacing w:val="-10"/>
          <w:sz w:val="24"/>
        </w:rPr>
        <w:t> </w:t>
      </w:r>
      <w:r>
        <w:rPr>
          <w:sz w:val="24"/>
        </w:rPr>
        <w:t>2026</w:t>
      </w:r>
      <w:r>
        <w:rPr>
          <w:spacing w:val="-6"/>
          <w:sz w:val="24"/>
        </w:rPr>
        <w:t> </w:t>
      </w:r>
      <w:r>
        <w:rPr>
          <w:sz w:val="24"/>
        </w:rPr>
        <w:t>del</w:t>
      </w:r>
      <w:r>
        <w:rPr>
          <w:spacing w:val="-7"/>
          <w:sz w:val="24"/>
        </w:rPr>
        <w:t> </w:t>
      </w:r>
      <w:r>
        <w:rPr>
          <w:sz w:val="24"/>
        </w:rPr>
        <w:t>tres</w:t>
      </w:r>
      <w:r>
        <w:rPr>
          <w:spacing w:val="-7"/>
          <w:sz w:val="24"/>
        </w:rPr>
        <w:t> </w:t>
      </w:r>
      <w:r>
        <w:rPr>
          <w:sz w:val="24"/>
        </w:rPr>
        <w:t>(3%) por ciento en cada año</w:t>
      </w:r>
      <w:r>
        <w:rPr>
          <w:b/>
          <w:sz w:val="24"/>
        </w:rPr>
        <w:t>.</w:t>
      </w:r>
    </w:p>
    <w:p>
      <w:pPr>
        <w:pStyle w:val="BodyText"/>
        <w:spacing w:before="1"/>
        <w:ind w:left="0"/>
        <w:rPr>
          <w:b/>
        </w:rPr>
      </w:pPr>
    </w:p>
    <w:p>
      <w:pPr>
        <w:pStyle w:val="ListParagraph"/>
        <w:numPr>
          <w:ilvl w:val="1"/>
          <w:numId w:val="3"/>
        </w:numPr>
        <w:tabs>
          <w:tab w:pos="416" w:val="left" w:leader="none"/>
        </w:tabs>
        <w:spacing w:line="240" w:lineRule="auto" w:before="0" w:after="0"/>
        <w:ind w:left="102" w:right="113" w:firstLine="0"/>
        <w:jc w:val="both"/>
        <w:rPr>
          <w:b/>
          <w:sz w:val="24"/>
        </w:rPr>
      </w:pPr>
      <w:r>
        <w:rPr>
          <w:b/>
          <w:sz w:val="24"/>
        </w:rPr>
        <w:t>FORMA</w:t>
      </w:r>
      <w:r>
        <w:rPr>
          <w:b/>
          <w:spacing w:val="-14"/>
          <w:sz w:val="24"/>
        </w:rPr>
        <w:t> </w:t>
      </w:r>
      <w:r>
        <w:rPr>
          <w:b/>
          <w:sz w:val="24"/>
        </w:rPr>
        <w:t>DE</w:t>
      </w:r>
      <w:r>
        <w:rPr>
          <w:b/>
          <w:spacing w:val="-14"/>
          <w:sz w:val="24"/>
        </w:rPr>
        <w:t> </w:t>
      </w:r>
      <w:r>
        <w:rPr>
          <w:b/>
          <w:sz w:val="24"/>
        </w:rPr>
        <w:t>PAGO</w:t>
      </w:r>
      <w:r>
        <w:rPr>
          <w:sz w:val="24"/>
        </w:rPr>
        <w:t>:</w:t>
      </w:r>
      <w:r>
        <w:rPr>
          <w:spacing w:val="-14"/>
          <w:sz w:val="24"/>
        </w:rPr>
        <w:t> </w:t>
      </w:r>
      <w:r>
        <w:rPr>
          <w:sz w:val="24"/>
        </w:rPr>
        <w:t>La</w:t>
      </w:r>
      <w:r>
        <w:rPr>
          <w:spacing w:val="-13"/>
          <w:sz w:val="24"/>
        </w:rPr>
        <w:t> </w:t>
      </w:r>
      <w:r>
        <w:rPr>
          <w:b/>
          <w:sz w:val="24"/>
        </w:rPr>
        <w:t>REGISTRADURIA</w:t>
      </w:r>
      <w:r>
        <w:rPr>
          <w:b/>
          <w:spacing w:val="-14"/>
          <w:sz w:val="24"/>
        </w:rPr>
        <w:t> </w:t>
      </w:r>
      <w:r>
        <w:rPr>
          <w:sz w:val="24"/>
        </w:rPr>
        <w:t>pagará</w:t>
      </w:r>
      <w:r>
        <w:rPr>
          <w:spacing w:val="-14"/>
          <w:sz w:val="24"/>
        </w:rPr>
        <w:t> </w:t>
      </w:r>
      <w:r>
        <w:rPr>
          <w:sz w:val="24"/>
        </w:rPr>
        <w:t>al</w:t>
      </w:r>
      <w:r>
        <w:rPr>
          <w:spacing w:val="-13"/>
          <w:sz w:val="24"/>
        </w:rPr>
        <w:t> </w:t>
      </w:r>
      <w:r>
        <w:rPr>
          <w:b/>
          <w:sz w:val="24"/>
        </w:rPr>
        <w:t>ARRENDADOR</w:t>
      </w:r>
      <w:r>
        <w:rPr>
          <w:b/>
          <w:spacing w:val="-14"/>
          <w:sz w:val="24"/>
        </w:rPr>
        <w:t> </w:t>
      </w:r>
      <w:r>
        <w:rPr>
          <w:sz w:val="24"/>
        </w:rPr>
        <w:t>el</w:t>
      </w:r>
      <w:r>
        <w:rPr>
          <w:spacing w:val="-14"/>
          <w:sz w:val="24"/>
        </w:rPr>
        <w:t> </w:t>
      </w:r>
      <w:r>
        <w:rPr>
          <w:sz w:val="24"/>
        </w:rPr>
        <w:t>valor</w:t>
      </w:r>
      <w:r>
        <w:rPr>
          <w:spacing w:val="-13"/>
          <w:sz w:val="24"/>
        </w:rPr>
        <w:t> </w:t>
      </w:r>
      <w:r>
        <w:rPr>
          <w:sz w:val="24"/>
        </w:rPr>
        <w:t>del</w:t>
      </w:r>
      <w:r>
        <w:rPr>
          <w:spacing w:val="-14"/>
          <w:sz w:val="24"/>
        </w:rPr>
        <w:t> </w:t>
      </w:r>
      <w:r>
        <w:rPr>
          <w:sz w:val="24"/>
        </w:rPr>
        <w:t>contrato</w:t>
      </w:r>
      <w:r>
        <w:rPr>
          <w:spacing w:val="-14"/>
          <w:sz w:val="24"/>
        </w:rPr>
        <w:t> </w:t>
      </w:r>
      <w:r>
        <w:rPr>
          <w:sz w:val="24"/>
        </w:rPr>
        <w:t>en</w:t>
      </w:r>
      <w:r>
        <w:rPr>
          <w:spacing w:val="-13"/>
          <w:sz w:val="24"/>
        </w:rPr>
        <w:t> </w:t>
      </w:r>
      <w:r>
        <w:rPr>
          <w:sz w:val="24"/>
        </w:rPr>
        <w:t>nueve pagos así: </w:t>
      </w:r>
      <w:r>
        <w:rPr>
          <w:b/>
          <w:sz w:val="24"/>
        </w:rPr>
        <w:t>A) </w:t>
      </w:r>
      <w:r>
        <w:rPr>
          <w:sz w:val="24"/>
        </w:rPr>
        <w:t>Un primer pago, que corresponde a los meses junio y julio, de 2024 por valor de DOS MILLONES</w:t>
      </w:r>
      <w:r>
        <w:rPr>
          <w:spacing w:val="-4"/>
          <w:sz w:val="24"/>
        </w:rPr>
        <w:t> </w:t>
      </w:r>
      <w:r>
        <w:rPr>
          <w:sz w:val="24"/>
        </w:rPr>
        <w:t>OCHENTA</w:t>
      </w:r>
      <w:r>
        <w:rPr>
          <w:spacing w:val="-3"/>
          <w:sz w:val="24"/>
        </w:rPr>
        <w:t> </w:t>
      </w:r>
      <w:r>
        <w:rPr>
          <w:sz w:val="24"/>
        </w:rPr>
        <w:t>Y</w:t>
      </w:r>
      <w:r>
        <w:rPr>
          <w:spacing w:val="-4"/>
          <w:sz w:val="24"/>
        </w:rPr>
        <w:t> </w:t>
      </w:r>
      <w:r>
        <w:rPr>
          <w:sz w:val="24"/>
        </w:rPr>
        <w:t>SIETE</w:t>
      </w:r>
      <w:r>
        <w:rPr>
          <w:spacing w:val="-2"/>
          <w:sz w:val="24"/>
        </w:rPr>
        <w:t> </w:t>
      </w:r>
      <w:r>
        <w:rPr>
          <w:sz w:val="24"/>
        </w:rPr>
        <w:t>MIL</w:t>
      </w:r>
      <w:r>
        <w:rPr>
          <w:spacing w:val="-1"/>
          <w:sz w:val="24"/>
        </w:rPr>
        <w:t> </w:t>
      </w:r>
      <w:r>
        <w:rPr>
          <w:sz w:val="24"/>
        </w:rPr>
        <w:t>SEISCIENTOS</w:t>
      </w:r>
      <w:r>
        <w:rPr>
          <w:spacing w:val="-2"/>
          <w:sz w:val="24"/>
        </w:rPr>
        <w:t> </w:t>
      </w:r>
      <w:r>
        <w:rPr>
          <w:sz w:val="24"/>
        </w:rPr>
        <w:t>TREINTA</w:t>
      </w:r>
      <w:r>
        <w:rPr>
          <w:spacing w:val="-2"/>
          <w:sz w:val="24"/>
        </w:rPr>
        <w:t> </w:t>
      </w:r>
      <w:r>
        <w:rPr>
          <w:sz w:val="24"/>
        </w:rPr>
        <w:t>Y</w:t>
      </w:r>
      <w:r>
        <w:rPr>
          <w:spacing w:val="-2"/>
          <w:sz w:val="24"/>
        </w:rPr>
        <w:t> </w:t>
      </w:r>
      <w:r>
        <w:rPr>
          <w:sz w:val="24"/>
        </w:rPr>
        <w:t>SEIS</w:t>
      </w:r>
      <w:r>
        <w:rPr>
          <w:spacing w:val="4"/>
          <w:sz w:val="24"/>
        </w:rPr>
        <w:t> </w:t>
      </w:r>
      <w:r>
        <w:rPr>
          <w:sz w:val="24"/>
        </w:rPr>
        <w:t>($2.087.636,00)</w:t>
      </w:r>
      <w:r>
        <w:rPr>
          <w:spacing w:val="-5"/>
          <w:sz w:val="24"/>
        </w:rPr>
        <w:t> </w:t>
      </w:r>
      <w:r>
        <w:rPr>
          <w:sz w:val="24"/>
        </w:rPr>
        <w:t>PESOS</w:t>
      </w:r>
      <w:r>
        <w:rPr>
          <w:spacing w:val="-2"/>
          <w:sz w:val="24"/>
        </w:rPr>
        <w:t> </w:t>
      </w:r>
      <w:r>
        <w:rPr>
          <w:sz w:val="24"/>
        </w:rPr>
        <w:t>M/L </w:t>
      </w:r>
      <w:r>
        <w:rPr>
          <w:spacing w:val="-10"/>
          <w:sz w:val="24"/>
        </w:rPr>
        <w:t>,</w:t>
      </w:r>
    </w:p>
    <w:p>
      <w:pPr>
        <w:pStyle w:val="BodyText"/>
        <w:ind w:right="112"/>
        <w:jc w:val="both"/>
      </w:pPr>
      <w:r>
        <w:rPr/>
        <w:t>NO incluye IVA, pagaderos en el mes de julio de 2024.</w:t>
      </w:r>
      <w:r>
        <w:rPr>
          <w:spacing w:val="40"/>
        </w:rPr>
        <w:t> </w:t>
      </w:r>
      <w:r>
        <w:rPr>
          <w:b/>
        </w:rPr>
        <w:t>B) </w:t>
      </w:r>
      <w:r>
        <w:rPr/>
        <w:t>Un segundo pago, que corresponde a los meses agosto y septiembre de 2024 por valor de DOS MILLONES OCHENTA Y SIETE MIL SEISCIENTOS</w:t>
      </w:r>
      <w:r>
        <w:rPr>
          <w:spacing w:val="-4"/>
        </w:rPr>
        <w:t> </w:t>
      </w:r>
      <w:r>
        <w:rPr/>
        <w:t>TREINTA</w:t>
      </w:r>
      <w:r>
        <w:rPr>
          <w:spacing w:val="-4"/>
        </w:rPr>
        <w:t> </w:t>
      </w:r>
      <w:r>
        <w:rPr/>
        <w:t>Y</w:t>
      </w:r>
      <w:r>
        <w:rPr>
          <w:spacing w:val="-6"/>
        </w:rPr>
        <w:t> </w:t>
      </w:r>
      <w:r>
        <w:rPr/>
        <w:t>SEIS</w:t>
      </w:r>
      <w:r>
        <w:rPr>
          <w:spacing w:val="-1"/>
        </w:rPr>
        <w:t> </w:t>
      </w:r>
      <w:r>
        <w:rPr/>
        <w:t>($2.087.636,00)</w:t>
      </w:r>
      <w:r>
        <w:rPr>
          <w:spacing w:val="-5"/>
        </w:rPr>
        <w:t> </w:t>
      </w:r>
      <w:r>
        <w:rPr/>
        <w:t>PESOS</w:t>
      </w:r>
      <w:r>
        <w:rPr>
          <w:spacing w:val="-3"/>
        </w:rPr>
        <w:t> </w:t>
      </w:r>
      <w:r>
        <w:rPr/>
        <w:t>M/L,</w:t>
      </w:r>
      <w:r>
        <w:rPr>
          <w:spacing w:val="-4"/>
        </w:rPr>
        <w:t> </w:t>
      </w:r>
      <w:r>
        <w:rPr/>
        <w:t>NO</w:t>
      </w:r>
      <w:r>
        <w:rPr>
          <w:spacing w:val="-4"/>
        </w:rPr>
        <w:t> </w:t>
      </w:r>
      <w:r>
        <w:rPr/>
        <w:t>incluye</w:t>
      </w:r>
      <w:r>
        <w:rPr>
          <w:spacing w:val="-6"/>
        </w:rPr>
        <w:t> </w:t>
      </w:r>
      <w:r>
        <w:rPr/>
        <w:t>IVA,</w:t>
      </w:r>
      <w:r>
        <w:rPr>
          <w:spacing w:val="-6"/>
        </w:rPr>
        <w:t> </w:t>
      </w:r>
      <w:r>
        <w:rPr/>
        <w:t>pagaderos</w:t>
      </w:r>
      <w:r>
        <w:rPr>
          <w:spacing w:val="-4"/>
        </w:rPr>
        <w:t> </w:t>
      </w:r>
      <w:r>
        <w:rPr/>
        <w:t>en</w:t>
      </w:r>
      <w:r>
        <w:rPr>
          <w:spacing w:val="-6"/>
        </w:rPr>
        <w:t> </w:t>
      </w:r>
      <w:r>
        <w:rPr/>
        <w:t>el</w:t>
      </w:r>
      <w:r>
        <w:rPr>
          <w:spacing w:val="-5"/>
        </w:rPr>
        <w:t> </w:t>
      </w:r>
      <w:r>
        <w:rPr/>
        <w:t>mes de septiembre de 2024 </w:t>
      </w:r>
      <w:r>
        <w:rPr>
          <w:b/>
        </w:rPr>
        <w:t>C) </w:t>
      </w:r>
      <w:r>
        <w:rPr/>
        <w:t>Un tercer pago, que corresponde a los meses de octubre, noviembre, diciembre de 2024 por valor de TRES MILLONES CIENTO TREINTA Y UN MIL CUATROCIENTOS CINCUENTA Y CUATRO ($3.131.454,00) PESOS M/L, NO incluye IVA, pagaderos en el mes de </w:t>
      </w:r>
      <w:r>
        <w:rPr>
          <w:spacing w:val="-2"/>
        </w:rPr>
        <w:t>noviembre</w:t>
      </w:r>
      <w:r>
        <w:rPr>
          <w:spacing w:val="-12"/>
        </w:rPr>
        <w:t> </w:t>
      </w:r>
      <w:r>
        <w:rPr>
          <w:spacing w:val="-2"/>
        </w:rPr>
        <w:t>de</w:t>
      </w:r>
      <w:r>
        <w:rPr>
          <w:spacing w:val="-12"/>
        </w:rPr>
        <w:t> </w:t>
      </w:r>
      <w:r>
        <w:rPr>
          <w:spacing w:val="-2"/>
        </w:rPr>
        <w:t>2024.</w:t>
      </w:r>
      <w:r>
        <w:rPr>
          <w:spacing w:val="-11"/>
        </w:rPr>
        <w:t> </w:t>
      </w:r>
      <w:r>
        <w:rPr>
          <w:b/>
          <w:spacing w:val="-2"/>
        </w:rPr>
        <w:t>D)</w:t>
      </w:r>
      <w:r>
        <w:rPr>
          <w:b/>
          <w:spacing w:val="-6"/>
        </w:rPr>
        <w:t> </w:t>
      </w:r>
      <w:r>
        <w:rPr>
          <w:spacing w:val="-2"/>
        </w:rPr>
        <w:t>Un</w:t>
      </w:r>
      <w:r>
        <w:rPr>
          <w:spacing w:val="-5"/>
        </w:rPr>
        <w:t> </w:t>
      </w:r>
      <w:r>
        <w:rPr>
          <w:spacing w:val="-2"/>
        </w:rPr>
        <w:t>cuarto</w:t>
      </w:r>
      <w:r>
        <w:rPr>
          <w:spacing w:val="-5"/>
        </w:rPr>
        <w:t> </w:t>
      </w:r>
      <w:r>
        <w:rPr>
          <w:spacing w:val="-2"/>
        </w:rPr>
        <w:t>pago,</w:t>
      </w:r>
      <w:r>
        <w:rPr>
          <w:spacing w:val="-6"/>
        </w:rPr>
        <w:t> </w:t>
      </w:r>
      <w:r>
        <w:rPr>
          <w:spacing w:val="-2"/>
        </w:rPr>
        <w:t>que</w:t>
      </w:r>
      <w:r>
        <w:rPr>
          <w:spacing w:val="-6"/>
        </w:rPr>
        <w:t> </w:t>
      </w:r>
      <w:r>
        <w:rPr>
          <w:spacing w:val="-2"/>
        </w:rPr>
        <w:t>corresponde</w:t>
      </w:r>
      <w:r>
        <w:rPr>
          <w:spacing w:val="-8"/>
        </w:rPr>
        <w:t> </w:t>
      </w:r>
      <w:r>
        <w:rPr>
          <w:spacing w:val="-2"/>
        </w:rPr>
        <w:t>a</w:t>
      </w:r>
      <w:r>
        <w:rPr>
          <w:spacing w:val="-6"/>
        </w:rPr>
        <w:t> </w:t>
      </w:r>
      <w:r>
        <w:rPr>
          <w:spacing w:val="-2"/>
        </w:rPr>
        <w:t>los</w:t>
      </w:r>
      <w:r>
        <w:rPr>
          <w:spacing w:val="-6"/>
        </w:rPr>
        <w:t> </w:t>
      </w:r>
      <w:r>
        <w:rPr>
          <w:spacing w:val="-2"/>
        </w:rPr>
        <w:t>meses</w:t>
      </w:r>
      <w:r>
        <w:rPr>
          <w:spacing w:val="-7"/>
        </w:rPr>
        <w:t> </w:t>
      </w:r>
      <w:r>
        <w:rPr>
          <w:spacing w:val="-2"/>
        </w:rPr>
        <w:t>de</w:t>
      </w:r>
      <w:r>
        <w:rPr>
          <w:spacing w:val="-6"/>
        </w:rPr>
        <w:t> </w:t>
      </w:r>
      <w:r>
        <w:rPr>
          <w:spacing w:val="-2"/>
        </w:rPr>
        <w:t>enero,</w:t>
      </w:r>
      <w:r>
        <w:rPr>
          <w:spacing w:val="-6"/>
        </w:rPr>
        <w:t> </w:t>
      </w:r>
      <w:r>
        <w:rPr>
          <w:spacing w:val="-2"/>
        </w:rPr>
        <w:t>febrero,</w:t>
      </w:r>
      <w:r>
        <w:rPr>
          <w:spacing w:val="-6"/>
        </w:rPr>
        <w:t> </w:t>
      </w:r>
      <w:r>
        <w:rPr>
          <w:spacing w:val="-2"/>
        </w:rPr>
        <w:t>marzo</w:t>
      </w:r>
      <w:r>
        <w:rPr>
          <w:spacing w:val="-4"/>
        </w:rPr>
        <w:t> </w:t>
      </w:r>
      <w:r>
        <w:rPr>
          <w:spacing w:val="-2"/>
        </w:rPr>
        <w:t>de</w:t>
      </w:r>
      <w:r>
        <w:rPr>
          <w:spacing w:val="-6"/>
        </w:rPr>
        <w:t> </w:t>
      </w:r>
      <w:r>
        <w:rPr>
          <w:spacing w:val="-2"/>
        </w:rPr>
        <w:t>2025 </w:t>
      </w:r>
      <w:r>
        <w:rPr/>
        <w:t>por</w:t>
      </w:r>
      <w:r>
        <w:rPr>
          <w:spacing w:val="40"/>
        </w:rPr>
        <w:t> </w:t>
      </w:r>
      <w:r>
        <w:rPr/>
        <w:t>valor</w:t>
      </w:r>
      <w:r>
        <w:rPr>
          <w:spacing w:val="42"/>
        </w:rPr>
        <w:t> </w:t>
      </w:r>
      <w:r>
        <w:rPr/>
        <w:t>de</w:t>
      </w:r>
      <w:r>
        <w:rPr>
          <w:spacing w:val="45"/>
        </w:rPr>
        <w:t> </w:t>
      </w:r>
      <w:r>
        <w:rPr/>
        <w:t>TRES</w:t>
      </w:r>
      <w:r>
        <w:rPr>
          <w:spacing w:val="44"/>
        </w:rPr>
        <w:t> </w:t>
      </w:r>
      <w:r>
        <w:rPr/>
        <w:t>MILLONES</w:t>
      </w:r>
      <w:r>
        <w:rPr>
          <w:spacing w:val="43"/>
        </w:rPr>
        <w:t> </w:t>
      </w:r>
      <w:r>
        <w:rPr/>
        <w:t>DOSCIENTOS</w:t>
      </w:r>
      <w:r>
        <w:rPr>
          <w:spacing w:val="43"/>
        </w:rPr>
        <w:t> </w:t>
      </w:r>
      <w:r>
        <w:rPr/>
        <w:t>VEINTICINCO</w:t>
      </w:r>
      <w:r>
        <w:rPr>
          <w:spacing w:val="44"/>
        </w:rPr>
        <w:t> </w:t>
      </w:r>
      <w:r>
        <w:rPr/>
        <w:t>MIL</w:t>
      </w:r>
      <w:r>
        <w:rPr>
          <w:spacing w:val="44"/>
        </w:rPr>
        <w:t> </w:t>
      </w:r>
      <w:r>
        <w:rPr/>
        <w:t>TRESCIENTOS</w:t>
      </w:r>
      <w:r>
        <w:rPr>
          <w:spacing w:val="43"/>
        </w:rPr>
        <w:t> </w:t>
      </w:r>
      <w:r>
        <w:rPr/>
        <w:t>NOVENTA</w:t>
      </w:r>
      <w:r>
        <w:rPr>
          <w:spacing w:val="44"/>
        </w:rPr>
        <w:t> </w:t>
      </w:r>
      <w:r>
        <w:rPr>
          <w:spacing w:val="-10"/>
        </w:rPr>
        <w:t>Y</w:t>
      </w:r>
    </w:p>
    <w:p>
      <w:pPr>
        <w:pStyle w:val="BodyText"/>
        <w:ind w:right="116"/>
        <w:jc w:val="both"/>
      </w:pPr>
      <w:r>
        <w:rPr/>
        <w:t>NUEVE</w:t>
      </w:r>
      <w:r>
        <w:rPr>
          <w:spacing w:val="-14"/>
        </w:rPr>
        <w:t> </w:t>
      </w:r>
      <w:r>
        <w:rPr/>
        <w:t>($3.225.399,00)</w:t>
      </w:r>
      <w:r>
        <w:rPr>
          <w:spacing w:val="-11"/>
        </w:rPr>
        <w:t> </w:t>
      </w:r>
      <w:r>
        <w:rPr/>
        <w:t>PESOS</w:t>
      </w:r>
      <w:r>
        <w:rPr>
          <w:spacing w:val="-7"/>
        </w:rPr>
        <w:t> </w:t>
      </w:r>
      <w:r>
        <w:rPr/>
        <w:t>M/L,</w:t>
      </w:r>
      <w:r>
        <w:rPr>
          <w:spacing w:val="-7"/>
        </w:rPr>
        <w:t> </w:t>
      </w:r>
      <w:r>
        <w:rPr/>
        <w:t>NO</w:t>
      </w:r>
      <w:r>
        <w:rPr>
          <w:spacing w:val="-10"/>
        </w:rPr>
        <w:t> </w:t>
      </w:r>
      <w:r>
        <w:rPr/>
        <w:t>incluye</w:t>
      </w:r>
      <w:r>
        <w:rPr>
          <w:spacing w:val="-7"/>
        </w:rPr>
        <w:t> </w:t>
      </w:r>
      <w:r>
        <w:rPr/>
        <w:t>IVA,</w:t>
      </w:r>
      <w:r>
        <w:rPr>
          <w:spacing w:val="-9"/>
        </w:rPr>
        <w:t> </w:t>
      </w:r>
      <w:r>
        <w:rPr/>
        <w:t>pagaderos</w:t>
      </w:r>
      <w:r>
        <w:rPr>
          <w:spacing w:val="-4"/>
        </w:rPr>
        <w:t> </w:t>
      </w:r>
      <w:r>
        <w:rPr/>
        <w:t>en</w:t>
      </w:r>
      <w:r>
        <w:rPr>
          <w:spacing w:val="-14"/>
        </w:rPr>
        <w:t> </w:t>
      </w:r>
      <w:r>
        <w:rPr/>
        <w:t>el</w:t>
      </w:r>
      <w:r>
        <w:rPr>
          <w:spacing w:val="-14"/>
        </w:rPr>
        <w:t> </w:t>
      </w:r>
      <w:r>
        <w:rPr/>
        <w:t>mes</w:t>
      </w:r>
      <w:r>
        <w:rPr>
          <w:spacing w:val="-11"/>
        </w:rPr>
        <w:t> </w:t>
      </w:r>
      <w:r>
        <w:rPr/>
        <w:t>de</w:t>
      </w:r>
      <w:r>
        <w:rPr>
          <w:spacing w:val="-14"/>
        </w:rPr>
        <w:t> </w:t>
      </w:r>
      <w:r>
        <w:rPr/>
        <w:t>febrero</w:t>
      </w:r>
      <w:r>
        <w:rPr>
          <w:spacing w:val="-9"/>
        </w:rPr>
        <w:t> </w:t>
      </w:r>
      <w:r>
        <w:rPr/>
        <w:t>de</w:t>
      </w:r>
      <w:r>
        <w:rPr>
          <w:spacing w:val="-14"/>
        </w:rPr>
        <w:t> </w:t>
      </w:r>
      <w:r>
        <w:rPr/>
        <w:t>2025.</w:t>
      </w:r>
      <w:r>
        <w:rPr>
          <w:spacing w:val="-9"/>
        </w:rPr>
        <w:t> </w:t>
      </w:r>
      <w:r>
        <w:rPr>
          <w:b/>
        </w:rPr>
        <w:t>E)</w:t>
      </w:r>
      <w:r>
        <w:rPr>
          <w:b/>
          <w:spacing w:val="-11"/>
        </w:rPr>
        <w:t> </w:t>
      </w:r>
      <w:r>
        <w:rPr/>
        <w:t>Un quinto</w:t>
      </w:r>
      <w:r>
        <w:rPr>
          <w:spacing w:val="-14"/>
        </w:rPr>
        <w:t> </w:t>
      </w:r>
      <w:r>
        <w:rPr/>
        <w:t>pago,</w:t>
      </w:r>
      <w:r>
        <w:rPr>
          <w:spacing w:val="-14"/>
        </w:rPr>
        <w:t> </w:t>
      </w:r>
      <w:r>
        <w:rPr/>
        <w:t>que</w:t>
      </w:r>
      <w:r>
        <w:rPr>
          <w:spacing w:val="-14"/>
        </w:rPr>
        <w:t> </w:t>
      </w:r>
      <w:r>
        <w:rPr/>
        <w:t>corresponde</w:t>
      </w:r>
      <w:r>
        <w:rPr>
          <w:spacing w:val="-13"/>
        </w:rPr>
        <w:t> </w:t>
      </w:r>
      <w:r>
        <w:rPr/>
        <w:t>a</w:t>
      </w:r>
      <w:r>
        <w:rPr>
          <w:spacing w:val="-13"/>
        </w:rPr>
        <w:t> </w:t>
      </w:r>
      <w:r>
        <w:rPr/>
        <w:t>los</w:t>
      </w:r>
      <w:r>
        <w:rPr>
          <w:spacing w:val="-14"/>
        </w:rPr>
        <w:t> </w:t>
      </w:r>
      <w:r>
        <w:rPr/>
        <w:t>meses</w:t>
      </w:r>
      <w:r>
        <w:rPr>
          <w:spacing w:val="-10"/>
        </w:rPr>
        <w:t> </w:t>
      </w:r>
      <w:r>
        <w:rPr/>
        <w:t>de</w:t>
      </w:r>
      <w:r>
        <w:rPr>
          <w:spacing w:val="-13"/>
        </w:rPr>
        <w:t> </w:t>
      </w:r>
      <w:r>
        <w:rPr/>
        <w:t>abril,</w:t>
      </w:r>
      <w:r>
        <w:rPr>
          <w:spacing w:val="-14"/>
        </w:rPr>
        <w:t> </w:t>
      </w:r>
      <w:r>
        <w:rPr/>
        <w:t>mayo,</w:t>
      </w:r>
      <w:r>
        <w:rPr>
          <w:spacing w:val="-14"/>
        </w:rPr>
        <w:t> </w:t>
      </w:r>
      <w:r>
        <w:rPr/>
        <w:t>junio</w:t>
      </w:r>
      <w:r>
        <w:rPr>
          <w:spacing w:val="-12"/>
        </w:rPr>
        <w:t> </w:t>
      </w:r>
      <w:r>
        <w:rPr/>
        <w:t>de</w:t>
      </w:r>
      <w:r>
        <w:rPr>
          <w:spacing w:val="-13"/>
        </w:rPr>
        <w:t> </w:t>
      </w:r>
      <w:r>
        <w:rPr/>
        <w:t>2025</w:t>
      </w:r>
      <w:r>
        <w:rPr>
          <w:spacing w:val="-13"/>
        </w:rPr>
        <w:t> </w:t>
      </w:r>
      <w:r>
        <w:rPr/>
        <w:t>por</w:t>
      </w:r>
      <w:r>
        <w:rPr>
          <w:spacing w:val="-14"/>
        </w:rPr>
        <w:t> </w:t>
      </w:r>
      <w:r>
        <w:rPr/>
        <w:t>valor</w:t>
      </w:r>
      <w:r>
        <w:rPr>
          <w:spacing w:val="-14"/>
        </w:rPr>
        <w:t> </w:t>
      </w:r>
      <w:r>
        <w:rPr/>
        <w:t>de</w:t>
      </w:r>
      <w:r>
        <w:rPr>
          <w:spacing w:val="-14"/>
        </w:rPr>
        <w:t> </w:t>
      </w:r>
      <w:r>
        <w:rPr/>
        <w:t>TRES</w:t>
      </w:r>
      <w:r>
        <w:rPr>
          <w:spacing w:val="-13"/>
        </w:rPr>
        <w:t> </w:t>
      </w:r>
      <w:r>
        <w:rPr/>
        <w:t>MILLONES</w:t>
      </w:r>
    </w:p>
    <w:p>
      <w:pPr>
        <w:spacing w:after="0"/>
        <w:jc w:val="both"/>
        <w:sectPr>
          <w:pgSz w:w="12240" w:h="15840"/>
          <w:pgMar w:header="2" w:footer="2000" w:top="2420" w:bottom="2180" w:left="1600" w:right="1580"/>
        </w:sectPr>
      </w:pPr>
    </w:p>
    <w:p>
      <w:pPr>
        <w:pStyle w:val="BodyText"/>
        <w:spacing w:line="274" w:lineRule="exact" w:before="1"/>
        <w:jc w:val="both"/>
      </w:pPr>
      <w:r>
        <w:rPr/>
        <w:t>DOSCIENTOS</w:t>
      </w:r>
      <w:r>
        <w:rPr>
          <w:spacing w:val="28"/>
        </w:rPr>
        <w:t> </w:t>
      </w:r>
      <w:r>
        <w:rPr/>
        <w:t>VEINTICINCO</w:t>
      </w:r>
      <w:r>
        <w:rPr>
          <w:spacing w:val="31"/>
        </w:rPr>
        <w:t> </w:t>
      </w:r>
      <w:r>
        <w:rPr/>
        <w:t>MIL</w:t>
      </w:r>
      <w:r>
        <w:rPr>
          <w:spacing w:val="31"/>
        </w:rPr>
        <w:t> </w:t>
      </w:r>
      <w:r>
        <w:rPr/>
        <w:t>TRESCIENTOS</w:t>
      </w:r>
      <w:r>
        <w:rPr>
          <w:spacing w:val="31"/>
        </w:rPr>
        <w:t> </w:t>
      </w:r>
      <w:r>
        <w:rPr/>
        <w:t>NOVENTA</w:t>
      </w:r>
      <w:r>
        <w:rPr>
          <w:spacing w:val="30"/>
        </w:rPr>
        <w:t> </w:t>
      </w:r>
      <w:r>
        <w:rPr/>
        <w:t>Y</w:t>
      </w:r>
      <w:r>
        <w:rPr>
          <w:spacing w:val="31"/>
        </w:rPr>
        <w:t> </w:t>
      </w:r>
      <w:r>
        <w:rPr/>
        <w:t>NUEVE</w:t>
      </w:r>
      <w:r>
        <w:rPr>
          <w:spacing w:val="35"/>
        </w:rPr>
        <w:t> </w:t>
      </w:r>
      <w:r>
        <w:rPr/>
        <w:t>($3.225.399,00)</w:t>
      </w:r>
      <w:r>
        <w:rPr>
          <w:spacing w:val="30"/>
        </w:rPr>
        <w:t> </w:t>
      </w:r>
      <w:r>
        <w:rPr>
          <w:spacing w:val="-2"/>
        </w:rPr>
        <w:t>PESOS</w:t>
      </w:r>
    </w:p>
    <w:p>
      <w:pPr>
        <w:pStyle w:val="BodyText"/>
        <w:ind w:right="115"/>
        <w:jc w:val="both"/>
      </w:pPr>
      <w:r>
        <w:rPr/>
        <w:t>M/L,</w:t>
      </w:r>
      <w:r>
        <w:rPr>
          <w:spacing w:val="-2"/>
        </w:rPr>
        <w:t> </w:t>
      </w:r>
      <w:r>
        <w:rPr/>
        <w:t>NO</w:t>
      </w:r>
      <w:r>
        <w:rPr>
          <w:spacing w:val="-1"/>
        </w:rPr>
        <w:t> </w:t>
      </w:r>
      <w:r>
        <w:rPr/>
        <w:t>incluye</w:t>
      </w:r>
      <w:r>
        <w:rPr>
          <w:spacing w:val="-2"/>
        </w:rPr>
        <w:t> </w:t>
      </w:r>
      <w:r>
        <w:rPr/>
        <w:t>IVA,</w:t>
      </w:r>
      <w:r>
        <w:rPr>
          <w:spacing w:val="-1"/>
        </w:rPr>
        <w:t> </w:t>
      </w:r>
      <w:r>
        <w:rPr/>
        <w:t>pagadero en</w:t>
      </w:r>
      <w:r>
        <w:rPr>
          <w:spacing w:val="-11"/>
        </w:rPr>
        <w:t> </w:t>
      </w:r>
      <w:r>
        <w:rPr/>
        <w:t>el</w:t>
      </w:r>
      <w:r>
        <w:rPr>
          <w:spacing w:val="-14"/>
        </w:rPr>
        <w:t> </w:t>
      </w:r>
      <w:r>
        <w:rPr/>
        <w:t>mes</w:t>
      </w:r>
      <w:r>
        <w:rPr>
          <w:spacing w:val="-7"/>
        </w:rPr>
        <w:t> </w:t>
      </w:r>
      <w:r>
        <w:rPr/>
        <w:t>de</w:t>
      </w:r>
      <w:r>
        <w:rPr>
          <w:spacing w:val="-8"/>
        </w:rPr>
        <w:t> </w:t>
      </w:r>
      <w:r>
        <w:rPr/>
        <w:t>mayo</w:t>
      </w:r>
      <w:r>
        <w:rPr>
          <w:spacing w:val="-6"/>
        </w:rPr>
        <w:t> </w:t>
      </w:r>
      <w:r>
        <w:rPr/>
        <w:t>de</w:t>
      </w:r>
      <w:r>
        <w:rPr>
          <w:spacing w:val="-11"/>
        </w:rPr>
        <w:t> </w:t>
      </w:r>
      <w:r>
        <w:rPr/>
        <w:t>2025.</w:t>
      </w:r>
      <w:r>
        <w:rPr>
          <w:spacing w:val="-4"/>
        </w:rPr>
        <w:t> </w:t>
      </w:r>
      <w:r>
        <w:rPr>
          <w:b/>
        </w:rPr>
        <w:t>F)</w:t>
      </w:r>
      <w:r>
        <w:rPr>
          <w:b/>
          <w:spacing w:val="-3"/>
        </w:rPr>
        <w:t> </w:t>
      </w:r>
      <w:r>
        <w:rPr/>
        <w:t>Un</w:t>
      </w:r>
      <w:r>
        <w:rPr>
          <w:spacing w:val="-1"/>
        </w:rPr>
        <w:t> </w:t>
      </w:r>
      <w:r>
        <w:rPr/>
        <w:t>sexto</w:t>
      </w:r>
      <w:r>
        <w:rPr>
          <w:spacing w:val="-1"/>
        </w:rPr>
        <w:t> </w:t>
      </w:r>
      <w:r>
        <w:rPr/>
        <w:t>pago,</w:t>
      </w:r>
      <w:r>
        <w:rPr>
          <w:spacing w:val="-2"/>
        </w:rPr>
        <w:t> </w:t>
      </w:r>
      <w:r>
        <w:rPr/>
        <w:t>que</w:t>
      </w:r>
      <w:r>
        <w:rPr>
          <w:spacing w:val="-4"/>
        </w:rPr>
        <w:t> </w:t>
      </w:r>
      <w:r>
        <w:rPr/>
        <w:t>corresponde</w:t>
      </w:r>
      <w:r>
        <w:rPr>
          <w:spacing w:val="-4"/>
        </w:rPr>
        <w:t> </w:t>
      </w:r>
      <w:r>
        <w:rPr/>
        <w:t>a</w:t>
      </w:r>
      <w:r>
        <w:rPr>
          <w:spacing w:val="-2"/>
        </w:rPr>
        <w:t> </w:t>
      </w:r>
      <w:r>
        <w:rPr/>
        <w:t>los meses de julio, agosto, septiembre de 2025 por valor de TRES MILLONES DOSCIENTOS VEINTICINCO</w:t>
      </w:r>
      <w:r>
        <w:rPr>
          <w:spacing w:val="11"/>
        </w:rPr>
        <w:t> </w:t>
      </w:r>
      <w:r>
        <w:rPr/>
        <w:t>MIL</w:t>
      </w:r>
      <w:r>
        <w:rPr>
          <w:spacing w:val="15"/>
        </w:rPr>
        <w:t> </w:t>
      </w:r>
      <w:r>
        <w:rPr/>
        <w:t>TRESCIENTOS</w:t>
      </w:r>
      <w:r>
        <w:rPr>
          <w:spacing w:val="15"/>
        </w:rPr>
        <w:t> </w:t>
      </w:r>
      <w:r>
        <w:rPr/>
        <w:t>NOVENTA</w:t>
      </w:r>
      <w:r>
        <w:rPr>
          <w:spacing w:val="14"/>
        </w:rPr>
        <w:t> </w:t>
      </w:r>
      <w:r>
        <w:rPr/>
        <w:t>Y</w:t>
      </w:r>
      <w:r>
        <w:rPr>
          <w:spacing w:val="15"/>
        </w:rPr>
        <w:t> </w:t>
      </w:r>
      <w:r>
        <w:rPr/>
        <w:t>NUEVE</w:t>
      </w:r>
      <w:r>
        <w:rPr>
          <w:spacing w:val="19"/>
        </w:rPr>
        <w:t> </w:t>
      </w:r>
      <w:r>
        <w:rPr/>
        <w:t>($3.225.399,00)</w:t>
      </w:r>
      <w:r>
        <w:rPr>
          <w:spacing w:val="13"/>
        </w:rPr>
        <w:t> </w:t>
      </w:r>
      <w:r>
        <w:rPr/>
        <w:t>PESOS</w:t>
      </w:r>
      <w:r>
        <w:rPr>
          <w:spacing w:val="15"/>
        </w:rPr>
        <w:t> </w:t>
      </w:r>
      <w:r>
        <w:rPr/>
        <w:t>M/L,</w:t>
      </w:r>
      <w:r>
        <w:rPr>
          <w:spacing w:val="14"/>
        </w:rPr>
        <w:t> </w:t>
      </w:r>
      <w:r>
        <w:rPr/>
        <w:t>NO</w:t>
      </w:r>
      <w:r>
        <w:rPr>
          <w:spacing w:val="15"/>
        </w:rPr>
        <w:t> </w:t>
      </w:r>
      <w:r>
        <w:rPr>
          <w:spacing w:val="-2"/>
        </w:rPr>
        <w:t>incluye</w:t>
      </w:r>
    </w:p>
    <w:p>
      <w:pPr>
        <w:pStyle w:val="BodyText"/>
        <w:spacing w:before="1"/>
        <w:ind w:right="116"/>
        <w:jc w:val="both"/>
      </w:pPr>
      <w:r>
        <w:rPr/>
        <w:t>IVA, pagadero en</w:t>
      </w:r>
      <w:r>
        <w:rPr>
          <w:spacing w:val="-1"/>
        </w:rPr>
        <w:t> </w:t>
      </w:r>
      <w:r>
        <w:rPr/>
        <w:t>el</w:t>
      </w:r>
      <w:r>
        <w:rPr>
          <w:spacing w:val="-5"/>
        </w:rPr>
        <w:t> </w:t>
      </w:r>
      <w:r>
        <w:rPr/>
        <w:t>mes de agosto de</w:t>
      </w:r>
      <w:r>
        <w:rPr>
          <w:spacing w:val="-1"/>
        </w:rPr>
        <w:t> </w:t>
      </w:r>
      <w:r>
        <w:rPr/>
        <w:t>2025. </w:t>
      </w:r>
      <w:r>
        <w:rPr>
          <w:b/>
        </w:rPr>
        <w:t>G) </w:t>
      </w:r>
      <w:r>
        <w:rPr/>
        <w:t>Un séptimo pago, que corresponde a los meses de octubre,</w:t>
      </w:r>
      <w:r>
        <w:rPr>
          <w:spacing w:val="-2"/>
        </w:rPr>
        <w:t> </w:t>
      </w:r>
      <w:r>
        <w:rPr/>
        <w:t>noviembre,</w:t>
      </w:r>
      <w:r>
        <w:rPr>
          <w:spacing w:val="-4"/>
        </w:rPr>
        <w:t> </w:t>
      </w:r>
      <w:r>
        <w:rPr/>
        <w:t>diciembre de</w:t>
      </w:r>
      <w:r>
        <w:rPr>
          <w:spacing w:val="-2"/>
        </w:rPr>
        <w:t> </w:t>
      </w:r>
      <w:r>
        <w:rPr/>
        <w:t>2025</w:t>
      </w:r>
      <w:r>
        <w:rPr>
          <w:spacing w:val="-2"/>
        </w:rPr>
        <w:t> </w:t>
      </w:r>
      <w:r>
        <w:rPr/>
        <w:t>por</w:t>
      </w:r>
      <w:r>
        <w:rPr>
          <w:spacing w:val="-3"/>
        </w:rPr>
        <w:t> </w:t>
      </w:r>
      <w:r>
        <w:rPr/>
        <w:t>valor</w:t>
      </w:r>
      <w:r>
        <w:rPr>
          <w:spacing w:val="-4"/>
        </w:rPr>
        <w:t> </w:t>
      </w:r>
      <w:r>
        <w:rPr/>
        <w:t>de TRES</w:t>
      </w:r>
      <w:r>
        <w:rPr>
          <w:spacing w:val="-2"/>
        </w:rPr>
        <w:t> </w:t>
      </w:r>
      <w:r>
        <w:rPr/>
        <w:t>MILLONES</w:t>
      </w:r>
      <w:r>
        <w:rPr>
          <w:spacing w:val="-2"/>
        </w:rPr>
        <w:t> </w:t>
      </w:r>
      <w:r>
        <w:rPr/>
        <w:t>DOSCIENTOS</w:t>
      </w:r>
      <w:r>
        <w:rPr>
          <w:spacing w:val="-2"/>
        </w:rPr>
        <w:t> </w:t>
      </w:r>
      <w:r>
        <w:rPr/>
        <w:t>VEINTICINCO MIL</w:t>
      </w:r>
      <w:r>
        <w:rPr>
          <w:spacing w:val="-10"/>
        </w:rPr>
        <w:t> </w:t>
      </w:r>
      <w:r>
        <w:rPr/>
        <w:t>TRESCIENTOS</w:t>
      </w:r>
      <w:r>
        <w:rPr>
          <w:spacing w:val="-11"/>
        </w:rPr>
        <w:t> </w:t>
      </w:r>
      <w:r>
        <w:rPr/>
        <w:t>NOVENTA</w:t>
      </w:r>
      <w:r>
        <w:rPr>
          <w:spacing w:val="-11"/>
        </w:rPr>
        <w:t> </w:t>
      </w:r>
      <w:r>
        <w:rPr/>
        <w:t>Y</w:t>
      </w:r>
      <w:r>
        <w:rPr>
          <w:spacing w:val="-11"/>
        </w:rPr>
        <w:t> </w:t>
      </w:r>
      <w:r>
        <w:rPr/>
        <w:t>NUEVE</w:t>
      </w:r>
      <w:r>
        <w:rPr>
          <w:spacing w:val="-8"/>
        </w:rPr>
        <w:t> </w:t>
      </w:r>
      <w:r>
        <w:rPr/>
        <w:t>($3.225.399,00)</w:t>
      </w:r>
      <w:r>
        <w:rPr>
          <w:spacing w:val="-12"/>
        </w:rPr>
        <w:t> </w:t>
      </w:r>
      <w:r>
        <w:rPr/>
        <w:t>PESOS</w:t>
      </w:r>
      <w:r>
        <w:rPr>
          <w:spacing w:val="-12"/>
        </w:rPr>
        <w:t> </w:t>
      </w:r>
      <w:r>
        <w:rPr/>
        <w:t>M/L,</w:t>
      </w:r>
      <w:r>
        <w:rPr>
          <w:spacing w:val="-13"/>
        </w:rPr>
        <w:t> </w:t>
      </w:r>
      <w:r>
        <w:rPr/>
        <w:t>NO</w:t>
      </w:r>
      <w:r>
        <w:rPr>
          <w:spacing w:val="-11"/>
        </w:rPr>
        <w:t> </w:t>
      </w:r>
      <w:r>
        <w:rPr/>
        <w:t>incluye</w:t>
      </w:r>
      <w:r>
        <w:rPr>
          <w:spacing w:val="-13"/>
        </w:rPr>
        <w:t> </w:t>
      </w:r>
      <w:r>
        <w:rPr/>
        <w:t>IVA,</w:t>
      </w:r>
      <w:r>
        <w:rPr>
          <w:spacing w:val="-12"/>
        </w:rPr>
        <w:t> </w:t>
      </w:r>
      <w:r>
        <w:rPr/>
        <w:t>pagadero</w:t>
      </w:r>
      <w:r>
        <w:rPr>
          <w:spacing w:val="-8"/>
        </w:rPr>
        <w:t> </w:t>
      </w:r>
      <w:r>
        <w:rPr/>
        <w:t>en</w:t>
      </w:r>
    </w:p>
    <w:p>
      <w:pPr>
        <w:pStyle w:val="BodyText"/>
        <w:ind w:right="116"/>
        <w:jc w:val="both"/>
      </w:pPr>
      <w:r>
        <w:rPr/>
        <w:t>el</w:t>
      </w:r>
      <w:r>
        <w:rPr>
          <w:spacing w:val="-5"/>
        </w:rPr>
        <w:t> </w:t>
      </w:r>
      <w:r>
        <w:rPr/>
        <w:t>mes de noviembre de 2025. </w:t>
      </w:r>
      <w:r>
        <w:rPr>
          <w:b/>
        </w:rPr>
        <w:t>H) </w:t>
      </w:r>
      <w:r>
        <w:rPr/>
        <w:t>Un octavo pago, que corresponde a los meses de enero, febrero, marzo</w:t>
      </w:r>
      <w:r>
        <w:rPr>
          <w:spacing w:val="3"/>
        </w:rPr>
        <w:t> </w:t>
      </w:r>
      <w:r>
        <w:rPr/>
        <w:t>de</w:t>
      </w:r>
      <w:r>
        <w:rPr>
          <w:spacing w:val="3"/>
        </w:rPr>
        <w:t> </w:t>
      </w:r>
      <w:r>
        <w:rPr/>
        <w:t>2026</w:t>
      </w:r>
      <w:r>
        <w:rPr>
          <w:spacing w:val="3"/>
        </w:rPr>
        <w:t> </w:t>
      </w:r>
      <w:r>
        <w:rPr/>
        <w:t>por</w:t>
      </w:r>
      <w:r>
        <w:rPr>
          <w:spacing w:val="4"/>
        </w:rPr>
        <w:t> </w:t>
      </w:r>
      <w:r>
        <w:rPr/>
        <w:t>valor</w:t>
      </w:r>
      <w:r>
        <w:rPr>
          <w:spacing w:val="3"/>
        </w:rPr>
        <w:t> </w:t>
      </w:r>
      <w:r>
        <w:rPr/>
        <w:t>de</w:t>
      </w:r>
      <w:r>
        <w:rPr>
          <w:spacing w:val="6"/>
        </w:rPr>
        <w:t> </w:t>
      </w:r>
      <w:r>
        <w:rPr/>
        <w:t>TRES</w:t>
      </w:r>
      <w:r>
        <w:rPr>
          <w:spacing w:val="4"/>
        </w:rPr>
        <w:t> </w:t>
      </w:r>
      <w:r>
        <w:rPr/>
        <w:t>MILLONES</w:t>
      </w:r>
      <w:r>
        <w:rPr>
          <w:spacing w:val="5"/>
        </w:rPr>
        <w:t> </w:t>
      </w:r>
      <w:r>
        <w:rPr/>
        <w:t>TRESCIENTOS</w:t>
      </w:r>
      <w:r>
        <w:rPr>
          <w:spacing w:val="4"/>
        </w:rPr>
        <w:t> </w:t>
      </w:r>
      <w:r>
        <w:rPr/>
        <w:t>VEINTIDOS</w:t>
      </w:r>
      <w:r>
        <w:rPr>
          <w:spacing w:val="4"/>
        </w:rPr>
        <w:t> </w:t>
      </w:r>
      <w:r>
        <w:rPr/>
        <w:t>MIL</w:t>
      </w:r>
      <w:r>
        <w:rPr>
          <w:spacing w:val="5"/>
        </w:rPr>
        <w:t> </w:t>
      </w:r>
      <w:r>
        <w:rPr/>
        <w:t>CIENTO</w:t>
      </w:r>
      <w:r>
        <w:rPr>
          <w:spacing w:val="5"/>
        </w:rPr>
        <w:t> </w:t>
      </w:r>
      <w:r>
        <w:rPr>
          <w:spacing w:val="-2"/>
        </w:rPr>
        <w:t>SESENTA</w:t>
      </w:r>
    </w:p>
    <w:p>
      <w:pPr>
        <w:pStyle w:val="BodyText"/>
        <w:ind w:right="115"/>
        <w:jc w:val="both"/>
      </w:pPr>
      <w:r>
        <w:rPr/>
        <w:t>Y UN ($3.322.161,00) PESOS M/L, NO incluye IVA, pagaderos en</w:t>
      </w:r>
      <w:r>
        <w:rPr>
          <w:spacing w:val="-1"/>
        </w:rPr>
        <w:t> </w:t>
      </w:r>
      <w:r>
        <w:rPr/>
        <w:t>el</w:t>
      </w:r>
      <w:r>
        <w:rPr>
          <w:spacing w:val="-5"/>
        </w:rPr>
        <w:t> </w:t>
      </w:r>
      <w:r>
        <w:rPr/>
        <w:t>mes de febrero de</w:t>
      </w:r>
      <w:r>
        <w:rPr>
          <w:spacing w:val="-1"/>
        </w:rPr>
        <w:t> </w:t>
      </w:r>
      <w:r>
        <w:rPr/>
        <w:t>2026. </w:t>
      </w:r>
      <w:r>
        <w:rPr>
          <w:b/>
        </w:rPr>
        <w:t>I) </w:t>
      </w:r>
      <w:r>
        <w:rPr/>
        <w:t>Un noveno pago, que corresponde a los meses de abril y mayo, de 2026 por valor de DOS MILLONES DOSCIENTOS CATORCE MIL</w:t>
      </w:r>
      <w:r>
        <w:rPr>
          <w:spacing w:val="4"/>
        </w:rPr>
        <w:t> </w:t>
      </w:r>
      <w:r>
        <w:rPr/>
        <w:t>SETECIENTOS</w:t>
      </w:r>
      <w:r>
        <w:rPr>
          <w:spacing w:val="2"/>
        </w:rPr>
        <w:t> </w:t>
      </w:r>
      <w:r>
        <w:rPr/>
        <w:t>SETENTA</w:t>
      </w:r>
      <w:r>
        <w:rPr>
          <w:spacing w:val="3"/>
        </w:rPr>
        <w:t> </w:t>
      </w:r>
      <w:r>
        <w:rPr/>
        <w:t>Y</w:t>
      </w:r>
      <w:r>
        <w:rPr>
          <w:spacing w:val="3"/>
        </w:rPr>
        <w:t> </w:t>
      </w:r>
      <w:r>
        <w:rPr/>
        <w:t>CUATRO</w:t>
      </w:r>
      <w:r>
        <w:rPr>
          <w:spacing w:val="6"/>
        </w:rPr>
        <w:t> </w:t>
      </w:r>
      <w:r>
        <w:rPr/>
        <w:t>($2.214.774,00)</w:t>
      </w:r>
      <w:r>
        <w:rPr>
          <w:spacing w:val="2"/>
        </w:rPr>
        <w:t> </w:t>
      </w:r>
      <w:r>
        <w:rPr/>
        <w:t>PESOS</w:t>
      </w:r>
      <w:r>
        <w:rPr>
          <w:spacing w:val="4"/>
        </w:rPr>
        <w:t> </w:t>
      </w:r>
      <w:r>
        <w:rPr>
          <w:spacing w:val="-4"/>
        </w:rPr>
        <w:t>M/L,</w:t>
      </w:r>
    </w:p>
    <w:p>
      <w:pPr>
        <w:pStyle w:val="BodyText"/>
        <w:ind w:right="116"/>
        <w:jc w:val="both"/>
      </w:pPr>
      <w:r>
        <w:rPr/>
        <w:t>NO incluye IVA, pagadero en el</w:t>
      </w:r>
      <w:r>
        <w:rPr>
          <w:spacing w:val="-1"/>
        </w:rPr>
        <w:t> </w:t>
      </w:r>
      <w:r>
        <w:rPr/>
        <w:t>mes de mayo de 2026. </w:t>
      </w:r>
      <w:r>
        <w:rPr>
          <w:b/>
        </w:rPr>
        <w:t>J) </w:t>
      </w:r>
      <w:r>
        <w:rPr/>
        <w:t>Un décimo pago, que corresponde a los meses de junio y julio de 2026 por valor de DOS MILLONES DOSCIENTOS CATORCE MIL SETECIENTOS</w:t>
      </w:r>
      <w:r>
        <w:rPr>
          <w:spacing w:val="-5"/>
        </w:rPr>
        <w:t> </w:t>
      </w:r>
      <w:r>
        <w:rPr/>
        <w:t>SETENTA</w:t>
      </w:r>
      <w:r>
        <w:rPr>
          <w:spacing w:val="-5"/>
        </w:rPr>
        <w:t> </w:t>
      </w:r>
      <w:r>
        <w:rPr/>
        <w:t>Y</w:t>
      </w:r>
      <w:r>
        <w:rPr>
          <w:spacing w:val="-3"/>
        </w:rPr>
        <w:t> </w:t>
      </w:r>
      <w:r>
        <w:rPr/>
        <w:t>CUATRO</w:t>
      </w:r>
      <w:r>
        <w:rPr>
          <w:spacing w:val="-2"/>
        </w:rPr>
        <w:t> </w:t>
      </w:r>
      <w:r>
        <w:rPr/>
        <w:t>($2.214.774,00)</w:t>
      </w:r>
      <w:r>
        <w:rPr>
          <w:spacing w:val="-3"/>
        </w:rPr>
        <w:t> </w:t>
      </w:r>
      <w:r>
        <w:rPr/>
        <w:t>PESOS</w:t>
      </w:r>
      <w:r>
        <w:rPr>
          <w:spacing w:val="-3"/>
        </w:rPr>
        <w:t> </w:t>
      </w:r>
      <w:r>
        <w:rPr/>
        <w:t>M/L,</w:t>
      </w:r>
      <w:r>
        <w:rPr>
          <w:spacing w:val="-3"/>
        </w:rPr>
        <w:t> </w:t>
      </w:r>
      <w:r>
        <w:rPr/>
        <w:t>NO</w:t>
      </w:r>
      <w:r>
        <w:rPr>
          <w:spacing w:val="-5"/>
        </w:rPr>
        <w:t> </w:t>
      </w:r>
      <w:r>
        <w:rPr/>
        <w:t>incluye</w:t>
      </w:r>
      <w:r>
        <w:rPr>
          <w:spacing w:val="-5"/>
        </w:rPr>
        <w:t> </w:t>
      </w:r>
      <w:r>
        <w:rPr/>
        <w:t>IVA,</w:t>
      </w:r>
      <w:r>
        <w:rPr>
          <w:spacing w:val="-4"/>
        </w:rPr>
        <w:t> </w:t>
      </w:r>
      <w:r>
        <w:rPr/>
        <w:t>pagadero en</w:t>
      </w:r>
      <w:r>
        <w:rPr>
          <w:spacing w:val="-12"/>
        </w:rPr>
        <w:t> </w:t>
      </w:r>
      <w:r>
        <w:rPr/>
        <w:t>el</w:t>
      </w:r>
    </w:p>
    <w:p>
      <w:pPr>
        <w:pStyle w:val="BodyText"/>
        <w:spacing w:line="275" w:lineRule="exact"/>
      </w:pPr>
      <w:r>
        <w:rPr/>
        <w:t>mes</w:t>
      </w:r>
      <w:r>
        <w:rPr>
          <w:spacing w:val="-9"/>
        </w:rPr>
        <w:t> </w:t>
      </w:r>
      <w:r>
        <w:rPr/>
        <w:t>de</w:t>
      </w:r>
      <w:r>
        <w:rPr>
          <w:spacing w:val="-11"/>
        </w:rPr>
        <w:t> </w:t>
      </w:r>
      <w:r>
        <w:rPr/>
        <w:t>julio</w:t>
      </w:r>
      <w:r>
        <w:rPr>
          <w:spacing w:val="-4"/>
        </w:rPr>
        <w:t> </w:t>
      </w:r>
      <w:r>
        <w:rPr/>
        <w:t>de</w:t>
      </w:r>
      <w:r>
        <w:rPr>
          <w:spacing w:val="-10"/>
        </w:rPr>
        <w:t> </w:t>
      </w:r>
      <w:r>
        <w:rPr>
          <w:spacing w:val="-2"/>
        </w:rPr>
        <w:t>2026.</w:t>
      </w:r>
    </w:p>
    <w:p>
      <w:pPr>
        <w:pStyle w:val="BodyText"/>
        <w:spacing w:before="274"/>
      </w:pPr>
      <w:r>
        <w:rPr/>
        <w:t>Lo</w:t>
      </w:r>
      <w:r>
        <w:rPr>
          <w:spacing w:val="-4"/>
        </w:rPr>
        <w:t> </w:t>
      </w:r>
      <w:r>
        <w:rPr/>
        <w:t>anterior</w:t>
      </w:r>
      <w:r>
        <w:rPr>
          <w:spacing w:val="-3"/>
        </w:rPr>
        <w:t> </w:t>
      </w:r>
      <w:r>
        <w:rPr/>
        <w:t>con</w:t>
      </w:r>
      <w:r>
        <w:rPr>
          <w:spacing w:val="-4"/>
        </w:rPr>
        <w:t> </w:t>
      </w:r>
      <w:r>
        <w:rPr/>
        <w:t>cargo</w:t>
      </w:r>
      <w:r>
        <w:rPr>
          <w:spacing w:val="-5"/>
        </w:rPr>
        <w:t> </w:t>
      </w:r>
      <w:r>
        <w:rPr/>
        <w:t>al</w:t>
      </w:r>
      <w:r>
        <w:rPr>
          <w:spacing w:val="-4"/>
        </w:rPr>
        <w:t> </w:t>
      </w:r>
      <w:r>
        <w:rPr/>
        <w:t>Presupuesto</w:t>
      </w:r>
      <w:r>
        <w:rPr>
          <w:spacing w:val="-5"/>
        </w:rPr>
        <w:t> </w:t>
      </w:r>
      <w:r>
        <w:rPr/>
        <w:t>de</w:t>
      </w:r>
      <w:r>
        <w:rPr>
          <w:spacing w:val="-3"/>
        </w:rPr>
        <w:t> </w:t>
      </w:r>
      <w:r>
        <w:rPr/>
        <w:t>la</w:t>
      </w:r>
      <w:r>
        <w:rPr>
          <w:spacing w:val="-5"/>
        </w:rPr>
        <w:t> </w:t>
      </w:r>
      <w:r>
        <w:rPr/>
        <w:t>Registraduría</w:t>
      </w:r>
      <w:r>
        <w:rPr>
          <w:spacing w:val="-4"/>
        </w:rPr>
        <w:t> </w:t>
      </w:r>
      <w:r>
        <w:rPr/>
        <w:t>Nacional</w:t>
      </w:r>
      <w:r>
        <w:rPr>
          <w:spacing w:val="-4"/>
        </w:rPr>
        <w:t> </w:t>
      </w:r>
      <w:r>
        <w:rPr/>
        <w:t>del</w:t>
      </w:r>
      <w:r>
        <w:rPr>
          <w:spacing w:val="-6"/>
        </w:rPr>
        <w:t> </w:t>
      </w:r>
      <w:r>
        <w:rPr/>
        <w:t>Estado</w:t>
      </w:r>
      <w:r>
        <w:rPr>
          <w:spacing w:val="-3"/>
        </w:rPr>
        <w:t> </w:t>
      </w:r>
      <w:r>
        <w:rPr>
          <w:spacing w:val="-2"/>
        </w:rPr>
        <w:t>Civil.</w:t>
      </w:r>
    </w:p>
    <w:p>
      <w:pPr>
        <w:pStyle w:val="BodyText"/>
        <w:spacing w:before="2"/>
        <w:ind w:left="0"/>
      </w:pPr>
    </w:p>
    <w:p>
      <w:pPr>
        <w:pStyle w:val="BodyText"/>
      </w:pPr>
      <w:r>
        <w:rPr>
          <w:b/>
        </w:rPr>
        <w:t>Parágrafo Primero: </w:t>
      </w:r>
      <w:r>
        <w:rPr/>
        <w:t>Los pagos señalados en esta cláusula están sujetos a las aprobaciones de los cupos de PAC de la Dirección del Tesoro Nacional del Ministerio de Hacienda y Crédito Público.</w:t>
      </w:r>
    </w:p>
    <w:p>
      <w:pPr>
        <w:pStyle w:val="ListParagraph"/>
        <w:numPr>
          <w:ilvl w:val="1"/>
          <w:numId w:val="3"/>
        </w:numPr>
        <w:tabs>
          <w:tab w:pos="433" w:val="left" w:leader="none"/>
        </w:tabs>
        <w:spacing w:line="240" w:lineRule="auto" w:before="275" w:after="0"/>
        <w:ind w:left="433" w:right="0" w:hanging="331"/>
        <w:jc w:val="both"/>
        <w:rPr>
          <w:b/>
          <w:sz w:val="24"/>
        </w:rPr>
      </w:pPr>
      <w:r>
        <w:rPr>
          <w:b/>
          <w:sz w:val="24"/>
        </w:rPr>
        <w:t>IMPUTACIÓN</w:t>
      </w:r>
      <w:r>
        <w:rPr>
          <w:b/>
          <w:spacing w:val="-3"/>
          <w:sz w:val="24"/>
        </w:rPr>
        <w:t> </w:t>
      </w:r>
      <w:r>
        <w:rPr>
          <w:b/>
          <w:sz w:val="24"/>
        </w:rPr>
        <w:t>PRESUPUESTAL. </w:t>
      </w:r>
      <w:r>
        <w:rPr>
          <w:rFonts w:ascii="Arial" w:hAnsi="Arial"/>
          <w:b/>
          <w:sz w:val="24"/>
        </w:rPr>
        <w:t>–</w:t>
      </w:r>
      <w:r>
        <w:rPr>
          <w:rFonts w:ascii="Arial" w:hAnsi="Arial"/>
          <w:b/>
          <w:spacing w:val="-14"/>
          <w:sz w:val="24"/>
        </w:rPr>
        <w:t> </w:t>
      </w:r>
      <w:r>
        <w:rPr>
          <w:b/>
          <w:sz w:val="24"/>
        </w:rPr>
        <w:t>LA</w:t>
      </w:r>
      <w:r>
        <w:rPr>
          <w:b/>
          <w:spacing w:val="-3"/>
          <w:sz w:val="24"/>
        </w:rPr>
        <w:t> </w:t>
      </w:r>
      <w:r>
        <w:rPr>
          <w:b/>
          <w:sz w:val="24"/>
        </w:rPr>
        <w:t>REGISTRADURÍA</w:t>
      </w:r>
      <w:r>
        <w:rPr>
          <w:b/>
          <w:spacing w:val="-2"/>
          <w:sz w:val="24"/>
        </w:rPr>
        <w:t> </w:t>
      </w:r>
      <w:r>
        <w:rPr>
          <w:sz w:val="24"/>
        </w:rPr>
        <w:t>pagará</w:t>
      </w:r>
      <w:r>
        <w:rPr>
          <w:spacing w:val="-4"/>
          <w:sz w:val="24"/>
        </w:rPr>
        <w:t> </w:t>
      </w:r>
      <w:r>
        <w:rPr>
          <w:sz w:val="24"/>
        </w:rPr>
        <w:t>al</w:t>
      </w:r>
      <w:r>
        <w:rPr>
          <w:spacing w:val="-2"/>
          <w:sz w:val="24"/>
        </w:rPr>
        <w:t> </w:t>
      </w:r>
      <w:r>
        <w:rPr>
          <w:b/>
          <w:sz w:val="24"/>
        </w:rPr>
        <w:t>ARRENDADOR</w:t>
      </w:r>
      <w:r>
        <w:rPr>
          <w:b/>
          <w:spacing w:val="-2"/>
          <w:sz w:val="24"/>
        </w:rPr>
        <w:t> </w:t>
      </w:r>
      <w:r>
        <w:rPr>
          <w:sz w:val="24"/>
        </w:rPr>
        <w:t>el</w:t>
      </w:r>
      <w:r>
        <w:rPr>
          <w:spacing w:val="-3"/>
          <w:sz w:val="24"/>
        </w:rPr>
        <w:t> </w:t>
      </w:r>
      <w:r>
        <w:rPr>
          <w:sz w:val="24"/>
        </w:rPr>
        <w:t>valor</w:t>
      </w:r>
      <w:r>
        <w:rPr>
          <w:spacing w:val="-3"/>
          <w:sz w:val="24"/>
        </w:rPr>
        <w:t> </w:t>
      </w:r>
      <w:r>
        <w:rPr>
          <w:spacing w:val="-5"/>
          <w:sz w:val="24"/>
        </w:rPr>
        <w:t>del</w:t>
      </w:r>
    </w:p>
    <w:p>
      <w:pPr>
        <w:pStyle w:val="BodyText"/>
      </w:pPr>
      <w:r>
        <w:rPr/>
        <w:t>contrato con cargo a su presupuesto para la vigencia fiscal 2024, de acuerdo con el Certificado de Disponibilidad Presupuestal No 109324 del 07 de mayo de 2024.</w:t>
      </w:r>
    </w:p>
    <w:p>
      <w:pPr>
        <w:pStyle w:val="ListParagraph"/>
        <w:numPr>
          <w:ilvl w:val="1"/>
          <w:numId w:val="3"/>
        </w:numPr>
        <w:tabs>
          <w:tab w:pos="490" w:val="left" w:leader="none"/>
        </w:tabs>
        <w:spacing w:line="240" w:lineRule="auto" w:before="239" w:after="0"/>
        <w:ind w:left="102" w:right="115" w:firstLine="0"/>
        <w:jc w:val="both"/>
        <w:rPr>
          <w:b/>
          <w:sz w:val="24"/>
        </w:rPr>
      </w:pPr>
      <w:r>
        <w:rPr>
          <w:b/>
          <w:sz w:val="24"/>
        </w:rPr>
        <w:t>SUPERVICIÓN: - LA REGISTRADURÍA </w:t>
      </w:r>
      <w:r>
        <w:rPr>
          <w:sz w:val="24"/>
        </w:rPr>
        <w:t>ejercerá la supervisión del contrato, a través del REGISTRADOR MUNICIPAL de APULO de CUNDINAMARCA, quien ejercerá el control y vigilancia del contrato y se encargará de verificar que éste se desarrolle de acuerdo con las especificaciones, alcances y normas señaladas en los estudios previos, sin que este control y vigilancia releve al ARRENDADOR</w:t>
      </w:r>
      <w:r>
        <w:rPr>
          <w:spacing w:val="-1"/>
          <w:sz w:val="24"/>
        </w:rPr>
        <w:t> </w:t>
      </w:r>
      <w:r>
        <w:rPr>
          <w:sz w:val="24"/>
        </w:rPr>
        <w:t>de</w:t>
      </w:r>
      <w:r>
        <w:rPr>
          <w:spacing w:val="-2"/>
          <w:sz w:val="24"/>
        </w:rPr>
        <w:t> </w:t>
      </w:r>
      <w:r>
        <w:rPr>
          <w:sz w:val="24"/>
        </w:rPr>
        <w:t>su responsabilidad.</w:t>
      </w:r>
      <w:r>
        <w:rPr>
          <w:spacing w:val="-3"/>
          <w:sz w:val="24"/>
        </w:rPr>
        <w:t> </w:t>
      </w:r>
      <w:r>
        <w:rPr>
          <w:sz w:val="24"/>
        </w:rPr>
        <w:t>El</w:t>
      </w:r>
      <w:r>
        <w:rPr>
          <w:spacing w:val="-1"/>
          <w:sz w:val="24"/>
        </w:rPr>
        <w:t> </w:t>
      </w:r>
      <w:r>
        <w:rPr>
          <w:sz w:val="24"/>
        </w:rPr>
        <w:t>Supervisor</w:t>
      </w:r>
      <w:r>
        <w:rPr>
          <w:spacing w:val="-2"/>
          <w:sz w:val="24"/>
        </w:rPr>
        <w:t> </w:t>
      </w:r>
      <w:r>
        <w:rPr>
          <w:sz w:val="24"/>
        </w:rPr>
        <w:t>deberá:</w:t>
      </w:r>
      <w:r>
        <w:rPr>
          <w:spacing w:val="-3"/>
          <w:sz w:val="24"/>
        </w:rPr>
        <w:t> </w:t>
      </w:r>
      <w:r>
        <w:rPr>
          <w:sz w:val="24"/>
        </w:rPr>
        <w:t>1.</w:t>
      </w:r>
      <w:r>
        <w:rPr>
          <w:spacing w:val="-3"/>
          <w:sz w:val="24"/>
        </w:rPr>
        <w:t> </w:t>
      </w:r>
      <w:r>
        <w:rPr>
          <w:sz w:val="24"/>
        </w:rPr>
        <w:t>Verificar</w:t>
      </w:r>
      <w:r>
        <w:rPr>
          <w:spacing w:val="-2"/>
          <w:sz w:val="24"/>
        </w:rPr>
        <w:t> </w:t>
      </w:r>
      <w:r>
        <w:rPr>
          <w:sz w:val="24"/>
        </w:rPr>
        <w:t>personalmente la ejecución idónea y oportuna del contrato. 2. Elaborar las actas de las reuniones que efectúe con ocasión de la supervisión del contrato. 3. Remitir para su trámite las solicitudes de modificación del contrato. 4. Conceptuar</w:t>
      </w:r>
      <w:r>
        <w:rPr>
          <w:spacing w:val="-2"/>
          <w:sz w:val="24"/>
        </w:rPr>
        <w:t> </w:t>
      </w:r>
      <w:r>
        <w:rPr>
          <w:sz w:val="24"/>
        </w:rPr>
        <w:t>por</w:t>
      </w:r>
      <w:r>
        <w:rPr>
          <w:spacing w:val="-2"/>
          <w:sz w:val="24"/>
        </w:rPr>
        <w:t> </w:t>
      </w:r>
      <w:r>
        <w:rPr>
          <w:sz w:val="24"/>
        </w:rPr>
        <w:t>escrito sobre la viabilidad y</w:t>
      </w:r>
      <w:r>
        <w:rPr>
          <w:spacing w:val="-1"/>
          <w:sz w:val="24"/>
        </w:rPr>
        <w:t> </w:t>
      </w:r>
      <w:r>
        <w:rPr>
          <w:sz w:val="24"/>
        </w:rPr>
        <w:t>necesidad</w:t>
      </w:r>
      <w:r>
        <w:rPr>
          <w:spacing w:val="-3"/>
          <w:sz w:val="24"/>
        </w:rPr>
        <w:t> </w:t>
      </w:r>
      <w:r>
        <w:rPr>
          <w:sz w:val="24"/>
        </w:rPr>
        <w:t>de las modificaciones</w:t>
      </w:r>
      <w:r>
        <w:rPr>
          <w:spacing w:val="-1"/>
          <w:sz w:val="24"/>
        </w:rPr>
        <w:t> </w:t>
      </w:r>
      <w:r>
        <w:rPr>
          <w:sz w:val="24"/>
        </w:rPr>
        <w:t>contractuales. 5. Rendir por</w:t>
      </w:r>
      <w:r>
        <w:rPr>
          <w:spacing w:val="-6"/>
          <w:sz w:val="24"/>
        </w:rPr>
        <w:t> </w:t>
      </w:r>
      <w:r>
        <w:rPr>
          <w:sz w:val="24"/>
        </w:rPr>
        <w:t>escrito,</w:t>
      </w:r>
      <w:r>
        <w:rPr>
          <w:spacing w:val="-5"/>
          <w:sz w:val="24"/>
        </w:rPr>
        <w:t> </w:t>
      </w:r>
      <w:r>
        <w:rPr>
          <w:sz w:val="24"/>
        </w:rPr>
        <w:t>cuando</w:t>
      </w:r>
      <w:r>
        <w:rPr>
          <w:spacing w:val="-5"/>
          <w:sz w:val="24"/>
        </w:rPr>
        <w:t> </w:t>
      </w:r>
      <w:r>
        <w:rPr>
          <w:sz w:val="24"/>
        </w:rPr>
        <w:t>le</w:t>
      </w:r>
      <w:r>
        <w:rPr>
          <w:spacing w:val="-5"/>
          <w:sz w:val="24"/>
        </w:rPr>
        <w:t> </w:t>
      </w:r>
      <w:r>
        <w:rPr>
          <w:sz w:val="24"/>
        </w:rPr>
        <w:t>sean</w:t>
      </w:r>
      <w:r>
        <w:rPr>
          <w:spacing w:val="-9"/>
          <w:sz w:val="24"/>
        </w:rPr>
        <w:t> </w:t>
      </w:r>
      <w:r>
        <w:rPr>
          <w:sz w:val="24"/>
        </w:rPr>
        <w:t>solicitados,</w:t>
      </w:r>
      <w:r>
        <w:rPr>
          <w:spacing w:val="-7"/>
          <w:sz w:val="24"/>
        </w:rPr>
        <w:t> </w:t>
      </w:r>
      <w:r>
        <w:rPr>
          <w:sz w:val="24"/>
        </w:rPr>
        <w:t>informes</w:t>
      </w:r>
      <w:r>
        <w:rPr>
          <w:spacing w:val="-8"/>
          <w:sz w:val="24"/>
        </w:rPr>
        <w:t> </w:t>
      </w:r>
      <w:r>
        <w:rPr>
          <w:sz w:val="24"/>
        </w:rPr>
        <w:t>sobre</w:t>
      </w:r>
      <w:r>
        <w:rPr>
          <w:spacing w:val="-5"/>
          <w:sz w:val="24"/>
        </w:rPr>
        <w:t> </w:t>
      </w:r>
      <w:r>
        <w:rPr>
          <w:sz w:val="24"/>
        </w:rPr>
        <w:t>la</w:t>
      </w:r>
      <w:r>
        <w:rPr>
          <w:spacing w:val="-5"/>
          <w:sz w:val="24"/>
        </w:rPr>
        <w:t> </w:t>
      </w:r>
      <w:r>
        <w:rPr>
          <w:sz w:val="24"/>
        </w:rPr>
        <w:t>ejecución</w:t>
      </w:r>
      <w:r>
        <w:rPr>
          <w:spacing w:val="-6"/>
          <w:sz w:val="24"/>
        </w:rPr>
        <w:t> </w:t>
      </w:r>
      <w:r>
        <w:rPr>
          <w:sz w:val="24"/>
        </w:rPr>
        <w:t>y</w:t>
      </w:r>
      <w:r>
        <w:rPr>
          <w:spacing w:val="-8"/>
          <w:sz w:val="24"/>
        </w:rPr>
        <w:t> </w:t>
      </w:r>
      <w:r>
        <w:rPr>
          <w:sz w:val="24"/>
        </w:rPr>
        <w:t>desarrollo</w:t>
      </w:r>
      <w:r>
        <w:rPr>
          <w:spacing w:val="-7"/>
          <w:sz w:val="24"/>
        </w:rPr>
        <w:t> </w:t>
      </w:r>
      <w:r>
        <w:rPr>
          <w:sz w:val="24"/>
        </w:rPr>
        <w:t>del</w:t>
      </w:r>
      <w:r>
        <w:rPr>
          <w:spacing w:val="-11"/>
          <w:sz w:val="24"/>
        </w:rPr>
        <w:t> </w:t>
      </w:r>
      <w:r>
        <w:rPr>
          <w:sz w:val="24"/>
        </w:rPr>
        <w:t>contrato.</w:t>
      </w:r>
      <w:r>
        <w:rPr>
          <w:spacing w:val="-7"/>
          <w:sz w:val="24"/>
        </w:rPr>
        <w:t> </w:t>
      </w:r>
      <w:r>
        <w:rPr>
          <w:sz w:val="24"/>
        </w:rPr>
        <w:t>6. Avalar los</w:t>
      </w:r>
      <w:r>
        <w:rPr>
          <w:spacing w:val="-10"/>
          <w:sz w:val="24"/>
        </w:rPr>
        <w:t> </w:t>
      </w:r>
      <w:r>
        <w:rPr>
          <w:sz w:val="24"/>
        </w:rPr>
        <w:t>pagos</w:t>
      </w:r>
      <w:r>
        <w:rPr>
          <w:spacing w:val="-10"/>
          <w:sz w:val="24"/>
        </w:rPr>
        <w:t> </w:t>
      </w:r>
      <w:r>
        <w:rPr>
          <w:sz w:val="24"/>
        </w:rPr>
        <w:t>que</w:t>
      </w:r>
      <w:r>
        <w:rPr>
          <w:spacing w:val="-8"/>
          <w:sz w:val="24"/>
        </w:rPr>
        <w:t> </w:t>
      </w:r>
      <w:r>
        <w:rPr>
          <w:sz w:val="24"/>
        </w:rPr>
        <w:t>se</w:t>
      </w:r>
      <w:r>
        <w:rPr>
          <w:spacing w:val="-10"/>
          <w:sz w:val="24"/>
        </w:rPr>
        <w:t> </w:t>
      </w:r>
      <w:r>
        <w:rPr>
          <w:sz w:val="24"/>
        </w:rPr>
        <w:t>hagan</w:t>
      </w:r>
      <w:r>
        <w:rPr>
          <w:spacing w:val="-10"/>
          <w:sz w:val="24"/>
        </w:rPr>
        <w:t> </w:t>
      </w:r>
      <w:r>
        <w:rPr>
          <w:sz w:val="24"/>
        </w:rPr>
        <w:t>al</w:t>
      </w:r>
      <w:r>
        <w:rPr>
          <w:spacing w:val="-9"/>
          <w:sz w:val="24"/>
        </w:rPr>
        <w:t> </w:t>
      </w:r>
      <w:r>
        <w:rPr>
          <w:b/>
          <w:sz w:val="24"/>
        </w:rPr>
        <w:t>ARRENDADOR,</w:t>
      </w:r>
      <w:r>
        <w:rPr>
          <w:b/>
          <w:spacing w:val="-9"/>
          <w:sz w:val="24"/>
        </w:rPr>
        <w:t> </w:t>
      </w:r>
      <w:r>
        <w:rPr>
          <w:sz w:val="24"/>
        </w:rPr>
        <w:t>para</w:t>
      </w:r>
      <w:r>
        <w:rPr>
          <w:spacing w:val="-10"/>
          <w:sz w:val="24"/>
        </w:rPr>
        <w:t> </w:t>
      </w:r>
      <w:r>
        <w:rPr>
          <w:sz w:val="24"/>
        </w:rPr>
        <w:t>lo</w:t>
      </w:r>
      <w:r>
        <w:rPr>
          <w:spacing w:val="-10"/>
          <w:sz w:val="24"/>
        </w:rPr>
        <w:t> </w:t>
      </w:r>
      <w:r>
        <w:rPr>
          <w:sz w:val="24"/>
        </w:rPr>
        <w:t>cual</w:t>
      </w:r>
      <w:r>
        <w:rPr>
          <w:spacing w:val="-12"/>
          <w:sz w:val="24"/>
        </w:rPr>
        <w:t> </w:t>
      </w:r>
      <w:r>
        <w:rPr>
          <w:sz w:val="24"/>
        </w:rPr>
        <w:t>deberá</w:t>
      </w:r>
      <w:r>
        <w:rPr>
          <w:spacing w:val="-10"/>
          <w:sz w:val="24"/>
        </w:rPr>
        <w:t> </w:t>
      </w:r>
      <w:r>
        <w:rPr>
          <w:sz w:val="24"/>
        </w:rPr>
        <w:t>verificar</w:t>
      </w:r>
      <w:r>
        <w:rPr>
          <w:spacing w:val="-10"/>
          <w:sz w:val="24"/>
        </w:rPr>
        <w:t> </w:t>
      </w:r>
      <w:r>
        <w:rPr>
          <w:sz w:val="24"/>
        </w:rPr>
        <w:t>que</w:t>
      </w:r>
      <w:r>
        <w:rPr>
          <w:spacing w:val="-11"/>
          <w:sz w:val="24"/>
        </w:rPr>
        <w:t> </w:t>
      </w:r>
      <w:r>
        <w:rPr>
          <w:sz w:val="24"/>
        </w:rPr>
        <w:t>el</w:t>
      </w:r>
      <w:r>
        <w:rPr>
          <w:spacing w:val="-10"/>
          <w:sz w:val="24"/>
        </w:rPr>
        <w:t> </w:t>
      </w:r>
      <w:r>
        <w:rPr>
          <w:sz w:val="24"/>
        </w:rPr>
        <w:t>mismo</w:t>
      </w:r>
      <w:r>
        <w:rPr>
          <w:spacing w:val="-10"/>
          <w:sz w:val="24"/>
        </w:rPr>
        <w:t> </w:t>
      </w:r>
      <w:r>
        <w:rPr>
          <w:sz w:val="24"/>
        </w:rPr>
        <w:t>cumpla</w:t>
      </w:r>
      <w:r>
        <w:rPr>
          <w:spacing w:val="-10"/>
          <w:sz w:val="24"/>
        </w:rPr>
        <w:t> </w:t>
      </w:r>
      <w:r>
        <w:rPr>
          <w:sz w:val="24"/>
        </w:rPr>
        <w:t>con</w:t>
      </w:r>
      <w:r>
        <w:rPr>
          <w:spacing w:val="-10"/>
          <w:sz w:val="24"/>
        </w:rPr>
        <w:t> </w:t>
      </w:r>
      <w:r>
        <w:rPr>
          <w:sz w:val="24"/>
        </w:rPr>
        <w:t>sus obligaciones</w:t>
      </w:r>
      <w:r>
        <w:rPr>
          <w:spacing w:val="-14"/>
          <w:sz w:val="24"/>
        </w:rPr>
        <w:t> </w:t>
      </w:r>
      <w:r>
        <w:rPr>
          <w:sz w:val="24"/>
        </w:rPr>
        <w:t>frente</w:t>
      </w:r>
      <w:r>
        <w:rPr>
          <w:spacing w:val="-14"/>
          <w:sz w:val="24"/>
        </w:rPr>
        <w:t> </w:t>
      </w:r>
      <w:r>
        <w:rPr>
          <w:sz w:val="24"/>
        </w:rPr>
        <w:t>al</w:t>
      </w:r>
      <w:r>
        <w:rPr>
          <w:spacing w:val="-14"/>
          <w:sz w:val="24"/>
        </w:rPr>
        <w:t> </w:t>
      </w:r>
      <w:r>
        <w:rPr>
          <w:sz w:val="24"/>
        </w:rPr>
        <w:t>sistema</w:t>
      </w:r>
      <w:r>
        <w:rPr>
          <w:spacing w:val="-13"/>
          <w:sz w:val="24"/>
        </w:rPr>
        <w:t> </w:t>
      </w:r>
      <w:r>
        <w:rPr>
          <w:sz w:val="24"/>
        </w:rPr>
        <w:t>de</w:t>
      </w:r>
      <w:r>
        <w:rPr>
          <w:spacing w:val="-14"/>
          <w:sz w:val="24"/>
        </w:rPr>
        <w:t> </w:t>
      </w:r>
      <w:r>
        <w:rPr>
          <w:sz w:val="24"/>
        </w:rPr>
        <w:t>seguridad</w:t>
      </w:r>
      <w:r>
        <w:rPr>
          <w:spacing w:val="-14"/>
          <w:sz w:val="24"/>
        </w:rPr>
        <w:t> </w:t>
      </w:r>
      <w:r>
        <w:rPr>
          <w:sz w:val="24"/>
        </w:rPr>
        <w:t>social</w:t>
      </w:r>
      <w:r>
        <w:rPr>
          <w:spacing w:val="-13"/>
          <w:sz w:val="24"/>
        </w:rPr>
        <w:t> </w:t>
      </w:r>
      <w:r>
        <w:rPr>
          <w:sz w:val="24"/>
        </w:rPr>
        <w:t>en</w:t>
      </w:r>
      <w:r>
        <w:rPr>
          <w:spacing w:val="-14"/>
          <w:sz w:val="24"/>
        </w:rPr>
        <w:t> </w:t>
      </w:r>
      <w:r>
        <w:rPr>
          <w:sz w:val="24"/>
        </w:rPr>
        <w:t>salud</w:t>
      </w:r>
      <w:r>
        <w:rPr>
          <w:spacing w:val="-14"/>
          <w:sz w:val="24"/>
        </w:rPr>
        <w:t> </w:t>
      </w:r>
      <w:r>
        <w:rPr>
          <w:sz w:val="24"/>
        </w:rPr>
        <w:t>y</w:t>
      </w:r>
      <w:r>
        <w:rPr>
          <w:spacing w:val="-13"/>
          <w:sz w:val="24"/>
        </w:rPr>
        <w:t> </w:t>
      </w:r>
      <w:r>
        <w:rPr>
          <w:sz w:val="24"/>
        </w:rPr>
        <w:t>pensiones,</w:t>
      </w:r>
      <w:r>
        <w:rPr>
          <w:spacing w:val="-14"/>
          <w:sz w:val="24"/>
        </w:rPr>
        <w:t> </w:t>
      </w:r>
      <w:r>
        <w:rPr>
          <w:sz w:val="24"/>
        </w:rPr>
        <w:t>parafiscales</w:t>
      </w:r>
      <w:r>
        <w:rPr>
          <w:spacing w:val="-14"/>
          <w:sz w:val="24"/>
        </w:rPr>
        <w:t> </w:t>
      </w:r>
      <w:r>
        <w:rPr>
          <w:sz w:val="24"/>
        </w:rPr>
        <w:t>y</w:t>
      </w:r>
      <w:r>
        <w:rPr>
          <w:spacing w:val="-13"/>
          <w:sz w:val="24"/>
        </w:rPr>
        <w:t> </w:t>
      </w:r>
      <w:r>
        <w:rPr>
          <w:sz w:val="24"/>
        </w:rPr>
        <w:t>sistema</w:t>
      </w:r>
      <w:r>
        <w:rPr>
          <w:spacing w:val="-14"/>
          <w:sz w:val="24"/>
        </w:rPr>
        <w:t> </w:t>
      </w:r>
      <w:r>
        <w:rPr>
          <w:sz w:val="24"/>
        </w:rPr>
        <w:t>general de riesgos laborales, de conformidad con la normativa vigente. 7. Informar por escrito a la Dirección Administrativa </w:t>
      </w:r>
      <w:r>
        <w:rPr>
          <w:rFonts w:ascii="Arial" w:hAnsi="Arial"/>
          <w:sz w:val="24"/>
        </w:rPr>
        <w:t>– </w:t>
      </w:r>
      <w:r>
        <w:rPr>
          <w:sz w:val="24"/>
        </w:rPr>
        <w:t>Grupo Recursos Físicos las anomalías que se presenten durante la ejecución del contrato</w:t>
      </w:r>
      <w:r>
        <w:rPr>
          <w:spacing w:val="-14"/>
          <w:sz w:val="24"/>
        </w:rPr>
        <w:t> </w:t>
      </w:r>
      <w:r>
        <w:rPr>
          <w:sz w:val="24"/>
        </w:rPr>
        <w:t>y</w:t>
      </w:r>
      <w:r>
        <w:rPr>
          <w:spacing w:val="-14"/>
          <w:sz w:val="24"/>
        </w:rPr>
        <w:t> </w:t>
      </w:r>
      <w:r>
        <w:rPr>
          <w:sz w:val="24"/>
        </w:rPr>
        <w:t>proponer</w:t>
      </w:r>
      <w:r>
        <w:rPr>
          <w:spacing w:val="-14"/>
          <w:sz w:val="24"/>
        </w:rPr>
        <w:t> </w:t>
      </w:r>
      <w:r>
        <w:rPr>
          <w:sz w:val="24"/>
        </w:rPr>
        <w:t>soluciones.</w:t>
      </w:r>
      <w:r>
        <w:rPr>
          <w:spacing w:val="-14"/>
          <w:sz w:val="24"/>
        </w:rPr>
        <w:t> </w:t>
      </w:r>
      <w:r>
        <w:rPr>
          <w:sz w:val="24"/>
        </w:rPr>
        <w:t>8.</w:t>
      </w:r>
      <w:r>
        <w:rPr>
          <w:spacing w:val="-13"/>
          <w:sz w:val="24"/>
        </w:rPr>
        <w:t> </w:t>
      </w:r>
      <w:r>
        <w:rPr>
          <w:sz w:val="24"/>
        </w:rPr>
        <w:t>Cualquier</w:t>
      </w:r>
      <w:r>
        <w:rPr>
          <w:spacing w:val="-15"/>
          <w:sz w:val="24"/>
        </w:rPr>
        <w:t> </w:t>
      </w:r>
      <w:r>
        <w:rPr>
          <w:sz w:val="24"/>
        </w:rPr>
        <w:t>otra</w:t>
      </w:r>
      <w:r>
        <w:rPr>
          <w:spacing w:val="-14"/>
          <w:sz w:val="24"/>
        </w:rPr>
        <w:t> </w:t>
      </w:r>
      <w:r>
        <w:rPr>
          <w:sz w:val="24"/>
        </w:rPr>
        <w:t>que</w:t>
      </w:r>
      <w:r>
        <w:rPr>
          <w:spacing w:val="-14"/>
          <w:sz w:val="24"/>
        </w:rPr>
        <w:t> </w:t>
      </w:r>
      <w:r>
        <w:rPr>
          <w:sz w:val="24"/>
        </w:rPr>
        <w:t>sea</w:t>
      </w:r>
      <w:r>
        <w:rPr>
          <w:spacing w:val="-14"/>
          <w:sz w:val="24"/>
        </w:rPr>
        <w:t> </w:t>
      </w:r>
      <w:r>
        <w:rPr>
          <w:sz w:val="24"/>
        </w:rPr>
        <w:t>necesaria</w:t>
      </w:r>
      <w:r>
        <w:rPr>
          <w:spacing w:val="-13"/>
          <w:sz w:val="24"/>
        </w:rPr>
        <w:t> </w:t>
      </w:r>
      <w:r>
        <w:rPr>
          <w:sz w:val="24"/>
        </w:rPr>
        <w:t>para</w:t>
      </w:r>
      <w:r>
        <w:rPr>
          <w:spacing w:val="-14"/>
          <w:sz w:val="24"/>
        </w:rPr>
        <w:t> </w:t>
      </w:r>
      <w:r>
        <w:rPr>
          <w:sz w:val="24"/>
        </w:rPr>
        <w:t>el</w:t>
      </w:r>
      <w:r>
        <w:rPr>
          <w:spacing w:val="-15"/>
          <w:sz w:val="24"/>
        </w:rPr>
        <w:t> </w:t>
      </w:r>
      <w:r>
        <w:rPr>
          <w:sz w:val="24"/>
        </w:rPr>
        <w:t>buen</w:t>
      </w:r>
      <w:r>
        <w:rPr>
          <w:spacing w:val="-14"/>
          <w:sz w:val="24"/>
        </w:rPr>
        <w:t> </w:t>
      </w:r>
      <w:r>
        <w:rPr>
          <w:sz w:val="24"/>
        </w:rPr>
        <w:t>desarrollo</w:t>
      </w:r>
      <w:r>
        <w:rPr>
          <w:spacing w:val="-13"/>
          <w:sz w:val="24"/>
        </w:rPr>
        <w:t> </w:t>
      </w:r>
      <w:r>
        <w:rPr>
          <w:sz w:val="24"/>
        </w:rPr>
        <w:t>y</w:t>
      </w:r>
      <w:r>
        <w:rPr>
          <w:spacing w:val="-14"/>
          <w:sz w:val="24"/>
        </w:rPr>
        <w:t> </w:t>
      </w:r>
      <w:r>
        <w:rPr>
          <w:sz w:val="24"/>
        </w:rPr>
        <w:t>ejecución</w:t>
      </w:r>
    </w:p>
    <w:p>
      <w:pPr>
        <w:spacing w:after="0" w:line="240" w:lineRule="auto"/>
        <w:jc w:val="both"/>
        <w:rPr>
          <w:sz w:val="24"/>
        </w:rPr>
        <w:sectPr>
          <w:pgSz w:w="12240" w:h="15840"/>
          <w:pgMar w:header="2" w:footer="2000" w:top="2420" w:bottom="2180" w:left="1600" w:right="1580"/>
        </w:sectPr>
      </w:pPr>
    </w:p>
    <w:p>
      <w:pPr>
        <w:pStyle w:val="BodyText"/>
        <w:spacing w:before="1"/>
        <w:ind w:right="127"/>
        <w:jc w:val="both"/>
      </w:pPr>
      <w:r>
        <w:rPr/>
        <w:t>del contrato. Así mismo deberá cumplir con las obligaciones estipuladas en la Ley, en el manual de contratación y demás documentos que regulen la supervisión.</w:t>
      </w:r>
    </w:p>
    <w:p>
      <w:pPr>
        <w:pStyle w:val="ListParagraph"/>
        <w:numPr>
          <w:ilvl w:val="1"/>
          <w:numId w:val="3"/>
        </w:numPr>
        <w:tabs>
          <w:tab w:pos="431" w:val="left" w:leader="none"/>
        </w:tabs>
        <w:spacing w:line="240" w:lineRule="auto" w:before="274" w:after="0"/>
        <w:ind w:left="102" w:right="123" w:firstLine="0"/>
        <w:jc w:val="both"/>
        <w:rPr>
          <w:b/>
          <w:sz w:val="24"/>
        </w:rPr>
      </w:pPr>
      <w:r>
        <w:rPr>
          <w:b/>
          <w:sz w:val="24"/>
        </w:rPr>
        <w:t>LIQUIDACIÓN:</w:t>
      </w:r>
      <w:r>
        <w:rPr>
          <w:b/>
          <w:spacing w:val="-1"/>
          <w:sz w:val="24"/>
        </w:rPr>
        <w:t> </w:t>
      </w:r>
      <w:r>
        <w:rPr>
          <w:sz w:val="24"/>
        </w:rPr>
        <w:t>Las</w:t>
      </w:r>
      <w:r>
        <w:rPr>
          <w:spacing w:val="-4"/>
          <w:sz w:val="24"/>
        </w:rPr>
        <w:t> </w:t>
      </w:r>
      <w:r>
        <w:rPr>
          <w:sz w:val="24"/>
        </w:rPr>
        <w:t>partes</w:t>
      </w:r>
      <w:r>
        <w:rPr>
          <w:spacing w:val="-4"/>
          <w:sz w:val="24"/>
        </w:rPr>
        <w:t> </w:t>
      </w:r>
      <w:r>
        <w:rPr>
          <w:sz w:val="24"/>
        </w:rPr>
        <w:t>acuerdan</w:t>
      </w:r>
      <w:r>
        <w:rPr>
          <w:spacing w:val="-2"/>
          <w:sz w:val="24"/>
        </w:rPr>
        <w:t> </w:t>
      </w:r>
      <w:r>
        <w:rPr>
          <w:sz w:val="24"/>
        </w:rPr>
        <w:t>que</w:t>
      </w:r>
      <w:r>
        <w:rPr>
          <w:spacing w:val="-2"/>
          <w:sz w:val="24"/>
        </w:rPr>
        <w:t> </w:t>
      </w:r>
      <w:r>
        <w:rPr>
          <w:sz w:val="24"/>
        </w:rPr>
        <w:t>se</w:t>
      </w:r>
      <w:r>
        <w:rPr>
          <w:spacing w:val="-2"/>
          <w:sz w:val="24"/>
        </w:rPr>
        <w:t> </w:t>
      </w:r>
      <w:r>
        <w:rPr>
          <w:sz w:val="24"/>
        </w:rPr>
        <w:t>procederá</w:t>
      </w:r>
      <w:r>
        <w:rPr>
          <w:spacing w:val="-1"/>
          <w:sz w:val="24"/>
        </w:rPr>
        <w:t> </w:t>
      </w:r>
      <w:r>
        <w:rPr>
          <w:sz w:val="24"/>
        </w:rPr>
        <w:t>a</w:t>
      </w:r>
      <w:r>
        <w:rPr>
          <w:spacing w:val="-2"/>
          <w:sz w:val="24"/>
        </w:rPr>
        <w:t> </w:t>
      </w:r>
      <w:r>
        <w:rPr>
          <w:sz w:val="24"/>
        </w:rPr>
        <w:t>liquidar</w:t>
      </w:r>
      <w:r>
        <w:rPr>
          <w:spacing w:val="-3"/>
          <w:sz w:val="24"/>
        </w:rPr>
        <w:t> </w:t>
      </w:r>
      <w:r>
        <w:rPr>
          <w:sz w:val="24"/>
        </w:rPr>
        <w:t>el</w:t>
      </w:r>
      <w:r>
        <w:rPr>
          <w:spacing w:val="-1"/>
          <w:sz w:val="24"/>
        </w:rPr>
        <w:t> </w:t>
      </w:r>
      <w:r>
        <w:rPr>
          <w:sz w:val="24"/>
        </w:rPr>
        <w:t>presente</w:t>
      </w:r>
      <w:r>
        <w:rPr>
          <w:spacing w:val="-2"/>
          <w:sz w:val="24"/>
        </w:rPr>
        <w:t> </w:t>
      </w:r>
      <w:r>
        <w:rPr>
          <w:sz w:val="24"/>
        </w:rPr>
        <w:t>contrato</w:t>
      </w:r>
      <w:r>
        <w:rPr>
          <w:spacing w:val="-2"/>
          <w:sz w:val="24"/>
        </w:rPr>
        <w:t> </w:t>
      </w:r>
      <w:r>
        <w:rPr>
          <w:sz w:val="24"/>
        </w:rPr>
        <w:t>de</w:t>
      </w:r>
      <w:r>
        <w:rPr>
          <w:spacing w:val="-3"/>
          <w:sz w:val="24"/>
        </w:rPr>
        <w:t> </w:t>
      </w:r>
      <w:r>
        <w:rPr>
          <w:sz w:val="24"/>
        </w:rPr>
        <w:t>acuerdo a</w:t>
      </w:r>
      <w:r>
        <w:rPr>
          <w:spacing w:val="-1"/>
          <w:sz w:val="24"/>
        </w:rPr>
        <w:t> </w:t>
      </w:r>
      <w:r>
        <w:rPr>
          <w:sz w:val="24"/>
        </w:rPr>
        <w:t>las</w:t>
      </w:r>
      <w:r>
        <w:rPr>
          <w:spacing w:val="-4"/>
          <w:sz w:val="24"/>
        </w:rPr>
        <w:t> </w:t>
      </w:r>
      <w:r>
        <w:rPr>
          <w:sz w:val="24"/>
        </w:rPr>
        <w:t>condiciones</w:t>
      </w:r>
      <w:r>
        <w:rPr>
          <w:spacing w:val="-5"/>
          <w:sz w:val="24"/>
        </w:rPr>
        <w:t> </w:t>
      </w:r>
      <w:r>
        <w:rPr>
          <w:sz w:val="24"/>
        </w:rPr>
        <w:t>y</w:t>
      </w:r>
      <w:r>
        <w:rPr>
          <w:spacing w:val="-4"/>
          <w:sz w:val="24"/>
        </w:rPr>
        <w:t> </w:t>
      </w:r>
      <w:r>
        <w:rPr>
          <w:sz w:val="24"/>
        </w:rPr>
        <w:t>términos</w:t>
      </w:r>
      <w:r>
        <w:rPr>
          <w:spacing w:val="-3"/>
          <w:sz w:val="24"/>
        </w:rPr>
        <w:t> </w:t>
      </w:r>
      <w:r>
        <w:rPr>
          <w:sz w:val="24"/>
        </w:rPr>
        <w:t>establecidos</w:t>
      </w:r>
      <w:r>
        <w:rPr>
          <w:spacing w:val="-3"/>
          <w:sz w:val="24"/>
        </w:rPr>
        <w:t> </w:t>
      </w:r>
      <w:r>
        <w:rPr>
          <w:sz w:val="24"/>
        </w:rPr>
        <w:t>en</w:t>
      </w:r>
      <w:r>
        <w:rPr>
          <w:spacing w:val="-4"/>
          <w:sz w:val="24"/>
        </w:rPr>
        <w:t> </w:t>
      </w:r>
      <w:r>
        <w:rPr>
          <w:sz w:val="24"/>
        </w:rPr>
        <w:t>el</w:t>
      </w:r>
      <w:r>
        <w:rPr>
          <w:spacing w:val="-3"/>
          <w:sz w:val="24"/>
        </w:rPr>
        <w:t> </w:t>
      </w:r>
      <w:r>
        <w:rPr>
          <w:sz w:val="24"/>
        </w:rPr>
        <w:t>artículo</w:t>
      </w:r>
      <w:r>
        <w:rPr>
          <w:spacing w:val="-4"/>
          <w:sz w:val="24"/>
        </w:rPr>
        <w:t> </w:t>
      </w:r>
      <w:r>
        <w:rPr>
          <w:sz w:val="24"/>
        </w:rPr>
        <w:t>11</w:t>
      </w:r>
      <w:r>
        <w:rPr>
          <w:spacing w:val="-4"/>
          <w:sz w:val="24"/>
        </w:rPr>
        <w:t> </w:t>
      </w:r>
      <w:r>
        <w:rPr>
          <w:sz w:val="24"/>
        </w:rPr>
        <w:t>de</w:t>
      </w:r>
      <w:r>
        <w:rPr>
          <w:spacing w:val="-2"/>
          <w:sz w:val="24"/>
        </w:rPr>
        <w:t> </w:t>
      </w:r>
      <w:r>
        <w:rPr>
          <w:sz w:val="24"/>
        </w:rPr>
        <w:t>la</w:t>
      </w:r>
      <w:r>
        <w:rPr>
          <w:spacing w:val="-4"/>
          <w:sz w:val="24"/>
        </w:rPr>
        <w:t> </w:t>
      </w:r>
      <w:r>
        <w:rPr>
          <w:sz w:val="24"/>
        </w:rPr>
        <w:t>Ley</w:t>
      </w:r>
      <w:r>
        <w:rPr>
          <w:spacing w:val="-3"/>
          <w:sz w:val="24"/>
        </w:rPr>
        <w:t> </w:t>
      </w:r>
      <w:r>
        <w:rPr>
          <w:sz w:val="24"/>
        </w:rPr>
        <w:t>1150</w:t>
      </w:r>
      <w:r>
        <w:rPr>
          <w:spacing w:val="-4"/>
          <w:sz w:val="24"/>
        </w:rPr>
        <w:t> </w:t>
      </w:r>
      <w:r>
        <w:rPr>
          <w:sz w:val="24"/>
        </w:rPr>
        <w:t>de</w:t>
      </w:r>
      <w:r>
        <w:rPr>
          <w:spacing w:val="-4"/>
          <w:sz w:val="24"/>
        </w:rPr>
        <w:t> </w:t>
      </w:r>
      <w:r>
        <w:rPr>
          <w:sz w:val="24"/>
        </w:rPr>
        <w:t>2007,</w:t>
      </w:r>
      <w:r>
        <w:rPr>
          <w:spacing w:val="-4"/>
          <w:sz w:val="24"/>
        </w:rPr>
        <w:t> </w:t>
      </w:r>
      <w:r>
        <w:rPr>
          <w:sz w:val="24"/>
        </w:rPr>
        <w:t>el</w:t>
      </w:r>
      <w:r>
        <w:rPr>
          <w:spacing w:val="-5"/>
          <w:sz w:val="24"/>
        </w:rPr>
        <w:t> </w:t>
      </w:r>
      <w:r>
        <w:rPr>
          <w:sz w:val="24"/>
        </w:rPr>
        <w:t>artículo</w:t>
      </w:r>
      <w:r>
        <w:rPr>
          <w:spacing w:val="-4"/>
          <w:sz w:val="24"/>
        </w:rPr>
        <w:t> </w:t>
      </w:r>
      <w:r>
        <w:rPr>
          <w:sz w:val="24"/>
        </w:rPr>
        <w:t>217</w:t>
      </w:r>
      <w:r>
        <w:rPr>
          <w:spacing w:val="-4"/>
          <w:sz w:val="24"/>
        </w:rPr>
        <w:t> </w:t>
      </w:r>
      <w:r>
        <w:rPr>
          <w:sz w:val="24"/>
        </w:rPr>
        <w:t>del Decreto 019 de 2012 y la Ley 80 de 1993.</w:t>
      </w:r>
    </w:p>
    <w:p>
      <w:pPr>
        <w:pStyle w:val="BodyText"/>
        <w:ind w:left="0"/>
      </w:pPr>
    </w:p>
    <w:p>
      <w:pPr>
        <w:pStyle w:val="ListParagraph"/>
        <w:numPr>
          <w:ilvl w:val="1"/>
          <w:numId w:val="3"/>
        </w:numPr>
        <w:tabs>
          <w:tab w:pos="433" w:val="left" w:leader="none"/>
        </w:tabs>
        <w:spacing w:line="240" w:lineRule="auto" w:before="1" w:after="0"/>
        <w:ind w:left="102" w:right="116" w:firstLine="0"/>
        <w:jc w:val="both"/>
        <w:rPr>
          <w:b/>
          <w:sz w:val="24"/>
        </w:rPr>
      </w:pPr>
      <w:r>
        <w:rPr>
          <w:b/>
          <w:sz w:val="24"/>
        </w:rPr>
        <w:t>PENAL PECUNIARIA. - </w:t>
      </w:r>
      <w:r>
        <w:rPr>
          <w:sz w:val="24"/>
        </w:rPr>
        <w:t>En virtud de lo establecido en el parágrafo del artículo 17 de la ley 1150 de 2007, las partes acuerdan que en caso de mora o retardo en el cumplimiento de alguna de las obligaciones</w:t>
      </w:r>
      <w:r>
        <w:rPr>
          <w:spacing w:val="-13"/>
          <w:sz w:val="24"/>
        </w:rPr>
        <w:t> </w:t>
      </w:r>
      <w:r>
        <w:rPr>
          <w:sz w:val="24"/>
        </w:rPr>
        <w:t>señaladas</w:t>
      </w:r>
      <w:r>
        <w:rPr>
          <w:spacing w:val="-13"/>
          <w:sz w:val="24"/>
        </w:rPr>
        <w:t> </w:t>
      </w:r>
      <w:r>
        <w:rPr>
          <w:sz w:val="24"/>
        </w:rPr>
        <w:t>en</w:t>
      </w:r>
      <w:r>
        <w:rPr>
          <w:spacing w:val="-12"/>
          <w:sz w:val="24"/>
        </w:rPr>
        <w:t> </w:t>
      </w:r>
      <w:r>
        <w:rPr>
          <w:sz w:val="24"/>
        </w:rPr>
        <w:t>el</w:t>
      </w:r>
      <w:r>
        <w:rPr>
          <w:spacing w:val="-13"/>
          <w:sz w:val="24"/>
        </w:rPr>
        <w:t> </w:t>
      </w:r>
      <w:r>
        <w:rPr>
          <w:sz w:val="24"/>
        </w:rPr>
        <w:t>presente</w:t>
      </w:r>
      <w:r>
        <w:rPr>
          <w:spacing w:val="-12"/>
          <w:sz w:val="24"/>
        </w:rPr>
        <w:t> </w:t>
      </w:r>
      <w:r>
        <w:rPr>
          <w:sz w:val="24"/>
        </w:rPr>
        <w:t>contrato,</w:t>
      </w:r>
      <w:r>
        <w:rPr>
          <w:spacing w:val="-14"/>
          <w:sz w:val="24"/>
        </w:rPr>
        <w:t> </w:t>
      </w:r>
      <w:r>
        <w:rPr>
          <w:sz w:val="24"/>
        </w:rPr>
        <w:t>a</w:t>
      </w:r>
      <w:r>
        <w:rPr>
          <w:spacing w:val="-11"/>
          <w:sz w:val="24"/>
        </w:rPr>
        <w:t> </w:t>
      </w:r>
      <w:r>
        <w:rPr>
          <w:sz w:val="24"/>
        </w:rPr>
        <w:t>cargo</w:t>
      </w:r>
      <w:r>
        <w:rPr>
          <w:spacing w:val="-12"/>
          <w:sz w:val="24"/>
        </w:rPr>
        <w:t> </w:t>
      </w:r>
      <w:r>
        <w:rPr>
          <w:sz w:val="24"/>
        </w:rPr>
        <w:t>del</w:t>
      </w:r>
      <w:r>
        <w:rPr>
          <w:spacing w:val="-7"/>
          <w:sz w:val="24"/>
        </w:rPr>
        <w:t> </w:t>
      </w:r>
      <w:r>
        <w:rPr>
          <w:b/>
          <w:sz w:val="24"/>
        </w:rPr>
        <w:t>ARRENDADOR</w:t>
      </w:r>
      <w:r>
        <w:rPr>
          <w:b/>
          <w:spacing w:val="-13"/>
          <w:sz w:val="24"/>
        </w:rPr>
        <w:t> </w:t>
      </w:r>
      <w:r>
        <w:rPr>
          <w:sz w:val="24"/>
        </w:rPr>
        <w:t>y</w:t>
      </w:r>
      <w:r>
        <w:rPr>
          <w:spacing w:val="-13"/>
          <w:sz w:val="24"/>
        </w:rPr>
        <w:t> </w:t>
      </w:r>
      <w:r>
        <w:rPr>
          <w:sz w:val="24"/>
        </w:rPr>
        <w:t>como</w:t>
      </w:r>
      <w:r>
        <w:rPr>
          <w:spacing w:val="-12"/>
          <w:sz w:val="24"/>
        </w:rPr>
        <w:t> </w:t>
      </w:r>
      <w:r>
        <w:rPr>
          <w:sz w:val="24"/>
        </w:rPr>
        <w:t>apremio</w:t>
      </w:r>
      <w:r>
        <w:rPr>
          <w:spacing w:val="-12"/>
          <w:sz w:val="24"/>
        </w:rPr>
        <w:t> </w:t>
      </w:r>
      <w:r>
        <w:rPr>
          <w:sz w:val="24"/>
        </w:rPr>
        <w:t>para</w:t>
      </w:r>
      <w:r>
        <w:rPr>
          <w:spacing w:val="-12"/>
          <w:sz w:val="24"/>
        </w:rPr>
        <w:t> </w:t>
      </w:r>
      <w:r>
        <w:rPr>
          <w:sz w:val="24"/>
        </w:rPr>
        <w:t>que las atienda oportunamente, el </w:t>
      </w:r>
      <w:r>
        <w:rPr>
          <w:b/>
          <w:sz w:val="24"/>
        </w:rPr>
        <w:t>ARRENDATARIO </w:t>
      </w:r>
      <w:r>
        <w:rPr>
          <w:sz w:val="24"/>
        </w:rPr>
        <w:t>podrá imponerle mediante resolución motivada, multas hasta del uno por ciento (1%) del valor del contrato por cada día de atraso o retardo en el cumplimiento de sus obligaciones, previo requerimiento al </w:t>
      </w:r>
      <w:r>
        <w:rPr>
          <w:b/>
          <w:sz w:val="24"/>
        </w:rPr>
        <w:t>ARRENDADOR, </w:t>
      </w:r>
      <w:r>
        <w:rPr>
          <w:sz w:val="24"/>
        </w:rPr>
        <w:t>sin que el valor total de ellas</w:t>
      </w:r>
      <w:r>
        <w:rPr>
          <w:spacing w:val="-7"/>
          <w:sz w:val="24"/>
        </w:rPr>
        <w:t> </w:t>
      </w:r>
      <w:r>
        <w:rPr>
          <w:sz w:val="24"/>
        </w:rPr>
        <w:t>pueda</w:t>
      </w:r>
      <w:r>
        <w:rPr>
          <w:spacing w:val="-6"/>
          <w:sz w:val="24"/>
        </w:rPr>
        <w:t> </w:t>
      </w:r>
      <w:r>
        <w:rPr>
          <w:sz w:val="24"/>
        </w:rPr>
        <w:t>llegar</w:t>
      </w:r>
      <w:r>
        <w:rPr>
          <w:spacing w:val="-8"/>
          <w:sz w:val="24"/>
        </w:rPr>
        <w:t> </w:t>
      </w:r>
      <w:r>
        <w:rPr>
          <w:sz w:val="24"/>
        </w:rPr>
        <w:t>a</w:t>
      </w:r>
      <w:r>
        <w:rPr>
          <w:spacing w:val="-6"/>
          <w:sz w:val="24"/>
        </w:rPr>
        <w:t> </w:t>
      </w:r>
      <w:r>
        <w:rPr>
          <w:sz w:val="24"/>
        </w:rPr>
        <w:t>exceder</w:t>
      </w:r>
      <w:r>
        <w:rPr>
          <w:spacing w:val="-10"/>
          <w:sz w:val="24"/>
        </w:rPr>
        <w:t> </w:t>
      </w:r>
      <w:r>
        <w:rPr>
          <w:sz w:val="24"/>
        </w:rPr>
        <w:t>el</w:t>
      </w:r>
      <w:r>
        <w:rPr>
          <w:spacing w:val="-7"/>
          <w:sz w:val="24"/>
        </w:rPr>
        <w:t> </w:t>
      </w:r>
      <w:r>
        <w:rPr>
          <w:sz w:val="24"/>
        </w:rPr>
        <w:t>diez</w:t>
      </w:r>
      <w:r>
        <w:rPr>
          <w:spacing w:val="-6"/>
          <w:sz w:val="24"/>
        </w:rPr>
        <w:t> </w:t>
      </w:r>
      <w:r>
        <w:rPr>
          <w:sz w:val="24"/>
        </w:rPr>
        <w:t>por</w:t>
      </w:r>
      <w:r>
        <w:rPr>
          <w:spacing w:val="-8"/>
          <w:sz w:val="24"/>
        </w:rPr>
        <w:t> </w:t>
      </w:r>
      <w:r>
        <w:rPr>
          <w:sz w:val="24"/>
        </w:rPr>
        <w:t>ciento</w:t>
      </w:r>
      <w:r>
        <w:rPr>
          <w:spacing w:val="-6"/>
          <w:sz w:val="24"/>
        </w:rPr>
        <w:t> </w:t>
      </w:r>
      <w:r>
        <w:rPr>
          <w:sz w:val="24"/>
        </w:rPr>
        <w:t>(10%)</w:t>
      </w:r>
      <w:r>
        <w:rPr>
          <w:spacing w:val="-8"/>
          <w:sz w:val="24"/>
        </w:rPr>
        <w:t> </w:t>
      </w:r>
      <w:r>
        <w:rPr>
          <w:sz w:val="24"/>
        </w:rPr>
        <w:t>del</w:t>
      </w:r>
      <w:r>
        <w:rPr>
          <w:spacing w:val="-10"/>
          <w:sz w:val="24"/>
        </w:rPr>
        <w:t> </w:t>
      </w:r>
      <w:r>
        <w:rPr>
          <w:sz w:val="24"/>
        </w:rPr>
        <w:t>mismo.</w:t>
      </w:r>
      <w:r>
        <w:rPr>
          <w:spacing w:val="-6"/>
          <w:sz w:val="24"/>
        </w:rPr>
        <w:t> </w:t>
      </w:r>
      <w:r>
        <w:rPr>
          <w:sz w:val="24"/>
        </w:rPr>
        <w:t>El</w:t>
      </w:r>
      <w:r>
        <w:rPr>
          <w:spacing w:val="-6"/>
          <w:sz w:val="24"/>
        </w:rPr>
        <w:t> </w:t>
      </w:r>
      <w:r>
        <w:rPr>
          <w:b/>
          <w:sz w:val="24"/>
        </w:rPr>
        <w:t>ARRENDADOR</w:t>
      </w:r>
      <w:r>
        <w:rPr>
          <w:b/>
          <w:spacing w:val="-3"/>
          <w:sz w:val="24"/>
        </w:rPr>
        <w:t> </w:t>
      </w:r>
      <w:r>
        <w:rPr>
          <w:sz w:val="24"/>
        </w:rPr>
        <w:t>autoriza</w:t>
      </w:r>
      <w:r>
        <w:rPr>
          <w:spacing w:val="-9"/>
          <w:sz w:val="24"/>
        </w:rPr>
        <w:t> </w:t>
      </w:r>
      <w:r>
        <w:rPr>
          <w:sz w:val="24"/>
        </w:rPr>
        <w:t>desde</w:t>
      </w:r>
      <w:r>
        <w:rPr>
          <w:spacing w:val="-6"/>
          <w:sz w:val="24"/>
        </w:rPr>
        <w:t> </w:t>
      </w:r>
      <w:r>
        <w:rPr>
          <w:sz w:val="24"/>
        </w:rPr>
        <w:t>ya para</w:t>
      </w:r>
      <w:r>
        <w:rPr>
          <w:spacing w:val="-10"/>
          <w:sz w:val="24"/>
        </w:rPr>
        <w:t> </w:t>
      </w:r>
      <w:r>
        <w:rPr>
          <w:sz w:val="24"/>
        </w:rPr>
        <w:t>que</w:t>
      </w:r>
      <w:r>
        <w:rPr>
          <w:spacing w:val="-10"/>
          <w:sz w:val="24"/>
        </w:rPr>
        <w:t> </w:t>
      </w:r>
      <w:r>
        <w:rPr>
          <w:sz w:val="24"/>
        </w:rPr>
        <w:t>en</w:t>
      </w:r>
      <w:r>
        <w:rPr>
          <w:spacing w:val="-9"/>
          <w:sz w:val="24"/>
        </w:rPr>
        <w:t> </w:t>
      </w:r>
      <w:r>
        <w:rPr>
          <w:sz w:val="24"/>
        </w:rPr>
        <w:t>caso</w:t>
      </w:r>
      <w:r>
        <w:rPr>
          <w:spacing w:val="-10"/>
          <w:sz w:val="24"/>
        </w:rPr>
        <w:t> </w:t>
      </w:r>
      <w:r>
        <w:rPr>
          <w:sz w:val="24"/>
        </w:rPr>
        <w:t>de</w:t>
      </w:r>
      <w:r>
        <w:rPr>
          <w:spacing w:val="-9"/>
          <w:sz w:val="24"/>
        </w:rPr>
        <w:t> </w:t>
      </w:r>
      <w:r>
        <w:rPr>
          <w:sz w:val="24"/>
        </w:rPr>
        <w:t>que</w:t>
      </w:r>
      <w:r>
        <w:rPr>
          <w:spacing w:val="-4"/>
          <w:sz w:val="24"/>
        </w:rPr>
        <w:t> </w:t>
      </w:r>
      <w:r>
        <w:rPr>
          <w:b/>
          <w:sz w:val="24"/>
        </w:rPr>
        <w:t>ARRENDATARIO</w:t>
      </w:r>
      <w:r>
        <w:rPr>
          <w:b/>
          <w:spacing w:val="-7"/>
          <w:sz w:val="24"/>
        </w:rPr>
        <w:t> </w:t>
      </w:r>
      <w:r>
        <w:rPr>
          <w:sz w:val="24"/>
        </w:rPr>
        <w:t>le</w:t>
      </w:r>
      <w:r>
        <w:rPr>
          <w:spacing w:val="-7"/>
          <w:sz w:val="24"/>
        </w:rPr>
        <w:t> </w:t>
      </w:r>
      <w:r>
        <w:rPr>
          <w:sz w:val="24"/>
        </w:rPr>
        <w:t>imponga</w:t>
      </w:r>
      <w:r>
        <w:rPr>
          <w:spacing w:val="-7"/>
          <w:sz w:val="24"/>
        </w:rPr>
        <w:t> </w:t>
      </w:r>
      <w:r>
        <w:rPr>
          <w:sz w:val="24"/>
        </w:rPr>
        <w:t>multas,</w:t>
      </w:r>
      <w:r>
        <w:rPr>
          <w:spacing w:val="-10"/>
          <w:sz w:val="24"/>
        </w:rPr>
        <w:t> </w:t>
      </w:r>
      <w:r>
        <w:rPr>
          <w:sz w:val="24"/>
        </w:rPr>
        <w:t>el</w:t>
      </w:r>
      <w:r>
        <w:rPr>
          <w:spacing w:val="-8"/>
          <w:sz w:val="24"/>
        </w:rPr>
        <w:t> </w:t>
      </w:r>
      <w:r>
        <w:rPr>
          <w:sz w:val="24"/>
        </w:rPr>
        <w:t>valor</w:t>
      </w:r>
      <w:r>
        <w:rPr>
          <w:spacing w:val="-8"/>
          <w:sz w:val="24"/>
        </w:rPr>
        <w:t> </w:t>
      </w:r>
      <w:r>
        <w:rPr>
          <w:sz w:val="24"/>
        </w:rPr>
        <w:t>de</w:t>
      </w:r>
      <w:r>
        <w:rPr>
          <w:spacing w:val="-10"/>
          <w:sz w:val="24"/>
        </w:rPr>
        <w:t> </w:t>
      </w:r>
      <w:r>
        <w:rPr>
          <w:sz w:val="24"/>
        </w:rPr>
        <w:t>estas</w:t>
      </w:r>
      <w:r>
        <w:rPr>
          <w:spacing w:val="-10"/>
          <w:sz w:val="24"/>
        </w:rPr>
        <w:t> </w:t>
      </w:r>
      <w:r>
        <w:rPr>
          <w:sz w:val="24"/>
        </w:rPr>
        <w:t>se</w:t>
      </w:r>
      <w:r>
        <w:rPr>
          <w:spacing w:val="-7"/>
          <w:sz w:val="24"/>
        </w:rPr>
        <w:t> </w:t>
      </w:r>
      <w:r>
        <w:rPr>
          <w:sz w:val="24"/>
        </w:rPr>
        <w:t>descuenten</w:t>
      </w:r>
      <w:r>
        <w:rPr>
          <w:spacing w:val="-9"/>
          <w:sz w:val="24"/>
        </w:rPr>
        <w:t> </w:t>
      </w:r>
      <w:r>
        <w:rPr>
          <w:sz w:val="24"/>
        </w:rPr>
        <w:t>de</w:t>
      </w:r>
      <w:r>
        <w:rPr>
          <w:spacing w:val="-9"/>
          <w:sz w:val="24"/>
        </w:rPr>
        <w:t> </w:t>
      </w:r>
      <w:r>
        <w:rPr>
          <w:sz w:val="24"/>
        </w:rPr>
        <w:t>los saldos a</w:t>
      </w:r>
      <w:r>
        <w:rPr>
          <w:spacing w:val="-1"/>
          <w:sz w:val="24"/>
        </w:rPr>
        <w:t> </w:t>
      </w:r>
      <w:r>
        <w:rPr>
          <w:sz w:val="24"/>
        </w:rPr>
        <w:t>su favor.</w:t>
      </w:r>
      <w:r>
        <w:rPr>
          <w:spacing w:val="-3"/>
          <w:sz w:val="24"/>
        </w:rPr>
        <w:t> </w:t>
      </w:r>
      <w:r>
        <w:rPr>
          <w:sz w:val="24"/>
        </w:rPr>
        <w:t>Lo anterior</w:t>
      </w:r>
      <w:r>
        <w:rPr>
          <w:spacing w:val="-1"/>
          <w:sz w:val="24"/>
        </w:rPr>
        <w:t> </w:t>
      </w:r>
      <w:r>
        <w:rPr>
          <w:sz w:val="24"/>
        </w:rPr>
        <w:t>salvo en el caso</w:t>
      </w:r>
      <w:r>
        <w:rPr>
          <w:spacing w:val="-2"/>
          <w:sz w:val="24"/>
        </w:rPr>
        <w:t> </w:t>
      </w:r>
      <w:r>
        <w:rPr>
          <w:sz w:val="24"/>
        </w:rPr>
        <w:t>en que el </w:t>
      </w:r>
      <w:r>
        <w:rPr>
          <w:b/>
          <w:sz w:val="24"/>
        </w:rPr>
        <w:t>ARRENDADOR </w:t>
      </w:r>
      <w:r>
        <w:rPr>
          <w:sz w:val="24"/>
        </w:rPr>
        <w:t>demuestre que</w:t>
      </w:r>
      <w:r>
        <w:rPr>
          <w:spacing w:val="-1"/>
          <w:sz w:val="24"/>
        </w:rPr>
        <w:t> </w:t>
      </w:r>
      <w:r>
        <w:rPr>
          <w:sz w:val="24"/>
        </w:rPr>
        <w:t>su tardanza o mora obedeció a hechos</w:t>
      </w:r>
      <w:r>
        <w:rPr>
          <w:spacing w:val="-3"/>
          <w:sz w:val="24"/>
        </w:rPr>
        <w:t> </w:t>
      </w:r>
      <w:r>
        <w:rPr>
          <w:sz w:val="24"/>
        </w:rPr>
        <w:t>constitutivos de caso fortuito o fuerza mayor, debidamente comprobados.</w:t>
      </w:r>
    </w:p>
    <w:p>
      <w:pPr>
        <w:pStyle w:val="ListParagraph"/>
        <w:numPr>
          <w:ilvl w:val="1"/>
          <w:numId w:val="3"/>
        </w:numPr>
        <w:tabs>
          <w:tab w:pos="506" w:val="left" w:leader="none"/>
        </w:tabs>
        <w:spacing w:line="240" w:lineRule="auto" w:before="275" w:after="0"/>
        <w:ind w:left="102" w:right="121" w:firstLine="0"/>
        <w:jc w:val="both"/>
        <w:rPr>
          <w:rFonts w:ascii="Arial" w:hAnsi="Arial"/>
          <w:b/>
          <w:sz w:val="22"/>
        </w:rPr>
      </w:pPr>
      <w:r>
        <w:rPr>
          <w:rFonts w:ascii="Arial" w:hAnsi="Arial"/>
          <w:b/>
          <w:sz w:val="22"/>
        </w:rPr>
        <w:t>APLICACIÓN DE MULTAS</w:t>
      </w:r>
      <w:r>
        <w:rPr>
          <w:b/>
          <w:sz w:val="24"/>
        </w:rPr>
        <w:t>: - </w:t>
      </w:r>
      <w:r>
        <w:rPr>
          <w:sz w:val="24"/>
        </w:rPr>
        <w:t>Para la imposición de multas, sanciones y declaratorias de incumplimiento, así como para la estimación de los perjuicios sufridos por la </w:t>
      </w:r>
      <w:r>
        <w:rPr>
          <w:b/>
          <w:sz w:val="24"/>
        </w:rPr>
        <w:t>ARRENDATARIA </w:t>
      </w:r>
      <w:r>
        <w:rPr>
          <w:sz w:val="24"/>
        </w:rPr>
        <w:t>y a efecto de respetar el debido proceso al afectado, se observará el procedimiento establecido en el artículo 86 de la Ley 1474 de 2011.</w:t>
      </w:r>
    </w:p>
    <w:p>
      <w:pPr>
        <w:pStyle w:val="BodyText"/>
        <w:spacing w:before="1"/>
        <w:ind w:left="0"/>
      </w:pPr>
    </w:p>
    <w:p>
      <w:pPr>
        <w:pStyle w:val="ListParagraph"/>
        <w:numPr>
          <w:ilvl w:val="1"/>
          <w:numId w:val="3"/>
        </w:numPr>
        <w:tabs>
          <w:tab w:pos="526" w:val="left" w:leader="none"/>
        </w:tabs>
        <w:spacing w:line="240" w:lineRule="auto" w:before="0" w:after="0"/>
        <w:ind w:left="526" w:right="0" w:hanging="424"/>
        <w:jc w:val="both"/>
        <w:rPr>
          <w:b/>
          <w:sz w:val="24"/>
        </w:rPr>
      </w:pPr>
      <w:r>
        <w:rPr>
          <w:b/>
          <w:spacing w:val="-2"/>
          <w:sz w:val="24"/>
        </w:rPr>
        <w:t>SOLUCIÓN</w:t>
      </w:r>
      <w:r>
        <w:rPr>
          <w:b/>
          <w:spacing w:val="-5"/>
          <w:sz w:val="24"/>
        </w:rPr>
        <w:t> </w:t>
      </w:r>
      <w:r>
        <w:rPr>
          <w:b/>
          <w:spacing w:val="-2"/>
          <w:sz w:val="24"/>
        </w:rPr>
        <w:t>DIRECTA</w:t>
      </w:r>
      <w:r>
        <w:rPr>
          <w:b/>
          <w:spacing w:val="-3"/>
          <w:sz w:val="24"/>
        </w:rPr>
        <w:t> </w:t>
      </w:r>
      <w:r>
        <w:rPr>
          <w:b/>
          <w:spacing w:val="-2"/>
          <w:sz w:val="24"/>
        </w:rPr>
        <w:t>DE</w:t>
      </w:r>
      <w:r>
        <w:rPr>
          <w:b/>
          <w:spacing w:val="1"/>
          <w:sz w:val="24"/>
        </w:rPr>
        <w:t> </w:t>
      </w:r>
      <w:r>
        <w:rPr>
          <w:b/>
          <w:spacing w:val="-2"/>
          <w:sz w:val="24"/>
        </w:rPr>
        <w:t>LAS</w:t>
      </w:r>
      <w:r>
        <w:rPr>
          <w:b/>
          <w:spacing w:val="1"/>
          <w:sz w:val="24"/>
        </w:rPr>
        <w:t> </w:t>
      </w:r>
      <w:r>
        <w:rPr>
          <w:b/>
          <w:spacing w:val="-2"/>
          <w:sz w:val="24"/>
        </w:rPr>
        <w:t>CONTROVERSIAS</w:t>
      </w:r>
      <w:r>
        <w:rPr>
          <w:b/>
          <w:spacing w:val="1"/>
          <w:sz w:val="24"/>
        </w:rPr>
        <w:t> </w:t>
      </w:r>
      <w:r>
        <w:rPr>
          <w:b/>
          <w:spacing w:val="-2"/>
          <w:sz w:val="24"/>
        </w:rPr>
        <w:t>CONTRACTUALES:</w:t>
      </w:r>
      <w:r>
        <w:rPr>
          <w:b/>
          <w:sz w:val="24"/>
        </w:rPr>
        <w:t> </w:t>
      </w:r>
      <w:r>
        <w:rPr>
          <w:spacing w:val="-2"/>
          <w:sz w:val="24"/>
        </w:rPr>
        <w:t>Las</w:t>
      </w:r>
      <w:r>
        <w:rPr>
          <w:spacing w:val="-6"/>
          <w:sz w:val="24"/>
        </w:rPr>
        <w:t> </w:t>
      </w:r>
      <w:r>
        <w:rPr>
          <w:spacing w:val="-2"/>
          <w:sz w:val="24"/>
        </w:rPr>
        <w:t>partes</w:t>
      </w:r>
      <w:r>
        <w:rPr>
          <w:spacing w:val="-1"/>
          <w:sz w:val="24"/>
        </w:rPr>
        <w:t> </w:t>
      </w:r>
      <w:r>
        <w:rPr>
          <w:spacing w:val="-2"/>
          <w:sz w:val="24"/>
        </w:rPr>
        <w:t>contratantes</w:t>
      </w:r>
    </w:p>
    <w:p>
      <w:pPr>
        <w:pStyle w:val="BodyText"/>
        <w:spacing w:before="1"/>
        <w:ind w:right="122"/>
        <w:jc w:val="both"/>
      </w:pPr>
      <w:r>
        <w:rPr/>
        <w:t>en caso de controversias contractuales buscarán solucionar en forma ágil, rápida y directa las diferencias y discrepancias surgidas de la actividad contractual a través de los Métodos Alternativos de Solución de Conflictos, tales como la conciliación, amigable composición y transacción.</w:t>
      </w:r>
    </w:p>
    <w:p>
      <w:pPr>
        <w:pStyle w:val="BodyText"/>
        <w:ind w:left="0"/>
      </w:pPr>
    </w:p>
    <w:p>
      <w:pPr>
        <w:pStyle w:val="ListParagraph"/>
        <w:numPr>
          <w:ilvl w:val="1"/>
          <w:numId w:val="3"/>
        </w:numPr>
        <w:tabs>
          <w:tab w:pos="593" w:val="left" w:leader="none"/>
        </w:tabs>
        <w:spacing w:line="240" w:lineRule="auto" w:before="0" w:after="0"/>
        <w:ind w:left="102" w:right="121" w:firstLine="0"/>
        <w:jc w:val="both"/>
        <w:rPr>
          <w:b/>
          <w:sz w:val="24"/>
        </w:rPr>
      </w:pPr>
      <w:r>
        <w:rPr>
          <w:b/>
          <w:sz w:val="24"/>
        </w:rPr>
        <w:t>NATURALEZA DEL CONTRATO. - </w:t>
      </w:r>
      <w:r>
        <w:rPr>
          <w:sz w:val="24"/>
        </w:rPr>
        <w:t>Este contrato es de naturaleza estatal, por ende, de conformidad</w:t>
      </w:r>
      <w:r>
        <w:rPr>
          <w:spacing w:val="-4"/>
          <w:sz w:val="24"/>
        </w:rPr>
        <w:t> </w:t>
      </w:r>
      <w:r>
        <w:rPr>
          <w:sz w:val="24"/>
        </w:rPr>
        <w:t>con</w:t>
      </w:r>
      <w:r>
        <w:rPr>
          <w:spacing w:val="-6"/>
          <w:sz w:val="24"/>
        </w:rPr>
        <w:t> </w:t>
      </w:r>
      <w:r>
        <w:rPr>
          <w:sz w:val="24"/>
        </w:rPr>
        <w:t>lo</w:t>
      </w:r>
      <w:r>
        <w:rPr>
          <w:spacing w:val="-6"/>
          <w:sz w:val="24"/>
        </w:rPr>
        <w:t> </w:t>
      </w:r>
      <w:r>
        <w:rPr>
          <w:sz w:val="24"/>
        </w:rPr>
        <w:t>establecido</w:t>
      </w:r>
      <w:r>
        <w:rPr>
          <w:spacing w:val="-6"/>
          <w:sz w:val="24"/>
        </w:rPr>
        <w:t> </w:t>
      </w:r>
      <w:r>
        <w:rPr>
          <w:sz w:val="24"/>
        </w:rPr>
        <w:t>por</w:t>
      </w:r>
      <w:r>
        <w:rPr>
          <w:spacing w:val="-8"/>
          <w:sz w:val="24"/>
        </w:rPr>
        <w:t> </w:t>
      </w:r>
      <w:r>
        <w:rPr>
          <w:sz w:val="24"/>
        </w:rPr>
        <w:t>el</w:t>
      </w:r>
      <w:r>
        <w:rPr>
          <w:spacing w:val="-5"/>
          <w:sz w:val="24"/>
        </w:rPr>
        <w:t> </w:t>
      </w:r>
      <w:r>
        <w:rPr>
          <w:sz w:val="24"/>
        </w:rPr>
        <w:t>último</w:t>
      </w:r>
      <w:r>
        <w:rPr>
          <w:spacing w:val="-6"/>
          <w:sz w:val="24"/>
        </w:rPr>
        <w:t> </w:t>
      </w:r>
      <w:r>
        <w:rPr>
          <w:sz w:val="24"/>
        </w:rPr>
        <w:t>inciso</w:t>
      </w:r>
      <w:r>
        <w:rPr>
          <w:spacing w:val="-6"/>
          <w:sz w:val="24"/>
        </w:rPr>
        <w:t> </w:t>
      </w:r>
      <w:r>
        <w:rPr>
          <w:sz w:val="24"/>
        </w:rPr>
        <w:t>del</w:t>
      </w:r>
      <w:r>
        <w:rPr>
          <w:spacing w:val="-5"/>
          <w:sz w:val="24"/>
        </w:rPr>
        <w:t> </w:t>
      </w:r>
      <w:r>
        <w:rPr>
          <w:sz w:val="24"/>
        </w:rPr>
        <w:t>numeral</w:t>
      </w:r>
      <w:r>
        <w:rPr>
          <w:spacing w:val="-5"/>
          <w:sz w:val="24"/>
        </w:rPr>
        <w:t> </w:t>
      </w:r>
      <w:r>
        <w:rPr>
          <w:sz w:val="24"/>
        </w:rPr>
        <w:t>3º</w:t>
      </w:r>
      <w:r>
        <w:rPr>
          <w:spacing w:val="-7"/>
          <w:sz w:val="24"/>
        </w:rPr>
        <w:t> </w:t>
      </w:r>
      <w:r>
        <w:rPr>
          <w:sz w:val="24"/>
        </w:rPr>
        <w:t>del</w:t>
      </w:r>
      <w:r>
        <w:rPr>
          <w:spacing w:val="-7"/>
          <w:sz w:val="24"/>
        </w:rPr>
        <w:t> </w:t>
      </w:r>
      <w:r>
        <w:rPr>
          <w:sz w:val="24"/>
        </w:rPr>
        <w:t>artículo</w:t>
      </w:r>
      <w:r>
        <w:rPr>
          <w:spacing w:val="-6"/>
          <w:sz w:val="24"/>
        </w:rPr>
        <w:t> </w:t>
      </w:r>
      <w:r>
        <w:rPr>
          <w:sz w:val="24"/>
        </w:rPr>
        <w:t>32</w:t>
      </w:r>
      <w:r>
        <w:rPr>
          <w:spacing w:val="-6"/>
          <w:sz w:val="24"/>
        </w:rPr>
        <w:t> </w:t>
      </w:r>
      <w:r>
        <w:rPr>
          <w:sz w:val="24"/>
        </w:rPr>
        <w:t>de</w:t>
      </w:r>
      <w:r>
        <w:rPr>
          <w:spacing w:val="-8"/>
          <w:sz w:val="24"/>
        </w:rPr>
        <w:t> </w:t>
      </w:r>
      <w:r>
        <w:rPr>
          <w:sz w:val="24"/>
        </w:rPr>
        <w:t>la</w:t>
      </w:r>
      <w:r>
        <w:rPr>
          <w:spacing w:val="-4"/>
          <w:sz w:val="24"/>
        </w:rPr>
        <w:t> </w:t>
      </w:r>
      <w:r>
        <w:rPr>
          <w:sz w:val="24"/>
        </w:rPr>
        <w:t>Ley</w:t>
      </w:r>
      <w:r>
        <w:rPr>
          <w:spacing w:val="-7"/>
          <w:sz w:val="24"/>
        </w:rPr>
        <w:t> </w:t>
      </w:r>
      <w:r>
        <w:rPr>
          <w:sz w:val="24"/>
        </w:rPr>
        <w:t>80</w:t>
      </w:r>
      <w:r>
        <w:rPr>
          <w:spacing w:val="-6"/>
          <w:sz w:val="24"/>
        </w:rPr>
        <w:t> </w:t>
      </w:r>
      <w:r>
        <w:rPr>
          <w:sz w:val="24"/>
        </w:rPr>
        <w:t>de</w:t>
      </w:r>
      <w:r>
        <w:rPr>
          <w:spacing w:val="-6"/>
          <w:sz w:val="24"/>
        </w:rPr>
        <w:t> </w:t>
      </w:r>
      <w:r>
        <w:rPr>
          <w:sz w:val="24"/>
        </w:rPr>
        <w:t>1993 en ningún caso generará relación laboral, ni prestaciones sociales.</w:t>
      </w:r>
    </w:p>
    <w:p>
      <w:pPr>
        <w:pStyle w:val="BodyText"/>
        <w:ind w:left="0"/>
      </w:pPr>
    </w:p>
    <w:p>
      <w:pPr>
        <w:pStyle w:val="ListParagraph"/>
        <w:numPr>
          <w:ilvl w:val="1"/>
          <w:numId w:val="3"/>
        </w:numPr>
        <w:tabs>
          <w:tab w:pos="545" w:val="left" w:leader="none"/>
        </w:tabs>
        <w:spacing w:line="240" w:lineRule="auto" w:before="0" w:after="0"/>
        <w:ind w:left="102" w:right="123" w:firstLine="0"/>
        <w:jc w:val="both"/>
        <w:rPr>
          <w:b/>
          <w:sz w:val="24"/>
        </w:rPr>
      </w:pPr>
      <w:r>
        <w:rPr>
          <w:b/>
          <w:sz w:val="24"/>
        </w:rPr>
        <w:t>CESIÓN. - EL ARRENDADOR </w:t>
      </w:r>
      <w:r>
        <w:rPr>
          <w:sz w:val="24"/>
        </w:rPr>
        <w:t>no podrá ceder este contrato sin la autorización previa y escrita de la REGISTRADURÍA.</w:t>
      </w:r>
    </w:p>
    <w:p>
      <w:pPr>
        <w:pStyle w:val="BodyText"/>
        <w:ind w:left="0"/>
      </w:pPr>
    </w:p>
    <w:p>
      <w:pPr>
        <w:pStyle w:val="ListParagraph"/>
        <w:numPr>
          <w:ilvl w:val="1"/>
          <w:numId w:val="3"/>
        </w:numPr>
        <w:tabs>
          <w:tab w:pos="538" w:val="left" w:leader="none"/>
        </w:tabs>
        <w:spacing w:line="240" w:lineRule="auto" w:before="0" w:after="0"/>
        <w:ind w:left="102" w:right="121" w:firstLine="0"/>
        <w:jc w:val="both"/>
        <w:rPr>
          <w:b/>
          <w:sz w:val="24"/>
        </w:rPr>
      </w:pPr>
      <w:r>
        <w:rPr>
          <w:b/>
          <w:sz w:val="24"/>
        </w:rPr>
        <w:t>PERFECCIONAMIENTO.</w:t>
      </w:r>
      <w:r>
        <w:rPr>
          <w:b/>
          <w:spacing w:val="-3"/>
          <w:sz w:val="24"/>
        </w:rPr>
        <w:t> </w:t>
      </w:r>
      <w:r>
        <w:rPr>
          <w:b/>
          <w:sz w:val="24"/>
        </w:rPr>
        <w:t>-</w:t>
      </w:r>
      <w:r>
        <w:rPr>
          <w:b/>
          <w:spacing w:val="-4"/>
          <w:sz w:val="24"/>
        </w:rPr>
        <w:t> </w:t>
      </w:r>
      <w:r>
        <w:rPr>
          <w:sz w:val="24"/>
        </w:rPr>
        <w:t>Para</w:t>
      </w:r>
      <w:r>
        <w:rPr>
          <w:spacing w:val="-3"/>
          <w:sz w:val="24"/>
        </w:rPr>
        <w:t> </w:t>
      </w:r>
      <w:r>
        <w:rPr>
          <w:sz w:val="24"/>
        </w:rPr>
        <w:t>su</w:t>
      </w:r>
      <w:r>
        <w:rPr>
          <w:spacing w:val="-3"/>
          <w:sz w:val="24"/>
        </w:rPr>
        <w:t> </w:t>
      </w:r>
      <w:r>
        <w:rPr>
          <w:sz w:val="24"/>
        </w:rPr>
        <w:t>perfeccionamiento</w:t>
      </w:r>
      <w:r>
        <w:rPr>
          <w:spacing w:val="-4"/>
          <w:sz w:val="24"/>
        </w:rPr>
        <w:t> </w:t>
      </w:r>
      <w:r>
        <w:rPr>
          <w:sz w:val="24"/>
        </w:rPr>
        <w:t>este</w:t>
      </w:r>
      <w:r>
        <w:rPr>
          <w:spacing w:val="-4"/>
          <w:sz w:val="24"/>
        </w:rPr>
        <w:t> </w:t>
      </w:r>
      <w:r>
        <w:rPr>
          <w:sz w:val="24"/>
        </w:rPr>
        <w:t>contrato</w:t>
      </w:r>
      <w:r>
        <w:rPr>
          <w:spacing w:val="-3"/>
          <w:sz w:val="24"/>
        </w:rPr>
        <w:t> </w:t>
      </w:r>
      <w:r>
        <w:rPr>
          <w:sz w:val="24"/>
        </w:rPr>
        <w:t>requiere</w:t>
      </w:r>
      <w:r>
        <w:rPr>
          <w:spacing w:val="-5"/>
          <w:sz w:val="24"/>
        </w:rPr>
        <w:t> </w:t>
      </w:r>
      <w:r>
        <w:rPr>
          <w:sz w:val="24"/>
        </w:rPr>
        <w:t>del</w:t>
      </w:r>
      <w:r>
        <w:rPr>
          <w:spacing w:val="-4"/>
          <w:sz w:val="24"/>
        </w:rPr>
        <w:t> </w:t>
      </w:r>
      <w:r>
        <w:rPr>
          <w:sz w:val="24"/>
        </w:rPr>
        <w:t>acuerdo</w:t>
      </w:r>
      <w:r>
        <w:rPr>
          <w:spacing w:val="-5"/>
          <w:sz w:val="24"/>
        </w:rPr>
        <w:t> </w:t>
      </w:r>
      <w:r>
        <w:rPr>
          <w:sz w:val="24"/>
        </w:rPr>
        <w:t>de</w:t>
      </w:r>
      <w:r>
        <w:rPr>
          <w:spacing w:val="-5"/>
          <w:sz w:val="24"/>
        </w:rPr>
        <w:t> </w:t>
      </w:r>
      <w:r>
        <w:rPr>
          <w:sz w:val="24"/>
        </w:rPr>
        <w:t>las partes sobre el objeto y la contraprestación elevado a escrito.</w:t>
      </w:r>
    </w:p>
    <w:p>
      <w:pPr>
        <w:pStyle w:val="ListParagraph"/>
        <w:numPr>
          <w:ilvl w:val="1"/>
          <w:numId w:val="3"/>
        </w:numPr>
        <w:tabs>
          <w:tab w:pos="545" w:val="left" w:leader="none"/>
        </w:tabs>
        <w:spacing w:line="240" w:lineRule="auto" w:before="275" w:after="0"/>
        <w:ind w:left="102" w:right="121" w:firstLine="0"/>
        <w:jc w:val="both"/>
        <w:rPr>
          <w:b/>
          <w:sz w:val="24"/>
        </w:rPr>
      </w:pPr>
      <w:r>
        <w:rPr>
          <w:b/>
          <w:sz w:val="24"/>
        </w:rPr>
        <w:t>EJECUCIÓN DEL CONTRATO. - </w:t>
      </w:r>
      <w:r>
        <w:rPr>
          <w:sz w:val="24"/>
        </w:rPr>
        <w:t>Para la ejecución del contrato se requiere de la existencia de la</w:t>
      </w:r>
      <w:r>
        <w:rPr>
          <w:spacing w:val="-6"/>
          <w:sz w:val="24"/>
        </w:rPr>
        <w:t> </w:t>
      </w:r>
      <w:r>
        <w:rPr>
          <w:sz w:val="24"/>
        </w:rPr>
        <w:t>disponibilidad</w:t>
      </w:r>
      <w:r>
        <w:rPr>
          <w:spacing w:val="-8"/>
          <w:sz w:val="24"/>
        </w:rPr>
        <w:t> </w:t>
      </w:r>
      <w:r>
        <w:rPr>
          <w:sz w:val="24"/>
        </w:rPr>
        <w:t>presupuestal</w:t>
      </w:r>
      <w:r>
        <w:rPr>
          <w:spacing w:val="-7"/>
          <w:sz w:val="24"/>
        </w:rPr>
        <w:t> </w:t>
      </w:r>
      <w:r>
        <w:rPr>
          <w:sz w:val="24"/>
        </w:rPr>
        <w:t>correspondiente,</w:t>
      </w:r>
      <w:r>
        <w:rPr>
          <w:spacing w:val="-8"/>
          <w:sz w:val="24"/>
        </w:rPr>
        <w:t> </w:t>
      </w:r>
      <w:r>
        <w:rPr>
          <w:sz w:val="24"/>
        </w:rPr>
        <w:t>el</w:t>
      </w:r>
      <w:r>
        <w:rPr>
          <w:spacing w:val="-7"/>
          <w:sz w:val="24"/>
        </w:rPr>
        <w:t> </w:t>
      </w:r>
      <w:r>
        <w:rPr>
          <w:sz w:val="24"/>
        </w:rPr>
        <w:t>registro</w:t>
      </w:r>
      <w:r>
        <w:rPr>
          <w:spacing w:val="-6"/>
          <w:sz w:val="24"/>
        </w:rPr>
        <w:t> </w:t>
      </w:r>
      <w:r>
        <w:rPr>
          <w:sz w:val="24"/>
        </w:rPr>
        <w:t>presupuestal,</w:t>
      </w:r>
      <w:r>
        <w:rPr>
          <w:spacing w:val="-9"/>
          <w:sz w:val="24"/>
        </w:rPr>
        <w:t> </w:t>
      </w:r>
      <w:r>
        <w:rPr>
          <w:sz w:val="24"/>
        </w:rPr>
        <w:t>suscripción</w:t>
      </w:r>
      <w:r>
        <w:rPr>
          <w:spacing w:val="-8"/>
          <w:sz w:val="24"/>
        </w:rPr>
        <w:t> </w:t>
      </w:r>
      <w:r>
        <w:rPr>
          <w:sz w:val="24"/>
        </w:rPr>
        <w:t>del</w:t>
      </w:r>
      <w:r>
        <w:rPr>
          <w:spacing w:val="-9"/>
          <w:sz w:val="24"/>
        </w:rPr>
        <w:t> </w:t>
      </w:r>
      <w:r>
        <w:rPr>
          <w:sz w:val="24"/>
        </w:rPr>
        <w:t>acta</w:t>
      </w:r>
      <w:r>
        <w:rPr>
          <w:spacing w:val="-8"/>
          <w:sz w:val="24"/>
        </w:rPr>
        <w:t> </w:t>
      </w:r>
      <w:r>
        <w:rPr>
          <w:sz w:val="24"/>
        </w:rPr>
        <w:t>de</w:t>
      </w:r>
      <w:r>
        <w:rPr>
          <w:spacing w:val="-6"/>
          <w:sz w:val="24"/>
        </w:rPr>
        <w:t> </w:t>
      </w:r>
      <w:r>
        <w:rPr>
          <w:sz w:val="24"/>
        </w:rPr>
        <w:t>inicio,</w:t>
      </w:r>
    </w:p>
    <w:p>
      <w:pPr>
        <w:spacing w:after="0" w:line="240" w:lineRule="auto"/>
        <w:jc w:val="both"/>
        <w:rPr>
          <w:sz w:val="24"/>
        </w:rPr>
        <w:sectPr>
          <w:pgSz w:w="12240" w:h="15840"/>
          <w:pgMar w:header="2" w:footer="2000" w:top="2420" w:bottom="2180" w:left="1600" w:right="1580"/>
        </w:sectPr>
      </w:pPr>
    </w:p>
    <w:p>
      <w:pPr>
        <w:pStyle w:val="BodyText"/>
        <w:spacing w:before="1"/>
        <w:ind w:right="119"/>
        <w:jc w:val="both"/>
      </w:pPr>
      <w:r>
        <w:rPr/>
        <w:t>la entrega real del inmueble y acreditación que el </w:t>
      </w:r>
      <w:r>
        <w:rPr>
          <w:b/>
        </w:rPr>
        <w:t>ARRENDADOR </w:t>
      </w:r>
      <w:r>
        <w:rPr/>
        <w:t>aporte las planillas de pago de parafiscales demostrando que se encuentra al día de acuerdo con lo establecido en el artículo 23 de la Ley 1150 de 2007 y el numeral 1° del artículo 2° de la Ley 1562 de 2012.</w:t>
      </w:r>
    </w:p>
    <w:p>
      <w:pPr>
        <w:pStyle w:val="BodyText"/>
        <w:ind w:left="0"/>
      </w:pPr>
    </w:p>
    <w:p>
      <w:pPr>
        <w:pStyle w:val="ListParagraph"/>
        <w:numPr>
          <w:ilvl w:val="1"/>
          <w:numId w:val="3"/>
        </w:numPr>
        <w:tabs>
          <w:tab w:pos="536" w:val="left" w:leader="none"/>
        </w:tabs>
        <w:spacing w:line="240" w:lineRule="auto" w:before="0" w:after="0"/>
        <w:ind w:left="102" w:right="125" w:firstLine="0"/>
        <w:jc w:val="both"/>
        <w:rPr>
          <w:b/>
          <w:sz w:val="24"/>
        </w:rPr>
      </w:pPr>
      <w:r>
        <w:rPr>
          <w:b/>
          <w:sz w:val="24"/>
        </w:rPr>
        <w:t>DOMICILIO.</w:t>
      </w:r>
      <w:r>
        <w:rPr>
          <w:b/>
          <w:spacing w:val="-5"/>
          <w:sz w:val="24"/>
        </w:rPr>
        <w:t> </w:t>
      </w:r>
      <w:r>
        <w:rPr>
          <w:b/>
          <w:sz w:val="24"/>
        </w:rPr>
        <w:t>-</w:t>
      </w:r>
      <w:r>
        <w:rPr>
          <w:b/>
          <w:spacing w:val="-6"/>
          <w:sz w:val="24"/>
        </w:rPr>
        <w:t> </w:t>
      </w:r>
      <w:r>
        <w:rPr>
          <w:sz w:val="24"/>
        </w:rPr>
        <w:t>Para</w:t>
      </w:r>
      <w:r>
        <w:rPr>
          <w:spacing w:val="-5"/>
          <w:sz w:val="24"/>
        </w:rPr>
        <w:t> </w:t>
      </w:r>
      <w:r>
        <w:rPr>
          <w:sz w:val="24"/>
        </w:rPr>
        <w:t>todos</w:t>
      </w:r>
      <w:r>
        <w:rPr>
          <w:spacing w:val="-5"/>
          <w:sz w:val="24"/>
        </w:rPr>
        <w:t> </w:t>
      </w:r>
      <w:r>
        <w:rPr>
          <w:sz w:val="24"/>
        </w:rPr>
        <w:t>los</w:t>
      </w:r>
      <w:r>
        <w:rPr>
          <w:spacing w:val="-5"/>
          <w:sz w:val="24"/>
        </w:rPr>
        <w:t> </w:t>
      </w:r>
      <w:r>
        <w:rPr>
          <w:sz w:val="24"/>
        </w:rPr>
        <w:t>efectos</w:t>
      </w:r>
      <w:r>
        <w:rPr>
          <w:spacing w:val="-8"/>
          <w:sz w:val="24"/>
        </w:rPr>
        <w:t> </w:t>
      </w:r>
      <w:r>
        <w:rPr>
          <w:sz w:val="24"/>
        </w:rPr>
        <w:t>legales</w:t>
      </w:r>
      <w:r>
        <w:rPr>
          <w:spacing w:val="-5"/>
          <w:sz w:val="24"/>
        </w:rPr>
        <w:t> </w:t>
      </w:r>
      <w:r>
        <w:rPr>
          <w:sz w:val="24"/>
        </w:rPr>
        <w:t>del</w:t>
      </w:r>
      <w:r>
        <w:rPr>
          <w:spacing w:val="-6"/>
          <w:sz w:val="24"/>
        </w:rPr>
        <w:t> </w:t>
      </w:r>
      <w:r>
        <w:rPr>
          <w:sz w:val="24"/>
        </w:rPr>
        <w:t>contrato</w:t>
      </w:r>
      <w:r>
        <w:rPr>
          <w:spacing w:val="-4"/>
          <w:sz w:val="24"/>
        </w:rPr>
        <w:t> </w:t>
      </w:r>
      <w:r>
        <w:rPr>
          <w:sz w:val="24"/>
        </w:rPr>
        <w:t>se</w:t>
      </w:r>
      <w:r>
        <w:rPr>
          <w:spacing w:val="-5"/>
          <w:sz w:val="24"/>
        </w:rPr>
        <w:t> </w:t>
      </w:r>
      <w:r>
        <w:rPr>
          <w:sz w:val="24"/>
        </w:rPr>
        <w:t>tendrá</w:t>
      </w:r>
      <w:r>
        <w:rPr>
          <w:spacing w:val="-8"/>
          <w:sz w:val="24"/>
        </w:rPr>
        <w:t> </w:t>
      </w:r>
      <w:r>
        <w:rPr>
          <w:sz w:val="24"/>
        </w:rPr>
        <w:t>como</w:t>
      </w:r>
      <w:r>
        <w:rPr>
          <w:spacing w:val="-7"/>
          <w:sz w:val="24"/>
        </w:rPr>
        <w:t> </w:t>
      </w:r>
      <w:r>
        <w:rPr>
          <w:sz w:val="24"/>
        </w:rPr>
        <w:t>domicilio</w:t>
      </w:r>
      <w:r>
        <w:rPr>
          <w:spacing w:val="-5"/>
          <w:sz w:val="24"/>
        </w:rPr>
        <w:t> </w:t>
      </w:r>
      <w:r>
        <w:rPr>
          <w:sz w:val="24"/>
        </w:rPr>
        <w:t>contractual</w:t>
      </w:r>
      <w:r>
        <w:rPr>
          <w:spacing w:val="-6"/>
          <w:sz w:val="24"/>
        </w:rPr>
        <w:t> </w:t>
      </w:r>
      <w:r>
        <w:rPr>
          <w:sz w:val="24"/>
        </w:rPr>
        <w:t>la ciudad de BOGOTÁ.</w:t>
      </w:r>
    </w:p>
    <w:p>
      <w:pPr>
        <w:pStyle w:val="ListParagraph"/>
        <w:numPr>
          <w:ilvl w:val="1"/>
          <w:numId w:val="3"/>
        </w:numPr>
        <w:tabs>
          <w:tab w:pos="555" w:val="left" w:leader="none"/>
        </w:tabs>
        <w:spacing w:line="240" w:lineRule="auto" w:before="275" w:after="0"/>
        <w:ind w:left="102" w:right="125" w:firstLine="0"/>
        <w:jc w:val="both"/>
        <w:rPr>
          <w:b/>
          <w:sz w:val="24"/>
        </w:rPr>
      </w:pPr>
      <w:r>
        <w:rPr>
          <w:b/>
          <w:sz w:val="24"/>
        </w:rPr>
        <w:t>NOTIFICACIÓN - </w:t>
      </w:r>
      <w:r>
        <w:rPr>
          <w:sz w:val="24"/>
        </w:rPr>
        <w:t>Para todos los efectos legales se señala que la dirección del arrendador es Calle 12 # 5 - 18 de la ciudad de APULO.</w:t>
      </w:r>
    </w:p>
    <w:p>
      <w:pPr>
        <w:pStyle w:val="ListParagraph"/>
        <w:numPr>
          <w:ilvl w:val="1"/>
          <w:numId w:val="3"/>
        </w:numPr>
        <w:tabs>
          <w:tab w:pos="543" w:val="left" w:leader="none"/>
        </w:tabs>
        <w:spacing w:line="240" w:lineRule="auto" w:before="275" w:after="0"/>
        <w:ind w:left="102" w:right="126" w:firstLine="0"/>
        <w:jc w:val="both"/>
        <w:rPr>
          <w:b/>
          <w:sz w:val="24"/>
        </w:rPr>
      </w:pPr>
      <w:r>
        <w:rPr>
          <w:b/>
          <w:sz w:val="24"/>
        </w:rPr>
        <w:t>ACEPTACIÓN.</w:t>
      </w:r>
      <w:r>
        <w:rPr>
          <w:b/>
          <w:spacing w:val="-3"/>
          <w:sz w:val="24"/>
        </w:rPr>
        <w:t> </w:t>
      </w:r>
      <w:r>
        <w:rPr>
          <w:rFonts w:ascii="Arial" w:hAnsi="Arial"/>
          <w:sz w:val="24"/>
        </w:rPr>
        <w:t>–</w:t>
      </w:r>
      <w:r>
        <w:rPr>
          <w:rFonts w:ascii="Arial" w:hAnsi="Arial"/>
          <w:spacing w:val="-17"/>
          <w:sz w:val="24"/>
        </w:rPr>
        <w:t> </w:t>
      </w:r>
      <w:r>
        <w:rPr>
          <w:sz w:val="24"/>
        </w:rPr>
        <w:t>Este</w:t>
      </w:r>
      <w:r>
        <w:rPr>
          <w:spacing w:val="-5"/>
          <w:sz w:val="24"/>
        </w:rPr>
        <w:t> </w:t>
      </w:r>
      <w:r>
        <w:rPr>
          <w:sz w:val="24"/>
        </w:rPr>
        <w:t>documento</w:t>
      </w:r>
      <w:r>
        <w:rPr>
          <w:spacing w:val="-5"/>
          <w:sz w:val="24"/>
        </w:rPr>
        <w:t> </w:t>
      </w:r>
      <w:r>
        <w:rPr>
          <w:sz w:val="24"/>
        </w:rPr>
        <w:t>hace</w:t>
      </w:r>
      <w:r>
        <w:rPr>
          <w:spacing w:val="-3"/>
          <w:sz w:val="24"/>
        </w:rPr>
        <w:t> </w:t>
      </w:r>
      <w:r>
        <w:rPr>
          <w:sz w:val="24"/>
        </w:rPr>
        <w:t>parte</w:t>
      </w:r>
      <w:r>
        <w:rPr>
          <w:spacing w:val="-3"/>
          <w:sz w:val="24"/>
        </w:rPr>
        <w:t> </w:t>
      </w:r>
      <w:r>
        <w:rPr>
          <w:sz w:val="24"/>
        </w:rPr>
        <w:t>integral</w:t>
      </w:r>
      <w:r>
        <w:rPr>
          <w:spacing w:val="-4"/>
          <w:sz w:val="24"/>
        </w:rPr>
        <w:t> </w:t>
      </w:r>
      <w:r>
        <w:rPr>
          <w:sz w:val="24"/>
        </w:rPr>
        <w:t>del</w:t>
      </w:r>
      <w:r>
        <w:rPr>
          <w:spacing w:val="-4"/>
          <w:sz w:val="24"/>
        </w:rPr>
        <w:t> </w:t>
      </w:r>
      <w:r>
        <w:rPr>
          <w:sz w:val="24"/>
        </w:rPr>
        <w:t>contrato</w:t>
      </w:r>
      <w:r>
        <w:rPr>
          <w:spacing w:val="-3"/>
          <w:sz w:val="24"/>
        </w:rPr>
        <w:t> </w:t>
      </w:r>
      <w:r>
        <w:rPr>
          <w:sz w:val="24"/>
        </w:rPr>
        <w:t>electrónico</w:t>
      </w:r>
      <w:r>
        <w:rPr>
          <w:spacing w:val="-6"/>
          <w:sz w:val="24"/>
        </w:rPr>
        <w:t> </w:t>
      </w:r>
      <w:r>
        <w:rPr>
          <w:sz w:val="24"/>
        </w:rPr>
        <w:t>de</w:t>
      </w:r>
      <w:r>
        <w:rPr>
          <w:spacing w:val="-3"/>
          <w:sz w:val="24"/>
        </w:rPr>
        <w:t> </w:t>
      </w:r>
      <w:r>
        <w:rPr>
          <w:sz w:val="24"/>
        </w:rPr>
        <w:t>arrendamiento y se entiende aceptado con la suscripción realizada a través de la plataforma SECOP II.</w:t>
      </w:r>
    </w:p>
    <w:p>
      <w:pPr>
        <w:pStyle w:val="ListParagraph"/>
        <w:numPr>
          <w:ilvl w:val="1"/>
          <w:numId w:val="3"/>
        </w:numPr>
        <w:tabs>
          <w:tab w:pos="531" w:val="left" w:leader="none"/>
        </w:tabs>
        <w:spacing w:line="240" w:lineRule="auto" w:before="274" w:after="0"/>
        <w:ind w:left="102" w:right="116" w:firstLine="0"/>
        <w:jc w:val="both"/>
        <w:rPr>
          <w:b/>
          <w:sz w:val="24"/>
        </w:rPr>
      </w:pPr>
      <w:r>
        <w:rPr>
          <w:b/>
          <w:sz w:val="24"/>
        </w:rPr>
        <w:t>DOCUMENTOS.</w:t>
      </w:r>
      <w:r>
        <w:rPr>
          <w:b/>
          <w:spacing w:val="-12"/>
          <w:sz w:val="24"/>
        </w:rPr>
        <w:t> </w:t>
      </w:r>
      <w:r>
        <w:rPr>
          <w:b/>
          <w:sz w:val="24"/>
        </w:rPr>
        <w:t>-</w:t>
      </w:r>
      <w:r>
        <w:rPr>
          <w:b/>
          <w:spacing w:val="-12"/>
          <w:sz w:val="24"/>
        </w:rPr>
        <w:t> </w:t>
      </w:r>
      <w:r>
        <w:rPr>
          <w:sz w:val="24"/>
        </w:rPr>
        <w:t>Hacen</w:t>
      </w:r>
      <w:r>
        <w:rPr>
          <w:spacing w:val="-13"/>
          <w:sz w:val="24"/>
        </w:rPr>
        <w:t> </w:t>
      </w:r>
      <w:r>
        <w:rPr>
          <w:sz w:val="24"/>
        </w:rPr>
        <w:t>parte</w:t>
      </w:r>
      <w:r>
        <w:rPr>
          <w:spacing w:val="-11"/>
          <w:sz w:val="24"/>
        </w:rPr>
        <w:t> </w:t>
      </w:r>
      <w:r>
        <w:rPr>
          <w:sz w:val="24"/>
        </w:rPr>
        <w:t>integral</w:t>
      </w:r>
      <w:r>
        <w:rPr>
          <w:spacing w:val="-14"/>
          <w:sz w:val="24"/>
        </w:rPr>
        <w:t> </w:t>
      </w:r>
      <w:r>
        <w:rPr>
          <w:sz w:val="24"/>
        </w:rPr>
        <w:t>del</w:t>
      </w:r>
      <w:r>
        <w:rPr>
          <w:spacing w:val="-12"/>
          <w:sz w:val="24"/>
        </w:rPr>
        <w:t> </w:t>
      </w:r>
      <w:r>
        <w:rPr>
          <w:sz w:val="24"/>
        </w:rPr>
        <w:t>contrato</w:t>
      </w:r>
      <w:r>
        <w:rPr>
          <w:spacing w:val="-11"/>
          <w:sz w:val="24"/>
        </w:rPr>
        <w:t> </w:t>
      </w:r>
      <w:r>
        <w:rPr>
          <w:sz w:val="24"/>
        </w:rPr>
        <w:t>los</w:t>
      </w:r>
      <w:r>
        <w:rPr>
          <w:spacing w:val="-13"/>
          <w:sz w:val="24"/>
        </w:rPr>
        <w:t> </w:t>
      </w:r>
      <w:r>
        <w:rPr>
          <w:sz w:val="24"/>
        </w:rPr>
        <w:t>siguientes</w:t>
      </w:r>
      <w:r>
        <w:rPr>
          <w:spacing w:val="-14"/>
          <w:sz w:val="24"/>
        </w:rPr>
        <w:t> </w:t>
      </w:r>
      <w:r>
        <w:rPr>
          <w:sz w:val="24"/>
        </w:rPr>
        <w:t>documentos:</w:t>
      </w:r>
      <w:r>
        <w:rPr>
          <w:spacing w:val="-5"/>
          <w:sz w:val="24"/>
        </w:rPr>
        <w:t> </w:t>
      </w:r>
      <w:r>
        <w:rPr>
          <w:sz w:val="24"/>
        </w:rPr>
        <w:t>a)</w:t>
      </w:r>
      <w:r>
        <w:rPr>
          <w:spacing w:val="-14"/>
          <w:sz w:val="24"/>
        </w:rPr>
        <w:t> </w:t>
      </w:r>
      <w:r>
        <w:rPr>
          <w:sz w:val="24"/>
        </w:rPr>
        <w:t>Requerimiento de la</w:t>
      </w:r>
      <w:r>
        <w:rPr>
          <w:spacing w:val="-1"/>
          <w:sz w:val="24"/>
        </w:rPr>
        <w:t> </w:t>
      </w:r>
      <w:r>
        <w:rPr>
          <w:sz w:val="24"/>
        </w:rPr>
        <w:t>Disponibilidad</w:t>
      </w:r>
      <w:r>
        <w:rPr>
          <w:spacing w:val="-1"/>
          <w:sz w:val="24"/>
        </w:rPr>
        <w:t> </w:t>
      </w:r>
      <w:r>
        <w:rPr>
          <w:sz w:val="24"/>
        </w:rPr>
        <w:t>Presupuestal</w:t>
      </w:r>
      <w:r>
        <w:rPr>
          <w:spacing w:val="-2"/>
          <w:sz w:val="24"/>
        </w:rPr>
        <w:t> </w:t>
      </w:r>
      <w:r>
        <w:rPr>
          <w:sz w:val="24"/>
        </w:rPr>
        <w:t>suscrita</w:t>
      </w:r>
      <w:r>
        <w:rPr>
          <w:spacing w:val="-1"/>
          <w:sz w:val="24"/>
        </w:rPr>
        <w:t> </w:t>
      </w:r>
      <w:r>
        <w:rPr>
          <w:sz w:val="24"/>
        </w:rPr>
        <w:t>por los</w:t>
      </w:r>
      <w:r>
        <w:rPr>
          <w:spacing w:val="-1"/>
          <w:sz w:val="24"/>
        </w:rPr>
        <w:t> </w:t>
      </w:r>
      <w:r>
        <w:rPr>
          <w:sz w:val="24"/>
        </w:rPr>
        <w:t>delegados Departamentales de</w:t>
      </w:r>
      <w:r>
        <w:rPr>
          <w:spacing w:val="-1"/>
          <w:sz w:val="24"/>
        </w:rPr>
        <w:t> </w:t>
      </w:r>
      <w:r>
        <w:rPr>
          <w:sz w:val="24"/>
        </w:rPr>
        <w:t>CUNDINAMARCA.</w:t>
      </w:r>
    </w:p>
    <w:p>
      <w:pPr>
        <w:pStyle w:val="BodyText"/>
        <w:spacing w:before="1"/>
        <w:ind w:right="114"/>
        <w:jc w:val="both"/>
      </w:pPr>
      <w:r>
        <w:rPr/>
        <mc:AlternateContent>
          <mc:Choice Requires="wps">
            <w:drawing>
              <wp:anchor distT="0" distB="0" distL="0" distR="0" allowOverlap="1" layoutInCell="1" locked="0" behindDoc="1" simplePos="0" relativeHeight="487508992">
                <wp:simplePos x="0" y="0"/>
                <wp:positionH relativeFrom="page">
                  <wp:posOffset>6033261</wp:posOffset>
                </wp:positionH>
                <wp:positionV relativeFrom="paragraph">
                  <wp:posOffset>348095</wp:posOffset>
                </wp:positionV>
                <wp:extent cx="27940" cy="1803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7940" cy="180340"/>
                        </a:xfrm>
                        <a:custGeom>
                          <a:avLst/>
                          <a:gdLst/>
                          <a:ahLst/>
                          <a:cxnLst/>
                          <a:rect l="l" t="t" r="r" b="b"/>
                          <a:pathLst>
                            <a:path w="27940" h="180340">
                              <a:moveTo>
                                <a:pt x="27432" y="0"/>
                              </a:moveTo>
                              <a:lnTo>
                                <a:pt x="0" y="0"/>
                              </a:lnTo>
                              <a:lnTo>
                                <a:pt x="0" y="179832"/>
                              </a:lnTo>
                              <a:lnTo>
                                <a:pt x="27432" y="179832"/>
                              </a:lnTo>
                              <a:lnTo>
                                <a:pt x="2743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475.059998pt;margin-top:27.409101pt;width:2.16pt;height:14.16pt;mso-position-horizontal-relative:page;mso-position-vertical-relative:paragraph;z-index:-15807488" id="docshape3" filled="true" fillcolor="#d9d9d9" stroked="false">
                <v:fill type="solid"/>
                <w10:wrap type="none"/>
              </v:rect>
            </w:pict>
          </mc:Fallback>
        </mc:AlternateContent>
      </w:r>
      <w:r>
        <w:rPr/>
        <w:t>b) Estudios y documentos previos. c) Certificado de Disponibilidad Presupuestal No.</w:t>
      </w:r>
      <w:r>
        <w:rPr>
          <w:b/>
          <w:u w:val="single"/>
        </w:rPr>
        <w:t> 109324</w:t>
      </w:r>
      <w:r>
        <w:rPr>
          <w:u w:val="single"/>
        </w:rPr>
        <w:t>,</w:t>
      </w:r>
      <w:r>
        <w:rPr>
          <w:u w:val="none"/>
        </w:rPr>
        <w:t> del 07 de mayo de 2024. d) Oferta del inmueble presentada por el </w:t>
      </w:r>
      <w:r>
        <w:rPr>
          <w:b/>
          <w:u w:val="none"/>
        </w:rPr>
        <w:t>ARRENDADOR</w:t>
      </w:r>
      <w:r>
        <w:rPr>
          <w:u w:val="none"/>
        </w:rPr>
        <w:t>. e) Acto Administrativo de</w:t>
      </w:r>
      <w:r>
        <w:rPr>
          <w:spacing w:val="-12"/>
          <w:u w:val="none"/>
        </w:rPr>
        <w:t> </w:t>
      </w:r>
      <w:r>
        <w:rPr>
          <w:u w:val="none"/>
        </w:rPr>
        <w:t>justificación</w:t>
      </w:r>
      <w:r>
        <w:rPr>
          <w:spacing w:val="-14"/>
          <w:u w:val="none"/>
        </w:rPr>
        <w:t> </w:t>
      </w:r>
      <w:r>
        <w:rPr>
          <w:u w:val="none"/>
        </w:rPr>
        <w:t>de</w:t>
      </w:r>
      <w:r>
        <w:rPr>
          <w:spacing w:val="-11"/>
          <w:u w:val="none"/>
        </w:rPr>
        <w:t> </w:t>
      </w:r>
      <w:r>
        <w:rPr>
          <w:u w:val="none"/>
        </w:rPr>
        <w:t>la</w:t>
      </w:r>
      <w:r>
        <w:rPr>
          <w:spacing w:val="-14"/>
          <w:u w:val="none"/>
        </w:rPr>
        <w:t> </w:t>
      </w:r>
      <w:r>
        <w:rPr>
          <w:u w:val="none"/>
        </w:rPr>
        <w:t>contratación</w:t>
      </w:r>
      <w:r>
        <w:rPr>
          <w:spacing w:val="-13"/>
          <w:u w:val="none"/>
        </w:rPr>
        <w:t> </w:t>
      </w:r>
      <w:r>
        <w:rPr>
          <w:u w:val="none"/>
        </w:rPr>
        <w:t>directa.</w:t>
      </w:r>
      <w:r>
        <w:rPr>
          <w:spacing w:val="-14"/>
          <w:u w:val="none"/>
        </w:rPr>
        <w:t> </w:t>
      </w:r>
      <w:r>
        <w:rPr>
          <w:u w:val="none"/>
        </w:rPr>
        <w:t>f)</w:t>
      </w:r>
      <w:r>
        <w:rPr>
          <w:spacing w:val="-12"/>
          <w:u w:val="none"/>
        </w:rPr>
        <w:t> </w:t>
      </w:r>
      <w:r>
        <w:rPr>
          <w:u w:val="none"/>
        </w:rPr>
        <w:t>Certificado</w:t>
      </w:r>
      <w:r>
        <w:rPr>
          <w:spacing w:val="-14"/>
          <w:u w:val="none"/>
        </w:rPr>
        <w:t> </w:t>
      </w:r>
      <w:r>
        <w:rPr>
          <w:u w:val="none"/>
        </w:rPr>
        <w:t>de</w:t>
      </w:r>
      <w:r>
        <w:rPr>
          <w:spacing w:val="-11"/>
          <w:u w:val="none"/>
        </w:rPr>
        <w:t> </w:t>
      </w:r>
      <w:r>
        <w:rPr>
          <w:u w:val="none"/>
        </w:rPr>
        <w:t>tradición</w:t>
      </w:r>
      <w:r>
        <w:rPr>
          <w:spacing w:val="-12"/>
          <w:u w:val="none"/>
        </w:rPr>
        <w:t> </w:t>
      </w:r>
      <w:r>
        <w:rPr>
          <w:u w:val="none"/>
        </w:rPr>
        <w:t>y</w:t>
      </w:r>
      <w:r>
        <w:rPr>
          <w:spacing w:val="-13"/>
          <w:u w:val="none"/>
        </w:rPr>
        <w:t> </w:t>
      </w:r>
      <w:r>
        <w:rPr>
          <w:u w:val="none"/>
        </w:rPr>
        <w:t>libertad</w:t>
      </w:r>
      <w:r>
        <w:rPr>
          <w:spacing w:val="-14"/>
          <w:u w:val="none"/>
        </w:rPr>
        <w:t> </w:t>
      </w:r>
      <w:r>
        <w:rPr>
          <w:u w:val="none"/>
        </w:rPr>
        <w:t>del</w:t>
      </w:r>
      <w:r>
        <w:rPr>
          <w:spacing w:val="-12"/>
          <w:u w:val="none"/>
        </w:rPr>
        <w:t> </w:t>
      </w:r>
      <w:r>
        <w:rPr>
          <w:u w:val="none"/>
        </w:rPr>
        <w:t>inmueble.</w:t>
      </w:r>
      <w:r>
        <w:rPr>
          <w:spacing w:val="-6"/>
          <w:u w:val="none"/>
        </w:rPr>
        <w:t> </w:t>
      </w:r>
      <w:r>
        <w:rPr>
          <w:u w:val="none"/>
        </w:rPr>
        <w:t>g)</w:t>
      </w:r>
      <w:r>
        <w:rPr>
          <w:spacing w:val="-13"/>
          <w:u w:val="none"/>
        </w:rPr>
        <w:t> </w:t>
      </w:r>
      <w:r>
        <w:rPr>
          <w:u w:val="none"/>
        </w:rPr>
        <w:t>Consulta en línea en el boletín de responsables fiscales de la Contraloría General de la República de los propietarios y apoderados. h) Consulta en línea en el boletín de responsables disciplinarios de la Procuraduría</w:t>
      </w:r>
      <w:r>
        <w:rPr>
          <w:spacing w:val="-6"/>
          <w:u w:val="none"/>
        </w:rPr>
        <w:t> </w:t>
      </w:r>
      <w:r>
        <w:rPr>
          <w:u w:val="none"/>
        </w:rPr>
        <w:t>General</w:t>
      </w:r>
      <w:r>
        <w:rPr>
          <w:spacing w:val="-5"/>
          <w:u w:val="none"/>
        </w:rPr>
        <w:t> </w:t>
      </w:r>
      <w:r>
        <w:rPr>
          <w:u w:val="none"/>
        </w:rPr>
        <w:t>de</w:t>
      </w:r>
      <w:r>
        <w:rPr>
          <w:spacing w:val="-4"/>
          <w:u w:val="none"/>
        </w:rPr>
        <w:t> </w:t>
      </w:r>
      <w:r>
        <w:rPr>
          <w:u w:val="none"/>
        </w:rPr>
        <w:t>la</w:t>
      </w:r>
      <w:r>
        <w:rPr>
          <w:spacing w:val="-9"/>
          <w:u w:val="none"/>
        </w:rPr>
        <w:t> </w:t>
      </w:r>
      <w:r>
        <w:rPr>
          <w:u w:val="none"/>
        </w:rPr>
        <w:t>Nación</w:t>
      </w:r>
      <w:r>
        <w:rPr>
          <w:spacing w:val="-6"/>
          <w:u w:val="none"/>
        </w:rPr>
        <w:t> </w:t>
      </w:r>
      <w:r>
        <w:rPr>
          <w:u w:val="none"/>
        </w:rPr>
        <w:t>de</w:t>
      </w:r>
      <w:r>
        <w:rPr>
          <w:spacing w:val="-4"/>
          <w:u w:val="none"/>
        </w:rPr>
        <w:t> </w:t>
      </w:r>
      <w:r>
        <w:rPr>
          <w:u w:val="none"/>
        </w:rPr>
        <w:t>los</w:t>
      </w:r>
      <w:r>
        <w:rPr>
          <w:spacing w:val="-4"/>
          <w:u w:val="none"/>
        </w:rPr>
        <w:t> </w:t>
      </w:r>
      <w:r>
        <w:rPr>
          <w:u w:val="none"/>
        </w:rPr>
        <w:t>propietarios</w:t>
      </w:r>
      <w:r>
        <w:rPr>
          <w:spacing w:val="-4"/>
          <w:u w:val="none"/>
        </w:rPr>
        <w:t> </w:t>
      </w:r>
      <w:r>
        <w:rPr>
          <w:u w:val="none"/>
        </w:rPr>
        <w:t>y</w:t>
      </w:r>
      <w:r>
        <w:rPr>
          <w:spacing w:val="-7"/>
          <w:u w:val="none"/>
        </w:rPr>
        <w:t> </w:t>
      </w:r>
      <w:r>
        <w:rPr>
          <w:u w:val="none"/>
        </w:rPr>
        <w:t>apoderados.</w:t>
      </w:r>
      <w:r>
        <w:rPr>
          <w:spacing w:val="-6"/>
          <w:u w:val="none"/>
        </w:rPr>
        <w:t> </w:t>
      </w:r>
      <w:r>
        <w:rPr>
          <w:u w:val="none"/>
        </w:rPr>
        <w:t>i)</w:t>
      </w:r>
      <w:r>
        <w:rPr>
          <w:spacing w:val="-6"/>
          <w:u w:val="none"/>
        </w:rPr>
        <w:t> </w:t>
      </w:r>
      <w:r>
        <w:rPr>
          <w:u w:val="none"/>
        </w:rPr>
        <w:t>Consulta</w:t>
      </w:r>
      <w:r>
        <w:rPr>
          <w:spacing w:val="-6"/>
          <w:u w:val="none"/>
        </w:rPr>
        <w:t> </w:t>
      </w:r>
      <w:r>
        <w:rPr>
          <w:u w:val="none"/>
        </w:rPr>
        <w:t>en</w:t>
      </w:r>
      <w:r>
        <w:rPr>
          <w:spacing w:val="-6"/>
          <w:u w:val="none"/>
        </w:rPr>
        <w:t> </w:t>
      </w:r>
      <w:r>
        <w:rPr>
          <w:u w:val="none"/>
        </w:rPr>
        <w:t>línea</w:t>
      </w:r>
      <w:r>
        <w:rPr>
          <w:spacing w:val="-4"/>
          <w:u w:val="none"/>
        </w:rPr>
        <w:t> </w:t>
      </w:r>
      <w:r>
        <w:rPr>
          <w:u w:val="none"/>
        </w:rPr>
        <w:t>en</w:t>
      </w:r>
      <w:r>
        <w:rPr>
          <w:spacing w:val="-6"/>
          <w:u w:val="none"/>
        </w:rPr>
        <w:t> </w:t>
      </w:r>
      <w:r>
        <w:rPr>
          <w:u w:val="none"/>
        </w:rPr>
        <w:t>el</w:t>
      </w:r>
      <w:r>
        <w:rPr>
          <w:spacing w:val="-5"/>
          <w:u w:val="none"/>
        </w:rPr>
        <w:t> </w:t>
      </w:r>
      <w:r>
        <w:rPr>
          <w:u w:val="none"/>
        </w:rPr>
        <w:t>boletín de responsables judiciales de la Policía Nacional de los propietarios y apoderados. j) consulta en el Registro Nacional de Medidas Correctivas. K) Formato diligenciado del beneficiario cuenta del propietario(s)</w:t>
      </w:r>
      <w:r>
        <w:rPr>
          <w:spacing w:val="-9"/>
          <w:u w:val="none"/>
        </w:rPr>
        <w:t> </w:t>
      </w:r>
      <w:r>
        <w:rPr>
          <w:u w:val="none"/>
        </w:rPr>
        <w:t>y</w:t>
      </w:r>
      <w:r>
        <w:rPr>
          <w:spacing w:val="-8"/>
          <w:u w:val="none"/>
        </w:rPr>
        <w:t> </w:t>
      </w:r>
      <w:r>
        <w:rPr>
          <w:u w:val="none"/>
        </w:rPr>
        <w:t>apoderado(s)</w:t>
      </w:r>
      <w:r>
        <w:rPr>
          <w:spacing w:val="-7"/>
          <w:u w:val="none"/>
        </w:rPr>
        <w:t> </w:t>
      </w:r>
      <w:r>
        <w:rPr>
          <w:u w:val="none"/>
        </w:rPr>
        <w:t>(EN</w:t>
      </w:r>
      <w:r>
        <w:rPr>
          <w:spacing w:val="-8"/>
          <w:u w:val="none"/>
        </w:rPr>
        <w:t> </w:t>
      </w:r>
      <w:r>
        <w:rPr>
          <w:u w:val="none"/>
        </w:rPr>
        <w:t>CASO</w:t>
      </w:r>
      <w:r>
        <w:rPr>
          <w:spacing w:val="-7"/>
          <w:u w:val="none"/>
        </w:rPr>
        <w:t> </w:t>
      </w:r>
      <w:r>
        <w:rPr>
          <w:u w:val="none"/>
        </w:rPr>
        <w:t>DE</w:t>
      </w:r>
      <w:r>
        <w:rPr>
          <w:spacing w:val="-8"/>
          <w:u w:val="none"/>
        </w:rPr>
        <w:t> </w:t>
      </w:r>
      <w:r>
        <w:rPr>
          <w:u w:val="none"/>
        </w:rPr>
        <w:t>QUE</w:t>
      </w:r>
      <w:r>
        <w:rPr>
          <w:spacing w:val="-7"/>
          <w:u w:val="none"/>
        </w:rPr>
        <w:t> </w:t>
      </w:r>
      <w:r>
        <w:rPr>
          <w:u w:val="none"/>
        </w:rPr>
        <w:t>APLIQUE).</w:t>
      </w:r>
      <w:r>
        <w:rPr>
          <w:spacing w:val="-7"/>
          <w:u w:val="none"/>
        </w:rPr>
        <w:t> </w:t>
      </w:r>
      <w:r>
        <w:rPr>
          <w:u w:val="none"/>
        </w:rPr>
        <w:t>l)</w:t>
      </w:r>
      <w:r>
        <w:rPr>
          <w:spacing w:val="-9"/>
          <w:u w:val="none"/>
        </w:rPr>
        <w:t> </w:t>
      </w:r>
      <w:r>
        <w:rPr>
          <w:u w:val="none"/>
        </w:rPr>
        <w:t>Certificación</w:t>
      </w:r>
      <w:r>
        <w:rPr>
          <w:spacing w:val="-7"/>
          <w:u w:val="none"/>
        </w:rPr>
        <w:t> </w:t>
      </w:r>
      <w:r>
        <w:rPr>
          <w:u w:val="none"/>
        </w:rPr>
        <w:t>bancaria</w:t>
      </w:r>
      <w:r>
        <w:rPr>
          <w:spacing w:val="-7"/>
          <w:u w:val="none"/>
        </w:rPr>
        <w:t> </w:t>
      </w:r>
      <w:r>
        <w:rPr>
          <w:u w:val="none"/>
        </w:rPr>
        <w:t>de</w:t>
      </w:r>
      <w:r>
        <w:rPr>
          <w:spacing w:val="-7"/>
          <w:u w:val="none"/>
        </w:rPr>
        <w:t> </w:t>
      </w:r>
      <w:r>
        <w:rPr>
          <w:u w:val="none"/>
        </w:rPr>
        <w:t>quien</w:t>
      </w:r>
      <w:r>
        <w:rPr>
          <w:spacing w:val="-7"/>
          <w:u w:val="none"/>
        </w:rPr>
        <w:t> </w:t>
      </w:r>
      <w:r>
        <w:rPr>
          <w:u w:val="none"/>
        </w:rPr>
        <w:t>reciba el canon de arrendamiento (PROPIETARIO O APODERADO SEGÚN EL CASO). m) Registro Único Tributario. n) Copia de la cédula de ciudadanía del </w:t>
      </w:r>
      <w:r>
        <w:rPr>
          <w:b/>
          <w:u w:val="none"/>
        </w:rPr>
        <w:t>ARRENDADOR </w:t>
      </w:r>
      <w:r>
        <w:rPr>
          <w:u w:val="none"/>
        </w:rPr>
        <w:t>y del apoderado (EN CASO DE QUE APLIQUE). o) Manifestación del </w:t>
      </w:r>
      <w:r>
        <w:rPr>
          <w:b/>
          <w:u w:val="none"/>
        </w:rPr>
        <w:t>ARRENDADOR </w:t>
      </w:r>
      <w:r>
        <w:rPr>
          <w:u w:val="none"/>
        </w:rPr>
        <w:t>de no estar incurso en inhabilidad e incompatibilidad. p) Certificación del Supervisor de la Registraduría que evidencie el cumplimiento a la política de la Entidad en materia de prevención del daño antijurídico. Q) Todos los documentos generados durante la etapa precontractual y los que se generen en la ejecución del contrato.</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80"/>
        <w:ind w:left="0"/>
        <w:rPr>
          <w:sz w:val="20"/>
        </w:rPr>
      </w:pPr>
      <w:r>
        <w:rPr/>
        <mc:AlternateContent>
          <mc:Choice Requires="wps">
            <w:drawing>
              <wp:anchor distT="0" distB="0" distL="0" distR="0" allowOverlap="1" layoutInCell="1" locked="0" behindDoc="1" simplePos="0" relativeHeight="487587840">
                <wp:simplePos x="0" y="0"/>
                <wp:positionH relativeFrom="page">
                  <wp:posOffset>1080820</wp:posOffset>
                </wp:positionH>
                <wp:positionV relativeFrom="paragraph">
                  <wp:posOffset>275433</wp:posOffset>
                </wp:positionV>
                <wp:extent cx="159639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596390" cy="1270"/>
                        </a:xfrm>
                        <a:custGeom>
                          <a:avLst/>
                          <a:gdLst/>
                          <a:ahLst/>
                          <a:cxnLst/>
                          <a:rect l="l" t="t" r="r" b="b"/>
                          <a:pathLst>
                            <a:path w="1596390" h="0">
                              <a:moveTo>
                                <a:pt x="0" y="0"/>
                              </a:moveTo>
                              <a:lnTo>
                                <a:pt x="1596093"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1.687702pt;width:125.7pt;height:.1pt;mso-position-horizontal-relative:page;mso-position-vertical-relative:paragraph;z-index:-15728640;mso-wrap-distance-left:0;mso-wrap-distance-right:0" id="docshape4" coordorigin="1702,434" coordsize="2514,0" path="m1702,434l4216,434e" filled="false" stroked="true" strokeweight=".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352">
                <wp:simplePos x="0" y="0"/>
                <wp:positionH relativeFrom="page">
                  <wp:posOffset>4228465</wp:posOffset>
                </wp:positionH>
                <wp:positionV relativeFrom="paragraph">
                  <wp:posOffset>275433</wp:posOffset>
                </wp:positionV>
                <wp:extent cx="1666239"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666239" cy="1270"/>
                        </a:xfrm>
                        <a:custGeom>
                          <a:avLst/>
                          <a:gdLst/>
                          <a:ahLst/>
                          <a:cxnLst/>
                          <a:rect l="l" t="t" r="r" b="b"/>
                          <a:pathLst>
                            <a:path w="1666239" h="0">
                              <a:moveTo>
                                <a:pt x="0" y="0"/>
                              </a:moveTo>
                              <a:lnTo>
                                <a:pt x="166604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2.950012pt;margin-top:21.687702pt;width:131.2pt;height:.1pt;mso-position-horizontal-relative:page;mso-position-vertical-relative:paragraph;z-index:-15728128;mso-wrap-distance-left:0;mso-wrap-distance-right:0" id="docshape5" coordorigin="6659,434" coordsize="2624,0" path="m6659,434l9283,434e" filled="false" stroked="true" strokeweight=".6pt" strokecolor="#000000">
                <v:path arrowok="t"/>
                <v:stroke dashstyle="solid"/>
                <w10:wrap type="topAndBottom"/>
              </v:shape>
            </w:pict>
          </mc:Fallback>
        </mc:AlternateContent>
      </w:r>
    </w:p>
    <w:p>
      <w:pPr>
        <w:pStyle w:val="Heading1"/>
        <w:tabs>
          <w:tab w:pos="5058" w:val="left" w:leader="none"/>
        </w:tabs>
        <w:spacing w:before="21"/>
        <w:ind w:firstLine="0"/>
        <w:rPr>
          <w:u w:val="none"/>
        </w:rPr>
      </w:pPr>
      <w:r>
        <w:rPr>
          <w:u w:val="none"/>
        </w:rPr>
        <w:t>GUSTAVO</w:t>
      </w:r>
      <w:r>
        <w:rPr>
          <w:spacing w:val="-4"/>
          <w:u w:val="none"/>
        </w:rPr>
        <w:t> </w:t>
      </w:r>
      <w:r>
        <w:rPr>
          <w:u w:val="none"/>
        </w:rPr>
        <w:t>ADOLFO</w:t>
      </w:r>
      <w:r>
        <w:rPr>
          <w:spacing w:val="-3"/>
          <w:u w:val="none"/>
        </w:rPr>
        <w:t> </w:t>
      </w:r>
      <w:r>
        <w:rPr>
          <w:u w:val="none"/>
        </w:rPr>
        <w:t>TOBO</w:t>
      </w:r>
      <w:r>
        <w:rPr>
          <w:spacing w:val="-3"/>
          <w:u w:val="none"/>
        </w:rPr>
        <w:t> </w:t>
      </w:r>
      <w:r>
        <w:rPr>
          <w:spacing w:val="-2"/>
          <w:u w:val="none"/>
        </w:rPr>
        <w:t>RODRIGUEZ</w:t>
      </w:r>
      <w:r>
        <w:rPr>
          <w:u w:val="none"/>
        </w:rPr>
        <w:tab/>
        <w:t>LUIS</w:t>
      </w:r>
      <w:r>
        <w:rPr>
          <w:spacing w:val="-5"/>
          <w:u w:val="none"/>
        </w:rPr>
        <w:t> </w:t>
      </w:r>
      <w:r>
        <w:rPr>
          <w:u w:val="none"/>
        </w:rPr>
        <w:t>ALBERTO</w:t>
      </w:r>
      <w:r>
        <w:rPr>
          <w:spacing w:val="-2"/>
          <w:u w:val="none"/>
        </w:rPr>
        <w:t> </w:t>
      </w:r>
      <w:r>
        <w:rPr>
          <w:u w:val="none"/>
        </w:rPr>
        <w:t>DUARTE</w:t>
      </w:r>
      <w:r>
        <w:rPr>
          <w:spacing w:val="-2"/>
          <w:u w:val="none"/>
        </w:rPr>
        <w:t> MOLINA</w:t>
      </w:r>
    </w:p>
    <w:p>
      <w:pPr>
        <w:tabs>
          <w:tab w:pos="5010" w:val="left" w:leader="none"/>
        </w:tabs>
        <w:spacing w:line="274" w:lineRule="exact" w:before="0"/>
        <w:ind w:left="102" w:right="0" w:firstLine="0"/>
        <w:jc w:val="left"/>
        <w:rPr>
          <w:b/>
          <w:sz w:val="24"/>
        </w:rPr>
      </w:pPr>
      <w:r>
        <w:rPr>
          <w:sz w:val="24"/>
        </w:rPr>
        <w:t>C.C. </w:t>
      </w:r>
      <w:r>
        <w:rPr>
          <w:b/>
          <w:spacing w:val="-2"/>
          <w:sz w:val="24"/>
        </w:rPr>
        <w:t>79.361.836</w:t>
      </w:r>
      <w:r>
        <w:rPr>
          <w:b/>
          <w:sz w:val="24"/>
        </w:rPr>
        <w:tab/>
      </w:r>
      <w:r>
        <w:rPr>
          <w:sz w:val="24"/>
        </w:rPr>
        <w:t>C.C.</w:t>
      </w:r>
      <w:r>
        <w:rPr>
          <w:spacing w:val="-4"/>
          <w:sz w:val="24"/>
        </w:rPr>
        <w:t> </w:t>
      </w:r>
      <w:r>
        <w:rPr>
          <w:b/>
          <w:spacing w:val="-2"/>
          <w:sz w:val="24"/>
        </w:rPr>
        <w:t>79.538.678</w:t>
      </w:r>
    </w:p>
    <w:p>
      <w:pPr>
        <w:pStyle w:val="BodyText"/>
        <w:tabs>
          <w:tab w:pos="5066" w:val="left" w:leader="none"/>
        </w:tabs>
        <w:spacing w:line="274" w:lineRule="exact"/>
      </w:pPr>
      <w:r>
        <w:rPr/>
        <w:t>Delegado</w:t>
      </w:r>
      <w:r>
        <w:rPr>
          <w:spacing w:val="-5"/>
        </w:rPr>
        <w:t> </w:t>
      </w:r>
      <w:r>
        <w:rPr/>
        <w:t>Departamental</w:t>
      </w:r>
      <w:r>
        <w:rPr>
          <w:spacing w:val="-5"/>
        </w:rPr>
        <w:t> </w:t>
      </w:r>
      <w:r>
        <w:rPr/>
        <w:t>de</w:t>
      </w:r>
      <w:r>
        <w:rPr>
          <w:spacing w:val="-5"/>
        </w:rPr>
        <w:t> </w:t>
      </w:r>
      <w:r>
        <w:rPr>
          <w:spacing w:val="-2"/>
        </w:rPr>
        <w:t>Cundinamarca</w:t>
      </w:r>
      <w:r>
        <w:rPr/>
        <w:tab/>
        <w:t>Nombre</w:t>
      </w:r>
      <w:r>
        <w:rPr>
          <w:spacing w:val="-3"/>
        </w:rPr>
        <w:t> </w:t>
      </w:r>
      <w:r>
        <w:rPr/>
        <w:t>del</w:t>
      </w:r>
      <w:r>
        <w:rPr>
          <w:spacing w:val="-4"/>
        </w:rPr>
        <w:t> </w:t>
      </w:r>
      <w:r>
        <w:rPr/>
        <w:t>Arrendador</w:t>
      </w:r>
      <w:r>
        <w:rPr>
          <w:spacing w:val="-3"/>
        </w:rPr>
        <w:t> </w:t>
      </w:r>
      <w:r>
        <w:rPr/>
        <w:t>O</w:t>
      </w:r>
      <w:r>
        <w:rPr>
          <w:spacing w:val="-4"/>
        </w:rPr>
        <w:t> </w:t>
      </w:r>
      <w:r>
        <w:rPr>
          <w:spacing w:val="-2"/>
        </w:rPr>
        <w:t>APODERADO</w:t>
      </w:r>
    </w:p>
    <w:p>
      <w:pPr>
        <w:spacing w:before="7"/>
        <w:ind w:left="102" w:right="0" w:firstLine="0"/>
        <w:jc w:val="left"/>
        <w:rPr>
          <w:sz w:val="18"/>
        </w:rPr>
      </w:pPr>
      <w:r>
        <w:rPr>
          <w:sz w:val="18"/>
        </w:rPr>
        <w:t>Encargado</w:t>
      </w:r>
      <w:r>
        <w:rPr>
          <w:spacing w:val="-1"/>
          <w:sz w:val="18"/>
        </w:rPr>
        <w:t> </w:t>
      </w:r>
      <w:r>
        <w:rPr>
          <w:sz w:val="18"/>
        </w:rPr>
        <w:t>de</w:t>
      </w:r>
      <w:r>
        <w:rPr>
          <w:spacing w:val="-3"/>
          <w:sz w:val="18"/>
        </w:rPr>
        <w:t> </w:t>
      </w:r>
      <w:r>
        <w:rPr>
          <w:sz w:val="18"/>
        </w:rPr>
        <w:t>los</w:t>
      </w:r>
      <w:r>
        <w:rPr>
          <w:spacing w:val="-3"/>
          <w:sz w:val="18"/>
        </w:rPr>
        <w:t> </w:t>
      </w:r>
      <w:r>
        <w:rPr>
          <w:sz w:val="18"/>
        </w:rPr>
        <w:t>dos</w:t>
      </w:r>
      <w:r>
        <w:rPr>
          <w:spacing w:val="-3"/>
          <w:sz w:val="18"/>
        </w:rPr>
        <w:t> </w:t>
      </w:r>
      <w:r>
        <w:rPr>
          <w:sz w:val="18"/>
        </w:rPr>
        <w:t>despachos</w:t>
      </w:r>
      <w:r>
        <w:rPr>
          <w:spacing w:val="-2"/>
          <w:sz w:val="18"/>
        </w:rPr>
        <w:t> </w:t>
      </w:r>
      <w:r>
        <w:rPr>
          <w:sz w:val="18"/>
        </w:rPr>
        <w:t>Res.4537</w:t>
      </w:r>
      <w:r>
        <w:rPr>
          <w:spacing w:val="-3"/>
          <w:sz w:val="18"/>
        </w:rPr>
        <w:t> </w:t>
      </w:r>
      <w:r>
        <w:rPr>
          <w:sz w:val="18"/>
        </w:rPr>
        <w:t>del</w:t>
      </w:r>
      <w:r>
        <w:rPr>
          <w:spacing w:val="-1"/>
          <w:sz w:val="18"/>
        </w:rPr>
        <w:t> </w:t>
      </w:r>
      <w:r>
        <w:rPr>
          <w:spacing w:val="-2"/>
          <w:sz w:val="18"/>
        </w:rPr>
        <w:t>15/05/2024</w:t>
      </w:r>
    </w:p>
    <w:sectPr>
      <w:pgSz w:w="12240" w:h="15840"/>
      <w:pgMar w:header="2" w:footer="2000" w:top="2420" w:bottom="218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iberation Sans Narrow">
    <w:altName w:val="Liberation Sans Narrow"/>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1" simplePos="0" relativeHeight="487508992">
          <wp:simplePos x="0" y="0"/>
          <wp:positionH relativeFrom="page">
            <wp:posOffset>2042302</wp:posOffset>
          </wp:positionH>
          <wp:positionV relativeFrom="page">
            <wp:posOffset>8661510</wp:posOffset>
          </wp:positionV>
          <wp:extent cx="3768662" cy="22174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3768662" cy="221741"/>
                  </a:xfrm>
                  <a:prstGeom prst="rect">
                    <a:avLst/>
                  </a:prstGeom>
                </pic:spPr>
              </pic:pic>
            </a:graphicData>
          </a:graphic>
        </wp:anchor>
      </w:drawing>
    </w:r>
    <w:r>
      <w:rPr/>
      <mc:AlternateContent>
        <mc:Choice Requires="wps">
          <w:drawing>
            <wp:anchor distT="0" distB="0" distL="0" distR="0" allowOverlap="1" layoutInCell="1" locked="0" behindDoc="1" simplePos="0" relativeHeight="487509504">
              <wp:simplePos x="0" y="0"/>
              <wp:positionH relativeFrom="page">
                <wp:posOffset>1365250</wp:posOffset>
              </wp:positionH>
              <wp:positionV relativeFrom="page">
                <wp:posOffset>9071718</wp:posOffset>
              </wp:positionV>
              <wp:extent cx="4770755" cy="4171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770755" cy="417195"/>
                      </a:xfrm>
                      <a:prstGeom prst="rect">
                        <a:avLst/>
                      </a:prstGeom>
                    </wps:spPr>
                    <wps:txbx>
                      <w:txbxContent>
                        <w:p>
                          <w:pPr>
                            <w:spacing w:before="14"/>
                            <w:ind w:left="1" w:right="1" w:firstLine="0"/>
                            <w:jc w:val="center"/>
                            <w:rPr>
                              <w:rFonts w:ascii="Arial" w:hAnsi="Arial"/>
                              <w:b/>
                              <w:sz w:val="18"/>
                            </w:rPr>
                          </w:pPr>
                          <w:r>
                            <w:rPr>
                              <w:rFonts w:ascii="Arial" w:hAnsi="Arial"/>
                              <w:b/>
                              <w:color w:val="3A3838"/>
                              <w:sz w:val="18"/>
                            </w:rPr>
                            <w:t>REGISTRADURIA</w:t>
                          </w:r>
                          <w:r>
                            <w:rPr>
                              <w:rFonts w:ascii="Arial" w:hAnsi="Arial"/>
                              <w:b/>
                              <w:color w:val="3A3838"/>
                              <w:spacing w:val="-6"/>
                              <w:sz w:val="18"/>
                            </w:rPr>
                            <w:t> </w:t>
                          </w:r>
                          <w:r>
                            <w:rPr>
                              <w:rFonts w:ascii="Arial" w:hAnsi="Arial"/>
                              <w:b/>
                              <w:color w:val="3A3838"/>
                              <w:sz w:val="18"/>
                            </w:rPr>
                            <w:t>NACIONAL</w:t>
                          </w:r>
                          <w:r>
                            <w:rPr>
                              <w:rFonts w:ascii="Arial" w:hAnsi="Arial"/>
                              <w:b/>
                              <w:color w:val="3A3838"/>
                              <w:spacing w:val="-1"/>
                              <w:sz w:val="18"/>
                            </w:rPr>
                            <w:t> </w:t>
                          </w:r>
                          <w:r>
                            <w:rPr>
                              <w:rFonts w:ascii="Arial" w:hAnsi="Arial"/>
                              <w:b/>
                              <w:color w:val="3A3838"/>
                              <w:sz w:val="18"/>
                            </w:rPr>
                            <w:t>DEL</w:t>
                          </w:r>
                          <w:r>
                            <w:rPr>
                              <w:rFonts w:ascii="Arial" w:hAnsi="Arial"/>
                              <w:b/>
                              <w:color w:val="3A3838"/>
                              <w:spacing w:val="-1"/>
                              <w:sz w:val="18"/>
                            </w:rPr>
                            <w:t> </w:t>
                          </w:r>
                          <w:r>
                            <w:rPr>
                              <w:rFonts w:ascii="Arial" w:hAnsi="Arial"/>
                              <w:b/>
                              <w:color w:val="3A3838"/>
                              <w:sz w:val="18"/>
                            </w:rPr>
                            <w:t>ESTADO</w:t>
                          </w:r>
                          <w:r>
                            <w:rPr>
                              <w:rFonts w:ascii="Arial" w:hAnsi="Arial"/>
                              <w:b/>
                              <w:color w:val="3A3838"/>
                              <w:spacing w:val="-3"/>
                              <w:sz w:val="18"/>
                            </w:rPr>
                            <w:t> </w:t>
                          </w:r>
                          <w:r>
                            <w:rPr>
                              <w:rFonts w:ascii="Arial" w:hAnsi="Arial"/>
                              <w:b/>
                              <w:color w:val="3A3838"/>
                              <w:sz w:val="18"/>
                            </w:rPr>
                            <w:t>CIVIL</w:t>
                          </w:r>
                          <w:r>
                            <w:rPr>
                              <w:rFonts w:ascii="Arial" w:hAnsi="Arial"/>
                              <w:b/>
                              <w:color w:val="3A3838"/>
                              <w:spacing w:val="2"/>
                              <w:sz w:val="18"/>
                            </w:rPr>
                            <w:t> </w:t>
                          </w:r>
                          <w:r>
                            <w:rPr>
                              <w:rFonts w:ascii="Arial" w:hAnsi="Arial"/>
                              <w:b/>
                              <w:color w:val="3A3838"/>
                              <w:sz w:val="18"/>
                            </w:rPr>
                            <w:t>– DELEGACION</w:t>
                          </w:r>
                          <w:r>
                            <w:rPr>
                              <w:rFonts w:ascii="Arial" w:hAnsi="Arial"/>
                              <w:b/>
                              <w:color w:val="3A3838"/>
                              <w:spacing w:val="-1"/>
                              <w:sz w:val="18"/>
                            </w:rPr>
                            <w:t> </w:t>
                          </w:r>
                          <w:r>
                            <w:rPr>
                              <w:rFonts w:ascii="Arial" w:hAnsi="Arial"/>
                              <w:b/>
                              <w:color w:val="3A3838"/>
                              <w:sz w:val="18"/>
                            </w:rPr>
                            <w:t>DE</w:t>
                          </w:r>
                          <w:r>
                            <w:rPr>
                              <w:rFonts w:ascii="Arial" w:hAnsi="Arial"/>
                              <w:b/>
                              <w:color w:val="3A3838"/>
                              <w:spacing w:val="-1"/>
                              <w:sz w:val="18"/>
                            </w:rPr>
                            <w:t> </w:t>
                          </w:r>
                          <w:r>
                            <w:rPr>
                              <w:rFonts w:ascii="Arial" w:hAnsi="Arial"/>
                              <w:b/>
                              <w:color w:val="3A3838"/>
                              <w:spacing w:val="-2"/>
                              <w:sz w:val="18"/>
                            </w:rPr>
                            <w:t>CUNDINAMARCA</w:t>
                          </w:r>
                        </w:p>
                        <w:p>
                          <w:pPr>
                            <w:spacing w:line="205" w:lineRule="exact" w:before="4"/>
                            <w:ind w:left="1" w:right="0" w:firstLine="0"/>
                            <w:jc w:val="center"/>
                            <w:rPr>
                              <w:rFonts w:ascii="Arial" w:hAnsi="Arial"/>
                              <w:sz w:val="18"/>
                            </w:rPr>
                          </w:pPr>
                          <w:r>
                            <w:rPr>
                              <w:rFonts w:ascii="Arial" w:hAnsi="Arial"/>
                              <w:color w:val="252525"/>
                              <w:sz w:val="18"/>
                            </w:rPr>
                            <w:t>Carrera</w:t>
                          </w:r>
                          <w:r>
                            <w:rPr>
                              <w:rFonts w:ascii="Arial" w:hAnsi="Arial"/>
                              <w:color w:val="252525"/>
                              <w:spacing w:val="-4"/>
                              <w:sz w:val="18"/>
                            </w:rPr>
                            <w:t> </w:t>
                          </w:r>
                          <w:r>
                            <w:rPr>
                              <w:rFonts w:ascii="Arial" w:hAnsi="Arial"/>
                              <w:color w:val="252525"/>
                              <w:sz w:val="18"/>
                            </w:rPr>
                            <w:t>7</w:t>
                          </w:r>
                          <w:r>
                            <w:rPr>
                              <w:rFonts w:ascii="Arial" w:hAnsi="Arial"/>
                              <w:color w:val="252525"/>
                              <w:spacing w:val="-4"/>
                              <w:sz w:val="18"/>
                            </w:rPr>
                            <w:t> </w:t>
                          </w:r>
                          <w:r>
                            <w:rPr>
                              <w:rFonts w:ascii="Arial" w:hAnsi="Arial"/>
                              <w:color w:val="252525"/>
                              <w:sz w:val="18"/>
                            </w:rPr>
                            <w:t>No.</w:t>
                          </w:r>
                          <w:r>
                            <w:rPr>
                              <w:rFonts w:ascii="Arial" w:hAnsi="Arial"/>
                              <w:color w:val="252525"/>
                              <w:spacing w:val="-3"/>
                              <w:sz w:val="18"/>
                            </w:rPr>
                            <w:t> </w:t>
                          </w:r>
                          <w:r>
                            <w:rPr>
                              <w:rFonts w:ascii="Arial" w:hAnsi="Arial"/>
                              <w:color w:val="252525"/>
                              <w:sz w:val="18"/>
                            </w:rPr>
                            <w:t>17</w:t>
                          </w:r>
                          <w:r>
                            <w:rPr>
                              <w:rFonts w:ascii="Arial" w:hAnsi="Arial"/>
                              <w:color w:val="252525"/>
                              <w:spacing w:val="-5"/>
                              <w:sz w:val="18"/>
                            </w:rPr>
                            <w:t> </w:t>
                          </w:r>
                          <w:r>
                            <w:rPr>
                              <w:rFonts w:ascii="Arial" w:hAnsi="Arial"/>
                              <w:color w:val="252525"/>
                              <w:sz w:val="18"/>
                            </w:rPr>
                            <w:t>–</w:t>
                          </w:r>
                          <w:r>
                            <w:rPr>
                              <w:rFonts w:ascii="Arial" w:hAnsi="Arial"/>
                              <w:color w:val="252525"/>
                              <w:spacing w:val="-3"/>
                              <w:sz w:val="18"/>
                            </w:rPr>
                            <w:t> </w:t>
                          </w:r>
                          <w:r>
                            <w:rPr>
                              <w:rFonts w:ascii="Arial" w:hAnsi="Arial"/>
                              <w:color w:val="252525"/>
                              <w:sz w:val="18"/>
                            </w:rPr>
                            <w:t>01</w:t>
                          </w:r>
                          <w:r>
                            <w:rPr>
                              <w:rFonts w:ascii="Arial" w:hAnsi="Arial"/>
                              <w:color w:val="252525"/>
                              <w:spacing w:val="-3"/>
                              <w:sz w:val="18"/>
                            </w:rPr>
                            <w:t> </w:t>
                          </w:r>
                          <w:r>
                            <w:rPr>
                              <w:rFonts w:ascii="Arial" w:hAnsi="Arial"/>
                              <w:color w:val="252525"/>
                              <w:sz w:val="18"/>
                            </w:rPr>
                            <w:t>Piso</w:t>
                          </w:r>
                          <w:r>
                            <w:rPr>
                              <w:rFonts w:ascii="Arial" w:hAnsi="Arial"/>
                              <w:color w:val="252525"/>
                              <w:spacing w:val="-4"/>
                              <w:sz w:val="18"/>
                            </w:rPr>
                            <w:t> </w:t>
                          </w:r>
                          <w:r>
                            <w:rPr>
                              <w:rFonts w:ascii="Arial" w:hAnsi="Arial"/>
                              <w:color w:val="252525"/>
                              <w:sz w:val="18"/>
                            </w:rPr>
                            <w:t>5</w:t>
                          </w:r>
                          <w:r>
                            <w:rPr>
                              <w:rFonts w:ascii="Arial" w:hAnsi="Arial"/>
                              <w:color w:val="252525"/>
                              <w:spacing w:val="-1"/>
                              <w:sz w:val="18"/>
                            </w:rPr>
                            <w:t> </w:t>
                          </w:r>
                          <w:r>
                            <w:rPr>
                              <w:rFonts w:ascii="Arial" w:hAnsi="Arial"/>
                              <w:color w:val="252525"/>
                              <w:sz w:val="18"/>
                            </w:rPr>
                            <w:t>-</w:t>
                          </w:r>
                          <w:r>
                            <w:rPr>
                              <w:rFonts w:ascii="Arial" w:hAnsi="Arial"/>
                              <w:color w:val="252525"/>
                              <w:spacing w:val="-8"/>
                              <w:sz w:val="18"/>
                            </w:rPr>
                            <w:t> </w:t>
                          </w:r>
                          <w:r>
                            <w:rPr>
                              <w:rFonts w:ascii="Arial" w:hAnsi="Arial"/>
                              <w:color w:val="252525"/>
                              <w:sz w:val="18"/>
                            </w:rPr>
                            <w:t>Teléfonos</w:t>
                          </w:r>
                          <w:r>
                            <w:rPr>
                              <w:rFonts w:ascii="Arial" w:hAnsi="Arial"/>
                              <w:color w:val="252525"/>
                              <w:spacing w:val="-3"/>
                              <w:sz w:val="18"/>
                            </w:rPr>
                            <w:t> </w:t>
                          </w:r>
                          <w:r>
                            <w:rPr>
                              <w:rFonts w:ascii="Arial" w:hAnsi="Arial"/>
                              <w:color w:val="252525"/>
                              <w:sz w:val="18"/>
                            </w:rPr>
                            <w:t>(601)</w:t>
                          </w:r>
                          <w:r>
                            <w:rPr>
                              <w:rFonts w:ascii="Arial" w:hAnsi="Arial"/>
                              <w:color w:val="252525"/>
                              <w:spacing w:val="-4"/>
                              <w:sz w:val="18"/>
                            </w:rPr>
                            <w:t> </w:t>
                          </w:r>
                          <w:r>
                            <w:rPr>
                              <w:rFonts w:ascii="Arial" w:hAnsi="Arial"/>
                              <w:color w:val="252525"/>
                              <w:sz w:val="18"/>
                            </w:rPr>
                            <w:t>2848400</w:t>
                          </w:r>
                          <w:r>
                            <w:rPr>
                              <w:rFonts w:ascii="Arial" w:hAnsi="Arial"/>
                              <w:color w:val="252525"/>
                              <w:spacing w:val="-3"/>
                              <w:sz w:val="18"/>
                            </w:rPr>
                            <w:t> </w:t>
                          </w:r>
                          <w:r>
                            <w:rPr>
                              <w:rFonts w:ascii="Arial" w:hAnsi="Arial"/>
                              <w:color w:val="252525"/>
                              <w:sz w:val="18"/>
                            </w:rPr>
                            <w:t>Ext</w:t>
                          </w:r>
                          <w:r>
                            <w:rPr>
                              <w:rFonts w:ascii="Arial" w:hAnsi="Arial"/>
                              <w:color w:val="252525"/>
                              <w:spacing w:val="-4"/>
                              <w:sz w:val="18"/>
                            </w:rPr>
                            <w:t> </w:t>
                          </w:r>
                          <w:r>
                            <w:rPr>
                              <w:rFonts w:ascii="Arial" w:hAnsi="Arial"/>
                              <w:color w:val="252525"/>
                              <w:sz w:val="18"/>
                            </w:rPr>
                            <w:t>110.</w:t>
                          </w:r>
                          <w:r>
                            <w:rPr>
                              <w:rFonts w:ascii="Arial" w:hAnsi="Arial"/>
                              <w:color w:val="252525"/>
                              <w:spacing w:val="47"/>
                              <w:sz w:val="18"/>
                            </w:rPr>
                            <w:t> </w:t>
                          </w:r>
                          <w:r>
                            <w:rPr>
                              <w:rFonts w:ascii="Arial" w:hAnsi="Arial"/>
                              <w:color w:val="252525"/>
                              <w:sz w:val="18"/>
                            </w:rPr>
                            <w:t>-</w:t>
                          </w:r>
                          <w:r>
                            <w:rPr>
                              <w:rFonts w:ascii="Arial" w:hAnsi="Arial"/>
                              <w:color w:val="252525"/>
                              <w:spacing w:val="-6"/>
                              <w:sz w:val="18"/>
                            </w:rPr>
                            <w:t> </w:t>
                          </w:r>
                          <w:r>
                            <w:rPr>
                              <w:rFonts w:ascii="Arial" w:hAnsi="Arial"/>
                              <w:color w:val="252525"/>
                              <w:sz w:val="18"/>
                            </w:rPr>
                            <w:t>110321</w:t>
                          </w:r>
                          <w:r>
                            <w:rPr>
                              <w:rFonts w:ascii="Arial" w:hAnsi="Arial"/>
                              <w:color w:val="252525"/>
                              <w:spacing w:val="-4"/>
                              <w:sz w:val="18"/>
                            </w:rPr>
                            <w:t> </w:t>
                          </w:r>
                          <w:r>
                            <w:rPr>
                              <w:rFonts w:ascii="Arial" w:hAnsi="Arial"/>
                              <w:color w:val="252525"/>
                              <w:sz w:val="18"/>
                            </w:rPr>
                            <w:t>–</w:t>
                          </w:r>
                          <w:r>
                            <w:rPr>
                              <w:rFonts w:ascii="Arial" w:hAnsi="Arial"/>
                              <w:color w:val="252525"/>
                              <w:spacing w:val="-3"/>
                              <w:sz w:val="18"/>
                            </w:rPr>
                            <w:t> </w:t>
                          </w:r>
                          <w:r>
                            <w:rPr>
                              <w:rFonts w:ascii="Arial" w:hAnsi="Arial"/>
                              <w:color w:val="252525"/>
                              <w:sz w:val="18"/>
                            </w:rPr>
                            <w:t>Bogotá</w:t>
                          </w:r>
                          <w:r>
                            <w:rPr>
                              <w:rFonts w:ascii="Arial" w:hAnsi="Arial"/>
                              <w:color w:val="252525"/>
                              <w:spacing w:val="-3"/>
                              <w:sz w:val="18"/>
                            </w:rPr>
                            <w:t> </w:t>
                          </w:r>
                          <w:r>
                            <w:rPr>
                              <w:rFonts w:ascii="Arial" w:hAnsi="Arial"/>
                              <w:color w:val="252525"/>
                              <w:spacing w:val="-4"/>
                              <w:sz w:val="18"/>
                            </w:rPr>
                            <w:t>D.C.</w:t>
                          </w:r>
                        </w:p>
                        <w:p>
                          <w:pPr>
                            <w:spacing w:line="205" w:lineRule="exact" w:before="0"/>
                            <w:ind w:left="1" w:right="1" w:firstLine="0"/>
                            <w:jc w:val="center"/>
                            <w:rPr>
                              <w:rFonts w:ascii="Arial"/>
                              <w:b/>
                              <w:sz w:val="18"/>
                            </w:rPr>
                          </w:pPr>
                          <w:hyperlink r:id="rId2">
                            <w:r>
                              <w:rPr>
                                <w:rFonts w:ascii="Arial"/>
                                <w:b/>
                                <w:color w:val="3A3838"/>
                                <w:spacing w:val="-2"/>
                                <w:sz w:val="18"/>
                              </w:rPr>
                              <w:t>www.registraduria.gov.co</w:t>
                            </w:r>
                          </w:hyperlink>
                        </w:p>
                      </w:txbxContent>
                    </wps:txbx>
                    <wps:bodyPr wrap="square" lIns="0" tIns="0" rIns="0" bIns="0" rtlCol="0">
                      <a:noAutofit/>
                    </wps:bodyPr>
                  </wps:wsp>
                </a:graphicData>
              </a:graphic>
            </wp:anchor>
          </w:drawing>
        </mc:Choice>
        <mc:Fallback>
          <w:pict>
            <v:shape style="position:absolute;margin-left:107.5pt;margin-top:714.308533pt;width:375.65pt;height:32.85pt;mso-position-horizontal-relative:page;mso-position-vertical-relative:page;z-index:-15806976" type="#_x0000_t202" id="docshape2" filled="false" stroked="false">
              <v:textbox inset="0,0,0,0">
                <w:txbxContent>
                  <w:p>
                    <w:pPr>
                      <w:spacing w:before="14"/>
                      <w:ind w:left="1" w:right="1" w:firstLine="0"/>
                      <w:jc w:val="center"/>
                      <w:rPr>
                        <w:rFonts w:ascii="Arial" w:hAnsi="Arial"/>
                        <w:b/>
                        <w:sz w:val="18"/>
                      </w:rPr>
                    </w:pPr>
                    <w:r>
                      <w:rPr>
                        <w:rFonts w:ascii="Arial" w:hAnsi="Arial"/>
                        <w:b/>
                        <w:color w:val="3A3838"/>
                        <w:sz w:val="18"/>
                      </w:rPr>
                      <w:t>REGISTRADURIA</w:t>
                    </w:r>
                    <w:r>
                      <w:rPr>
                        <w:rFonts w:ascii="Arial" w:hAnsi="Arial"/>
                        <w:b/>
                        <w:color w:val="3A3838"/>
                        <w:spacing w:val="-6"/>
                        <w:sz w:val="18"/>
                      </w:rPr>
                      <w:t> </w:t>
                    </w:r>
                    <w:r>
                      <w:rPr>
                        <w:rFonts w:ascii="Arial" w:hAnsi="Arial"/>
                        <w:b/>
                        <w:color w:val="3A3838"/>
                        <w:sz w:val="18"/>
                      </w:rPr>
                      <w:t>NACIONAL</w:t>
                    </w:r>
                    <w:r>
                      <w:rPr>
                        <w:rFonts w:ascii="Arial" w:hAnsi="Arial"/>
                        <w:b/>
                        <w:color w:val="3A3838"/>
                        <w:spacing w:val="-1"/>
                        <w:sz w:val="18"/>
                      </w:rPr>
                      <w:t> </w:t>
                    </w:r>
                    <w:r>
                      <w:rPr>
                        <w:rFonts w:ascii="Arial" w:hAnsi="Arial"/>
                        <w:b/>
                        <w:color w:val="3A3838"/>
                        <w:sz w:val="18"/>
                      </w:rPr>
                      <w:t>DEL</w:t>
                    </w:r>
                    <w:r>
                      <w:rPr>
                        <w:rFonts w:ascii="Arial" w:hAnsi="Arial"/>
                        <w:b/>
                        <w:color w:val="3A3838"/>
                        <w:spacing w:val="-1"/>
                        <w:sz w:val="18"/>
                      </w:rPr>
                      <w:t> </w:t>
                    </w:r>
                    <w:r>
                      <w:rPr>
                        <w:rFonts w:ascii="Arial" w:hAnsi="Arial"/>
                        <w:b/>
                        <w:color w:val="3A3838"/>
                        <w:sz w:val="18"/>
                      </w:rPr>
                      <w:t>ESTADO</w:t>
                    </w:r>
                    <w:r>
                      <w:rPr>
                        <w:rFonts w:ascii="Arial" w:hAnsi="Arial"/>
                        <w:b/>
                        <w:color w:val="3A3838"/>
                        <w:spacing w:val="-3"/>
                        <w:sz w:val="18"/>
                      </w:rPr>
                      <w:t> </w:t>
                    </w:r>
                    <w:r>
                      <w:rPr>
                        <w:rFonts w:ascii="Arial" w:hAnsi="Arial"/>
                        <w:b/>
                        <w:color w:val="3A3838"/>
                        <w:sz w:val="18"/>
                      </w:rPr>
                      <w:t>CIVIL</w:t>
                    </w:r>
                    <w:r>
                      <w:rPr>
                        <w:rFonts w:ascii="Arial" w:hAnsi="Arial"/>
                        <w:b/>
                        <w:color w:val="3A3838"/>
                        <w:spacing w:val="2"/>
                        <w:sz w:val="18"/>
                      </w:rPr>
                      <w:t> </w:t>
                    </w:r>
                    <w:r>
                      <w:rPr>
                        <w:rFonts w:ascii="Arial" w:hAnsi="Arial"/>
                        <w:b/>
                        <w:color w:val="3A3838"/>
                        <w:sz w:val="18"/>
                      </w:rPr>
                      <w:t>– DELEGACION</w:t>
                    </w:r>
                    <w:r>
                      <w:rPr>
                        <w:rFonts w:ascii="Arial" w:hAnsi="Arial"/>
                        <w:b/>
                        <w:color w:val="3A3838"/>
                        <w:spacing w:val="-1"/>
                        <w:sz w:val="18"/>
                      </w:rPr>
                      <w:t> </w:t>
                    </w:r>
                    <w:r>
                      <w:rPr>
                        <w:rFonts w:ascii="Arial" w:hAnsi="Arial"/>
                        <w:b/>
                        <w:color w:val="3A3838"/>
                        <w:sz w:val="18"/>
                      </w:rPr>
                      <w:t>DE</w:t>
                    </w:r>
                    <w:r>
                      <w:rPr>
                        <w:rFonts w:ascii="Arial" w:hAnsi="Arial"/>
                        <w:b/>
                        <w:color w:val="3A3838"/>
                        <w:spacing w:val="-1"/>
                        <w:sz w:val="18"/>
                      </w:rPr>
                      <w:t> </w:t>
                    </w:r>
                    <w:r>
                      <w:rPr>
                        <w:rFonts w:ascii="Arial" w:hAnsi="Arial"/>
                        <w:b/>
                        <w:color w:val="3A3838"/>
                        <w:spacing w:val="-2"/>
                        <w:sz w:val="18"/>
                      </w:rPr>
                      <w:t>CUNDINAMARCA</w:t>
                    </w:r>
                  </w:p>
                  <w:p>
                    <w:pPr>
                      <w:spacing w:line="205" w:lineRule="exact" w:before="4"/>
                      <w:ind w:left="1" w:right="0" w:firstLine="0"/>
                      <w:jc w:val="center"/>
                      <w:rPr>
                        <w:rFonts w:ascii="Arial" w:hAnsi="Arial"/>
                        <w:sz w:val="18"/>
                      </w:rPr>
                    </w:pPr>
                    <w:r>
                      <w:rPr>
                        <w:rFonts w:ascii="Arial" w:hAnsi="Arial"/>
                        <w:color w:val="252525"/>
                        <w:sz w:val="18"/>
                      </w:rPr>
                      <w:t>Carrera</w:t>
                    </w:r>
                    <w:r>
                      <w:rPr>
                        <w:rFonts w:ascii="Arial" w:hAnsi="Arial"/>
                        <w:color w:val="252525"/>
                        <w:spacing w:val="-4"/>
                        <w:sz w:val="18"/>
                      </w:rPr>
                      <w:t> </w:t>
                    </w:r>
                    <w:r>
                      <w:rPr>
                        <w:rFonts w:ascii="Arial" w:hAnsi="Arial"/>
                        <w:color w:val="252525"/>
                        <w:sz w:val="18"/>
                      </w:rPr>
                      <w:t>7</w:t>
                    </w:r>
                    <w:r>
                      <w:rPr>
                        <w:rFonts w:ascii="Arial" w:hAnsi="Arial"/>
                        <w:color w:val="252525"/>
                        <w:spacing w:val="-4"/>
                        <w:sz w:val="18"/>
                      </w:rPr>
                      <w:t> </w:t>
                    </w:r>
                    <w:r>
                      <w:rPr>
                        <w:rFonts w:ascii="Arial" w:hAnsi="Arial"/>
                        <w:color w:val="252525"/>
                        <w:sz w:val="18"/>
                      </w:rPr>
                      <w:t>No.</w:t>
                    </w:r>
                    <w:r>
                      <w:rPr>
                        <w:rFonts w:ascii="Arial" w:hAnsi="Arial"/>
                        <w:color w:val="252525"/>
                        <w:spacing w:val="-3"/>
                        <w:sz w:val="18"/>
                      </w:rPr>
                      <w:t> </w:t>
                    </w:r>
                    <w:r>
                      <w:rPr>
                        <w:rFonts w:ascii="Arial" w:hAnsi="Arial"/>
                        <w:color w:val="252525"/>
                        <w:sz w:val="18"/>
                      </w:rPr>
                      <w:t>17</w:t>
                    </w:r>
                    <w:r>
                      <w:rPr>
                        <w:rFonts w:ascii="Arial" w:hAnsi="Arial"/>
                        <w:color w:val="252525"/>
                        <w:spacing w:val="-5"/>
                        <w:sz w:val="18"/>
                      </w:rPr>
                      <w:t> </w:t>
                    </w:r>
                    <w:r>
                      <w:rPr>
                        <w:rFonts w:ascii="Arial" w:hAnsi="Arial"/>
                        <w:color w:val="252525"/>
                        <w:sz w:val="18"/>
                      </w:rPr>
                      <w:t>–</w:t>
                    </w:r>
                    <w:r>
                      <w:rPr>
                        <w:rFonts w:ascii="Arial" w:hAnsi="Arial"/>
                        <w:color w:val="252525"/>
                        <w:spacing w:val="-3"/>
                        <w:sz w:val="18"/>
                      </w:rPr>
                      <w:t> </w:t>
                    </w:r>
                    <w:r>
                      <w:rPr>
                        <w:rFonts w:ascii="Arial" w:hAnsi="Arial"/>
                        <w:color w:val="252525"/>
                        <w:sz w:val="18"/>
                      </w:rPr>
                      <w:t>01</w:t>
                    </w:r>
                    <w:r>
                      <w:rPr>
                        <w:rFonts w:ascii="Arial" w:hAnsi="Arial"/>
                        <w:color w:val="252525"/>
                        <w:spacing w:val="-3"/>
                        <w:sz w:val="18"/>
                      </w:rPr>
                      <w:t> </w:t>
                    </w:r>
                    <w:r>
                      <w:rPr>
                        <w:rFonts w:ascii="Arial" w:hAnsi="Arial"/>
                        <w:color w:val="252525"/>
                        <w:sz w:val="18"/>
                      </w:rPr>
                      <w:t>Piso</w:t>
                    </w:r>
                    <w:r>
                      <w:rPr>
                        <w:rFonts w:ascii="Arial" w:hAnsi="Arial"/>
                        <w:color w:val="252525"/>
                        <w:spacing w:val="-4"/>
                        <w:sz w:val="18"/>
                      </w:rPr>
                      <w:t> </w:t>
                    </w:r>
                    <w:r>
                      <w:rPr>
                        <w:rFonts w:ascii="Arial" w:hAnsi="Arial"/>
                        <w:color w:val="252525"/>
                        <w:sz w:val="18"/>
                      </w:rPr>
                      <w:t>5</w:t>
                    </w:r>
                    <w:r>
                      <w:rPr>
                        <w:rFonts w:ascii="Arial" w:hAnsi="Arial"/>
                        <w:color w:val="252525"/>
                        <w:spacing w:val="-1"/>
                        <w:sz w:val="18"/>
                      </w:rPr>
                      <w:t> </w:t>
                    </w:r>
                    <w:r>
                      <w:rPr>
                        <w:rFonts w:ascii="Arial" w:hAnsi="Arial"/>
                        <w:color w:val="252525"/>
                        <w:sz w:val="18"/>
                      </w:rPr>
                      <w:t>-</w:t>
                    </w:r>
                    <w:r>
                      <w:rPr>
                        <w:rFonts w:ascii="Arial" w:hAnsi="Arial"/>
                        <w:color w:val="252525"/>
                        <w:spacing w:val="-8"/>
                        <w:sz w:val="18"/>
                      </w:rPr>
                      <w:t> </w:t>
                    </w:r>
                    <w:r>
                      <w:rPr>
                        <w:rFonts w:ascii="Arial" w:hAnsi="Arial"/>
                        <w:color w:val="252525"/>
                        <w:sz w:val="18"/>
                      </w:rPr>
                      <w:t>Teléfonos</w:t>
                    </w:r>
                    <w:r>
                      <w:rPr>
                        <w:rFonts w:ascii="Arial" w:hAnsi="Arial"/>
                        <w:color w:val="252525"/>
                        <w:spacing w:val="-3"/>
                        <w:sz w:val="18"/>
                      </w:rPr>
                      <w:t> </w:t>
                    </w:r>
                    <w:r>
                      <w:rPr>
                        <w:rFonts w:ascii="Arial" w:hAnsi="Arial"/>
                        <w:color w:val="252525"/>
                        <w:sz w:val="18"/>
                      </w:rPr>
                      <w:t>(601)</w:t>
                    </w:r>
                    <w:r>
                      <w:rPr>
                        <w:rFonts w:ascii="Arial" w:hAnsi="Arial"/>
                        <w:color w:val="252525"/>
                        <w:spacing w:val="-4"/>
                        <w:sz w:val="18"/>
                      </w:rPr>
                      <w:t> </w:t>
                    </w:r>
                    <w:r>
                      <w:rPr>
                        <w:rFonts w:ascii="Arial" w:hAnsi="Arial"/>
                        <w:color w:val="252525"/>
                        <w:sz w:val="18"/>
                      </w:rPr>
                      <w:t>2848400</w:t>
                    </w:r>
                    <w:r>
                      <w:rPr>
                        <w:rFonts w:ascii="Arial" w:hAnsi="Arial"/>
                        <w:color w:val="252525"/>
                        <w:spacing w:val="-3"/>
                        <w:sz w:val="18"/>
                      </w:rPr>
                      <w:t> </w:t>
                    </w:r>
                    <w:r>
                      <w:rPr>
                        <w:rFonts w:ascii="Arial" w:hAnsi="Arial"/>
                        <w:color w:val="252525"/>
                        <w:sz w:val="18"/>
                      </w:rPr>
                      <w:t>Ext</w:t>
                    </w:r>
                    <w:r>
                      <w:rPr>
                        <w:rFonts w:ascii="Arial" w:hAnsi="Arial"/>
                        <w:color w:val="252525"/>
                        <w:spacing w:val="-4"/>
                        <w:sz w:val="18"/>
                      </w:rPr>
                      <w:t> </w:t>
                    </w:r>
                    <w:r>
                      <w:rPr>
                        <w:rFonts w:ascii="Arial" w:hAnsi="Arial"/>
                        <w:color w:val="252525"/>
                        <w:sz w:val="18"/>
                      </w:rPr>
                      <w:t>110.</w:t>
                    </w:r>
                    <w:r>
                      <w:rPr>
                        <w:rFonts w:ascii="Arial" w:hAnsi="Arial"/>
                        <w:color w:val="252525"/>
                        <w:spacing w:val="47"/>
                        <w:sz w:val="18"/>
                      </w:rPr>
                      <w:t> </w:t>
                    </w:r>
                    <w:r>
                      <w:rPr>
                        <w:rFonts w:ascii="Arial" w:hAnsi="Arial"/>
                        <w:color w:val="252525"/>
                        <w:sz w:val="18"/>
                      </w:rPr>
                      <w:t>-</w:t>
                    </w:r>
                    <w:r>
                      <w:rPr>
                        <w:rFonts w:ascii="Arial" w:hAnsi="Arial"/>
                        <w:color w:val="252525"/>
                        <w:spacing w:val="-6"/>
                        <w:sz w:val="18"/>
                      </w:rPr>
                      <w:t> </w:t>
                    </w:r>
                    <w:r>
                      <w:rPr>
                        <w:rFonts w:ascii="Arial" w:hAnsi="Arial"/>
                        <w:color w:val="252525"/>
                        <w:sz w:val="18"/>
                      </w:rPr>
                      <w:t>110321</w:t>
                    </w:r>
                    <w:r>
                      <w:rPr>
                        <w:rFonts w:ascii="Arial" w:hAnsi="Arial"/>
                        <w:color w:val="252525"/>
                        <w:spacing w:val="-4"/>
                        <w:sz w:val="18"/>
                      </w:rPr>
                      <w:t> </w:t>
                    </w:r>
                    <w:r>
                      <w:rPr>
                        <w:rFonts w:ascii="Arial" w:hAnsi="Arial"/>
                        <w:color w:val="252525"/>
                        <w:sz w:val="18"/>
                      </w:rPr>
                      <w:t>–</w:t>
                    </w:r>
                    <w:r>
                      <w:rPr>
                        <w:rFonts w:ascii="Arial" w:hAnsi="Arial"/>
                        <w:color w:val="252525"/>
                        <w:spacing w:val="-3"/>
                        <w:sz w:val="18"/>
                      </w:rPr>
                      <w:t> </w:t>
                    </w:r>
                    <w:r>
                      <w:rPr>
                        <w:rFonts w:ascii="Arial" w:hAnsi="Arial"/>
                        <w:color w:val="252525"/>
                        <w:sz w:val="18"/>
                      </w:rPr>
                      <w:t>Bogotá</w:t>
                    </w:r>
                    <w:r>
                      <w:rPr>
                        <w:rFonts w:ascii="Arial" w:hAnsi="Arial"/>
                        <w:color w:val="252525"/>
                        <w:spacing w:val="-3"/>
                        <w:sz w:val="18"/>
                      </w:rPr>
                      <w:t> </w:t>
                    </w:r>
                    <w:r>
                      <w:rPr>
                        <w:rFonts w:ascii="Arial" w:hAnsi="Arial"/>
                        <w:color w:val="252525"/>
                        <w:spacing w:val="-4"/>
                        <w:sz w:val="18"/>
                      </w:rPr>
                      <w:t>D.C.</w:t>
                    </w:r>
                  </w:p>
                  <w:p>
                    <w:pPr>
                      <w:spacing w:line="205" w:lineRule="exact" w:before="0"/>
                      <w:ind w:left="1" w:right="1" w:firstLine="0"/>
                      <w:jc w:val="center"/>
                      <w:rPr>
                        <w:rFonts w:ascii="Arial"/>
                        <w:b/>
                        <w:sz w:val="18"/>
                      </w:rPr>
                    </w:pPr>
                    <w:hyperlink r:id="rId2">
                      <w:r>
                        <w:rPr>
                          <w:rFonts w:ascii="Arial"/>
                          <w:b/>
                          <w:color w:val="3A3838"/>
                          <w:spacing w:val="-2"/>
                          <w:sz w:val="18"/>
                        </w:rPr>
                        <w:t>www.registraduria.gov.co</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1" simplePos="0" relativeHeight="487507968">
          <wp:simplePos x="0" y="0"/>
          <wp:positionH relativeFrom="page">
            <wp:posOffset>3188560</wp:posOffset>
          </wp:positionH>
          <wp:positionV relativeFrom="page">
            <wp:posOffset>1523</wp:posOffset>
          </wp:positionV>
          <wp:extent cx="4579267" cy="121005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579267" cy="1210055"/>
                  </a:xfrm>
                  <a:prstGeom prst="rect">
                    <a:avLst/>
                  </a:prstGeom>
                </pic:spPr>
              </pic:pic>
            </a:graphicData>
          </a:graphic>
        </wp:anchor>
      </w:drawing>
    </w:r>
    <w:r>
      <w:rPr/>
      <mc:AlternateContent>
        <mc:Choice Requires="wps">
          <w:drawing>
            <wp:anchor distT="0" distB="0" distL="0" distR="0" allowOverlap="1" layoutInCell="1" locked="0" behindDoc="1" simplePos="0" relativeHeight="487508480">
              <wp:simplePos x="0" y="0"/>
              <wp:positionH relativeFrom="page">
                <wp:posOffset>1113840</wp:posOffset>
              </wp:positionH>
              <wp:positionV relativeFrom="page">
                <wp:posOffset>1400461</wp:posOffset>
              </wp:positionV>
              <wp:extent cx="554799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547995" cy="153670"/>
                      </a:xfrm>
                      <a:prstGeom prst="rect">
                        <a:avLst/>
                      </a:prstGeom>
                    </wps:spPr>
                    <wps:txbx>
                      <w:txbxContent>
                        <w:p>
                          <w:pPr>
                            <w:spacing w:before="14"/>
                            <w:ind w:left="20" w:right="0" w:firstLine="0"/>
                            <w:jc w:val="left"/>
                            <w:rPr>
                              <w:rFonts w:ascii="Arial" w:hAnsi="Arial"/>
                              <w:b/>
                              <w:sz w:val="18"/>
                            </w:rPr>
                          </w:pPr>
                          <w:r>
                            <w:rPr>
                              <w:rFonts w:ascii="Arial" w:hAnsi="Arial"/>
                              <w:b/>
                              <w:sz w:val="18"/>
                            </w:rPr>
                            <w:t>CONDICIONES ADICIONALES</w:t>
                          </w:r>
                          <w:r>
                            <w:rPr>
                              <w:rFonts w:ascii="Arial" w:hAnsi="Arial"/>
                              <w:b/>
                              <w:spacing w:val="-2"/>
                              <w:sz w:val="18"/>
                            </w:rPr>
                            <w:t> </w:t>
                          </w:r>
                          <w:r>
                            <w:rPr>
                              <w:rFonts w:ascii="Arial" w:hAnsi="Arial"/>
                              <w:b/>
                              <w:sz w:val="18"/>
                            </w:rPr>
                            <w:t>AL</w:t>
                          </w:r>
                          <w:r>
                            <w:rPr>
                              <w:rFonts w:ascii="Arial" w:hAnsi="Arial"/>
                              <w:b/>
                              <w:spacing w:val="-1"/>
                              <w:sz w:val="18"/>
                            </w:rPr>
                            <w:t> </w:t>
                          </w:r>
                          <w:r>
                            <w:rPr>
                              <w:rFonts w:ascii="Arial" w:hAnsi="Arial"/>
                              <w:b/>
                              <w:sz w:val="18"/>
                            </w:rPr>
                            <w:t>CONTRATO</w:t>
                          </w:r>
                          <w:r>
                            <w:rPr>
                              <w:rFonts w:ascii="Arial" w:hAnsi="Arial"/>
                              <w:b/>
                              <w:spacing w:val="-2"/>
                              <w:sz w:val="18"/>
                            </w:rPr>
                            <w:t> </w:t>
                          </w:r>
                          <w:r>
                            <w:rPr>
                              <w:rFonts w:ascii="Arial" w:hAnsi="Arial"/>
                              <w:b/>
                              <w:sz w:val="18"/>
                            </w:rPr>
                            <w:t>ELECTRÓNICO</w:t>
                          </w:r>
                          <w:r>
                            <w:rPr>
                              <w:rFonts w:ascii="Arial" w:hAnsi="Arial"/>
                              <w:b/>
                              <w:spacing w:val="-4"/>
                              <w:sz w:val="18"/>
                            </w:rPr>
                            <w:t> </w:t>
                          </w:r>
                          <w:r>
                            <w:rPr>
                              <w:rFonts w:ascii="Arial" w:hAnsi="Arial"/>
                              <w:b/>
                              <w:sz w:val="18"/>
                            </w:rPr>
                            <w:t>DE</w:t>
                          </w:r>
                          <w:r>
                            <w:rPr>
                              <w:rFonts w:ascii="Arial" w:hAnsi="Arial"/>
                              <w:b/>
                              <w:spacing w:val="1"/>
                              <w:sz w:val="18"/>
                            </w:rPr>
                            <w:t> </w:t>
                          </w:r>
                          <w:r>
                            <w:rPr>
                              <w:rFonts w:ascii="Arial" w:hAnsi="Arial"/>
                              <w:b/>
                              <w:sz w:val="18"/>
                            </w:rPr>
                            <w:t>ARRENDAMIENTO</w:t>
                          </w:r>
                          <w:r>
                            <w:rPr>
                              <w:rFonts w:ascii="Arial" w:hAnsi="Arial"/>
                              <w:b/>
                              <w:spacing w:val="3"/>
                              <w:sz w:val="18"/>
                            </w:rPr>
                            <w:t> </w:t>
                          </w:r>
                          <w:r>
                            <w:rPr>
                              <w:rFonts w:ascii="Arial" w:hAnsi="Arial"/>
                              <w:b/>
                              <w:sz w:val="18"/>
                            </w:rPr>
                            <w:t>No.</w:t>
                          </w:r>
                          <w:r>
                            <w:rPr>
                              <w:rFonts w:ascii="Arial" w:hAnsi="Arial"/>
                              <w:b/>
                              <w:spacing w:val="-2"/>
                              <w:sz w:val="18"/>
                            </w:rPr>
                            <w:t> </w:t>
                          </w:r>
                          <w:r>
                            <w:rPr>
                              <w:rFonts w:ascii="Arial" w:hAnsi="Arial"/>
                              <w:b/>
                              <w:sz w:val="18"/>
                            </w:rPr>
                            <w:t>(26)</w:t>
                          </w:r>
                          <w:r>
                            <w:rPr>
                              <w:rFonts w:ascii="Arial" w:hAnsi="Arial"/>
                              <w:b/>
                              <w:spacing w:val="-1"/>
                              <w:sz w:val="18"/>
                            </w:rPr>
                            <w:t> </w:t>
                          </w:r>
                          <w:r>
                            <w:rPr>
                              <w:rFonts w:ascii="Arial" w:hAnsi="Arial"/>
                              <w:b/>
                              <w:sz w:val="18"/>
                            </w:rPr>
                            <w:t>DE</w:t>
                          </w:r>
                          <w:r>
                            <w:rPr>
                              <w:rFonts w:ascii="Arial" w:hAnsi="Arial"/>
                              <w:b/>
                              <w:spacing w:val="-1"/>
                              <w:sz w:val="18"/>
                            </w:rPr>
                            <w:t> </w:t>
                          </w:r>
                          <w:r>
                            <w:rPr>
                              <w:rFonts w:ascii="Arial" w:hAnsi="Arial"/>
                              <w:b/>
                              <w:spacing w:val="-4"/>
                              <w:sz w:val="18"/>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7.704002pt;margin-top:110.272537pt;width:436.85pt;height:12.1pt;mso-position-horizontal-relative:page;mso-position-vertical-relative:page;z-index:-1580800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CONDICIONES ADICIONALES</w:t>
                    </w:r>
                    <w:r>
                      <w:rPr>
                        <w:rFonts w:ascii="Arial" w:hAnsi="Arial"/>
                        <w:b/>
                        <w:spacing w:val="-2"/>
                        <w:sz w:val="18"/>
                      </w:rPr>
                      <w:t> </w:t>
                    </w:r>
                    <w:r>
                      <w:rPr>
                        <w:rFonts w:ascii="Arial" w:hAnsi="Arial"/>
                        <w:b/>
                        <w:sz w:val="18"/>
                      </w:rPr>
                      <w:t>AL</w:t>
                    </w:r>
                    <w:r>
                      <w:rPr>
                        <w:rFonts w:ascii="Arial" w:hAnsi="Arial"/>
                        <w:b/>
                        <w:spacing w:val="-1"/>
                        <w:sz w:val="18"/>
                      </w:rPr>
                      <w:t> </w:t>
                    </w:r>
                    <w:r>
                      <w:rPr>
                        <w:rFonts w:ascii="Arial" w:hAnsi="Arial"/>
                        <w:b/>
                        <w:sz w:val="18"/>
                      </w:rPr>
                      <w:t>CONTRATO</w:t>
                    </w:r>
                    <w:r>
                      <w:rPr>
                        <w:rFonts w:ascii="Arial" w:hAnsi="Arial"/>
                        <w:b/>
                        <w:spacing w:val="-2"/>
                        <w:sz w:val="18"/>
                      </w:rPr>
                      <w:t> </w:t>
                    </w:r>
                    <w:r>
                      <w:rPr>
                        <w:rFonts w:ascii="Arial" w:hAnsi="Arial"/>
                        <w:b/>
                        <w:sz w:val="18"/>
                      </w:rPr>
                      <w:t>ELECTRÓNICO</w:t>
                    </w:r>
                    <w:r>
                      <w:rPr>
                        <w:rFonts w:ascii="Arial" w:hAnsi="Arial"/>
                        <w:b/>
                        <w:spacing w:val="-4"/>
                        <w:sz w:val="18"/>
                      </w:rPr>
                      <w:t> </w:t>
                    </w:r>
                    <w:r>
                      <w:rPr>
                        <w:rFonts w:ascii="Arial" w:hAnsi="Arial"/>
                        <w:b/>
                        <w:sz w:val="18"/>
                      </w:rPr>
                      <w:t>DE</w:t>
                    </w:r>
                    <w:r>
                      <w:rPr>
                        <w:rFonts w:ascii="Arial" w:hAnsi="Arial"/>
                        <w:b/>
                        <w:spacing w:val="1"/>
                        <w:sz w:val="18"/>
                      </w:rPr>
                      <w:t> </w:t>
                    </w:r>
                    <w:r>
                      <w:rPr>
                        <w:rFonts w:ascii="Arial" w:hAnsi="Arial"/>
                        <w:b/>
                        <w:sz w:val="18"/>
                      </w:rPr>
                      <w:t>ARRENDAMIENTO</w:t>
                    </w:r>
                    <w:r>
                      <w:rPr>
                        <w:rFonts w:ascii="Arial" w:hAnsi="Arial"/>
                        <w:b/>
                        <w:spacing w:val="3"/>
                        <w:sz w:val="18"/>
                      </w:rPr>
                      <w:t> </w:t>
                    </w:r>
                    <w:r>
                      <w:rPr>
                        <w:rFonts w:ascii="Arial" w:hAnsi="Arial"/>
                        <w:b/>
                        <w:sz w:val="18"/>
                      </w:rPr>
                      <w:t>No.</w:t>
                    </w:r>
                    <w:r>
                      <w:rPr>
                        <w:rFonts w:ascii="Arial" w:hAnsi="Arial"/>
                        <w:b/>
                        <w:spacing w:val="-2"/>
                        <w:sz w:val="18"/>
                      </w:rPr>
                      <w:t> </w:t>
                    </w:r>
                    <w:r>
                      <w:rPr>
                        <w:rFonts w:ascii="Arial" w:hAnsi="Arial"/>
                        <w:b/>
                        <w:sz w:val="18"/>
                      </w:rPr>
                      <w:t>(26)</w:t>
                    </w:r>
                    <w:r>
                      <w:rPr>
                        <w:rFonts w:ascii="Arial" w:hAnsi="Arial"/>
                        <w:b/>
                        <w:spacing w:val="-1"/>
                        <w:sz w:val="18"/>
                      </w:rPr>
                      <w:t> </w:t>
                    </w:r>
                    <w:r>
                      <w:rPr>
                        <w:rFonts w:ascii="Arial" w:hAnsi="Arial"/>
                        <w:b/>
                        <w:sz w:val="18"/>
                      </w:rPr>
                      <w:t>DE</w:t>
                    </w:r>
                    <w:r>
                      <w:rPr>
                        <w:rFonts w:ascii="Arial" w:hAnsi="Arial"/>
                        <w:b/>
                        <w:spacing w:val="-1"/>
                        <w:sz w:val="18"/>
                      </w:rPr>
                      <w:t> </w:t>
                    </w:r>
                    <w:r>
                      <w:rPr>
                        <w:rFonts w:ascii="Arial" w:hAnsi="Arial"/>
                        <w:b/>
                        <w:spacing w:val="-4"/>
                        <w:sz w:val="18"/>
                      </w:rPr>
                      <w:t>2024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6"/>
      <w:numFmt w:val="decimal"/>
      <w:lvlText w:val="%1"/>
      <w:lvlJc w:val="left"/>
      <w:pPr>
        <w:ind w:left="102" w:hanging="333"/>
        <w:jc w:val="left"/>
      </w:pPr>
      <w:rPr>
        <w:rFonts w:hint="default"/>
        <w:lang w:val="es-ES" w:eastAsia="en-US" w:bidi="ar-SA"/>
      </w:rPr>
    </w:lvl>
    <w:lvl w:ilvl="1">
      <w:start w:val="1"/>
      <w:numFmt w:val="decimal"/>
      <w:lvlText w:val="%1.%2"/>
      <w:lvlJc w:val="left"/>
      <w:pPr>
        <w:ind w:left="102" w:hanging="333"/>
        <w:jc w:val="left"/>
      </w:pPr>
      <w:rPr>
        <w:rFonts w:hint="default"/>
        <w:spacing w:val="-1"/>
        <w:w w:val="100"/>
        <w:lang w:val="es-ES" w:eastAsia="en-US" w:bidi="ar-SA"/>
      </w:rPr>
    </w:lvl>
    <w:lvl w:ilvl="2">
      <w:start w:val="0"/>
      <w:numFmt w:val="bullet"/>
      <w:lvlText w:val="•"/>
      <w:lvlJc w:val="left"/>
      <w:pPr>
        <w:ind w:left="1892" w:hanging="333"/>
      </w:pPr>
      <w:rPr>
        <w:rFonts w:hint="default"/>
        <w:lang w:val="es-ES" w:eastAsia="en-US" w:bidi="ar-SA"/>
      </w:rPr>
    </w:lvl>
    <w:lvl w:ilvl="3">
      <w:start w:val="0"/>
      <w:numFmt w:val="bullet"/>
      <w:lvlText w:val="•"/>
      <w:lvlJc w:val="left"/>
      <w:pPr>
        <w:ind w:left="2788" w:hanging="333"/>
      </w:pPr>
      <w:rPr>
        <w:rFonts w:hint="default"/>
        <w:lang w:val="es-ES" w:eastAsia="en-US" w:bidi="ar-SA"/>
      </w:rPr>
    </w:lvl>
    <w:lvl w:ilvl="4">
      <w:start w:val="0"/>
      <w:numFmt w:val="bullet"/>
      <w:lvlText w:val="•"/>
      <w:lvlJc w:val="left"/>
      <w:pPr>
        <w:ind w:left="3684" w:hanging="333"/>
      </w:pPr>
      <w:rPr>
        <w:rFonts w:hint="default"/>
        <w:lang w:val="es-ES" w:eastAsia="en-US" w:bidi="ar-SA"/>
      </w:rPr>
    </w:lvl>
    <w:lvl w:ilvl="5">
      <w:start w:val="0"/>
      <w:numFmt w:val="bullet"/>
      <w:lvlText w:val="•"/>
      <w:lvlJc w:val="left"/>
      <w:pPr>
        <w:ind w:left="4580" w:hanging="333"/>
      </w:pPr>
      <w:rPr>
        <w:rFonts w:hint="default"/>
        <w:lang w:val="es-ES" w:eastAsia="en-US" w:bidi="ar-SA"/>
      </w:rPr>
    </w:lvl>
    <w:lvl w:ilvl="6">
      <w:start w:val="0"/>
      <w:numFmt w:val="bullet"/>
      <w:lvlText w:val="•"/>
      <w:lvlJc w:val="left"/>
      <w:pPr>
        <w:ind w:left="5476" w:hanging="333"/>
      </w:pPr>
      <w:rPr>
        <w:rFonts w:hint="default"/>
        <w:lang w:val="es-ES" w:eastAsia="en-US" w:bidi="ar-SA"/>
      </w:rPr>
    </w:lvl>
    <w:lvl w:ilvl="7">
      <w:start w:val="0"/>
      <w:numFmt w:val="bullet"/>
      <w:lvlText w:val="•"/>
      <w:lvlJc w:val="left"/>
      <w:pPr>
        <w:ind w:left="6372" w:hanging="333"/>
      </w:pPr>
      <w:rPr>
        <w:rFonts w:hint="default"/>
        <w:lang w:val="es-ES" w:eastAsia="en-US" w:bidi="ar-SA"/>
      </w:rPr>
    </w:lvl>
    <w:lvl w:ilvl="8">
      <w:start w:val="0"/>
      <w:numFmt w:val="bullet"/>
      <w:lvlText w:val="•"/>
      <w:lvlJc w:val="left"/>
      <w:pPr>
        <w:ind w:left="7268" w:hanging="333"/>
      </w:pPr>
      <w:rPr>
        <w:rFonts w:hint="default"/>
        <w:lang w:val="es-ES" w:eastAsia="en-US" w:bidi="ar-SA"/>
      </w:rPr>
    </w:lvl>
  </w:abstractNum>
  <w:abstractNum w:abstractNumId="1">
    <w:multiLevelType w:val="hybridMultilevel"/>
    <w:lvl w:ilvl="0">
      <w:start w:val="5"/>
      <w:numFmt w:val="decimal"/>
      <w:lvlText w:val="%1"/>
      <w:lvlJc w:val="left"/>
      <w:pPr>
        <w:ind w:left="102" w:hanging="368"/>
        <w:jc w:val="left"/>
      </w:pPr>
      <w:rPr>
        <w:rFonts w:hint="default"/>
        <w:lang w:val="es-ES" w:eastAsia="en-US" w:bidi="ar-SA"/>
      </w:rPr>
    </w:lvl>
    <w:lvl w:ilvl="1">
      <w:start w:val="1"/>
      <w:numFmt w:val="decimal"/>
      <w:lvlText w:val="%1.%2"/>
      <w:lvlJc w:val="left"/>
      <w:pPr>
        <w:ind w:left="102" w:hanging="368"/>
        <w:jc w:val="left"/>
      </w:pPr>
      <w:rPr>
        <w:rFonts w:hint="default" w:ascii="Liberation Sans Narrow" w:hAnsi="Liberation Sans Narrow" w:eastAsia="Liberation Sans Narrow" w:cs="Liberation Sans Narrow"/>
        <w:b/>
        <w:bCs/>
        <w:i w:val="0"/>
        <w:iCs w:val="0"/>
        <w:spacing w:val="-1"/>
        <w:w w:val="100"/>
        <w:sz w:val="24"/>
        <w:szCs w:val="24"/>
        <w:lang w:val="es-ES" w:eastAsia="en-US" w:bidi="ar-SA"/>
      </w:rPr>
    </w:lvl>
    <w:lvl w:ilvl="2">
      <w:start w:val="0"/>
      <w:numFmt w:val="bullet"/>
      <w:lvlText w:val="•"/>
      <w:lvlJc w:val="left"/>
      <w:pPr>
        <w:ind w:left="1892" w:hanging="368"/>
      </w:pPr>
      <w:rPr>
        <w:rFonts w:hint="default"/>
        <w:lang w:val="es-ES" w:eastAsia="en-US" w:bidi="ar-SA"/>
      </w:rPr>
    </w:lvl>
    <w:lvl w:ilvl="3">
      <w:start w:val="0"/>
      <w:numFmt w:val="bullet"/>
      <w:lvlText w:val="•"/>
      <w:lvlJc w:val="left"/>
      <w:pPr>
        <w:ind w:left="2788" w:hanging="368"/>
      </w:pPr>
      <w:rPr>
        <w:rFonts w:hint="default"/>
        <w:lang w:val="es-ES" w:eastAsia="en-US" w:bidi="ar-SA"/>
      </w:rPr>
    </w:lvl>
    <w:lvl w:ilvl="4">
      <w:start w:val="0"/>
      <w:numFmt w:val="bullet"/>
      <w:lvlText w:val="•"/>
      <w:lvlJc w:val="left"/>
      <w:pPr>
        <w:ind w:left="3684" w:hanging="368"/>
      </w:pPr>
      <w:rPr>
        <w:rFonts w:hint="default"/>
        <w:lang w:val="es-ES" w:eastAsia="en-US" w:bidi="ar-SA"/>
      </w:rPr>
    </w:lvl>
    <w:lvl w:ilvl="5">
      <w:start w:val="0"/>
      <w:numFmt w:val="bullet"/>
      <w:lvlText w:val="•"/>
      <w:lvlJc w:val="left"/>
      <w:pPr>
        <w:ind w:left="4580" w:hanging="368"/>
      </w:pPr>
      <w:rPr>
        <w:rFonts w:hint="default"/>
        <w:lang w:val="es-ES" w:eastAsia="en-US" w:bidi="ar-SA"/>
      </w:rPr>
    </w:lvl>
    <w:lvl w:ilvl="6">
      <w:start w:val="0"/>
      <w:numFmt w:val="bullet"/>
      <w:lvlText w:val="•"/>
      <w:lvlJc w:val="left"/>
      <w:pPr>
        <w:ind w:left="5476" w:hanging="368"/>
      </w:pPr>
      <w:rPr>
        <w:rFonts w:hint="default"/>
        <w:lang w:val="es-ES" w:eastAsia="en-US" w:bidi="ar-SA"/>
      </w:rPr>
    </w:lvl>
    <w:lvl w:ilvl="7">
      <w:start w:val="0"/>
      <w:numFmt w:val="bullet"/>
      <w:lvlText w:val="•"/>
      <w:lvlJc w:val="left"/>
      <w:pPr>
        <w:ind w:left="6372" w:hanging="368"/>
      </w:pPr>
      <w:rPr>
        <w:rFonts w:hint="default"/>
        <w:lang w:val="es-ES" w:eastAsia="en-US" w:bidi="ar-SA"/>
      </w:rPr>
    </w:lvl>
    <w:lvl w:ilvl="8">
      <w:start w:val="0"/>
      <w:numFmt w:val="bullet"/>
      <w:lvlText w:val="•"/>
      <w:lvlJc w:val="left"/>
      <w:pPr>
        <w:ind w:left="7268" w:hanging="368"/>
      </w:pPr>
      <w:rPr>
        <w:rFonts w:hint="default"/>
        <w:lang w:val="es-ES" w:eastAsia="en-US" w:bidi="ar-SA"/>
      </w:rPr>
    </w:lvl>
  </w:abstractNum>
  <w:abstractNum w:abstractNumId="0">
    <w:multiLevelType w:val="hybridMultilevel"/>
    <w:lvl w:ilvl="0">
      <w:start w:val="1"/>
      <w:numFmt w:val="upperRoman"/>
      <w:lvlText w:val="%1."/>
      <w:lvlJc w:val="left"/>
      <w:pPr>
        <w:ind w:left="3676" w:hanging="1160"/>
        <w:jc w:val="right"/>
      </w:pPr>
      <w:rPr>
        <w:rFonts w:hint="default"/>
        <w:spacing w:val="0"/>
        <w:w w:val="100"/>
        <w:lang w:val="es-ES" w:eastAsia="en-US" w:bidi="ar-SA"/>
      </w:rPr>
    </w:lvl>
    <w:lvl w:ilvl="1">
      <w:start w:val="0"/>
      <w:numFmt w:val="bullet"/>
      <w:lvlText w:val="•"/>
      <w:lvlJc w:val="left"/>
      <w:pPr>
        <w:ind w:left="4218" w:hanging="1160"/>
      </w:pPr>
      <w:rPr>
        <w:rFonts w:hint="default"/>
        <w:lang w:val="es-ES" w:eastAsia="en-US" w:bidi="ar-SA"/>
      </w:rPr>
    </w:lvl>
    <w:lvl w:ilvl="2">
      <w:start w:val="0"/>
      <w:numFmt w:val="bullet"/>
      <w:lvlText w:val="•"/>
      <w:lvlJc w:val="left"/>
      <w:pPr>
        <w:ind w:left="4756" w:hanging="1160"/>
      </w:pPr>
      <w:rPr>
        <w:rFonts w:hint="default"/>
        <w:lang w:val="es-ES" w:eastAsia="en-US" w:bidi="ar-SA"/>
      </w:rPr>
    </w:lvl>
    <w:lvl w:ilvl="3">
      <w:start w:val="0"/>
      <w:numFmt w:val="bullet"/>
      <w:lvlText w:val="•"/>
      <w:lvlJc w:val="left"/>
      <w:pPr>
        <w:ind w:left="5294" w:hanging="1160"/>
      </w:pPr>
      <w:rPr>
        <w:rFonts w:hint="default"/>
        <w:lang w:val="es-ES" w:eastAsia="en-US" w:bidi="ar-SA"/>
      </w:rPr>
    </w:lvl>
    <w:lvl w:ilvl="4">
      <w:start w:val="0"/>
      <w:numFmt w:val="bullet"/>
      <w:lvlText w:val="•"/>
      <w:lvlJc w:val="left"/>
      <w:pPr>
        <w:ind w:left="5832" w:hanging="1160"/>
      </w:pPr>
      <w:rPr>
        <w:rFonts w:hint="default"/>
        <w:lang w:val="es-ES" w:eastAsia="en-US" w:bidi="ar-SA"/>
      </w:rPr>
    </w:lvl>
    <w:lvl w:ilvl="5">
      <w:start w:val="0"/>
      <w:numFmt w:val="bullet"/>
      <w:lvlText w:val="•"/>
      <w:lvlJc w:val="left"/>
      <w:pPr>
        <w:ind w:left="6370" w:hanging="1160"/>
      </w:pPr>
      <w:rPr>
        <w:rFonts w:hint="default"/>
        <w:lang w:val="es-ES" w:eastAsia="en-US" w:bidi="ar-SA"/>
      </w:rPr>
    </w:lvl>
    <w:lvl w:ilvl="6">
      <w:start w:val="0"/>
      <w:numFmt w:val="bullet"/>
      <w:lvlText w:val="•"/>
      <w:lvlJc w:val="left"/>
      <w:pPr>
        <w:ind w:left="6908" w:hanging="1160"/>
      </w:pPr>
      <w:rPr>
        <w:rFonts w:hint="default"/>
        <w:lang w:val="es-ES" w:eastAsia="en-US" w:bidi="ar-SA"/>
      </w:rPr>
    </w:lvl>
    <w:lvl w:ilvl="7">
      <w:start w:val="0"/>
      <w:numFmt w:val="bullet"/>
      <w:lvlText w:val="•"/>
      <w:lvlJc w:val="left"/>
      <w:pPr>
        <w:ind w:left="7446" w:hanging="1160"/>
      </w:pPr>
      <w:rPr>
        <w:rFonts w:hint="default"/>
        <w:lang w:val="es-ES" w:eastAsia="en-US" w:bidi="ar-SA"/>
      </w:rPr>
    </w:lvl>
    <w:lvl w:ilvl="8">
      <w:start w:val="0"/>
      <w:numFmt w:val="bullet"/>
      <w:lvlText w:val="•"/>
      <w:lvlJc w:val="left"/>
      <w:pPr>
        <w:ind w:left="7984" w:hanging="1160"/>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Narrow" w:hAnsi="Liberation Sans Narrow" w:eastAsia="Liberation Sans Narrow" w:cs="Liberation Sans Narrow"/>
      <w:lang w:val="es-ES" w:eastAsia="en-US" w:bidi="ar-SA"/>
    </w:rPr>
  </w:style>
  <w:style w:styleId="BodyText" w:type="paragraph">
    <w:name w:val="Body Text"/>
    <w:basedOn w:val="Normal"/>
    <w:uiPriority w:val="1"/>
    <w:qFormat/>
    <w:pPr>
      <w:ind w:left="102"/>
    </w:pPr>
    <w:rPr>
      <w:rFonts w:ascii="Liberation Sans Narrow" w:hAnsi="Liberation Sans Narrow" w:eastAsia="Liberation Sans Narrow" w:cs="Liberation Sans Narrow"/>
      <w:sz w:val="24"/>
      <w:szCs w:val="24"/>
      <w:lang w:val="es-ES" w:eastAsia="en-US" w:bidi="ar-SA"/>
    </w:rPr>
  </w:style>
  <w:style w:styleId="Heading1" w:type="paragraph">
    <w:name w:val="Heading 1"/>
    <w:basedOn w:val="Normal"/>
    <w:uiPriority w:val="1"/>
    <w:qFormat/>
    <w:pPr>
      <w:ind w:left="102" w:hanging="1159"/>
      <w:outlineLvl w:val="1"/>
    </w:pPr>
    <w:rPr>
      <w:rFonts w:ascii="Liberation Sans Narrow" w:hAnsi="Liberation Sans Narrow" w:eastAsia="Liberation Sans Narrow" w:cs="Liberation Sans Narrow"/>
      <w:b/>
      <w:bCs/>
      <w:sz w:val="24"/>
      <w:szCs w:val="24"/>
      <w:u w:val="single" w:color="000000"/>
      <w:lang w:val="es-ES" w:eastAsia="en-US" w:bidi="ar-SA"/>
    </w:rPr>
  </w:style>
  <w:style w:styleId="ListParagraph" w:type="paragraph">
    <w:name w:val="List Paragraph"/>
    <w:basedOn w:val="Normal"/>
    <w:uiPriority w:val="1"/>
    <w:qFormat/>
    <w:pPr>
      <w:ind w:left="102"/>
      <w:jc w:val="both"/>
    </w:pPr>
    <w:rPr>
      <w:rFonts w:ascii="Liberation Sans Narrow" w:hAnsi="Liberation Sans Narrow" w:eastAsia="Liberation Sans Narrow" w:cs="Liberation Sans Narrow"/>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normativa.colpensiones.gov.co/colpens/docs/ley_0080_1993.htm#INICIO" TargetMode="External"/><Relationship Id="rId8" Type="http://schemas.openxmlformats.org/officeDocument/2006/relationships/hyperlink" Target="https://normativa.colpensiones.gov.co/colpens/docs/ley_1150_2007.htm#INICIO" TargetMode="External"/><Relationship Id="rId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www.registraduri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2024-05-24T18:20:32Z</dcterms:created>
  <dcterms:modified xsi:type="dcterms:W3CDTF">2024-05-24T18:20:32Z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2024-05-24T00:00:00Z</vt:filetime>
  </property>
  <property fmtid="{D5CDD505-2E9C-101B-9397-08002B2CF9AE}" pid="3" name="Producer">
    <vt:lpwstr>3-Heights(TM) PDF Security Shell 4.8.25.2 (http://www.pdf-tools.com)</vt:lpwstr>
  </property>
</Properties>
</file>