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D3502" w14:textId="26E43012" w:rsidR="00BA012C" w:rsidRPr="00976E50" w:rsidRDefault="00976E50" w:rsidP="00A723BD">
      <w:pPr>
        <w:jc w:val="center"/>
        <w:rPr>
          <w:b/>
          <w:bCs/>
          <w:lang w:val="es-ES"/>
        </w:rPr>
      </w:pPr>
      <w:r w:rsidRPr="00976E50">
        <w:rPr>
          <w:b/>
          <w:bCs/>
          <w:lang w:val="es-ES"/>
        </w:rPr>
        <w:t>MOMPOX Y CONVEÑAS 4N / 5D</w:t>
      </w:r>
    </w:p>
    <w:p w14:paraId="017C7AAD" w14:textId="7F1D0556" w:rsidR="00976E50" w:rsidRDefault="00976E50">
      <w:pPr>
        <w:rPr>
          <w:lang w:val="es-ES"/>
        </w:rPr>
      </w:pPr>
      <w:r>
        <w:rPr>
          <w:lang w:val="es-ES"/>
        </w:rPr>
        <w:t>Salida:</w:t>
      </w:r>
      <w:r w:rsidR="00A723BD">
        <w:rPr>
          <w:lang w:val="es-ES"/>
        </w:rPr>
        <w:t xml:space="preserve">               Valor: </w:t>
      </w:r>
    </w:p>
    <w:p w14:paraId="374132CF" w14:textId="165A0F13" w:rsidR="00976E50" w:rsidRDefault="00976E50" w:rsidP="00A723BD">
      <w:pPr>
        <w:spacing w:after="0"/>
        <w:rPr>
          <w:lang w:val="es-ES"/>
        </w:rPr>
      </w:pPr>
      <w:r>
        <w:rPr>
          <w:lang w:val="es-ES"/>
        </w:rPr>
        <w:t>Horarios: Anapoima</w:t>
      </w:r>
      <w:r w:rsidR="00A723BD">
        <w:rPr>
          <w:lang w:val="es-ES"/>
        </w:rPr>
        <w:t xml:space="preserve">: </w:t>
      </w:r>
    </w:p>
    <w:p w14:paraId="3F44CA8C" w14:textId="78972650" w:rsidR="00976E50" w:rsidRDefault="00A723BD" w:rsidP="00A723BD">
      <w:pPr>
        <w:spacing w:after="0"/>
        <w:rPr>
          <w:lang w:val="es-ES"/>
        </w:rPr>
      </w:pPr>
      <w:r>
        <w:rPr>
          <w:lang w:val="es-ES"/>
        </w:rPr>
        <w:t xml:space="preserve">                  </w:t>
      </w:r>
      <w:r w:rsidR="00976E50">
        <w:rPr>
          <w:lang w:val="es-ES"/>
        </w:rPr>
        <w:t>Apulo</w:t>
      </w:r>
      <w:r>
        <w:rPr>
          <w:lang w:val="es-ES"/>
        </w:rPr>
        <w:t xml:space="preserve">: </w:t>
      </w:r>
    </w:p>
    <w:p w14:paraId="52700582" w14:textId="4848A351" w:rsidR="00976E50" w:rsidRDefault="00A723BD" w:rsidP="00A723BD">
      <w:pPr>
        <w:spacing w:after="0"/>
        <w:rPr>
          <w:lang w:val="es-ES"/>
        </w:rPr>
      </w:pPr>
      <w:r>
        <w:rPr>
          <w:lang w:val="es-ES"/>
        </w:rPr>
        <w:t xml:space="preserve">                  </w:t>
      </w:r>
      <w:r w:rsidR="00976E50">
        <w:rPr>
          <w:lang w:val="es-ES"/>
        </w:rPr>
        <w:t>Tocaima</w:t>
      </w:r>
      <w:r>
        <w:rPr>
          <w:lang w:val="es-ES"/>
        </w:rPr>
        <w:t xml:space="preserve">: </w:t>
      </w:r>
    </w:p>
    <w:p w14:paraId="1CAE5559" w14:textId="77777777" w:rsidR="00A723BD" w:rsidRDefault="00A723BD" w:rsidP="00A723BD">
      <w:pPr>
        <w:spacing w:after="0"/>
        <w:rPr>
          <w:lang w:val="es-ES"/>
        </w:rPr>
      </w:pPr>
    </w:p>
    <w:p w14:paraId="6C115066" w14:textId="0DB791CC" w:rsidR="00976E50" w:rsidRPr="00A723BD" w:rsidRDefault="00976E50">
      <w:pPr>
        <w:rPr>
          <w:b/>
          <w:bCs/>
          <w:lang w:val="es-ES"/>
        </w:rPr>
      </w:pPr>
      <w:r w:rsidRPr="00A723BD">
        <w:rPr>
          <w:b/>
          <w:bCs/>
          <w:lang w:val="es-ES"/>
        </w:rPr>
        <w:t xml:space="preserve">ITINERARIO </w:t>
      </w:r>
    </w:p>
    <w:p w14:paraId="5660F61B" w14:textId="2F19438B" w:rsidR="00976E50" w:rsidRDefault="00A723BD">
      <w:pPr>
        <w:rPr>
          <w:lang w:val="es-ES"/>
        </w:rPr>
      </w:pPr>
      <w:r w:rsidRPr="00A723BD">
        <w:rPr>
          <w:b/>
          <w:bCs/>
          <w:lang w:val="es-ES"/>
        </w:rPr>
        <w:t>Día 1</w:t>
      </w:r>
      <w:r w:rsidR="00976E50" w:rsidRPr="00A723BD">
        <w:rPr>
          <w:b/>
          <w:bCs/>
          <w:lang w:val="es-ES"/>
        </w:rPr>
        <w:t>:</w:t>
      </w:r>
      <w:r>
        <w:rPr>
          <w:lang w:val="es-ES"/>
        </w:rPr>
        <w:t xml:space="preserve"> salida de los municipios de origen según los horarios establecidos, </w:t>
      </w:r>
    </w:p>
    <w:p w14:paraId="03F8E54B" w14:textId="06204325" w:rsidR="00976E50" w:rsidRDefault="00A723BD">
      <w:pPr>
        <w:rPr>
          <w:lang w:val="es-ES"/>
        </w:rPr>
      </w:pPr>
      <w:r w:rsidRPr="00A723BD">
        <w:rPr>
          <w:b/>
          <w:bCs/>
          <w:lang w:val="es-ES"/>
        </w:rPr>
        <w:t>Día 2:</w:t>
      </w:r>
      <w:r>
        <w:rPr>
          <w:lang w:val="es-ES"/>
        </w:rPr>
        <w:t xml:space="preserve"> </w:t>
      </w:r>
      <w:r w:rsidR="00976E50">
        <w:rPr>
          <w:lang w:val="es-ES"/>
        </w:rPr>
        <w:t>Llegada a Mompox.</w:t>
      </w:r>
      <w:r w:rsidR="004626A4">
        <w:rPr>
          <w:lang w:val="es-ES"/>
        </w:rPr>
        <w:t xml:space="preserve"> </w:t>
      </w:r>
      <w:r w:rsidR="00976E50">
        <w:rPr>
          <w:lang w:val="es-ES"/>
        </w:rPr>
        <w:t>Tiempo para desayunar (no incluido).</w:t>
      </w:r>
      <w:r w:rsidR="004626A4">
        <w:rPr>
          <w:lang w:val="es-ES"/>
        </w:rPr>
        <w:t xml:space="preserve"> </w:t>
      </w:r>
      <w:r w:rsidR="00976E50">
        <w:rPr>
          <w:lang w:val="es-ES"/>
        </w:rPr>
        <w:t>Paseo en planchón por el río Magdalena</w:t>
      </w:r>
      <w:r w:rsidR="004626A4">
        <w:rPr>
          <w:lang w:val="es-ES"/>
        </w:rPr>
        <w:t xml:space="preserve">, almuerzo (no incluido), </w:t>
      </w:r>
      <w:r w:rsidR="00976E50">
        <w:rPr>
          <w:lang w:val="es-ES"/>
        </w:rPr>
        <w:t>Visita a sitios de interese (iglesia Santa Barbara, plaza de mercado, el cementerio</w:t>
      </w:r>
      <w:r w:rsidR="004626A4">
        <w:rPr>
          <w:lang w:val="es-ES"/>
        </w:rPr>
        <w:t>, centro histórico</w:t>
      </w:r>
      <w:r w:rsidR="00976E50">
        <w:rPr>
          <w:lang w:val="es-ES"/>
        </w:rPr>
        <w:t>)</w:t>
      </w:r>
      <w:r w:rsidR="004626A4">
        <w:rPr>
          <w:lang w:val="es-ES"/>
        </w:rPr>
        <w:t>, visita a las artesanías de filigrana, alojamiento y cena.</w:t>
      </w:r>
    </w:p>
    <w:p w14:paraId="46F11512" w14:textId="029C526E" w:rsidR="004626A4" w:rsidRDefault="00A723BD">
      <w:pPr>
        <w:rPr>
          <w:lang w:val="es-ES"/>
        </w:rPr>
      </w:pPr>
      <w:r w:rsidRPr="00A723BD">
        <w:rPr>
          <w:b/>
          <w:bCs/>
          <w:lang w:val="es-ES"/>
        </w:rPr>
        <w:t>Día 3</w:t>
      </w:r>
      <w:r w:rsidR="004626A4" w:rsidRPr="00A723BD">
        <w:rPr>
          <w:b/>
          <w:bCs/>
          <w:lang w:val="es-ES"/>
        </w:rPr>
        <w:t>:</w:t>
      </w:r>
      <w:r w:rsidR="004626A4">
        <w:rPr>
          <w:lang w:val="es-ES"/>
        </w:rPr>
        <w:t xml:space="preserve"> desayuno, entrega de habitaciones, desplazamiento hacia Coveñas con llegada a sus playas, tiempo para disfrutar de las playas, almuerzo (no incluido), </w:t>
      </w:r>
    </w:p>
    <w:p w14:paraId="661167E3" w14:textId="79457BA1" w:rsidR="004626A4" w:rsidRDefault="00A723BD">
      <w:pPr>
        <w:rPr>
          <w:lang w:val="es-ES"/>
        </w:rPr>
      </w:pPr>
      <w:r w:rsidRPr="00A723BD">
        <w:rPr>
          <w:b/>
          <w:bCs/>
          <w:lang w:val="es-ES"/>
        </w:rPr>
        <w:t>Día 4</w:t>
      </w:r>
      <w:r w:rsidR="004626A4" w:rsidRPr="00A723BD">
        <w:rPr>
          <w:b/>
          <w:bCs/>
          <w:lang w:val="es-ES"/>
        </w:rPr>
        <w:t>:</w:t>
      </w:r>
      <w:r w:rsidR="004626A4">
        <w:rPr>
          <w:lang w:val="es-ES"/>
        </w:rPr>
        <w:t xml:space="preserve"> Desayuno, desplazamiento al muelle donde se </w:t>
      </w:r>
      <w:r>
        <w:rPr>
          <w:lang w:val="es-ES"/>
        </w:rPr>
        <w:t>tomarán</w:t>
      </w:r>
      <w:r w:rsidR="004626A4">
        <w:rPr>
          <w:lang w:val="es-ES"/>
        </w:rPr>
        <w:t xml:space="preserve"> las lanchas para realizar un paseo por el archipiélago de San Bernardo, el recorrido incluye visita </w:t>
      </w:r>
      <w:r>
        <w:rPr>
          <w:lang w:val="es-ES"/>
        </w:rPr>
        <w:t xml:space="preserve">a la isla Múcura y el islote de Santa Cruz, </w:t>
      </w:r>
      <w:r w:rsidRPr="00A723BD">
        <w:rPr>
          <w:lang w:val="es-ES"/>
        </w:rPr>
        <w:t>isla artificial es conocida por ser la más densamente poblada del mundo</w:t>
      </w:r>
      <w:r>
        <w:rPr>
          <w:lang w:val="es-ES"/>
        </w:rPr>
        <w:t>, almuerzo incluido, regreso al hotel, alojamiento y cena.</w:t>
      </w:r>
    </w:p>
    <w:p w14:paraId="42A9C944" w14:textId="4A9A302A" w:rsidR="00A723BD" w:rsidRDefault="00A723BD">
      <w:pPr>
        <w:rPr>
          <w:lang w:val="es-ES"/>
        </w:rPr>
      </w:pPr>
      <w:r w:rsidRPr="00A723BD">
        <w:rPr>
          <w:b/>
          <w:bCs/>
          <w:lang w:val="es-ES"/>
        </w:rPr>
        <w:t>Día 5:</w:t>
      </w:r>
      <w:r>
        <w:rPr>
          <w:lang w:val="es-ES"/>
        </w:rPr>
        <w:t xml:space="preserve"> desayuno, desplazamiento hacia San Antero donde podrá disfrutar de sus playas en el sector de playa blanca y visitar sus artesanías, almuerzo (no incluido), tiempo libre, regreso al hotel, alojamiento y cena.</w:t>
      </w:r>
    </w:p>
    <w:p w14:paraId="18369D0B" w14:textId="6030A1EE" w:rsidR="00A723BD" w:rsidRDefault="00A723BD">
      <w:pPr>
        <w:rPr>
          <w:lang w:val="es-ES"/>
        </w:rPr>
      </w:pPr>
      <w:r w:rsidRPr="00A723BD">
        <w:rPr>
          <w:b/>
          <w:bCs/>
          <w:lang w:val="es-ES"/>
        </w:rPr>
        <w:t>Día 6:</w:t>
      </w:r>
      <w:r>
        <w:rPr>
          <w:lang w:val="es-ES"/>
        </w:rPr>
        <w:t xml:space="preserve"> desayuno: desplazamiento hacia los manglares la Caimanera, donde podrá disfrutar de un paseo ecológico en canoa y visitar la casa flotante, regreso al hotel, entrega de hotel, almuerzo (no incluido), desplazamiento hacia Tolú donde disfrutará de un Bici Tour, regreso a casa, parada para cenar.</w:t>
      </w:r>
    </w:p>
    <w:p w14:paraId="5DB06898" w14:textId="7E58B422" w:rsidR="004626A4" w:rsidRPr="00A723BD" w:rsidRDefault="00A723BD">
      <w:pPr>
        <w:rPr>
          <w:lang w:val="es-ES"/>
        </w:rPr>
      </w:pPr>
      <w:r w:rsidRPr="00A723BD">
        <w:rPr>
          <w:b/>
          <w:bCs/>
          <w:lang w:val="es-ES"/>
        </w:rPr>
        <w:t>Día 7: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 xml:space="preserve"> </w:t>
      </w:r>
    </w:p>
    <w:p w14:paraId="5DE00D9C" w14:textId="77777777" w:rsidR="00976E50" w:rsidRPr="00976E50" w:rsidRDefault="00976E50">
      <w:pPr>
        <w:rPr>
          <w:lang w:val="es-ES"/>
        </w:rPr>
      </w:pPr>
    </w:p>
    <w:sectPr w:rsidR="00976E50" w:rsidRPr="00976E50" w:rsidSect="00976E50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E50"/>
    <w:rsid w:val="004626A4"/>
    <w:rsid w:val="00976E50"/>
    <w:rsid w:val="00A723BD"/>
    <w:rsid w:val="00BA012C"/>
    <w:rsid w:val="00F2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6A5BB"/>
  <w15:chartTrackingRefBased/>
  <w15:docId w15:val="{A2BD20B4-6562-4BAE-85CA-DC270F2C1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235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1</cp:revision>
  <dcterms:created xsi:type="dcterms:W3CDTF">2024-05-28T16:48:00Z</dcterms:created>
  <dcterms:modified xsi:type="dcterms:W3CDTF">2024-05-28T18:32:00Z</dcterms:modified>
</cp:coreProperties>
</file>