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/>
      <w:r>
        <w:t>Wire protocol</w:t>
      </w:r>
    </w:p>
    <w:p>
      <w:pPr>
        <w:ind w:left="480"/>
      </w:pPr>
      <w:r>
        <w:rPr>
          <w:b/>
          <w:i/>
          <w:color w:val="606060"/>
        </w:rPr>
        <w:t>Status: FROZEN as of phase 1.</w:t>
      </w:r>
      <w:r>
        <w:rPr>
          <w:i/>
          <w:color w:val="606060"/>
        </w:rPr>
        <w:t xml:space="preserve"> The server track and the client track now</w:t>
      </w:r>
    </w:p>
    <w:p>
      <w:pPr>
        <w:ind w:left="480"/>
      </w:pPr>
      <w:r>
        <w:rPr>
          <w:i/>
          <w:color w:val="606060"/>
        </w:rPr>
        <w:t>proceed in parallel against this document. Changing anything below needs</w:t>
      </w:r>
    </w:p>
    <w:p>
      <w:pPr>
        <w:ind w:left="480"/>
      </w:pPr>
      <w:r>
        <w:rPr>
          <w:i/>
          <w:color w:val="606060"/>
        </w:rPr>
        <w:t xml:space="preserve">agreement from both, and a bump of </w:t>
      </w:r>
      <w:r>
        <w:rPr>
          <w:rFonts w:ascii="Consolas" w:hAnsi="Consolas"/>
          <w:i/>
          <w:color w:val="606060"/>
          <w:sz w:val="19"/>
        </w:rPr>
        <w:t>v</w:t>
      </w:r>
      <w:r>
        <w:rPr>
          <w:i/>
          <w:color w:val="606060"/>
        </w:rPr>
        <w:t xml:space="preserve">. Implemented by </w:t>
      </w:r>
      <w:r>
        <w:rPr>
          <w:rFonts w:ascii="Consolas" w:hAnsi="Consolas"/>
          <w:i/>
          <w:color w:val="606060"/>
          <w:sz w:val="19"/>
        </w:rPr>
        <w:t>im/common/frames.py</w:t>
      </w:r>
    </w:p>
    <w:p>
      <w:pPr>
        <w:ind w:left="480"/>
      </w:pPr>
      <w:r>
        <w:rPr>
          <w:i/>
          <w:color w:val="606060"/>
        </w:rPr>
        <w:t xml:space="preserve">and </w:t>
      </w:r>
      <w:r>
        <w:rPr>
          <w:rFonts w:ascii="Consolas" w:hAnsi="Consolas"/>
          <w:i/>
          <w:color w:val="606060"/>
          <w:sz w:val="19"/>
        </w:rPr>
        <w:t>im/common/codec.py</w:t>
      </w:r>
      <w:r>
        <w:rPr>
          <w:i/>
          <w:color w:val="606060"/>
        </w:rPr>
        <w:t xml:space="preserve">, and covered by </w:t>
      </w:r>
      <w:r>
        <w:rPr>
          <w:rFonts w:ascii="Consolas" w:hAnsi="Consolas"/>
          <w:i/>
          <w:color w:val="606060"/>
          <w:sz w:val="19"/>
        </w:rPr>
        <w:t>tests/test_codec.py</w:t>
      </w:r>
      <w:r>
        <w:rPr>
          <w:i/>
          <w:color w:val="606060"/>
        </w:rPr>
        <w:t>.</w:t>
      </w:r>
    </w:p>
    <w:p>
      <w:pPr>
        <w:pStyle w:val="Heading2"/>
      </w:pPr>
      <w:r/>
      <w:r>
        <w:t>Framing</w:t>
      </w:r>
    </w:p>
    <w:p>
      <w:pPr>
        <w:jc w:val="left"/>
      </w:pPr>
      <w:r>
        <w:t xml:space="preserve">TCP is a byte stream with no message boundaries. One </w:t>
      </w:r>
      <w:r>
        <w:rPr>
          <w:rFonts w:ascii="Consolas" w:hAnsi="Consolas"/>
          <w:color w:val="C0551F"/>
          <w:sz w:val="19"/>
        </w:rPr>
        <w:t>recv()</w:t>
      </w:r>
      <w:r>
        <w:t xml:space="preserve"> is not one</w:t>
      </w:r>
    </w:p>
    <w:p>
      <w:pPr>
        <w:jc w:val="left"/>
      </w:pPr>
      <w:r>
        <w:t>message: it may return half a frame, or three frames at once.</w:t>
      </w:r>
    </w:p>
    <w:p>
      <w:pPr>
        <w:pStyle w:val="ListBullet"/>
      </w:pPr>
      <w:r>
        <w:t xml:space="preserve">One frame per line, terminated by </w:t>
      </w:r>
      <w:r>
        <w:rPr>
          <w:rFonts w:ascii="Consolas" w:hAnsi="Consolas"/>
          <w:color w:val="C0551F"/>
          <w:sz w:val="19"/>
        </w:rPr>
        <w:t>\n</w:t>
      </w:r>
      <w:r>
        <w:t>.</w:t>
      </w:r>
    </w:p>
    <w:p>
      <w:pPr>
        <w:pStyle w:val="ListBullet"/>
      </w:pPr>
      <w:r>
        <w:t>Each line is one JSON object, encoded UTF-8.</w:t>
      </w:r>
    </w:p>
    <w:p>
      <w:pPr>
        <w:pStyle w:val="ListBullet"/>
      </w:pPr>
      <w:r>
        <w:t xml:space="preserve">The receiver buffers incoming bytes, splits on </w:t>
      </w:r>
      <w:r>
        <w:rPr>
          <w:rFonts w:ascii="Consolas" w:hAnsi="Consolas"/>
          <w:color w:val="C0551F"/>
          <w:sz w:val="19"/>
        </w:rPr>
        <w:t>\n</w:t>
      </w:r>
      <w:r>
        <w:t>, and keeps the remainder</w:t>
      </w:r>
    </w:p>
    <w:p>
      <w:pPr>
        <w:jc w:val="left"/>
      </w:pPr>
      <w:r>
        <w:t>in the buffer for next time.</w:t>
      </w:r>
    </w:p>
    <w:p>
      <w:pPr>
        <w:pStyle w:val="ListBullet"/>
      </w:pPr>
      <w:r>
        <w:t>Every file wrapper around a socket is opened with an explicit</w:t>
      </w:r>
    </w:p>
    <w:p>
      <w:pPr>
        <w:jc w:val="left"/>
      </w:pPr>
      <w:r>
        <w:rPr>
          <w:rFonts w:ascii="Consolas" w:hAnsi="Consolas"/>
          <w:color w:val="C0551F"/>
          <w:sz w:val="19"/>
        </w:rPr>
        <w:t>encoding="utf-8"</w:t>
      </w:r>
      <w:r>
        <w:t>. The Windows default codepage mangles non-ASCII text.</w:t>
      </w:r>
    </w:p>
    <w:p>
      <w:pPr>
        <w:pStyle w:val="Heading2"/>
      </w:pPr>
      <w:r/>
      <w:r>
        <w:t>Frame shape</w:t>
      </w:r>
    </w:p>
    <w:p>
      <w:pPr>
        <w:spacing w:after="200"/>
        <w:ind w:left="360"/>
      </w:pPr>
      <w:r>
        <w:rPr>
          <w:rFonts w:ascii="Consolas" w:hAnsi="Consolas"/>
          <w:color w:val="2B2B2B"/>
          <w:sz w:val="18"/>
        </w:rPr>
        <w:t>{"v":1,"id":"7f3a...","type":"MSG","ts":1756684800000,</w:t>
        <w:br/>
        <w:t xml:space="preserve"> "from":"alice","to":"#general",</w:t>
        <w:br/>
        <w:t xml:space="preserve"> "body":"BASE64-CIPHERTEXT","n":"BASE64-NONCE"}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Meaning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C0551F"/>
                <w:sz w:val="18"/>
              </w:rPr>
              <w:t>v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Protocol version. Currently </w:t>
            </w:r>
            <w:r>
              <w:rPr>
                <w:rFonts w:ascii="Consolas" w:hAnsi="Consolas"/>
                <w:color w:val="C0551F"/>
                <w:sz w:val="18"/>
              </w:rPr>
              <w:t>1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C0551F"/>
                <w:sz w:val="18"/>
              </w:rPr>
              <w:t>id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Unique frame identifier, used for ACK correlation and deduplication.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C0551F"/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One of the message types below.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C0551F"/>
                <w:sz w:val="18"/>
              </w:rPr>
              <w:t>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Milliseconds since the Unix epoch, set by the sender.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C0551F"/>
                <w:sz w:val="18"/>
              </w:rPr>
              <w:t>from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Sending username. Filled in by the server on relay.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C0551F"/>
                <w:sz w:val="18"/>
              </w:rPr>
              <w:t>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Recipient username, or a room name prefixed with </w:t>
            </w:r>
            <w:r>
              <w:rPr>
                <w:rFonts w:ascii="Consolas" w:hAnsi="Consolas"/>
                <w:color w:val="C0551F"/>
                <w:sz w:val="18"/>
              </w:rPr>
              <w:t>#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C0551F"/>
                <w:sz w:val="18"/>
              </w:rPr>
              <w:t>body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Message payload. Plaintext until phase 6, ciphertext afterwards.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C0551F"/>
                <w:sz w:val="18"/>
              </w:rPr>
              <w:t>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Base64 AES-GCM nonce. Phase 6 onward.</w:t>
            </w:r>
          </w:p>
        </w:tc>
      </w:tr>
    </w:tbl>
    <w:p/>
    <w:p>
      <w:pPr>
        <w:jc w:val="left"/>
      </w:pPr>
      <w:r>
        <w:t xml:space="preserve">After phase 6 only </w:t>
      </w:r>
      <w:r>
        <w:rPr>
          <w:rFonts w:ascii="Consolas" w:hAnsi="Consolas"/>
          <w:color w:val="C0551F"/>
          <w:sz w:val="19"/>
        </w:rPr>
        <w:t>body</w:t>
      </w:r>
      <w:r>
        <w:t xml:space="preserve"> is encrypted. Every routing field stays readable,</w:t>
      </w:r>
    </w:p>
    <w:p>
      <w:pPr>
        <w:jc w:val="left"/>
      </w:pPr>
      <w:r>
        <w:t>because the server has to route what it cannot read.</w:t>
      </w:r>
    </w:p>
    <w:p>
      <w:pPr>
        <w:pStyle w:val="Heading2"/>
      </w:pPr>
      <w:r/>
      <w:r>
        <w:t>Client to server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Payload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Reply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C0551F"/>
                <w:sz w:val="18"/>
              </w:rPr>
              <w:t>REGISTER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user, pass_hash, pubkey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C0551F"/>
                <w:sz w:val="18"/>
              </w:rPr>
              <w:t>OK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color w:val="C0551F"/>
                <w:sz w:val="18"/>
              </w:rPr>
              <w:t>ERROR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C0551F"/>
                <w:sz w:val="18"/>
              </w:rPr>
              <w:t>LOGIN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user, pass_hash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C0551F"/>
                <w:sz w:val="18"/>
              </w:rPr>
              <w:t>LOGIN_OK</w:t>
            </w:r>
            <w:r>
              <w:rPr>
                <w:sz w:val="18"/>
              </w:rPr>
              <w:t xml:space="preserve"> + roster + rooms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C0551F"/>
                <w:sz w:val="18"/>
              </w:rPr>
              <w:t>GET_KEY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user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C0551F"/>
                <w:sz w:val="18"/>
              </w:rPr>
              <w:t>KEY</w:t>
            </w:r>
            <w:r>
              <w:rPr>
                <w:sz w:val="18"/>
              </w:rPr>
              <w:t xml:space="preserve"> (their public key)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C0551F"/>
                <w:sz w:val="18"/>
              </w:rPr>
              <w:t>MSG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to, body, nonce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C0551F"/>
                <w:sz w:val="18"/>
              </w:rPr>
              <w:t>ACK</w:t>
            </w:r>
            <w:r>
              <w:rPr>
                <w:sz w:val="18"/>
              </w:rPr>
              <w:t>, then fan-out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C0551F"/>
                <w:sz w:val="18"/>
              </w:rPr>
              <w:t>CREATE_ROOM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room, members (optional)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C0551F"/>
                <w:sz w:val="18"/>
              </w:rPr>
              <w:t>ROOM_STATE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C0551F"/>
                <w:sz w:val="18"/>
              </w:rPr>
              <w:t>JOIN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color w:val="C0551F"/>
                <w:sz w:val="18"/>
              </w:rPr>
              <w:t>LEAVE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room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C0551F"/>
                <w:sz w:val="18"/>
              </w:rPr>
              <w:t>ROOM_STATE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C0551F"/>
                <w:sz w:val="18"/>
              </w:rPr>
              <w:t>INVITE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room, members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C0551F"/>
                <w:sz w:val="18"/>
              </w:rPr>
              <w:t>ROOM_STATE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C0551F"/>
                <w:sz w:val="18"/>
              </w:rPr>
              <w:t>TYPING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to, on / off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relayed only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C0551F"/>
                <w:sz w:val="18"/>
              </w:rPr>
              <w:t>RECEIPT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to, ref, state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relayed to the sender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C0551F"/>
                <w:sz w:val="18"/>
              </w:rPr>
              <w:t>HISTORY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room, before, limit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C0551F"/>
                <w:sz w:val="18"/>
              </w:rPr>
              <w:t>HISTORY_RESULT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C0551F"/>
                <w:sz w:val="18"/>
              </w:rPr>
              <w:t>PING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--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C0551F"/>
                <w:sz w:val="18"/>
              </w:rPr>
              <w:t>PONG</w:t>
            </w:r>
          </w:p>
        </w:tc>
      </w:tr>
    </w:tbl>
    <w:p/>
    <w:p>
      <w:pPr>
        <w:pStyle w:val="Heading2"/>
      </w:pPr>
      <w:r/>
      <w:r>
        <w:t>Server to client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Payload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C0551F"/>
                <w:sz w:val="18"/>
              </w:rPr>
              <w:t>MSG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from, to, body, nonce, ts, id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C0551F"/>
                <w:sz w:val="18"/>
              </w:rPr>
              <w:t>RECEIPT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from, ref, state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C0551F"/>
                <w:sz w:val="18"/>
              </w:rPr>
              <w:t>ROOM_STATE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room, members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C0551F"/>
                <w:sz w:val="18"/>
              </w:rPr>
              <w:t>PRESENCE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user, ONLINE / OFFLINE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C0551F"/>
                <w:sz w:val="18"/>
              </w:rPr>
              <w:t>ERROR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code, message</w:t>
            </w:r>
          </w:p>
        </w:tc>
      </w:tr>
    </w:tbl>
    <w:p/>
    <w:p>
      <w:pPr>
        <w:pStyle w:val="Heading2"/>
      </w:pPr>
      <w:r/>
      <w:r>
        <w:t>Heartbeat</w:t>
      </w:r>
    </w:p>
    <w:p>
      <w:pPr>
        <w:jc w:val="left"/>
      </w:pPr>
      <w:r>
        <w:t xml:space="preserve">The client sends </w:t>
      </w:r>
      <w:r>
        <w:rPr>
          <w:rFonts w:ascii="Consolas" w:hAnsi="Consolas"/>
          <w:color w:val="C0551F"/>
          <w:sz w:val="19"/>
        </w:rPr>
        <w:t>PING</w:t>
      </w:r>
      <w:r>
        <w:t xml:space="preserve"> on an interval. Two missed </w:t>
      </w:r>
      <w:r>
        <w:rPr>
          <w:rFonts w:ascii="Consolas" w:hAnsi="Consolas"/>
          <w:color w:val="C0551F"/>
          <w:sz w:val="19"/>
        </w:rPr>
        <w:t>PONG</w:t>
      </w:r>
      <w:r>
        <w:t xml:space="preserve"> replies move the</w:t>
      </w:r>
    </w:p>
    <w:p>
      <w:pPr>
        <w:jc w:val="left"/>
      </w:pPr>
      <w:r>
        <w:t xml:space="preserve">connection out of </w:t>
      </w:r>
      <w:r>
        <w:rPr>
          <w:rFonts w:ascii="Consolas" w:hAnsi="Consolas"/>
          <w:color w:val="C0551F"/>
          <w:sz w:val="19"/>
        </w:rPr>
        <w:t>ONLINE</w:t>
      </w:r>
      <w:r>
        <w:t xml:space="preserve"> and into </w:t>
      </w:r>
      <w:r>
        <w:rPr>
          <w:rFonts w:ascii="Consolas" w:hAnsi="Consolas"/>
          <w:color w:val="C0551F"/>
          <w:sz w:val="19"/>
        </w:rPr>
        <w:t>RETRYING</w:t>
      </w:r>
      <w:r>
        <w:t>, which reconnects with</w:t>
      </w:r>
    </w:p>
    <w:p>
      <w:pPr>
        <w:jc w:val="left"/>
      </w:pPr>
      <w:r>
        <w:t>exponential backoff.</w:t>
      </w:r>
    </w:p>
    <w:p>
      <w:pPr>
        <w:pStyle w:val="Heading2"/>
      </w:pPr>
      <w:r/>
      <w:r>
        <w:t>Limits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Limit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Value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Why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Maximum line length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1 MiB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A peer that opens a connection and streams bytes without ever sending a newline would otherwise grow the receive buffer until the server runs out of memory. Exceeding it closes the connection.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Encoding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UTF-8, never escaped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Non-ASCII travels as itself, so a packet trace stays readable during the demo and fewer bytes go on the wire.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Line ending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C0551F"/>
                <w:sz w:val="18"/>
              </w:rPr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</w:p>
        </w:tc>
      </w:tr>
    </w:tbl>
    <w:p/>
    <w:p>
      <w:pPr>
        <w:jc w:val="left"/>
      </w:pPr>
      <w:r>
        <w:rPr>
          <w:rFonts w:ascii="Consolas" w:hAnsi="Consolas"/>
          <w:color w:val="C0551F"/>
          <w:sz w:val="19"/>
        </w:rPr>
        <w:t xml:space="preserve"> | A trailing </w:t>
      </w:r>
    </w:p>
    <w:p>
      <w:pPr>
        <w:jc w:val="left"/>
      </w:pPr>
      <w:r>
        <w:t>` is stripped on receipt, so a telnet session on Windows works by hand. |</w:t>
      </w:r>
    </w:p>
    <w:p>
      <w:pPr>
        <w:pStyle w:val="Heading2"/>
      </w:pPr>
      <w:r/>
      <w:r>
        <w:t>Error codes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Code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Meaning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C0551F"/>
                <w:sz w:val="18"/>
              </w:rPr>
              <w:t>BAD_FRAME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The line was not valid JSON, or not a valid frame. The connection stays open.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C0551F"/>
                <w:sz w:val="18"/>
              </w:rPr>
              <w:t>LINE_TOO_LONG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The line-length limit was exceeded. The connection is closed.</w:t>
            </w:r>
          </w:p>
        </w:tc>
      </w:tr>
    </w:tbl>
    <w:p/>
    <w:p>
      <w:pPr>
        <w:pStyle w:val="Heading2"/>
      </w:pPr>
      <w:r/>
      <w:r>
        <w:t>Notes for implementers</w:t>
      </w:r>
    </w:p>
    <w:p>
      <w:pPr>
        <w:pStyle w:val="ListBullet"/>
      </w:pPr>
      <w:r>
        <w:rPr>
          <w:rFonts w:ascii="Consolas" w:hAnsi="Consolas"/>
          <w:color w:val="C0551F"/>
          <w:sz w:val="19"/>
        </w:rPr>
        <w:t>from</w:t>
      </w:r>
      <w:r>
        <w:t xml:space="preserve"> is a reserved word in Python, so </w:t>
      </w:r>
      <w:r>
        <w:rPr>
          <w:rFonts w:ascii="Consolas" w:hAnsi="Consolas"/>
          <w:color w:val="C0551F"/>
          <w:sz w:val="19"/>
        </w:rPr>
        <w:t>Frame</w:t>
      </w:r>
      <w:r>
        <w:t xml:space="preserve"> names that attribute</w:t>
      </w:r>
    </w:p>
    <w:p>
      <w:pPr>
        <w:jc w:val="left"/>
      </w:pPr>
      <w:r>
        <w:rPr>
          <w:rFonts w:ascii="Consolas" w:hAnsi="Consolas"/>
          <w:color w:val="C0551F"/>
          <w:sz w:val="19"/>
        </w:rPr>
        <w:t>sender</w:t>
      </w:r>
      <w:r>
        <w:t xml:space="preserve">. This affects only the Python code -- the wire name is </w:t>
      </w:r>
      <w:r>
        <w:rPr>
          <w:rFonts w:ascii="Consolas" w:hAnsi="Consolas"/>
          <w:color w:val="C0551F"/>
          <w:sz w:val="19"/>
        </w:rPr>
        <w:t>from</w:t>
      </w:r>
      <w:r>
        <w:t>.</w:t>
      </w:r>
    </w:p>
    <w:p>
      <w:pPr>
        <w:pStyle w:val="ListBullet"/>
      </w:pPr>
      <w:r>
        <w:t xml:space="preserve">Fields that are </w:t>
      </w:r>
      <w:r>
        <w:rPr>
          <w:rFonts w:ascii="Consolas" w:hAnsi="Consolas"/>
          <w:color w:val="C0551F"/>
          <w:sz w:val="19"/>
        </w:rPr>
        <w:t>None</w:t>
      </w:r>
      <w:r>
        <w:t xml:space="preserve"> are omitted from the encoded object rather than sent</w:t>
      </w:r>
    </w:p>
    <w:p>
      <w:pPr>
        <w:jc w:val="left"/>
      </w:pPr>
      <w:r>
        <w:t xml:space="preserve">as </w:t>
      </w:r>
      <w:r>
        <w:rPr>
          <w:rFonts w:ascii="Consolas" w:hAnsi="Consolas"/>
          <w:color w:val="C0551F"/>
          <w:sz w:val="19"/>
        </w:rPr>
        <w:t>null</w:t>
      </w:r>
      <w:r>
        <w:t>. A receiver must treat "absent" and "null" identically.</w:t>
      </w:r>
    </w:p>
    <w:p>
      <w:pPr>
        <w:pStyle w:val="ListBullet"/>
      </w:pPr>
      <w:r>
        <w:t>Type-specific payload (</w:t>
      </w:r>
      <w:r>
        <w:rPr>
          <w:rFonts w:ascii="Consolas" w:hAnsi="Consolas"/>
          <w:color w:val="C0551F"/>
          <w:sz w:val="19"/>
        </w:rPr>
        <w:t>user</w:t>
      </w:r>
      <w:r>
        <w:t xml:space="preserve">, </w:t>
      </w:r>
      <w:r>
        <w:rPr>
          <w:rFonts w:ascii="Consolas" w:hAnsi="Consolas"/>
          <w:color w:val="C0551F"/>
          <w:sz w:val="19"/>
        </w:rPr>
        <w:t>room</w:t>
      </w:r>
      <w:r>
        <w:t xml:space="preserve">, </w:t>
      </w:r>
      <w:r>
        <w:rPr>
          <w:rFonts w:ascii="Consolas" w:hAnsi="Consolas"/>
          <w:color w:val="C0551F"/>
          <w:sz w:val="19"/>
        </w:rPr>
        <w:t>pubkey</w:t>
      </w:r>
      <w:r>
        <w:t>, ...) is flattened to the top</w:t>
      </w:r>
    </w:p>
    <w:p>
      <w:pPr>
        <w:jc w:val="left"/>
      </w:pPr>
      <w:r>
        <w:t>level of the object rather than nested. Those keys may not collide with the</w:t>
      </w:r>
    </w:p>
    <w:p>
      <w:pPr>
        <w:jc w:val="left"/>
      </w:pPr>
      <w:r>
        <w:t>reserved field names in the table above.</w:t>
      </w:r>
    </w:p>
    <w:p>
      <w:pPr>
        <w:pStyle w:val="ListBullet"/>
      </w:pPr>
      <w:r>
        <w:t xml:space="preserve">Never assume one </w:t>
      </w:r>
      <w:r>
        <w:rPr>
          <w:rFonts w:ascii="Consolas" w:hAnsi="Consolas"/>
          <w:color w:val="C0551F"/>
          <w:sz w:val="19"/>
        </w:rPr>
        <w:t>recv()</w:t>
      </w:r>
      <w:r>
        <w:t xml:space="preserve"> returns one frame. Buffer the bytes and split on</w:t>
      </w:r>
    </w:p>
    <w:p>
      <w:pPr>
        <w:jc w:val="left"/>
      </w:pPr>
      <w:r>
        <w:t xml:space="preserve">the delimiter; </w:t>
      </w:r>
      <w:r>
        <w:rPr>
          <w:rFonts w:ascii="Consolas" w:hAnsi="Consolas"/>
          <w:color w:val="C0551F"/>
          <w:sz w:val="19"/>
        </w:rPr>
        <w:t>LineBuffer</w:t>
      </w:r>
      <w:r>
        <w:t xml:space="preserve"> is the only place in the project that does this.</w:t>
      </w:r>
    </w:p>
    <w:p>
      <w:pPr>
        <w:pStyle w:val="Heading2"/>
      </w:pPr>
      <w:r/>
      <w:r>
        <w:t>Receipts</w:t>
      </w:r>
    </w:p>
    <w:p>
      <w:pPr>
        <w:jc w:val="left"/>
      </w:pPr>
      <w:r>
        <w:t>A message passes through three states from its sender's point of view.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State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Means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Set by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C0551F"/>
                <w:sz w:val="18"/>
              </w:rPr>
              <w:t>SENT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The server accepted and stored it. This is what </w:t>
            </w:r>
            <w:r>
              <w:rPr>
                <w:rFonts w:ascii="Consolas" w:hAnsi="Consolas"/>
                <w:color w:val="C0551F"/>
                <w:sz w:val="18"/>
              </w:rPr>
              <w:t>ACK</w:t>
            </w:r>
            <w:r>
              <w:rPr>
                <w:sz w:val="18"/>
              </w:rPr>
              <w:t xml:space="preserve"> reports.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the server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C0551F"/>
                <w:sz w:val="18"/>
              </w:rPr>
              <w:t>DELIVERED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The recipient's client received it and put it in its model.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the recipient's client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C0551F"/>
                <w:sz w:val="18"/>
              </w:rPr>
              <w:t>READ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The recipient opened the conversation containing it.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the recipient's client</w:t>
            </w:r>
          </w:p>
        </w:tc>
      </w:tr>
    </w:tbl>
    <w:p/>
    <w:p>
      <w:pPr>
        <w:jc w:val="left"/>
      </w:pPr>
      <w:r>
        <w:t xml:space="preserve">A </w:t>
      </w:r>
      <w:r>
        <w:rPr>
          <w:rFonts w:ascii="Consolas" w:hAnsi="Consolas"/>
          <w:color w:val="C0551F"/>
          <w:sz w:val="19"/>
        </w:rPr>
        <w:t>RECEIPT</w:t>
      </w:r>
      <w:r>
        <w:t xml:space="preserve"> frame carries </w:t>
      </w:r>
      <w:r>
        <w:rPr>
          <w:rFonts w:ascii="Consolas" w:hAnsi="Consolas"/>
          <w:color w:val="C0551F"/>
          <w:sz w:val="19"/>
        </w:rPr>
        <w:t>ref</w:t>
      </w:r>
      <w:r>
        <w:t>, the id of the message it concerns, and</w:t>
      </w:r>
    </w:p>
    <w:p>
      <w:pPr>
        <w:jc w:val="left"/>
      </w:pPr>
      <w:r>
        <w:rPr>
          <w:rFonts w:ascii="Consolas" w:hAnsi="Consolas"/>
          <w:color w:val="C0551F"/>
          <w:sz w:val="19"/>
        </w:rPr>
        <w:t>state</w:t>
      </w:r>
      <w:r>
        <w:t xml:space="preserve">, one of </w:t>
      </w:r>
      <w:r>
        <w:rPr>
          <w:rFonts w:ascii="Consolas" w:hAnsi="Consolas"/>
          <w:color w:val="C0551F"/>
          <w:sz w:val="19"/>
        </w:rPr>
        <w:t>DELIVERED</w:t>
      </w:r>
      <w:r>
        <w:t xml:space="preserve"> or </w:t>
      </w:r>
      <w:r>
        <w:rPr>
          <w:rFonts w:ascii="Consolas" w:hAnsi="Consolas"/>
          <w:color w:val="C0551F"/>
          <w:sz w:val="19"/>
        </w:rPr>
        <w:t>READ</w:t>
      </w:r>
      <w:r>
        <w:t>. Rules:</w:t>
      </w:r>
    </w:p>
    <w:p>
      <w:pPr>
        <w:pStyle w:val="ListBullet"/>
      </w:pPr>
      <w:r>
        <w:rPr>
          <w:b/>
        </w:rPr>
        <w:t>Only the recipient may report on a message.</w:t>
      </w:r>
      <w:r>
        <w:t xml:space="preserve"> The server looks the</w:t>
      </w:r>
    </w:p>
    <w:p>
      <w:pPr>
        <w:jc w:val="left"/>
      </w:pPr>
      <w:r>
        <w:t>message up and relays the receipt to its sender alone. Without that,</w:t>
      </w:r>
    </w:p>
    <w:p>
      <w:pPr>
        <w:jc w:val="left"/>
      </w:pPr>
      <w:r>
        <w:t>anybody who learned a message id could claim somebody else had read it.</w:t>
      </w:r>
    </w:p>
    <w:p>
      <w:pPr>
        <w:pStyle w:val="ListBullet"/>
      </w:pPr>
      <w:r>
        <w:rPr>
          <w:b/>
        </w:rPr>
        <w:t>A receipt never moves the state backwards.</w:t>
      </w:r>
      <w:r>
        <w:t xml:space="preserve"> The two can cross on the</w:t>
      </w:r>
    </w:p>
    <w:p>
      <w:pPr>
        <w:jc w:val="left"/>
      </w:pPr>
      <w:r>
        <w:t xml:space="preserve">wire, and a </w:t>
      </w:r>
      <w:r>
        <w:rPr>
          <w:rFonts w:ascii="Consolas" w:hAnsi="Consolas"/>
          <w:color w:val="C0551F"/>
          <w:sz w:val="19"/>
        </w:rPr>
        <w:t>DELIVERED</w:t>
      </w:r>
      <w:r>
        <w:t xml:space="preserve"> arriving after a </w:t>
      </w:r>
      <w:r>
        <w:rPr>
          <w:rFonts w:ascii="Consolas" w:hAnsi="Consolas"/>
          <w:color w:val="C0551F"/>
          <w:sz w:val="19"/>
        </w:rPr>
        <w:t>READ</w:t>
      </w:r>
      <w:r>
        <w:t xml:space="preserve"> is discarded.</w:t>
      </w:r>
    </w:p>
    <w:p>
      <w:pPr>
        <w:pStyle w:val="ListBullet"/>
      </w:pPr>
      <w:r>
        <w:rPr>
          <w:b/>
        </w:rPr>
        <w:t>Being read implies having arrived</w:t>
      </w:r>
      <w:r>
        <w:t>, even if the delivery receipt was</w:t>
      </w:r>
    </w:p>
    <w:p>
      <w:pPr>
        <w:jc w:val="left"/>
      </w:pPr>
      <w:r>
        <w:t>lost.</w:t>
      </w:r>
    </w:p>
    <w:p>
      <w:pPr>
        <w:pStyle w:val="ListBullet"/>
      </w:pPr>
      <w:r>
        <w:t>If the sender is offline the receipt is not queued. The state is stored</w:t>
      </w:r>
    </w:p>
    <w:p>
      <w:pPr>
        <w:jc w:val="left"/>
      </w:pPr>
      <w:r>
        <w:t xml:space="preserve">against the message, so </w:t>
      </w:r>
      <w:r>
        <w:rPr>
          <w:rFonts w:ascii="Consolas" w:hAnsi="Consolas"/>
          <w:color w:val="C0551F"/>
          <w:sz w:val="19"/>
        </w:rPr>
        <w:t>HISTORY</w:t>
      </w:r>
      <w:r>
        <w:t xml:space="preserve"> carries it when they return.</w:t>
      </w:r>
    </w:p>
    <w:p>
      <w:pPr>
        <w:pStyle w:val="ListBullet"/>
      </w:pPr>
      <w:r>
        <w:t>Room messages produce no receipts. One message with twenty members would</w:t>
      </w:r>
    </w:p>
    <w:p>
      <w:pPr>
        <w:jc w:val="left"/>
      </w:pPr>
      <w:r>
        <w:t>mean forty receipts, and the protocol has nowhere to record twenty separate</w:t>
      </w:r>
    </w:p>
    <w:p>
      <w:pPr>
        <w:jc w:val="left"/>
      </w:pPr>
      <w:r>
        <w:t>per-member states.</w:t>
      </w:r>
    </w:p>
    <w:p>
      <w:pPr>
        <w:pStyle w:val="Heading2"/>
      </w:pPr>
      <w:r/>
      <w:r>
        <w:t>Rooms and membership</w:t>
      </w:r>
    </w:p>
    <w:p>
      <w:pPr>
        <w:jc w:val="left"/>
      </w:pPr>
      <w:r>
        <w:rPr>
          <w:rFonts w:ascii="Consolas" w:hAnsi="Consolas"/>
          <w:color w:val="C0551F"/>
          <w:sz w:val="19"/>
        </w:rPr>
        <w:t>CREATE_ROOM</w:t>
      </w:r>
      <w:r>
        <w:t xml:space="preserve"> may name the members it should start with, which is what the</w:t>
      </w:r>
    </w:p>
    <w:p>
      <w:pPr>
        <w:jc w:val="left"/>
      </w:pPr>
      <w:r>
        <w:t>milestone 1 design specified. Without it, a room can only be filled by telling</w:t>
      </w:r>
    </w:p>
    <w:p>
      <w:pPr>
        <w:jc w:val="left"/>
      </w:pPr>
      <w:r>
        <w:t xml:space="preserve">each person its name out of band and having them </w:t>
      </w:r>
      <w:r>
        <w:rPr>
          <w:rFonts w:ascii="Consolas" w:hAnsi="Consolas"/>
          <w:color w:val="C0551F"/>
          <w:sz w:val="19"/>
        </w:rPr>
        <w:t>JOIN</w:t>
      </w:r>
      <w:r>
        <w:t xml:space="preserve"> -- which is a worse</w:t>
      </w:r>
    </w:p>
    <w:p>
      <w:pPr>
        <w:jc w:val="left"/>
      </w:pPr>
      <w:r>
        <w:t>protocol and a much worse interface.</w:t>
      </w:r>
    </w:p>
    <w:p>
      <w:pPr>
        <w:jc w:val="left"/>
      </w:pPr>
      <w:r>
        <w:t>A name that has no account is skipped rather than refused. Losing a whole room</w:t>
      </w:r>
    </w:p>
    <w:p>
      <w:pPr>
        <w:jc w:val="left"/>
      </w:pPr>
      <w:r>
        <w:t>to one misspelt name would be worse than a room with one person missing, and</w:t>
      </w:r>
    </w:p>
    <w:p>
      <w:pPr>
        <w:jc w:val="left"/>
      </w:pPr>
      <w:r>
        <w:t xml:space="preserve">the </w:t>
      </w:r>
      <w:r>
        <w:rPr>
          <w:rFonts w:ascii="Consolas" w:hAnsi="Consolas"/>
          <w:color w:val="C0551F"/>
          <w:sz w:val="19"/>
        </w:rPr>
        <w:t>ROOM_STATE</w:t>
      </w:r>
      <w:r>
        <w:t xml:space="preserve"> that comes back says plainly who made it in. At most 64 names</w:t>
      </w:r>
    </w:p>
    <w:p>
      <w:pPr>
        <w:jc w:val="left"/>
      </w:pPr>
      <w:r>
        <w:t>are read from one frame.</w:t>
      </w:r>
    </w:p>
    <w:p>
      <w:pPr>
        <w:jc w:val="left"/>
      </w:pPr>
      <w:r>
        <w:rPr>
          <w:rFonts w:ascii="Consolas" w:hAnsi="Consolas"/>
          <w:color w:val="C0551F"/>
          <w:sz w:val="19"/>
        </w:rPr>
        <w:t>INVITE</w:t>
      </w:r>
      <w:r>
        <w:t xml:space="preserve"> does the same thing to a room that already exists, and only a member</w:t>
      </w:r>
    </w:p>
    <w:p>
      <w:pPr>
        <w:jc w:val="left"/>
      </w:pPr>
      <w:r>
        <w:t>may send it. Otherwise guessing a room name would be enough to add yourself to</w:t>
      </w:r>
    </w:p>
    <w:p>
      <w:pPr>
        <w:jc w:val="left"/>
      </w:pPr>
      <w:r>
        <w:t xml:space="preserve">it, or to quietly add somebody else. Everyone added is sent </w:t>
      </w:r>
      <w:r>
        <w:rPr>
          <w:rFonts w:ascii="Consolas" w:hAnsi="Consolas"/>
          <w:color w:val="C0551F"/>
          <w:sz w:val="19"/>
        </w:rPr>
        <w:t>ROOM_STATE</w:t>
      </w:r>
      <w:r>
        <w:t>, so a</w:t>
      </w:r>
    </w:p>
    <w:p>
      <w:pPr>
        <w:jc w:val="left"/>
      </w:pPr>
      <w:r>
        <w:t>new member learns of the room without having to ask for it.</w:t>
      </w:r>
    </w:p>
    <w:p>
      <w:pPr>
        <w:pStyle w:val="Heading2"/>
      </w:pPr>
      <w:r/>
      <w:r>
        <w:t>Additional error codes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Code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Meaning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C0551F"/>
                <w:sz w:val="18"/>
              </w:rPr>
              <w:t>NO_KEY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No public key is published for that user, or no such user.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C0551F"/>
                <w:sz w:val="18"/>
              </w:rPr>
              <w:t>NOT_A_MEMBER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Sending to, reading the history of, leaving, or inviting into a room you are not in.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C0551F"/>
                <w:sz w:val="18"/>
              </w:rPr>
              <w:t>ROOM_EXISTS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C0551F"/>
                <w:sz w:val="18"/>
              </w:rPr>
              <w:t>CREATE_ROOM</w:t>
            </w:r>
            <w:r>
              <w:rPr>
                <w:sz w:val="18"/>
              </w:rPr>
              <w:t xml:space="preserve"> for a room that already exists.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C0551F"/>
                <w:sz w:val="18"/>
              </w:rPr>
              <w:t>BAD_ROOM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A room name missing its </w:t>
            </w:r>
            <w:r>
              <w:rPr>
                <w:rFonts w:ascii="Consolas" w:hAnsi="Consolas"/>
                <w:color w:val="C0551F"/>
                <w:sz w:val="18"/>
              </w:rPr>
              <w:t>#</w:t>
            </w:r>
            <w:r>
              <w:rPr>
                <w:sz w:val="18"/>
              </w:rPr>
              <w:t>, empty, over 32 characters, or containing whitespace.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C0551F"/>
                <w:sz w:val="18"/>
              </w:rPr>
              <w:t>BAD_RECEIPT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A </w:t>
            </w:r>
            <w:r>
              <w:rPr>
                <w:rFonts w:ascii="Consolas" w:hAnsi="Consolas"/>
                <w:color w:val="C0551F"/>
                <w:sz w:val="18"/>
              </w:rPr>
              <w:t>RECEIPT</w:t>
            </w:r>
            <w:r>
              <w:rPr>
                <w:sz w:val="18"/>
              </w:rPr>
              <w:t xml:space="preserve"> without a </w:t>
            </w:r>
            <w:r>
              <w:rPr>
                <w:rFonts w:ascii="Consolas" w:hAnsi="Consolas"/>
                <w:color w:val="C0551F"/>
                <w:sz w:val="18"/>
              </w:rPr>
              <w:t>ref</w:t>
            </w:r>
            <w:r>
              <w:rPr>
                <w:sz w:val="18"/>
              </w:rPr>
              <w:t xml:space="preserve">, or with a state other than </w:t>
            </w:r>
            <w:r>
              <w:rPr>
                <w:rFonts w:ascii="Consolas" w:hAnsi="Consolas"/>
                <w:color w:val="C0551F"/>
                <w:sz w:val="18"/>
              </w:rPr>
              <w:t>DELIVERED</w:t>
            </w:r>
            <w:r>
              <w:rPr>
                <w:sz w:val="18"/>
              </w:rPr>
              <w:t xml:space="preserve"> or </w:t>
            </w:r>
            <w:r>
              <w:rPr>
                <w:rFonts w:ascii="Consolas" w:hAnsi="Consolas"/>
                <w:color w:val="C0551F"/>
                <w:sz w:val="18"/>
              </w:rPr>
              <w:t>READ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C0551F"/>
                <w:sz w:val="18"/>
              </w:rPr>
              <w:t>NO_SUCH_ROOM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C0551F"/>
                <w:sz w:val="18"/>
              </w:rPr>
              <w:t>INVITE</w:t>
            </w:r>
            <w:r>
              <w:rPr>
                <w:sz w:val="18"/>
              </w:rPr>
              <w:t xml:space="preserve"> naming a room that does not exist.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C0551F"/>
                <w:sz w:val="18"/>
              </w:rPr>
              <w:t>NO_SUCH_USER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C0551F"/>
                <w:sz w:val="18"/>
              </w:rPr>
              <w:t>INVITE</w:t>
            </w:r>
            <w:r>
              <w:rPr>
                <w:sz w:val="18"/>
              </w:rPr>
              <w:t xml:space="preserve"> where not one of the names has an account.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