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 w:val="0"/>
          <w:sz w:val="30"/>
          <w:szCs w:val="30"/>
        </w:rPr>
      </w:pPr>
      <w:r>
        <w:rPr>
          <w:rFonts w:hint="eastAsia"/>
          <w:b/>
          <w:bCs w:val="0"/>
          <w:color w:val="auto"/>
          <w:sz w:val="30"/>
          <w:szCs w:val="30"/>
          <w:lang w:val="en-US" w:eastAsia="zh-CN"/>
        </w:rPr>
        <w:t>华中科</w:t>
      </w:r>
      <w:r>
        <w:rPr>
          <w:rFonts w:hint="eastAsia"/>
          <w:b/>
          <w:bCs w:val="0"/>
          <w:sz w:val="30"/>
          <w:szCs w:val="30"/>
          <w:lang w:val="en-US" w:eastAsia="zh-CN"/>
        </w:rPr>
        <w:t>技大学</w:t>
      </w:r>
      <w:r>
        <w:rPr>
          <w:b/>
          <w:bCs w:val="0"/>
          <w:sz w:val="30"/>
          <w:szCs w:val="30"/>
        </w:rPr>
        <w:t>20</w:t>
      </w:r>
      <w:r>
        <w:rPr>
          <w:rFonts w:hint="eastAsia"/>
          <w:b/>
          <w:bCs w:val="0"/>
          <w:sz w:val="30"/>
          <w:szCs w:val="30"/>
          <w:lang w:val="en-US" w:eastAsia="zh-CN"/>
        </w:rPr>
        <w:t>23</w:t>
      </w:r>
      <w:r>
        <w:rPr>
          <w:b/>
          <w:bCs w:val="0"/>
          <w:sz w:val="30"/>
          <w:szCs w:val="30"/>
        </w:rPr>
        <w:t>～202</w:t>
      </w:r>
      <w:r>
        <w:rPr>
          <w:rFonts w:hint="eastAsia"/>
          <w:b/>
          <w:bCs w:val="0"/>
          <w:sz w:val="30"/>
          <w:szCs w:val="30"/>
          <w:lang w:val="en-US" w:eastAsia="zh-CN"/>
        </w:rPr>
        <w:t>4</w:t>
      </w:r>
      <w:r>
        <w:rPr>
          <w:b/>
          <w:bCs w:val="0"/>
          <w:sz w:val="30"/>
          <w:szCs w:val="30"/>
        </w:rPr>
        <w:t>学年度第</w:t>
      </w:r>
      <w:r>
        <w:rPr>
          <w:rFonts w:hint="eastAsia"/>
          <w:b/>
          <w:bCs w:val="0"/>
          <w:sz w:val="30"/>
          <w:szCs w:val="30"/>
          <w:lang w:val="en-US" w:eastAsia="zh-CN"/>
        </w:rPr>
        <w:t>一</w:t>
      </w:r>
      <w:r>
        <w:rPr>
          <w:b/>
          <w:bCs w:val="0"/>
          <w:sz w:val="30"/>
          <w:szCs w:val="30"/>
        </w:rPr>
        <w:t>学期</w:t>
      </w:r>
      <w:bookmarkStart w:id="0" w:name="_GoBack"/>
      <w:bookmarkEnd w:id="0"/>
    </w:p>
    <w:p>
      <w:pPr>
        <w:jc w:val="center"/>
        <w:rPr>
          <w:rFonts w:hint="eastAsia" w:eastAsia="宋体"/>
          <w:bCs/>
          <w:sz w:val="24"/>
          <w:lang w:val="en-US" w:eastAsia="zh-CN"/>
        </w:rPr>
      </w:pPr>
      <w:r>
        <w:rPr>
          <w:bCs/>
          <w:sz w:val="24"/>
        </w:rPr>
        <w:t>《概率</w:t>
      </w:r>
      <w:r>
        <w:rPr>
          <w:rFonts w:hint="eastAsia"/>
          <w:bCs/>
          <w:sz w:val="24"/>
          <w:lang w:val="en-US" w:eastAsia="zh-CN"/>
        </w:rPr>
        <w:t>论与数理</w:t>
      </w:r>
      <w:r>
        <w:rPr>
          <w:bCs/>
          <w:sz w:val="24"/>
        </w:rPr>
        <w:t>统计</w:t>
      </w:r>
      <w:r>
        <w:rPr>
          <w:rFonts w:hint="eastAsia"/>
          <w:bCs/>
          <w:sz w:val="24"/>
        </w:rPr>
        <w:t>试卷</w:t>
      </w:r>
      <w:r>
        <w:rPr>
          <w:rFonts w:hint="eastAsia"/>
          <w:bCs/>
          <w:sz w:val="24"/>
          <w:lang w:val="en-US" w:eastAsia="zh-CN"/>
        </w:rPr>
        <w:t>参考</w:t>
      </w:r>
      <w:r>
        <w:rPr>
          <w:rFonts w:hint="eastAsia"/>
          <w:bCs/>
          <w:sz w:val="24"/>
        </w:rPr>
        <w:t>解答</w:t>
      </w:r>
      <w:r>
        <w:rPr>
          <w:bCs/>
          <w:sz w:val="24"/>
        </w:rPr>
        <w:t>》（A卷）</w:t>
      </w:r>
    </w:p>
    <w:p>
      <w:pPr>
        <w:jc w:val="center"/>
        <w:rPr>
          <w:rFonts w:hint="default" w:eastAsia="宋体"/>
          <w:bCs/>
          <w:sz w:val="36"/>
          <w:szCs w:val="36"/>
          <w:lang w:val="en-US" w:eastAsia="zh-CN"/>
        </w:rPr>
      </w:pPr>
      <w:r>
        <w:rPr>
          <w:rFonts w:hint="eastAsia"/>
          <w:bCs/>
          <w:sz w:val="36"/>
          <w:szCs w:val="36"/>
          <w:lang w:val="en-US" w:eastAsia="zh-CN"/>
        </w:rPr>
        <w:t>评  分  标  准</w:t>
      </w:r>
    </w:p>
    <w:p>
      <w:pPr>
        <w:spacing w:line="360" w:lineRule="auto"/>
        <w:rPr>
          <w:bCs/>
          <w:sz w:val="24"/>
        </w:rPr>
      </w:pPr>
      <w:r>
        <w:rPr>
          <w:bCs/>
          <w:sz w:val="24"/>
        </w:rPr>
        <w:t xml:space="preserve">课程性质：（必修）                </w:t>
      </w:r>
      <w:r>
        <w:rPr>
          <w:rFonts w:hint="eastAsia"/>
          <w:bCs/>
          <w:sz w:val="24"/>
          <w:lang w:val="en-US" w:eastAsia="zh-CN"/>
        </w:rPr>
        <w:t xml:space="preserve">     </w:t>
      </w:r>
      <w:r>
        <w:rPr>
          <w:bCs/>
          <w:sz w:val="24"/>
        </w:rPr>
        <w:t xml:space="preserve"> 使用范围：（本科</w:t>
      </w:r>
      <w:r>
        <w:rPr>
          <w:rFonts w:hint="eastAsia"/>
          <w:bCs/>
          <w:sz w:val="24"/>
          <w:lang w:val="en-US" w:eastAsia="zh-CN"/>
        </w:rPr>
        <w:t>2022级</w:t>
      </w:r>
      <w:r>
        <w:rPr>
          <w:bCs/>
          <w:sz w:val="24"/>
        </w:rPr>
        <w:t>）</w:t>
      </w:r>
    </w:p>
    <w:p>
      <w:pPr>
        <w:rPr>
          <w:rFonts w:eastAsia="楷体_GB2312"/>
          <w:bCs/>
          <w:sz w:val="24"/>
        </w:rPr>
      </w:pPr>
      <w:r>
        <w:rPr>
          <w:bCs/>
          <w:sz w:val="24"/>
        </w:rPr>
        <w:t>考试时间：20</w:t>
      </w:r>
      <w:r>
        <w:rPr>
          <w:rFonts w:hint="eastAsia"/>
          <w:bCs/>
          <w:sz w:val="24"/>
          <w:lang w:val="en-US" w:eastAsia="zh-CN"/>
        </w:rPr>
        <w:t>24</w:t>
      </w:r>
      <w:r>
        <w:rPr>
          <w:bCs/>
          <w:sz w:val="24"/>
        </w:rPr>
        <w:t>年</w:t>
      </w:r>
      <w:r>
        <w:rPr>
          <w:bCs/>
          <w:color w:val="auto"/>
          <w:sz w:val="24"/>
        </w:rPr>
        <w:t xml:space="preserve"> </w:t>
      </w:r>
      <w:r>
        <w:rPr>
          <w:rFonts w:hint="eastAsia"/>
          <w:bCs/>
          <w:color w:val="auto"/>
          <w:sz w:val="24"/>
          <w:lang w:val="en-US" w:eastAsia="zh-CN"/>
        </w:rPr>
        <w:t>01</w:t>
      </w:r>
      <w:r>
        <w:rPr>
          <w:bCs/>
          <w:color w:val="auto"/>
          <w:sz w:val="24"/>
        </w:rPr>
        <w:t xml:space="preserve"> </w:t>
      </w:r>
      <w:r>
        <w:rPr>
          <w:bCs/>
          <w:sz w:val="24"/>
        </w:rPr>
        <w:t xml:space="preserve">月 </w:t>
      </w:r>
      <w:r>
        <w:rPr>
          <w:rFonts w:hint="eastAsia"/>
          <w:bCs/>
          <w:sz w:val="24"/>
          <w:lang w:val="en-US" w:eastAsia="zh-CN"/>
        </w:rPr>
        <w:t>14</w:t>
      </w:r>
      <w:r>
        <w:rPr>
          <w:bCs/>
          <w:sz w:val="24"/>
        </w:rPr>
        <w:t xml:space="preserve">日       </w:t>
      </w:r>
      <w:r>
        <w:rPr>
          <w:rFonts w:hint="eastAsia"/>
          <w:bCs/>
          <w:sz w:val="24"/>
          <w:lang w:val="en-US" w:eastAsia="zh-CN"/>
        </w:rPr>
        <w:t xml:space="preserve">    </w:t>
      </w:r>
      <w:r>
        <w:rPr>
          <w:bCs/>
          <w:sz w:val="24"/>
        </w:rPr>
        <w:t>考核方式：（闭卷</w:t>
      </w:r>
      <w:r>
        <w:rPr>
          <w:rFonts w:hint="eastAsia"/>
          <w:bCs/>
          <w:sz w:val="24"/>
          <w:lang w:val="en-US" w:eastAsia="zh-CN"/>
        </w:rPr>
        <w:t>150分钟</w:t>
      </w:r>
      <w:r>
        <w:rPr>
          <w:bCs/>
          <w:sz w:val="24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auto"/>
        <w:textAlignment w:val="auto"/>
        <w:rPr>
          <w:sz w:val="24"/>
        </w:rPr>
      </w:pPr>
      <w:r>
        <w:rPr>
          <w:sz w:val="24"/>
        </w:rPr>
        <w:t>一</w:t>
      </w:r>
      <w:r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val="en-US" w:eastAsia="zh-CN"/>
        </w:rPr>
        <w:t>单项</w:t>
      </w:r>
      <w:r>
        <w:rPr>
          <w:sz w:val="24"/>
        </w:rPr>
        <w:t>选择题(每小题</w:t>
      </w:r>
      <w:r>
        <w:rPr>
          <w:rFonts w:hint="eastAsia"/>
          <w:sz w:val="24"/>
          <w:lang w:val="en-US" w:eastAsia="zh-CN"/>
        </w:rPr>
        <w:t>3</w:t>
      </w:r>
      <w:r>
        <w:rPr>
          <w:sz w:val="24"/>
        </w:rPr>
        <w:t>分，共</w:t>
      </w:r>
      <w:r>
        <w:rPr>
          <w:rFonts w:hint="eastAsia"/>
          <w:sz w:val="24"/>
          <w:lang w:val="en-US" w:eastAsia="zh-CN"/>
        </w:rPr>
        <w:t>30</w:t>
      </w:r>
      <w:r>
        <w:rPr>
          <w:sz w:val="24"/>
        </w:rPr>
        <w:t>分)</w:t>
      </w:r>
    </w:p>
    <w:p>
      <w:pPr>
        <w:snapToGrid w:val="0"/>
        <w:rPr>
          <w:rFonts w:hint="eastAsia" w:eastAsia="宋体"/>
          <w:sz w:val="24"/>
          <w:lang w:eastAsia="zh-CN"/>
        </w:rPr>
      </w:pPr>
      <w:r>
        <w:rPr>
          <w:sz w:val="24"/>
        </w:rPr>
        <w:t>1.</w:t>
      </w:r>
      <w:r>
        <w:rPr>
          <w:rFonts w:hint="eastAsia" w:ascii="宋体" w:hAnsi="宋体"/>
        </w:rPr>
        <w:t xml:space="preserve"> </w:t>
      </w:r>
      <w:r>
        <w:rPr>
          <w:rFonts w:hint="eastAsia"/>
          <w:color w:val="auto"/>
          <w:sz w:val="24"/>
          <w:lang w:val="en-US" w:eastAsia="zh-CN"/>
        </w:rPr>
        <w:t>B</w:t>
      </w:r>
      <w:r>
        <w:rPr>
          <w:color w:val="auto"/>
          <w:sz w:val="24"/>
        </w:rPr>
        <w:t xml:space="preserve"> 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2</w:t>
      </w:r>
      <w:r>
        <w:rPr>
          <w:sz w:val="24"/>
        </w:rPr>
        <w:t>.</w:t>
      </w:r>
      <w:r>
        <w:rPr>
          <w:rFonts w:hint="eastAsia"/>
          <w:sz w:val="24"/>
          <w:lang w:val="en-US" w:eastAsia="zh-CN"/>
        </w:rPr>
        <w:t xml:space="preserve"> C 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>
        <w:rPr>
          <w:rFonts w:hint="eastAsia"/>
          <w:sz w:val="24"/>
          <w:lang w:val="en-US" w:eastAsia="zh-CN"/>
        </w:rPr>
        <w:t xml:space="preserve">D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4. </w:t>
      </w:r>
      <w:r>
        <w:rPr>
          <w:rFonts w:hint="eastAsia" w:cs="Times New Roman"/>
          <w:b w:val="0"/>
          <w:bCs w:val="0"/>
          <w:sz w:val="24"/>
          <w:lang w:val="en-US" w:eastAsia="zh-CN"/>
        </w:rPr>
        <w:t>D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sz w:val="24"/>
        </w:rPr>
        <w:t>5.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rFonts w:hint="eastAsia"/>
          <w:color w:val="auto"/>
          <w:sz w:val="24"/>
          <w:lang w:val="en-US" w:eastAsia="zh-CN"/>
        </w:rPr>
        <w:t>C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6</w:t>
      </w:r>
      <w:r>
        <w:rPr>
          <w:sz w:val="24"/>
        </w:rPr>
        <w:t>.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color w:val="auto"/>
          <w:sz w:val="24"/>
          <w:lang w:val="en-US" w:eastAsia="zh-CN"/>
        </w:rPr>
        <w:t>B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7</w:t>
      </w:r>
      <w:r>
        <w:rPr>
          <w:sz w:val="24"/>
        </w:rPr>
        <w:t>.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lang w:val="en-US" w:eastAsia="zh-CN"/>
        </w:rPr>
        <w:t>A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8</w:t>
      </w:r>
      <w:r>
        <w:rPr>
          <w:rFonts w:hint="eastAsia"/>
          <w:sz w:val="24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</w:rPr>
        <w:t xml:space="preserve"> </w:t>
      </w:r>
      <w:r>
        <w:rPr>
          <w:rFonts w:hint="eastAsia" w:cs="Times New Roman"/>
          <w:b w:val="0"/>
          <w:bCs w:val="0"/>
          <w:sz w:val="24"/>
          <w:lang w:val="en-US" w:eastAsia="zh-CN"/>
        </w:rPr>
        <w:t>D</w:t>
      </w:r>
      <w:r>
        <w:rPr>
          <w:rFonts w:hint="default" w:ascii="Times New Roman" w:hAnsi="Times New Roman" w:cs="Times New Roman"/>
          <w:b w:val="0"/>
          <w:bCs w:val="0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/>
          <w:color w:val="auto"/>
          <w:sz w:val="24"/>
          <w:lang w:val="en-US" w:eastAsia="zh-CN"/>
        </w:rPr>
        <w:t>9</w:t>
      </w:r>
      <w:r>
        <w:rPr>
          <w:sz w:val="24"/>
        </w:rPr>
        <w:t>.</w: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 xml:space="preserve">C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10</w:t>
      </w:r>
      <w:r>
        <w:rPr>
          <w:sz w:val="24"/>
        </w:rPr>
        <w:t>.</w:t>
      </w:r>
      <w:r>
        <w:rPr>
          <w:rFonts w:hint="eastAsia"/>
          <w:sz w:val="24"/>
          <w:lang w:val="en-US" w:eastAsia="zh-CN"/>
        </w:rPr>
        <w:t xml:space="preserve"> B </w:t>
      </w:r>
      <w:r>
        <w:rPr>
          <w:rFonts w:hint="eastAsia" w:ascii="宋体" w:hAnsi="宋体"/>
          <w:sz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19" w:beforeLines="7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二、</w:t>
      </w:r>
      <w:r>
        <w:rPr>
          <w:sz w:val="24"/>
        </w:rPr>
        <w:t>填空题(每小题3分，共</w:t>
      </w:r>
      <w:r>
        <w:rPr>
          <w:rFonts w:hint="eastAsia"/>
          <w:sz w:val="24"/>
          <w:lang w:val="en-US" w:eastAsia="zh-CN"/>
        </w:rPr>
        <w:t>12</w:t>
      </w:r>
      <w:r>
        <w:rPr>
          <w:sz w:val="24"/>
        </w:rPr>
        <w:t>分)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ind w:firstLine="241" w:firstLineChars="100"/>
        <w:textAlignment w:val="auto"/>
        <w:rPr>
          <w:bCs/>
          <w:i/>
          <w:sz w:val="24"/>
        </w:rPr>
      </w:pPr>
      <w:r>
        <w:rPr>
          <w:b/>
          <w:sz w:val="24"/>
        </w:rPr>
        <w:t>1.</w:t>
      </w:r>
      <w:r>
        <w:rPr>
          <w:sz w:val="24"/>
        </w:rPr>
        <w:t xml:space="preserve"> </w:t>
      </w:r>
      <w:r>
        <w:rPr>
          <w:position w:val="-22"/>
          <w:sz w:val="24"/>
          <w:u w:val="none"/>
        </w:rPr>
        <w:object>
          <v:shape id="_x0000_i1025" o:spt="75" type="#_x0000_t75" style="height:32.25pt;width:72.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position w:val="-8"/>
          <w:sz w:val="24"/>
          <w:u w:val="none"/>
          <w:lang w:val="en-US" w:eastAsia="zh-CN"/>
        </w:rPr>
        <w:t xml:space="preserve">     </w:t>
      </w:r>
      <w:r>
        <w:rPr>
          <w:rFonts w:hint="eastAsia"/>
          <w:color w:val="auto"/>
          <w:position w:val="-8"/>
          <w:sz w:val="24"/>
          <w:u w:val="none"/>
          <w:lang w:val="en-US" w:eastAsia="zh-CN"/>
        </w:rPr>
        <w:t xml:space="preserve">   </w:t>
      </w:r>
      <w:r>
        <w:rPr>
          <w:b/>
          <w:color w:val="auto"/>
          <w:sz w:val="24"/>
        </w:rPr>
        <w:t>2.</w:t>
      </w:r>
      <w:r>
        <w:rPr>
          <w:bCs/>
          <w:sz w:val="24"/>
        </w:rPr>
        <w:t xml:space="preserve"> </w:t>
      </w:r>
      <w:r>
        <w:rPr>
          <w:position w:val="-22"/>
          <w:sz w:val="24"/>
          <w:u w:val="none"/>
        </w:rPr>
        <w:object>
          <v:shape id="_x0000_i1026" o:spt="75" type="#_x0000_t75" style="height:32.25pt;width:52.1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position w:val="-8"/>
          <w:sz w:val="24"/>
          <w:u w:val="none"/>
          <w:lang w:val="en-US" w:eastAsia="zh-CN"/>
        </w:rPr>
        <w:t xml:space="preserve">       </w:t>
      </w:r>
      <w:r>
        <w:rPr>
          <w:b/>
          <w:sz w:val="24"/>
        </w:rPr>
        <w:t xml:space="preserve">3. </w:t>
      </w:r>
      <w:r>
        <w:rPr>
          <w:position w:val="-12"/>
          <w:sz w:val="24"/>
          <w:u w:val="none"/>
        </w:rPr>
        <w:object>
          <v:shape id="_x0000_i1027" o:spt="75" type="#_x0000_t75" style="height:18.3pt;width:45.6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position w:val="-8"/>
          <w:sz w:val="24"/>
          <w:u w:val="none"/>
          <w:lang w:val="en-US" w:eastAsia="zh-CN"/>
        </w:rPr>
        <w:t xml:space="preserve">      </w:t>
      </w:r>
      <w:r>
        <w:rPr>
          <w:bCs/>
        </w:rPr>
        <w:t xml:space="preserve"> </w:t>
      </w:r>
      <w:r>
        <w:rPr>
          <w:rFonts w:hint="eastAsia"/>
          <w:b/>
          <w:sz w:val="24"/>
        </w:rPr>
        <w:t>4</w:t>
      </w:r>
      <w:r>
        <w:rPr>
          <w:b/>
          <w:sz w:val="24"/>
        </w:rPr>
        <w:t>.</w:t>
      </w:r>
      <w:r>
        <w:rPr>
          <w:rFonts w:hint="eastAsia"/>
          <w:b/>
          <w:sz w:val="24"/>
          <w:lang w:val="en-US" w:eastAsia="zh-CN"/>
        </w:rPr>
        <w:t xml:space="preserve">  </w:t>
      </w:r>
      <w:r>
        <w:rPr>
          <w:position w:val="-12"/>
          <w:sz w:val="24"/>
          <w:u w:val="none"/>
        </w:rPr>
        <w:object>
          <v:shape id="_x0000_i1028" o:spt="75" type="#_x0000_t75" style="height:18.3pt;width:45.4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b/>
          <w:sz w:val="24"/>
        </w:rPr>
        <w:t xml:space="preserve"> </w:t>
      </w:r>
      <w:r>
        <w:rPr>
          <w:bCs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sz w:val="24"/>
        </w:rPr>
      </w:pPr>
      <w:r>
        <w:rPr>
          <w:sz w:val="24"/>
        </w:rPr>
        <w:t>三</w:t>
      </w:r>
      <w:r>
        <w:rPr>
          <w:rFonts w:hint="eastAsia"/>
          <w:sz w:val="24"/>
          <w:lang w:eastAsia="zh-CN"/>
        </w:rPr>
        <w:t>、</w:t>
      </w:r>
      <w:r>
        <w:rPr>
          <w:b/>
          <w:bCs/>
          <w:sz w:val="24"/>
        </w:rPr>
        <w:t>(</w:t>
      </w:r>
      <w:r>
        <w:rPr>
          <w:rFonts w:hint="eastAsia"/>
          <w:b/>
          <w:bCs/>
          <w:sz w:val="24"/>
          <w:lang w:val="en-US" w:eastAsia="zh-CN"/>
        </w:rPr>
        <w:t>12</w:t>
      </w:r>
      <w:r>
        <w:rPr>
          <w:b/>
          <w:bCs/>
          <w:sz w:val="24"/>
        </w:rPr>
        <w:t>分)</w:t>
      </w:r>
    </w:p>
    <w:p>
      <w:pPr>
        <w:spacing w:line="400" w:lineRule="exact"/>
        <w:ind w:firstLine="480" w:firstLineChars="2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</w:rPr>
        <w:t>解：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>设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position w:val="-14"/>
          <w:sz w:val="24"/>
          <w:u w:val="none"/>
        </w:rPr>
        <w:object>
          <v:shape id="_x0000_i1029" o:spt="75" type="#_x0000_t75" style="height:20.45pt;width:19.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/>
          <w:position w:val="-12"/>
          <w:sz w:val="24"/>
          <w:u w:val="none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表示“从甲箱中摸出的两球颜色相同</w:t>
      </w:r>
      <w:r>
        <w:rPr>
          <w:rFonts w:hint="eastAsia"/>
          <w:sz w:val="24"/>
          <w:lang w:eastAsia="zh-CN"/>
        </w:rPr>
        <w:t>”</w:t>
      </w:r>
      <w:r>
        <w:rPr>
          <w:rFonts w:hint="eastAsia"/>
          <w:sz w:val="24"/>
          <w:lang w:val="en-US" w:eastAsia="zh-CN"/>
        </w:rPr>
        <w:t>之事件</w:t>
      </w:r>
      <w:r>
        <w:rPr>
          <w:sz w:val="24"/>
        </w:rPr>
        <w:t>,</w:t>
      </w:r>
      <w:r>
        <w:rPr>
          <w:rFonts w:hint="eastAsia"/>
          <w:sz w:val="24"/>
          <w:lang w:val="en-US" w:eastAsia="zh-CN"/>
        </w:rPr>
        <w:t xml:space="preserve">  </w:t>
      </w:r>
    </w:p>
    <w:p>
      <w:pPr>
        <w:spacing w:line="400" w:lineRule="exact"/>
        <w:ind w:firstLine="1440" w:firstLineChars="600"/>
        <w:rPr>
          <w:rFonts w:hint="eastAsia"/>
          <w:sz w:val="24"/>
          <w:lang w:val="en-US" w:eastAsia="zh-CN"/>
        </w:rPr>
      </w:pPr>
      <w:r>
        <w:rPr>
          <w:position w:val="-14"/>
          <w:sz w:val="24"/>
          <w:u w:val="none"/>
        </w:rPr>
        <w:object>
          <v:shape id="_x0000_i1030" o:spt="75" type="#_x0000_t75" style="height:21.6pt;width:20.6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hint="eastAsia"/>
          <w:position w:val="-12"/>
          <w:sz w:val="24"/>
          <w:u w:val="none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表示“从甲箱中摸出的两球颜色相异</w:t>
      </w:r>
      <w:r>
        <w:rPr>
          <w:rFonts w:hint="eastAsia"/>
          <w:sz w:val="24"/>
          <w:lang w:eastAsia="zh-CN"/>
        </w:rPr>
        <w:t>”</w:t>
      </w:r>
      <w:r>
        <w:rPr>
          <w:rFonts w:hint="eastAsia"/>
          <w:sz w:val="24"/>
          <w:lang w:val="en-US" w:eastAsia="zh-CN"/>
        </w:rPr>
        <w:t>之事件</w:t>
      </w:r>
      <w:r>
        <w:rPr>
          <w:sz w:val="24"/>
        </w:rPr>
        <w:t>,</w:t>
      </w:r>
      <w:r>
        <w:rPr>
          <w:rFonts w:hint="eastAsia"/>
          <w:sz w:val="24"/>
          <w:lang w:val="en-US" w:eastAsia="zh-CN"/>
        </w:rPr>
        <w:t xml:space="preserve">  </w:t>
      </w:r>
    </w:p>
    <w:p>
      <w:pPr>
        <w:spacing w:line="400" w:lineRule="exact"/>
        <w:rPr>
          <w:bCs/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  <w:lang w:val="en-US" w:eastAsia="zh-CN"/>
        </w:rPr>
        <w:t xml:space="preserve">         </w:t>
      </w:r>
      <w:r>
        <w:rPr>
          <w:sz w:val="24"/>
        </w:rPr>
        <w:t xml:space="preserve"> </w:t>
      </w:r>
      <w:r>
        <w:rPr>
          <w:position w:val="-4"/>
          <w:sz w:val="24"/>
          <w:u w:val="none"/>
        </w:rPr>
        <w:object>
          <v:shape id="_x0000_i1031" o:spt="75" type="#_x0000_t75" style="height:14pt;width:13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  <w:position w:val="-4"/>
          <w:sz w:val="24"/>
          <w:u w:val="none"/>
          <w:lang w:val="en-US" w:eastAsia="zh-CN"/>
        </w:rPr>
        <w:t xml:space="preserve"> </w:t>
      </w:r>
      <w:r>
        <w:rPr>
          <w:rFonts w:hint="eastAsia"/>
          <w:bCs/>
          <w:sz w:val="24"/>
          <w:lang w:val="en-US" w:eastAsia="zh-CN"/>
        </w:rPr>
        <w:t xml:space="preserve">表示“最后摸出的两球颜色相同”之事件； </w:t>
      </w:r>
      <w:r>
        <w:rPr>
          <w:rFonts w:hint="eastAsia" w:ascii="宋体" w:hAnsi="宋体"/>
          <w:sz w:val="24"/>
        </w:rPr>
        <w:t>……………</w:t>
      </w:r>
      <w:r>
        <w:rPr>
          <w:rFonts w:hint="eastAsia"/>
          <w:b/>
          <w:sz w:val="24"/>
          <w:lang w:val="en-US" w:eastAsia="zh-CN"/>
        </w:rPr>
        <w:t>1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sz w:val="24"/>
        </w:rPr>
      </w:pPr>
      <w:r>
        <w:rPr>
          <w:bCs/>
          <w:sz w:val="24"/>
        </w:rPr>
        <w:t xml:space="preserve">  由题给条件知</w:t>
      </w:r>
      <w:r>
        <w:rPr>
          <w:rFonts w:hint="eastAsia"/>
          <w:bCs/>
          <w:sz w:val="24"/>
          <w:lang w:eastAsia="zh-CN"/>
        </w:rPr>
        <w:t>：</w:t>
      </w:r>
      <w:r>
        <w:rPr>
          <w:position w:val="-40"/>
        </w:rPr>
        <w:object>
          <v:shape id="_x0000_i1032" o:spt="75" type="#_x0000_t75" style="height:46.7pt;width:296.35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/>
          <w:position w:val="-22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39" w:leftChars="114" w:firstLine="264" w:firstLineChars="110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 xml:space="preserve">再设  </w:t>
      </w:r>
      <w:r>
        <w:rPr>
          <w:position w:val="-14"/>
          <w:sz w:val="24"/>
          <w:u w:val="none"/>
        </w:rPr>
        <w:object>
          <v:shape id="_x0000_i1033" o:spt="75" type="#_x0000_t75" style="height:20.45pt;width:29.2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表示“从乙箱中摸得一白球放入丙箱”之事件，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39" w:leftChars="114" w:firstLine="976" w:firstLineChars="407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position w:val="-14"/>
          <w:sz w:val="24"/>
          <w:u w:val="none"/>
        </w:rPr>
        <w:object>
          <v:shape id="_x0000_i1034" o:spt="75" type="#_x0000_t75" style="height:21.55pt;width:31.4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表示“从乙箱中摸得一红球放入丙箱”之事件，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39" w:leftChars="114" w:firstLine="976" w:firstLineChars="407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position w:val="-14"/>
          <w:sz w:val="24"/>
          <w:u w:val="none"/>
        </w:rPr>
        <w:object>
          <v:shape id="_x0000_i1035" o:spt="75" type="#_x0000_t75" style="height:20.45pt;width:29.2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表示“从丙箱中摸得一白球放入乙箱”之事件，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239" w:leftChars="114" w:firstLine="976" w:firstLineChars="407"/>
        <w:textAlignment w:val="auto"/>
        <w:rPr>
          <w:rFonts w:hint="default" w:ascii="宋体" w:hAnsi="宋体"/>
          <w:sz w:val="24"/>
          <w:lang w:val="en-US" w:eastAsia="zh-CN"/>
        </w:rPr>
      </w:pPr>
      <w:r>
        <w:rPr>
          <w:position w:val="-14"/>
          <w:sz w:val="24"/>
          <w:u w:val="none"/>
        </w:rPr>
        <w:object>
          <v:shape id="_x0000_i1036" o:spt="75" type="#_x0000_t75" style="height:21.55pt;width:31.4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 w:ascii="宋体" w:hAnsi="宋体"/>
          <w:sz w:val="24"/>
          <w:lang w:val="en-US" w:eastAsia="zh-CN"/>
        </w:rPr>
        <w:t>表示“从乙箱中摸得一红球放入乙箱”之事件，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480" w:hanging="480" w:hangingChars="200"/>
        <w:jc w:val="left"/>
        <w:textAlignment w:val="auto"/>
        <w:rPr>
          <w:bCs/>
          <w:sz w:val="24"/>
        </w:rPr>
      </w:pPr>
      <w:r>
        <w:rPr>
          <w:bCs/>
          <w:sz w:val="24"/>
        </w:rPr>
        <w:t xml:space="preserve">    </w:t>
      </w:r>
      <w:r>
        <w:rPr>
          <w:position w:val="-22"/>
        </w:rPr>
        <w:object>
          <v:shape id="_x0000_i1037" o:spt="75" type="#_x0000_t75" style="height:29.75pt;width:317.8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/>
          <w:position w:val="-22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</w:t>
      </w:r>
      <w:r>
        <w:rPr>
          <w:rFonts w:hint="eastAsia"/>
          <w:b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bCs/>
          <w:sz w:val="24"/>
        </w:rPr>
      </w:pPr>
      <w:r>
        <w:rPr>
          <w:rFonts w:hint="eastAsia"/>
          <w:position w:val="-22"/>
          <w:lang w:val="en-US" w:eastAsia="zh-CN"/>
        </w:rPr>
        <w:t xml:space="preserve">     </w:t>
      </w:r>
      <w:r>
        <w:rPr>
          <w:position w:val="-40"/>
        </w:rPr>
        <w:object>
          <v:shape id="_x0000_i1038" o:spt="75" type="#_x0000_t75" style="height:45.6pt;width:154.9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/>
          <w:position w:val="-22"/>
          <w:lang w:val="en-US" w:eastAsia="zh-CN"/>
        </w:rPr>
        <w:t xml:space="preserve"> </w:t>
      </w:r>
      <w:r>
        <w:rPr>
          <w:position w:val="-40"/>
        </w:rPr>
        <w:object>
          <v:shape id="_x0000_i1039" o:spt="75" type="#_x0000_t75" style="height:45.6pt;width:154.9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/>
          <w:position w:val="-22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tabs>
          <w:tab w:val="left" w:pos="4536"/>
          <w:tab w:val="right" w:pos="909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/>
          <w:sz w:val="24"/>
          <w:lang w:eastAsia="zh-CN"/>
        </w:rPr>
      </w:pPr>
      <w:r>
        <w:rPr>
          <w:rFonts w:hint="eastAsia"/>
          <w:position w:val="-22"/>
          <w:lang w:val="en-US" w:eastAsia="zh-CN"/>
        </w:rPr>
        <w:t xml:space="preserve">     </w:t>
      </w:r>
      <w:r>
        <w:rPr>
          <w:position w:val="-40"/>
        </w:rPr>
        <w:object>
          <v:shape id="_x0000_i1040" o:spt="75" type="#_x0000_t75" style="height:45.6pt;width:284.9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/>
          <w:position w:val="-22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……………………</w:t>
      </w:r>
      <w:r>
        <w:rPr>
          <w:rFonts w:hint="eastAsia"/>
          <w:b/>
          <w:sz w:val="24"/>
          <w:lang w:val="en-US" w:eastAsia="zh-CN"/>
        </w:rPr>
        <w:t>5</w:t>
      </w:r>
      <w:r>
        <w:rPr>
          <w:rFonts w:hint="eastAsia" w:ascii="宋体" w:hAnsi="宋体"/>
          <w:sz w:val="24"/>
        </w:rPr>
        <w:t>分</w:t>
      </w:r>
      <w:r>
        <w:rPr>
          <w:rFonts w:hint="eastAsia" w:ascii="宋体" w:hAnsi="宋体"/>
          <w:sz w:val="24"/>
          <w:lang w:eastAsia="zh-CN"/>
        </w:rPr>
        <w:tab/>
      </w:r>
    </w:p>
    <w:p>
      <w:pPr>
        <w:keepNext w:val="0"/>
        <w:keepLines w:val="0"/>
        <w:pageBreakBefore w:val="0"/>
        <w:widowControl w:val="0"/>
        <w:tabs>
          <w:tab w:val="left" w:pos="4536"/>
          <w:tab w:val="right" w:pos="909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position w:val="-16"/>
        </w:rPr>
      </w:pPr>
      <w:r>
        <w:rPr>
          <w:rFonts w:hint="eastAsia" w:ascii="宋体" w:hAnsi="宋体"/>
          <w:sz w:val="24"/>
          <w:lang w:val="en-US" w:eastAsia="zh-CN"/>
        </w:rPr>
        <w:t>而</w:t>
      </w:r>
      <w:r>
        <w:rPr>
          <w:position w:val="-22"/>
        </w:rPr>
        <w:object>
          <v:shape id="_x0000_i1041" o:spt="75" type="#_x0000_t75" style="height:32.75pt;width:413.6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4536"/>
          <w:tab w:val="right" w:pos="9094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210" w:firstLineChars="100"/>
        <w:jc w:val="left"/>
        <w:textAlignment w:val="auto"/>
        <w:rPr>
          <w:rFonts w:hint="default" w:ascii="宋体" w:hAnsi="宋体" w:eastAsia="宋体"/>
          <w:sz w:val="24"/>
          <w:lang w:val="en-US" w:eastAsia="zh-CN"/>
        </w:rPr>
      </w:pPr>
      <w:r>
        <w:rPr>
          <w:position w:val="-22"/>
        </w:rPr>
        <w:object>
          <v:shape id="_x0000_i1042" o:spt="75" type="#_x0000_t75" style="height:32.75pt;width:413.6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default" w:eastAsia="宋体"/>
          <w:bCs/>
          <w:sz w:val="24"/>
          <w:lang w:val="en-US" w:eastAsia="zh-CN"/>
        </w:rPr>
      </w:pP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  <w:lang w:val="en-US" w:eastAsia="zh-CN"/>
        </w:rPr>
        <w:t>1</w:t>
      </w:r>
      <w:r>
        <w:rPr>
          <w:rFonts w:hint="eastAsia" w:ascii="宋体" w:hAnsi="宋体"/>
          <w:sz w:val="24"/>
          <w:lang w:eastAsia="zh-CN"/>
        </w:rPr>
        <w:t>）</w:t>
      </w:r>
      <w:r>
        <w:rPr>
          <w:rFonts w:hint="eastAsia" w:ascii="宋体" w:hAnsi="宋体"/>
          <w:sz w:val="24"/>
          <w:lang w:val="en-US" w:eastAsia="zh-CN"/>
        </w:rPr>
        <w:t>由全概率公式得：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20" w:firstLineChars="200"/>
        <w:textAlignment w:val="auto"/>
        <w:rPr>
          <w:sz w:val="24"/>
        </w:rPr>
      </w:pPr>
      <w:r>
        <w:rPr>
          <w:position w:val="-18"/>
        </w:rPr>
        <w:object>
          <v:shape id="_x0000_i1043" o:spt="75" type="#_x0000_t75" style="height:27.2pt;width:240.7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………………………………</w:t>
      </w:r>
      <w:r>
        <w:rPr>
          <w:rFonts w:hint="eastAsia"/>
          <w:b/>
          <w:sz w:val="24"/>
          <w:lang w:val="en-US" w:eastAsia="zh-CN"/>
        </w:rPr>
        <w:t>7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1050" w:firstLineChars="500"/>
        <w:jc w:val="left"/>
        <w:textAlignment w:val="auto"/>
        <w:rPr>
          <w:sz w:val="24"/>
        </w:rPr>
      </w:pPr>
      <w:r>
        <w:rPr>
          <w:position w:val="-22"/>
        </w:rPr>
        <w:object>
          <v:shape id="_x0000_i1044" o:spt="75" type="#_x0000_t75" style="height:30.55pt;width:188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…………………………………</w:t>
      </w:r>
      <w:r>
        <w:rPr>
          <w:rFonts w:hint="eastAsia"/>
          <w:b/>
          <w:sz w:val="24"/>
          <w:lang w:val="en-US" w:eastAsia="zh-CN"/>
        </w:rPr>
        <w:t>8</w:t>
      </w:r>
      <w:r>
        <w:rPr>
          <w:rFonts w:ascii="宋体" w:hAnsi="宋体"/>
          <w:sz w:val="24"/>
        </w:rPr>
        <w:t>分</w:t>
      </w:r>
      <w:r>
        <w:rPr>
          <w:sz w:val="24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</w:pPr>
      <w:r>
        <w:rPr>
          <w:rFonts w:hint="eastAsia"/>
          <w:position w:val="-14"/>
          <w:lang w:val="en-US" w:eastAsia="zh-CN"/>
        </w:rPr>
        <w:t xml:space="preserve">     </w:t>
      </w:r>
      <w:r>
        <w:rPr>
          <w:position w:val="-32"/>
        </w:rPr>
        <w:object>
          <v:shape id="_x0000_i1045" o:spt="75" type="#_x0000_t75" style="height:42.65pt;width:159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/>
          <w:position w:val="-16"/>
          <w:lang w:val="en-US" w:eastAsia="zh-CN"/>
        </w:rPr>
        <w:t xml:space="preserve">    </w:t>
      </w:r>
      <w:r>
        <w:rPr>
          <w:rFonts w:hint="eastAsia" w:ascii="宋体" w:hAnsi="宋体"/>
          <w:sz w:val="24"/>
        </w:rPr>
        <w:t>…………………………………</w:t>
      </w:r>
      <w:r>
        <w:rPr>
          <w:rFonts w:hint="eastAsia"/>
          <w:b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tabs>
          <w:tab w:val="left" w:pos="453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1890" w:firstLineChars="900"/>
        <w:jc w:val="left"/>
        <w:textAlignment w:val="auto"/>
        <w:rPr>
          <w:sz w:val="24"/>
        </w:rPr>
      </w:pPr>
      <w:r>
        <w:rPr>
          <w:position w:val="-22"/>
        </w:rPr>
        <w:object>
          <v:shape id="_x0000_i1046" o:spt="75" type="#_x0000_t75" style="height:29.95pt;width:159.35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hint="eastAsia"/>
          <w:bCs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…………………………</w:t>
      </w:r>
      <w:r>
        <w:rPr>
          <w:b/>
          <w:sz w:val="24"/>
        </w:rPr>
        <w:t>1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四、</w:t>
      </w:r>
      <w:r>
        <w:rPr>
          <w:b/>
          <w:bCs/>
          <w:sz w:val="24"/>
        </w:rPr>
        <w:t>(</w:t>
      </w:r>
      <w:r>
        <w:rPr>
          <w:rFonts w:hint="eastAsia"/>
          <w:b/>
          <w:bCs/>
          <w:sz w:val="24"/>
          <w:lang w:val="en-US" w:eastAsia="zh-CN"/>
        </w:rPr>
        <w:t>10</w:t>
      </w:r>
      <w:r>
        <w:rPr>
          <w:b/>
          <w:bCs/>
          <w:sz w:val="24"/>
        </w:rPr>
        <w:t>分)</w:t>
      </w:r>
    </w:p>
    <w:p>
      <w:pPr>
        <w:spacing w:line="400" w:lineRule="atLeast"/>
        <w:rPr>
          <w:sz w:val="24"/>
        </w:rPr>
      </w:pPr>
      <w:r>
        <w:rPr>
          <w:rFonts w:hint="eastAsia"/>
          <w:sz w:val="24"/>
        </w:rPr>
        <w:t>解：(</w:t>
      </w:r>
      <w:r>
        <w:rPr>
          <w:sz w:val="24"/>
        </w:rPr>
        <w:t>1)</w:t>
      </w:r>
      <w:r>
        <w:rPr>
          <w:rFonts w:hint="eastAsia"/>
          <w:sz w:val="24"/>
          <w:lang w:val="en-US" w:eastAsia="zh-CN"/>
        </w:rPr>
        <w:t xml:space="preserve">   </w:t>
      </w:r>
      <w:r>
        <w:rPr>
          <w:position w:val="-32"/>
        </w:rPr>
        <w:object>
          <v:shape id="_x0000_i1047" o:spt="75" type="#_x0000_t75" style="height:30pt;width:84.9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hint="eastAsia"/>
          <w:position w:val="-16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…………………………………………………</w:t>
      </w:r>
      <w:r>
        <w:rPr>
          <w:b/>
          <w:sz w:val="24"/>
        </w:rPr>
        <w:t>1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1260" w:firstLineChars="600"/>
        <w:textAlignment w:val="auto"/>
        <w:rPr>
          <w:sz w:val="24"/>
        </w:rPr>
      </w:pPr>
      <w:r>
        <w:rPr>
          <w:position w:val="-30"/>
        </w:rPr>
        <w:object>
          <v:shape id="_x0000_i1048" o:spt="75" type="#_x0000_t75" style="height:36pt;width:316.75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1260" w:firstLineChars="600"/>
        <w:textAlignment w:val="auto"/>
        <w:rPr>
          <w:sz w:val="24"/>
        </w:rPr>
      </w:pPr>
      <w:r>
        <w:rPr>
          <w:position w:val="-28"/>
        </w:rPr>
        <w:object>
          <v:shape id="_x0000_i1049" o:spt="75" type="#_x0000_t75" style="height:34pt;width:288.95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…………</w:t>
      </w:r>
      <w:r>
        <w:rPr>
          <w:rFonts w:hint="eastAsia"/>
          <w:b/>
          <w:sz w:val="24"/>
          <w:lang w:val="en-US" w:eastAsia="zh-CN"/>
        </w:rPr>
        <w:t>3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720" w:firstLineChars="3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从而得：  </w:t>
      </w:r>
      <w:r>
        <w:rPr>
          <w:position w:val="-20"/>
        </w:rPr>
        <w:object>
          <v:shape id="_x0000_i1050" o:spt="75" type="#_x0000_t75" style="height:24.95pt;width:220.5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hint="eastAsia"/>
          <w:position w:val="-18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</w:t>
      </w:r>
      <w:r>
        <w:rPr>
          <w:rFonts w:hint="eastAsia"/>
          <w:b/>
          <w:sz w:val="24"/>
          <w:lang w:val="en-US" w:eastAsia="zh-CN"/>
        </w:rPr>
        <w:t>4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left="0" w:leftChars="0" w:firstLine="218" w:firstLineChars="91"/>
        <w:textAlignment w:val="auto"/>
        <w:rPr>
          <w:sz w:val="24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val="en-US" w:eastAsia="zh-CN"/>
        </w:rPr>
        <w:t>2</w:t>
      </w:r>
      <w:r>
        <w:rPr>
          <w:rFonts w:hint="eastAsia"/>
          <w:sz w:val="24"/>
          <w:lang w:eastAsia="zh-CN"/>
        </w:rPr>
        <w:t>）</w:t>
      </w:r>
      <w:r>
        <w:rPr>
          <w:position w:val="-18"/>
        </w:rPr>
        <w:object>
          <v:shape id="_x0000_i1051" o:spt="75" type="#_x0000_t75" style="height:26pt;width:151.7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hint="eastAsia"/>
          <w:position w:val="-16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……………………………………………</w:t>
      </w:r>
      <w:r>
        <w:rPr>
          <w:rFonts w:hint="eastAsia"/>
          <w:b/>
          <w:sz w:val="24"/>
          <w:lang w:val="en-US" w:eastAsia="zh-CN"/>
        </w:rPr>
        <w:t>5</w:t>
      </w:r>
      <w:r>
        <w:rPr>
          <w:sz w:val="24"/>
        </w:rPr>
        <w:t>分</w:t>
      </w:r>
    </w:p>
    <w:p>
      <w:pPr>
        <w:spacing w:line="400" w:lineRule="atLeast"/>
        <w:ind w:firstLine="1260" w:firstLineChars="600"/>
        <w:rPr>
          <w:position w:val="-18"/>
        </w:rPr>
      </w:pPr>
      <w:r>
        <w:rPr>
          <w:position w:val="-22"/>
        </w:rPr>
        <w:object>
          <v:shape id="_x0000_i1052" o:spt="75" type="#_x0000_t75" style="height:28pt;width:262.9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</w:p>
    <w:p>
      <w:pPr>
        <w:spacing w:line="400" w:lineRule="atLeast"/>
        <w:ind w:left="1260" w:leftChars="600" w:firstLine="0" w:firstLineChars="0"/>
        <w:rPr>
          <w:sz w:val="24"/>
        </w:rPr>
      </w:pPr>
      <w:r>
        <w:rPr>
          <w:position w:val="-20"/>
        </w:rPr>
        <w:object>
          <v:shape id="_x0000_i1053" o:spt="75" type="#_x0000_t75" style="height:27pt;width:189.1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hint="eastAsia"/>
          <w:position w:val="-18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…………………………………</w:t>
      </w:r>
      <w:r>
        <w:rPr>
          <w:rFonts w:hint="eastAsia"/>
          <w:b/>
          <w:sz w:val="24"/>
          <w:lang w:val="en-US" w:eastAsia="zh-CN"/>
        </w:rPr>
        <w:t>6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1260" w:firstLineChars="600"/>
        <w:textAlignment w:val="auto"/>
        <w:rPr>
          <w:rFonts w:hint="eastAsia"/>
          <w:position w:val="-18"/>
          <w:lang w:val="en-US" w:eastAsia="zh-CN"/>
        </w:rPr>
      </w:pPr>
      <w:r>
        <w:rPr>
          <w:position w:val="-30"/>
        </w:rPr>
        <w:object>
          <v:shape id="_x0000_i1054" o:spt="75" type="#_x0000_t75" style="height:36pt;width:339.3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hint="eastAsia" w:ascii="宋体" w:hAnsi="宋体"/>
          <w:sz w:val="24"/>
        </w:rPr>
        <w:t>…</w:t>
      </w:r>
      <w:r>
        <w:rPr>
          <w:rFonts w:hint="eastAsia"/>
          <w:b/>
          <w:sz w:val="24"/>
          <w:lang w:val="en-US" w:eastAsia="zh-CN"/>
        </w:rPr>
        <w:t>8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1260" w:firstLineChars="600"/>
        <w:textAlignment w:val="auto"/>
        <w:rPr>
          <w:sz w:val="24"/>
        </w:rPr>
      </w:pPr>
      <w:r>
        <w:rPr>
          <w:position w:val="-26"/>
        </w:rPr>
        <w:object>
          <v:shape id="_x0000_i1055" o:spt="75" type="#_x0000_t75" style="height:31.95pt;width:310.1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hint="eastAsia"/>
          <w:position w:val="-36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</w:t>
      </w:r>
      <w:r>
        <w:rPr>
          <w:rFonts w:hint="eastAsia"/>
          <w:b/>
          <w:sz w:val="24"/>
          <w:lang w:val="en-US" w:eastAsia="zh-CN"/>
        </w:rPr>
        <w:t>10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atLeast"/>
        <w:textAlignment w:val="auto"/>
        <w:rPr>
          <w:rFonts w:hint="eastAsia"/>
          <w:b/>
          <w:bCs/>
          <w:color w:val="auto"/>
          <w:sz w:val="24"/>
          <w:lang w:val="en-US" w:eastAsia="zh-CN"/>
        </w:rPr>
      </w:pPr>
      <w:r>
        <w:rPr>
          <w:rFonts w:hint="eastAsia"/>
          <w:b/>
          <w:bCs/>
          <w:color w:val="auto"/>
          <w:sz w:val="24"/>
          <w:lang w:val="en-US" w:eastAsia="zh-CN"/>
        </w:rPr>
        <w:t>（12分）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240" w:firstLineChars="10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解：（</w:t>
      </w:r>
      <w:r>
        <w:rPr>
          <w:rFonts w:hint="eastAsia"/>
          <w:b/>
          <w:bCs/>
          <w:sz w:val="24"/>
          <w:lang w:val="en-US" w:eastAsia="zh-CN"/>
        </w:rPr>
        <w:t>1</w:t>
      </w:r>
      <w:r>
        <w:rPr>
          <w:rFonts w:hint="eastAsia"/>
          <w:sz w:val="24"/>
          <w:lang w:val="en-US" w:eastAsia="zh-CN"/>
        </w:rPr>
        <w:t>）</w:t>
      </w:r>
      <w:r>
        <w:rPr>
          <w:position w:val="-22"/>
          <w:sz w:val="24"/>
        </w:rPr>
        <w:object>
          <v:shape id="_x0000_i1056" o:spt="75" type="#_x0000_t75" style="height:32.25pt;width:293.1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b/>
          <w:sz w:val="24"/>
          <w:lang w:val="en-US" w:eastAsia="zh-CN"/>
        </w:rPr>
        <w:t>1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1920" w:firstLineChars="800"/>
        <w:textAlignment w:val="auto"/>
        <w:rPr>
          <w:sz w:val="24"/>
        </w:rPr>
      </w:pPr>
      <w:r>
        <w:rPr>
          <w:position w:val="-22"/>
          <w:sz w:val="24"/>
        </w:rPr>
        <w:object>
          <v:shape id="_x0000_i1057" o:spt="75" type="#_x0000_t75" style="height:31.25pt;width:266.2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hint="eastAsia"/>
          <w:position w:val="-32"/>
          <w:sz w:val="24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</w:t>
      </w:r>
      <w:r>
        <w:rPr>
          <w:rFonts w:hint="eastAsia"/>
          <w:b/>
          <w:sz w:val="24"/>
          <w:lang w:val="en-US" w:eastAsia="zh-CN"/>
        </w:rPr>
        <w:t>2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1920" w:firstLineChars="800"/>
        <w:textAlignment w:val="auto"/>
        <w:rPr>
          <w:sz w:val="24"/>
        </w:rPr>
      </w:pPr>
      <w:r>
        <w:rPr>
          <w:position w:val="-22"/>
          <w:sz w:val="24"/>
        </w:rPr>
        <w:object>
          <v:shape id="_x0000_i1058" o:spt="75" type="#_x0000_t75" style="height:32.3pt;width:286.8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sz w:val="24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1378" w:leftChars="656" w:firstLine="0" w:firstLineChars="0"/>
        <w:textAlignment w:val="auto"/>
        <w:rPr>
          <w:rFonts w:hint="eastAsia"/>
          <w:sz w:val="24"/>
          <w:lang w:val="en-US" w:eastAsia="zh-CN"/>
        </w:rPr>
      </w:pPr>
      <w:r>
        <w:rPr>
          <w:position w:val="-22"/>
          <w:sz w:val="24"/>
        </w:rPr>
        <w:object>
          <v:shape id="_x0000_i1059" o:spt="75" type="#_x0000_t75" style="height:32.35pt;width:380.7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hint="eastAsia"/>
          <w:position w:val="-26"/>
          <w:sz w:val="24"/>
          <w:lang w:val="en-US" w:eastAsia="zh-CN"/>
        </w:rPr>
        <w:t xml:space="preserve">  </w:t>
      </w:r>
      <w:r>
        <w:rPr>
          <w:position w:val="-22"/>
          <w:sz w:val="24"/>
        </w:rPr>
        <w:object>
          <v:shape id="_x0000_i1060" o:spt="75" type="#_x0000_t75" style="height:32.35pt;width:367.6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sz w:val="24"/>
        </w:rPr>
        <w:t xml:space="preserve">  </w:t>
      </w:r>
      <w:r>
        <w:rPr>
          <w:rFonts w:hint="eastAsia"/>
          <w:sz w:val="24"/>
          <w:lang w:val="en-US" w:eastAsia="zh-CN"/>
        </w:rPr>
        <w:t xml:space="preserve">   </w:t>
      </w:r>
      <w:r>
        <w:rPr>
          <w:position w:val="-24"/>
          <w:sz w:val="24"/>
        </w:rPr>
        <w:object>
          <v:shape id="_x0000_i1061" o:spt="75" type="#_x0000_t75" style="height:32.35pt;width:293.9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hint="eastAsia"/>
          <w:position w:val="-22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b/>
          <w:sz w:val="24"/>
          <w:lang w:val="en-US" w:eastAsia="zh-CN"/>
        </w:rPr>
        <w:t>4</w:t>
      </w:r>
      <w:r>
        <w:rPr>
          <w:sz w:val="24"/>
        </w:rPr>
        <w:t xml:space="preserve">分 </w:t>
      </w:r>
      <w:r>
        <w:rPr>
          <w:position w:val="-30"/>
          <w:sz w:val="24"/>
        </w:rPr>
        <w:object>
          <v:shape id="_x0000_i1062" o:spt="75" type="#_x0000_t75" style="height:35.35pt;width:348.1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atLeas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即</w:t>
      </w:r>
      <w:r>
        <w:rPr>
          <w:position w:val="-6"/>
          <w:sz w:val="24"/>
        </w:rPr>
        <w:object>
          <v:shape id="_x0000_i1063" o:spt="75" type="#_x0000_t75" style="height:13.7pt;width:31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服从标准的正态分布，</w:t>
      </w:r>
      <w:r>
        <w:rPr>
          <w:position w:val="-14"/>
          <w:sz w:val="24"/>
        </w:rPr>
        <w:object>
          <v:shape id="_x0000_i1064" o:spt="75" type="#_x0000_t75" style="height:19.65pt;width:71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……………………………………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b/>
          <w:sz w:val="24"/>
          <w:lang w:val="en-US" w:eastAsia="zh-CN"/>
        </w:rPr>
        <w:t>6</w:t>
      </w:r>
      <w:r>
        <w:rPr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30" w:leftChars="200" w:hanging="10" w:firstLineChars="0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由变量的对称性得知</w:t>
      </w:r>
      <w:r>
        <w:rPr>
          <w:position w:val="-6"/>
          <w:sz w:val="24"/>
        </w:rPr>
        <w:object>
          <v:shape id="_x0000_i1065" o:spt="75" type="#_x0000_t75" style="height:13.7pt;width:28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也服从标准的正态分布，</w:t>
      </w:r>
      <w:r>
        <w:rPr>
          <w:position w:val="-14"/>
          <w:sz w:val="24"/>
        </w:rPr>
        <w:object>
          <v:shape id="_x0000_i1066" o:spt="75" type="#_x0000_t75" style="height:19.65pt;width:67.9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b/>
          <w:sz w:val="24"/>
          <w:lang w:val="en-US" w:eastAsia="zh-CN"/>
        </w:rPr>
        <w:t>8</w:t>
      </w:r>
      <w:r>
        <w:rPr>
          <w:sz w:val="24"/>
        </w:rPr>
        <w:t>分</w:t>
      </w:r>
      <w:r>
        <w:rPr>
          <w:rFonts w:hint="eastAsia"/>
          <w:sz w:val="24"/>
          <w:lang w:val="en-US" w:eastAsia="zh-CN"/>
        </w:rPr>
        <w:t xml:space="preserve">                        </w:t>
      </w:r>
      <w:r>
        <w:rPr>
          <w:sz w:val="24"/>
        </w:rPr>
        <w:t xml:space="preserve">   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sz w:val="24"/>
        </w:rPr>
        <w:t xml:space="preserve">                                                                                             </w:t>
      </w:r>
      <w:r>
        <w:rPr>
          <w:rFonts w:hAnsi="宋体"/>
          <w:szCs w:val="21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400" w:lineRule="atLeast"/>
        <w:textAlignment w:val="auto"/>
        <w:rPr>
          <w:sz w:val="24"/>
        </w:rPr>
      </w:pPr>
      <w:r>
        <w:rPr>
          <w:rFonts w:hint="eastAsia"/>
          <w:lang w:val="en-US" w:eastAsia="zh-CN"/>
        </w:rPr>
        <w:t xml:space="preserve">由于 </w:t>
      </w:r>
      <w:r>
        <w:rPr>
          <w:position w:val="-22"/>
          <w:sz w:val="24"/>
        </w:rPr>
        <w:object>
          <v:shape id="_x0000_i1067" o:spt="75" type="#_x0000_t75" style="height:35.3pt;width:264.7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hint="eastAsia"/>
          <w:position w:val="-20"/>
          <w:sz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firstLine="720" w:firstLineChars="3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故</w:t>
      </w:r>
      <w:r>
        <w:rPr>
          <w:position w:val="-6"/>
          <w:sz w:val="24"/>
        </w:rPr>
        <w:object>
          <v:shape id="_x0000_i1068" o:spt="75" type="#_x0000_t75" style="height:13.7pt;width:31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与</w:t>
      </w:r>
      <w:r>
        <w:rPr>
          <w:position w:val="-6"/>
          <w:sz w:val="24"/>
        </w:rPr>
        <w:object>
          <v:shape id="_x0000_i1069" o:spt="75" type="#_x0000_t75" style="height:13.7pt;width:28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 xml:space="preserve">不相互独立。  </w:t>
      </w:r>
      <w:r>
        <w:rPr>
          <w:rFonts w:hint="eastAsia" w:ascii="宋体" w:hAnsi="宋体"/>
          <w:sz w:val="24"/>
        </w:rPr>
        <w:t>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b/>
          <w:sz w:val="24"/>
          <w:lang w:val="en-US" w:eastAsia="zh-CN"/>
        </w:rPr>
        <w:t>10</w:t>
      </w:r>
      <w:r>
        <w:rPr>
          <w:sz w:val="24"/>
        </w:rPr>
        <w:t>分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textAlignment w:val="auto"/>
        <w:rPr>
          <w:rFonts w:hint="default" w:ascii="宋体" w:hAnsi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（3）答：</w:t>
      </w:r>
      <w:r>
        <w:rPr>
          <w:position w:val="-14"/>
          <w:sz w:val="24"/>
        </w:rPr>
        <w:object>
          <v:shape id="_x0000_i1070" o:spt="75" type="#_x0000_t75" style="height:19.55pt;width:37.1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rFonts w:hint="eastAsia"/>
          <w:sz w:val="24"/>
          <w:lang w:val="en-US" w:eastAsia="zh-CN"/>
        </w:rPr>
        <w:t>不服从二维正态分布。</w:t>
      </w:r>
      <w:r>
        <w:rPr>
          <w:rFonts w:hint="eastAsia"/>
          <w:position w:val="-26"/>
          <w:sz w:val="24"/>
          <w:lang w:val="en-US" w:eastAsia="zh-CN"/>
        </w:rPr>
        <w:t xml:space="preserve">   </w:t>
      </w:r>
      <w:r>
        <w:rPr>
          <w:rFonts w:hint="eastAsia" w:ascii="宋体" w:hAnsi="宋体"/>
          <w:sz w:val="24"/>
        </w:rPr>
        <w:t>………………………………………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b/>
          <w:sz w:val="24"/>
          <w:lang w:val="en-US" w:eastAsia="zh-CN"/>
        </w:rPr>
        <w:t>12</w:t>
      </w:r>
      <w:r>
        <w:rPr>
          <w:sz w:val="24"/>
        </w:rPr>
        <w:t>分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0" w:leftChars="0" w:firstLine="0" w:firstLineChars="0"/>
        <w:textAlignment w:val="auto"/>
      </w:pPr>
      <w:r>
        <w:rPr>
          <w:rFonts w:hint="eastAsia"/>
          <w:b/>
          <w:bCs/>
          <w:sz w:val="24"/>
          <w:lang w:val="en-US" w:eastAsia="zh-CN"/>
        </w:rPr>
        <w:t>（12分）</w:t>
      </w:r>
      <w:r>
        <w:rPr>
          <w:rFonts w:hint="eastAsia"/>
          <w:sz w:val="24"/>
          <w:lang w:val="en-US" w:eastAsia="zh-CN"/>
        </w:rPr>
        <w:t xml:space="preserve"> 解：（1）</w:t>
      </w:r>
      <w:r>
        <w:rPr>
          <w:rFonts w:hint="eastAsia"/>
        </w:rPr>
        <w:t xml:space="preserve"> </w:t>
      </w:r>
      <w:r>
        <w:t xml:space="preserve"> </w:t>
      </w:r>
      <w:r>
        <w:rPr>
          <w:position w:val="-26"/>
        </w:rPr>
        <w:object>
          <v:shape id="_x0000_i1071" o:spt="75" type="#_x0000_t75" style="height:32.5pt;width:209.7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t xml:space="preserve"> </w:t>
      </w:r>
      <w:r>
        <w:rPr>
          <w:rFonts w:hint="eastAsia" w:ascii="宋体" w:hAnsi="宋体"/>
          <w:sz w:val="24"/>
        </w:rPr>
        <w:t>………………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firstLine="480" w:firstLineChars="200"/>
        <w:textAlignment w:val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(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2</w:t>
      </w:r>
      <w:r>
        <w:rPr>
          <w:rFonts w:hint="eastAsia" w:ascii="宋体" w:hAnsi="宋体"/>
          <w:sz w:val="24"/>
          <w:lang w:val="en-US" w:eastAsia="zh-CN"/>
        </w:rPr>
        <w:t>)</w:t>
      </w:r>
      <w:r>
        <w:rPr>
          <w:position w:val="-22"/>
        </w:rPr>
        <w:object>
          <v:shape id="_x0000_i1072" o:spt="75" type="#_x0000_t75" style="height:30.45pt;width:301.6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t xml:space="preserve"> </w:t>
      </w:r>
      <w:r>
        <w:rPr>
          <w:rFonts w:hint="eastAsia" w:ascii="宋体" w:hAnsi="宋体"/>
          <w:sz w:val="24"/>
        </w:rPr>
        <w:t>……………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cs="Times New Roman"/>
          <w:b/>
          <w:bCs/>
          <w:sz w:val="24"/>
          <w:lang w:val="en-US" w:eastAsia="zh-CN"/>
        </w:rPr>
        <w:t>6</w:t>
      </w:r>
      <w:r>
        <w:rPr>
          <w:rFonts w:hint="eastAsia" w:ascii="宋体" w:hAnsi="宋体"/>
          <w:sz w:val="24"/>
        </w:rPr>
        <w:t>分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firstLine="1050" w:firstLineChars="500"/>
        <w:textAlignment w:val="auto"/>
      </w:pPr>
      <w:r>
        <w:rPr>
          <w:position w:val="-30"/>
        </w:rPr>
        <w:object>
          <v:shape id="_x0000_i1073" o:spt="75" type="#_x0000_t75" style="height:36.55pt;width:238.2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rFonts w:hint="eastAsia"/>
          <w:position w:val="-20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cs="Times New Roman"/>
          <w:b/>
          <w:bCs/>
          <w:sz w:val="24"/>
          <w:lang w:val="en-US" w:eastAsia="zh-CN"/>
        </w:rPr>
        <w:t>7</w:t>
      </w:r>
      <w:r>
        <w:rPr>
          <w:rFonts w:hint="eastAsia" w:ascii="宋体" w:hAnsi="宋体"/>
          <w:sz w:val="24"/>
        </w:rPr>
        <w:t>分</w:t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textAlignment w:val="auto"/>
      </w:pPr>
      <w:r>
        <w:rPr>
          <w:position w:val="-22"/>
        </w:rPr>
        <w:object>
          <v:shape id="_x0000_i1074" o:spt="75" type="#_x0000_t75" style="height:30.45pt;width:358.1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hint="eastAsia" w:ascii="宋体" w:hAnsi="宋体"/>
          <w:sz w:val="24"/>
        </w:rPr>
        <w:t>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cs="Times New Roman"/>
          <w:b/>
          <w:bCs/>
          <w:sz w:val="24"/>
          <w:lang w:val="en-US" w:eastAsia="zh-CN"/>
        </w:rPr>
        <w:t>8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 w:ascii="宋体" w:hAnsi="宋体"/>
          <w:sz w:val="24"/>
        </w:rPr>
      </w:pPr>
      <w:r>
        <w:rPr>
          <w:rFonts w:hint="eastAsia"/>
          <w:position w:val="-20"/>
          <w:lang w:val="en-US" w:eastAsia="zh-CN"/>
        </w:rPr>
        <w:t xml:space="preserve">    </w:t>
      </w:r>
      <w:r>
        <w:rPr>
          <w:position w:val="-24"/>
        </w:rPr>
        <w:object>
          <v:shape id="_x0000_i1075" o:spt="75" type="#_x0000_t75" style="height:31.5pt;width:314.6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rFonts w:hint="eastAsia"/>
          <w:sz w:val="13"/>
          <w:szCs w:val="13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宋体" w:hAnsi="宋体"/>
          <w:sz w:val="24"/>
        </w:rPr>
        <w:t>…………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 w:cs="Times New Roman"/>
          <w:b/>
          <w:bCs/>
          <w:sz w:val="24"/>
          <w:lang w:val="en-US" w:eastAsia="zh-CN"/>
        </w:rPr>
        <w:t>9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76" w:lineRule="auto"/>
        <w:ind w:firstLine="840" w:firstLineChars="400"/>
        <w:textAlignment w:val="auto"/>
        <w:rPr>
          <w:rFonts w:hint="eastAsia" w:eastAsia="宋体"/>
          <w:position w:val="-12"/>
          <w:lang w:eastAsia="zh-CN"/>
        </w:rPr>
      </w:pPr>
      <w:r>
        <w:rPr>
          <w:position w:val="-22"/>
        </w:rPr>
        <w:object>
          <v:shape id="_x0000_i1076" o:spt="75" type="#_x0000_t75" style="height:30.6pt;width:298.1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1260" w:firstLineChars="600"/>
        <w:textAlignment w:val="auto"/>
        <w:rPr>
          <w:rFonts w:hint="eastAsia" w:ascii="宋体" w:hAnsi="宋体"/>
          <w:sz w:val="24"/>
        </w:rPr>
      </w:pPr>
      <w:r>
        <w:rPr>
          <w:position w:val="-30"/>
        </w:rPr>
        <w:object>
          <v:shape id="_x0000_i1077" o:spt="75" type="#_x0000_t75" style="height:38.75pt;width:188.2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rPr>
          <w:rFonts w:hint="eastAsia"/>
          <w:position w:val="-32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…………………………………</w:t>
      </w:r>
      <w:r>
        <w:rPr>
          <w:rFonts w:hint="eastAsia" w:cs="Times New Roman"/>
          <w:b/>
          <w:bCs/>
          <w:sz w:val="24"/>
          <w:lang w:val="en-US" w:eastAsia="zh-CN"/>
        </w:rPr>
        <w:t>12</w:t>
      </w:r>
      <w:r>
        <w:rPr>
          <w:rFonts w:hint="eastAsia"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40" w:lineRule="auto"/>
        <w:ind w:left="0" w:leftChars="0" w:firstLine="0" w:firstLineChars="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（12分）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firstLine="482" w:firstLineChars="200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解：（</w:t>
      </w:r>
      <w:r>
        <w:rPr>
          <w:rFonts w:hint="eastAsia"/>
          <w:b/>
          <w:bCs/>
          <w:sz w:val="24"/>
          <w:lang w:val="en-US" w:eastAsia="zh-CN"/>
        </w:rPr>
        <w:t>1</w:t>
      </w:r>
      <w:r>
        <w:rPr>
          <w:rFonts w:hint="eastAsia"/>
          <w:sz w:val="24"/>
          <w:lang w:val="en-US" w:eastAsia="zh-CN"/>
        </w:rPr>
        <w:t>）</w:t>
      </w:r>
      <w:r>
        <w:rPr>
          <w:position w:val="-30"/>
        </w:rPr>
        <w:object>
          <v:shape id="_x0000_i1078" o:spt="75" type="#_x0000_t75" style="height:38.8pt;width:325.3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position w:val="-14"/>
          <w:sz w:val="24"/>
        </w:rPr>
      </w:pPr>
      <w:r>
        <w:rPr>
          <w:rFonts w:hint="eastAsia"/>
          <w:sz w:val="24"/>
          <w:lang w:val="en-US" w:eastAsia="zh-CN"/>
        </w:rPr>
        <w:t>其似然函数为：</w:t>
      </w:r>
      <w:r>
        <w:rPr>
          <w:position w:val="-24"/>
          <w:sz w:val="24"/>
        </w:rPr>
        <w:object>
          <v:shape id="_x0000_i1079" o:spt="75" type="#_x0000_t75" style="height:30pt;width:168.3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firstLine="2100" w:firstLineChars="1000"/>
        <w:textAlignment w:val="auto"/>
        <w:rPr>
          <w:position w:val="-14"/>
          <w:sz w:val="24"/>
        </w:rPr>
      </w:pPr>
      <w:r>
        <w:rPr>
          <w:position w:val="-26"/>
        </w:rPr>
        <w:object>
          <v:shape id="_x0000_i1080" o:spt="75" type="#_x0000_t75" style="height:47.4pt;width:321.3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rPr>
          <w:rFonts w:hint="eastAsia"/>
          <w:position w:val="-14"/>
          <w:lang w:val="en-US" w:eastAsia="zh-CN"/>
        </w:rPr>
        <w:t xml:space="preserve">   </w:t>
      </w:r>
      <w:r>
        <w:rPr>
          <w:position w:val="-26"/>
          <w:sz w:val="24"/>
        </w:rPr>
        <w:object>
          <v:shape id="_x0000_i1081" o:spt="75" type="#_x0000_t75" style="height:31.95pt;width:353.65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rFonts w:hint="eastAsia"/>
          <w:position w:val="-28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</w:t>
      </w:r>
      <w:r>
        <w:rPr>
          <w:rFonts w:hint="eastAsia" w:ascii="宋体" w:hAnsi="宋体"/>
          <w:sz w:val="24"/>
          <w:lang w:val="en-US" w:eastAsia="zh-CN"/>
        </w:rPr>
        <w:t xml:space="preserve"> 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ascii="宋体" w:hAnsi="宋体"/>
          <w:sz w:val="24"/>
        </w:rPr>
        <w:t>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 w:firstLine="48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/>
          <w:sz w:val="24"/>
          <w:lang w:val="en-US" w:eastAsia="zh-CN"/>
        </w:rPr>
        <w:t>对应的似然方程为：</w:t>
      </w:r>
      <w:r>
        <w:rPr>
          <w:position w:val="-28"/>
        </w:rPr>
        <w:object>
          <v:shape id="_x0000_i1082" o:spt="75" type="#_x0000_t75" style="height:34pt;width:285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</w:pPr>
      <w:r>
        <w:t xml:space="preserve">     </w:t>
      </w:r>
      <w:r>
        <w:rPr>
          <w:rFonts w:hint="eastAsia"/>
          <w:lang w:val="en-US" w:eastAsia="zh-CN"/>
        </w:rPr>
        <w:t>解得</w:t>
      </w:r>
      <w:r>
        <w:rPr>
          <w:position w:val="-24"/>
        </w:rPr>
        <w:object>
          <v:shape id="_x0000_i1083" o:spt="75" type="#_x0000_t75" style="height:33pt;width:128.35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t>由此得总体参数</w:t>
      </w:r>
      <w:r>
        <w:rPr>
          <w:position w:val="-10"/>
        </w:rPr>
        <w:object>
          <v:shape id="_x0000_i1084" o:spt="75" type="#_x0000_t75" style="height:13.25pt;width:12.3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t>的</w:t>
      </w:r>
      <w:r>
        <w:rPr>
          <w:rFonts w:hint="eastAsia"/>
          <w:lang w:val="en-US" w:eastAsia="zh-CN"/>
        </w:rPr>
        <w:t>极大似然估计量为</w:t>
      </w:r>
      <w: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0" w:hanging="840" w:hangingChars="400"/>
        <w:jc w:val="left"/>
        <w:textAlignment w:val="auto"/>
        <w:rPr>
          <w:rFonts w:hint="eastAsia"/>
          <w:position w:val="-24"/>
          <w:lang w:val="en-US" w:eastAsia="zh-CN"/>
        </w:rPr>
      </w:pPr>
      <w:r>
        <w:t xml:space="preserve">               </w:t>
      </w:r>
      <w:r>
        <w:rPr>
          <w:position w:val="-24"/>
          <w:sz w:val="24"/>
        </w:rPr>
        <w:object>
          <v:shape id="_x0000_i1085" o:spt="75" type="#_x0000_t75" style="height:38.6pt;width:65.35pt;" o:ole="t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Equation.3" ShapeID="_x0000_i1085" DrawAspect="Content" ObjectID="_1468075785" r:id="rId123">
            <o:LockedField>false</o:LockedField>
          </o:OLEObject>
        </w:object>
      </w:r>
      <w:r>
        <w:t xml:space="preserve">   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………………………………………………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lang w:val="en-US" w:eastAsia="zh-CN"/>
        </w:rPr>
        <w:t>8</w:t>
      </w:r>
      <w:r>
        <w:rPr>
          <w:rFonts w:hint="eastAsia" w:ascii="宋体" w:hAnsi="宋体"/>
          <w:sz w:val="24"/>
          <w:lang w:val="en-US" w:eastAsia="zh-CN"/>
        </w:rPr>
        <w:t>分</w:t>
      </w:r>
      <w:r>
        <w:rPr>
          <w:rFonts w:hint="eastAsia"/>
          <w:position w:val="-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position w:val="-36"/>
          <w:sz w:val="24"/>
        </w:rPr>
      </w:pPr>
      <w:r>
        <w:rPr>
          <w:rFonts w:hint="eastAsia"/>
          <w:sz w:val="24"/>
          <w:lang w:val="en-US" w:eastAsia="zh-CN"/>
        </w:rPr>
        <w:t>（2）</w:t>
      </w:r>
      <w:r>
        <w:rPr>
          <w:position w:val="-26"/>
          <w:sz w:val="24"/>
        </w:rPr>
        <w:object>
          <v:shape id="_x0000_i1086" o:spt="75" type="#_x0000_t75" style="height:38.75pt;width:195.4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3" ShapeID="_x0000_i1086" DrawAspect="Content" ObjectID="_1468075786" r:id="rId125">
            <o:LockedField>false</o:LockedField>
          </o:OLEObject>
        </w:object>
      </w:r>
    </w:p>
    <w:p>
      <w:pPr>
        <w:ind w:firstLine="630" w:firstLineChars="30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即</w:t>
      </w:r>
      <w:r>
        <w:rPr>
          <w:position w:val="-24"/>
          <w:sz w:val="24"/>
        </w:rPr>
        <w:object>
          <v:shape id="_x0000_i1087" o:spt="75" type="#_x0000_t75" style="height:37.45pt;width:65.3pt;" o:ole="t" filled="f" o:preferrelative="t" stroked="f" coordsize="21600,21600">
            <v:path/>
            <v:fill on="f" focussize="0,0"/>
            <v:stroke on="f"/>
            <v:imagedata r:id="rId128" o:title=""/>
            <o:lock v:ext="edit" aspectratio="t"/>
            <w10:wrap type="none"/>
            <w10:anchorlock/>
          </v:shape>
          <o:OLEObject Type="Embed" ProgID="Equation.3" ShapeID="_x0000_i1087" DrawAspect="Content" ObjectID="_1468075787" r:id="rId127">
            <o:LockedField>false</o:LockedField>
          </o:OLEObject>
        </w:object>
      </w:r>
      <w:r>
        <w:rPr>
          <w:rFonts w:hint="eastAsia"/>
          <w:lang w:val="en-US" w:eastAsia="zh-CN"/>
        </w:rPr>
        <w:t>是总体未知参数</w:t>
      </w:r>
      <w:r>
        <w:rPr>
          <w:position w:val="-10"/>
          <w:sz w:val="24"/>
        </w:rPr>
        <w:object>
          <v:shape id="_x0000_i1088" o:spt="75" type="#_x0000_t75" style="height:14.35pt;width:12.5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3" ShapeID="_x0000_i1088" DrawAspect="Content" ObjectID="_1468075788" r:id="rId129">
            <o:LockedField>false</o:LockedField>
          </o:OLEObject>
        </w:object>
      </w:r>
      <w:r>
        <w:rPr>
          <w:rFonts w:hint="eastAsia"/>
          <w:lang w:val="en-US" w:eastAsia="zh-CN"/>
        </w:rPr>
        <w:t>的无偏估计量；</w:t>
      </w:r>
      <w:r>
        <w:rPr>
          <w:rFonts w:hint="eastAsia" w:ascii="宋体" w:hAnsi="宋体"/>
          <w:sz w:val="24"/>
        </w:rPr>
        <w:t>………………………………</w:t>
      </w:r>
      <w:r>
        <w:rPr>
          <w:rFonts w:hint="eastAsia" w:ascii="宋体" w:hAnsi="宋体"/>
          <w:sz w:val="24"/>
          <w:lang w:val="en-US" w:eastAsia="zh-CN"/>
        </w:rPr>
        <w:t xml:space="preserve">  </w:t>
      </w:r>
      <w:r>
        <w:rPr>
          <w:rFonts w:hint="eastAsia" w:cs="Times New Roman"/>
          <w:b/>
          <w:bCs/>
          <w:sz w:val="24"/>
          <w:lang w:val="en-US" w:eastAsia="zh-CN"/>
        </w:rPr>
        <w:t>12</w:t>
      </w:r>
      <w:r>
        <w:rPr>
          <w:rFonts w:hint="eastAsia" w:ascii="宋体" w:hAnsi="宋体"/>
          <w:sz w:val="24"/>
          <w:lang w:val="en-US" w:eastAsia="zh-CN"/>
        </w:rPr>
        <w:t>分</w:t>
      </w:r>
      <w:r>
        <w:rPr>
          <w:rFonts w:hint="eastAsia"/>
          <w:position w:val="-24"/>
          <w:lang w:val="en-US" w:eastAsia="zh-CN"/>
        </w:rPr>
        <w:t xml:space="preserve"> </w:t>
      </w:r>
    </w:p>
    <w:sectPr>
      <w:pgSz w:w="11906" w:h="16838"/>
      <w:pgMar w:top="1440" w:right="1406" w:bottom="1440" w:left="140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1B4B05"/>
    <w:multiLevelType w:val="singleLevel"/>
    <w:tmpl w:val="B01B4B05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0410C37D"/>
    <w:multiLevelType w:val="singleLevel"/>
    <w:tmpl w:val="0410C37D"/>
    <w:lvl w:ilvl="0" w:tentative="0">
      <w:start w:val="2"/>
      <w:numFmt w:val="decimal"/>
      <w:suff w:val="space"/>
      <w:lvlText w:val="(%1)"/>
      <w:lvlJc w:val="left"/>
      <w:rPr>
        <w:rFonts w:hint="default" w:ascii="Times New Roman" w:hAnsi="Times New Roman" w:cs="Times New Roman"/>
      </w:rPr>
    </w:lvl>
  </w:abstractNum>
  <w:abstractNum w:abstractNumId="2">
    <w:nsid w:val="69A1AF02"/>
    <w:multiLevelType w:val="singleLevel"/>
    <w:tmpl w:val="69A1AF02"/>
    <w:lvl w:ilvl="0" w:tentative="0">
      <w:start w:val="5"/>
      <w:numFmt w:val="chineseCounting"/>
      <w:suff w:val="nothing"/>
      <w:lvlText w:val="%1、"/>
      <w:lvlJc w:val="left"/>
      <w:rPr>
        <w:rFonts w:hint="eastAsia"/>
        <w:b/>
        <w:bCs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JmMjkzODZiMTA3MWE0Zjk2YjI1MjgzZDE2MzAyMzAifQ=="/>
  </w:docVars>
  <w:rsids>
    <w:rsidRoot w:val="00000000"/>
    <w:rsid w:val="00450509"/>
    <w:rsid w:val="0BF77E73"/>
    <w:rsid w:val="1F9134D3"/>
    <w:rsid w:val="28AB2328"/>
    <w:rsid w:val="2D90478F"/>
    <w:rsid w:val="2DE33983"/>
    <w:rsid w:val="2E474294"/>
    <w:rsid w:val="393512AB"/>
    <w:rsid w:val="397B5D0D"/>
    <w:rsid w:val="3C7D7278"/>
    <w:rsid w:val="3E2C21EA"/>
    <w:rsid w:val="3F7B5683"/>
    <w:rsid w:val="44E33722"/>
    <w:rsid w:val="46661CED"/>
    <w:rsid w:val="56384355"/>
    <w:rsid w:val="5EEF6573"/>
    <w:rsid w:val="60442987"/>
    <w:rsid w:val="64CC4C89"/>
    <w:rsid w:val="69D44E14"/>
    <w:rsid w:val="6ADE01D9"/>
    <w:rsid w:val="6BEF0BDD"/>
    <w:rsid w:val="6F0D0A91"/>
    <w:rsid w:val="751E5587"/>
    <w:rsid w:val="79D2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5.bin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2" Type="http://schemas.openxmlformats.org/officeDocument/2006/relationships/fontTable" Target="fontTable.xml"/><Relationship Id="rId131" Type="http://schemas.openxmlformats.org/officeDocument/2006/relationships/numbering" Target="numbering.xml"/><Relationship Id="rId130" Type="http://schemas.openxmlformats.org/officeDocument/2006/relationships/image" Target="media/image63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4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3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2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1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8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3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4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8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934</Words>
  <Characters>999</Characters>
  <Lines>0</Lines>
  <Paragraphs>0</Paragraphs>
  <TotalTime>210</TotalTime>
  <ScaleCrop>false</ScaleCrop>
  <LinksUpToDate>false</LinksUpToDate>
  <CharactersWithSpaces>1494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2023-01-05T03:19:00Z</dcterms:created>
  <dc:creator>HUST</dc:creator>
  <cp:lastModifiedBy>HUST</cp:lastModifiedBy>
  <dcterms:modified xsi:type="dcterms:W3CDTF">2024-09-18T11:36:29Z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8BB6E42DBADD46EA84B95DD00812220E</vt:lpwstr>
  </property>
</Properties>
</file>