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ind w:firstLine="720"/>
        <w:jc w:val="center"/>
        <w:rPr>
          <w:rFonts w:ascii="Times New Roman" w:cs="Times New Roman" w:eastAsia="Times New Roman" w:hAnsi="Times New Roman"/>
          <w:b w:val="1"/>
          <w:bCs w:val="1"/>
          <w:sz w:val="72"/>
          <w:szCs w:val="72"/>
        </w:rPr>
      </w:pPr>
      <w:bookmarkStart w:colFirst="0" w:colLast="0" w:name="_xibwtlebaack" w:id="0"/>
      <w:bookmarkEnd w:id="0"/>
      <w:r w:rsidDel="00000000" w:rsidR="00000000" w:rsidRPr="00000000">
        <w:rPr>
          <w:rFonts w:ascii="Times New Roman" w:cs="Times New Roman" w:eastAsia="Times New Roman" w:hAnsi="Times New Roman"/>
          <w:b w:val="1"/>
          <w:bCs w:val="1"/>
          <w:color w:val="262626"/>
          <w:sz w:val="72"/>
          <w:szCs w:val="72"/>
          <w:highlight w:val="white"/>
          <w:rtl w:val="0"/>
        </w:rPr>
        <w:t xml:space="preserve">Intrusion Detection System (IDS) Final Project</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Students:</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Abdulaziz Alessa - 202303806</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Turki Alsalama - 202303811</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Ziyad Abdulqader – 202303781</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Mutlaq Allahaydan - 202303804</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Omran Salam - 202303796</w:t>
      </w:r>
    </w:p>
    <w:p w:rsidR="00000000" w:rsidDel="00000000" w:rsidP="00000000" w:rsidRDefault="00000000" w:rsidRPr="00000000" w14:paraId="0000000B">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4"/>
          <w:szCs w:val="34"/>
          <w:rtl w:val="0"/>
        </w:rPr>
        <w:t xml:space="preserve">Instructor:</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28"/>
          <w:szCs w:val="28"/>
          <w:rtl w:val="0"/>
        </w:rPr>
        <w:t xml:space="preserve">Shahid Alam</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4"/>
          <w:szCs w:val="34"/>
          <w:rtl w:val="0"/>
        </w:rPr>
        <w:t xml:space="preserve">Date:</w:t>
      </w:r>
      <w:r w:rsidDel="00000000" w:rsidR="00000000" w:rsidRPr="00000000">
        <w:rPr>
          <w:rFonts w:ascii="Times New Roman" w:cs="Times New Roman" w:eastAsia="Times New Roman" w:hAnsi="Times New Roman"/>
          <w:b w:val="1"/>
          <w:bCs w:val="1"/>
          <w:sz w:val="28"/>
          <w:szCs w:val="28"/>
          <w:rtl w:val="0"/>
        </w:rPr>
        <w:t xml:space="preserve"> 12/10/2025</w:t>
      </w:r>
    </w:p>
    <w:p w:rsidR="00000000" w:rsidDel="00000000" w:rsidP="00000000" w:rsidRDefault="00000000" w:rsidRPr="00000000" w14:paraId="00000012">
      <w:pPr>
        <w:bidi w:val="1"/>
        <w:rPr/>
      </w:pPr>
      <w:r w:rsidDel="00000000" w:rsidR="00000000" w:rsidRPr="00000000">
        <w:rPr>
          <w:rtl w:val="0"/>
        </w:rPr>
      </w:r>
    </w:p>
    <w:p w:rsidR="00000000" w:rsidDel="00000000" w:rsidP="00000000" w:rsidRDefault="00000000" w:rsidRPr="00000000" w14:paraId="00000013">
      <w:pPr>
        <w:bidi w:val="1"/>
        <w:rPr/>
      </w:pPr>
      <w:r w:rsidDel="00000000" w:rsidR="00000000" w:rsidRPr="00000000">
        <w:rPr>
          <w:rtl w:val="0"/>
        </w:rPr>
      </w:r>
    </w:p>
    <w:p w:rsidR="00000000" w:rsidDel="00000000" w:rsidP="00000000" w:rsidRDefault="00000000" w:rsidRPr="00000000" w14:paraId="00000014">
      <w:pPr>
        <w:bidi w:val="1"/>
        <w:rPr/>
      </w:pPr>
      <w:r w:rsidDel="00000000" w:rsidR="00000000" w:rsidRPr="00000000">
        <w:rPr>
          <w:rtl w:val="0"/>
        </w:rPr>
      </w:r>
    </w:p>
    <w:p w:rsidR="00000000" w:rsidDel="00000000" w:rsidP="00000000" w:rsidRDefault="00000000" w:rsidRPr="00000000" w14:paraId="00000015">
      <w:pPr>
        <w:bidi w:val="1"/>
        <w:rPr/>
      </w:pPr>
      <w:r w:rsidDel="00000000" w:rsidR="00000000" w:rsidRPr="00000000">
        <w:rPr>
          <w:rtl w:val="0"/>
        </w:rPr>
      </w:r>
    </w:p>
    <w:p w:rsidR="00000000" w:rsidDel="00000000" w:rsidP="00000000" w:rsidRDefault="00000000" w:rsidRPr="00000000" w14:paraId="00000016">
      <w:pPr>
        <w:bidi w:val="1"/>
        <w:rPr>
          <w:b w:val="1"/>
          <w:bCs w:val="1"/>
          <w:sz w:val="26"/>
          <w:szCs w:val="26"/>
        </w:rPr>
      </w:pPr>
      <w:r w:rsidDel="00000000" w:rsidR="00000000" w:rsidRPr="00000000">
        <w:rPr>
          <w:rtl w:val="0"/>
        </w:rPr>
      </w:r>
    </w:p>
    <w:p w:rsidR="00000000" w:rsidDel="00000000" w:rsidP="00000000" w:rsidRDefault="00000000" w:rsidRPr="00000000" w14:paraId="00000017">
      <w:pPr>
        <w:bidi w:val="1"/>
        <w:rPr>
          <w:b w:val="1"/>
          <w:bCs w:val="1"/>
          <w:sz w:val="26"/>
          <w:szCs w:val="26"/>
        </w:rPr>
      </w:pPr>
      <w:r w:rsidDel="00000000" w:rsidR="00000000" w:rsidRPr="00000000">
        <w:rPr>
          <w:rtl w:val="0"/>
        </w:rPr>
      </w:r>
    </w:p>
    <w:p w:rsidR="00000000" w:rsidDel="00000000" w:rsidP="00000000" w:rsidRDefault="00000000" w:rsidRPr="00000000" w14:paraId="00000018">
      <w:pPr>
        <w:bidi w:val="1"/>
        <w:rPr>
          <w:b w:val="1"/>
          <w:bCs w:val="1"/>
          <w:sz w:val="26"/>
          <w:szCs w:val="26"/>
        </w:rPr>
      </w:pPr>
      <w:r w:rsidDel="00000000" w:rsidR="00000000" w:rsidRPr="00000000">
        <w:rPr>
          <w:rtl w:val="0"/>
        </w:rPr>
      </w:r>
    </w:p>
    <w:p w:rsidR="00000000" w:rsidDel="00000000" w:rsidP="00000000" w:rsidRDefault="00000000" w:rsidRPr="00000000" w14:paraId="00000019">
      <w:pPr>
        <w:bidi w:val="1"/>
        <w:rPr>
          <w:b w:val="1"/>
          <w:bCs w:val="1"/>
          <w:sz w:val="26"/>
          <w:szCs w:val="26"/>
        </w:rPr>
      </w:pPr>
      <w:r w:rsidDel="00000000" w:rsidR="00000000" w:rsidRPr="00000000">
        <w:rPr>
          <w:b w:val="1"/>
          <w:bCs w:val="1"/>
          <w:sz w:val="26"/>
          <w:szCs w:val="26"/>
          <w:rtl w:val="1"/>
        </w:rPr>
        <w:t xml:space="preserve">وش</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باقي</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لنا</w:t>
      </w:r>
      <w:r w:rsidDel="00000000" w:rsidR="00000000" w:rsidRPr="00000000">
        <w:rPr>
          <w:b w:val="1"/>
          <w:bCs w:val="1"/>
          <w:sz w:val="26"/>
          <w:szCs w:val="26"/>
          <w:rtl w:val="1"/>
        </w:rPr>
        <w:t xml:space="preserve"> </w:t>
      </w:r>
    </w:p>
    <w:p w:rsidR="00000000" w:rsidDel="00000000" w:rsidP="00000000" w:rsidRDefault="00000000" w:rsidRPr="00000000" w14:paraId="0000001A">
      <w:pPr>
        <w:bidi w:val="1"/>
        <w:rPr>
          <w:rFonts w:ascii="Courier New" w:cs="Courier New" w:eastAsia="Courier New" w:hAnsi="Courier New"/>
          <w:b w:val="1"/>
          <w:bCs w:val="1"/>
          <w:color w:val="6d7a72"/>
          <w:sz w:val="21"/>
          <w:szCs w:val="21"/>
        </w:rPr>
      </w:pPr>
      <w:r w:rsidDel="00000000" w:rsidR="00000000" w:rsidRPr="00000000">
        <w:rPr>
          <w:rtl w:val="0"/>
        </w:rPr>
      </w:r>
      <w:r w:rsidDel="00000000" w:rsidR="00000000" w:rsidRPr="00000000">
        <w:rPr>
          <w:b w:val="1"/>
          <w:bCs w:val="1"/>
          <w:sz w:val="26"/>
          <w:szCs w:val="26"/>
          <w:rtl w:val="1"/>
        </w:rPr>
        <w:t xml:space="preserve"> 1- </w:t>
      </w:r>
      <w:r w:rsidDel="00000000" w:rsidR="00000000" w:rsidRPr="00000000">
        <w:rPr>
          <w:b w:val="1"/>
          <w:bCs w:val="1"/>
          <w:sz w:val="26"/>
          <w:szCs w:val="26"/>
          <w:rtl w:val="1"/>
        </w:rPr>
        <w:t xml:space="preserve">نخلي</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w:t>
      </w:r>
      <w:r w:rsidDel="00000000" w:rsidR="00000000" w:rsidRPr="00000000">
        <w:rPr>
          <w:b w:val="1"/>
          <w:bCs w:val="1"/>
          <w:sz w:val="26"/>
          <w:szCs w:val="26"/>
          <w:rtl w:val="1"/>
        </w:rPr>
        <w:t xml:space="preserve"> </w:t>
      </w:r>
      <w:r w:rsidDel="00000000" w:rsidR="00000000" w:rsidRPr="00000000">
        <w:rPr>
          <w:rFonts w:ascii="Courier New" w:cs="Courier New" w:eastAsia="Courier New" w:hAnsi="Courier New"/>
          <w:b w:val="1"/>
          <w:bCs w:val="1"/>
          <w:color w:val="6d7a72"/>
          <w:sz w:val="21"/>
          <w:szCs w:val="21"/>
          <w:rtl w:val="0"/>
        </w:rPr>
        <w:t xml:space="preserve">weighted</w:t>
      </w:r>
      <w:r w:rsidDel="00000000" w:rsidR="00000000" w:rsidRPr="00000000">
        <w:rPr>
          <w:rFonts w:ascii="Courier New" w:cs="Courier New" w:eastAsia="Courier New" w:hAnsi="Courier New"/>
          <w:b w:val="1"/>
          <w:bCs w:val="1"/>
          <w:color w:val="6d7a72"/>
          <w:sz w:val="21"/>
          <w:szCs w:val="21"/>
          <w:rtl w:val="0"/>
        </w:rPr>
        <w:t xml:space="preserve"> </w:t>
      </w:r>
      <w:r w:rsidDel="00000000" w:rsidR="00000000" w:rsidRPr="00000000">
        <w:rPr>
          <w:rFonts w:ascii="Courier New" w:cs="Courier New" w:eastAsia="Courier New" w:hAnsi="Courier New"/>
          <w:b w:val="1"/>
          <w:bCs w:val="1"/>
          <w:color w:val="6d7a72"/>
          <w:sz w:val="21"/>
          <w:szCs w:val="21"/>
          <w:rtl w:val="0"/>
        </w:rPr>
        <w:t xml:space="preserve">ensemble</w:t>
      </w:r>
      <w:r w:rsidDel="00000000" w:rsidR="00000000" w:rsidRPr="00000000">
        <w:rPr>
          <w:rFonts w:ascii="Courier New" w:cs="Courier New" w:eastAsia="Courier New" w:hAnsi="Courier New"/>
          <w:b w:val="1"/>
          <w:bCs w:val="1"/>
          <w:color w:val="6d7a72"/>
          <w:sz w:val="21"/>
          <w:szCs w:val="21"/>
          <w:rtl w:val="1"/>
        </w:rPr>
        <w:t xml:space="preserve"> </w:t>
      </w:r>
      <w:r w:rsidDel="00000000" w:rsidR="00000000" w:rsidRPr="00000000">
        <w:rPr>
          <w:rFonts w:ascii="Times New Roman" w:cs="Times New Roman" w:eastAsia="Times New Roman" w:hAnsi="Times New Roman"/>
          <w:b w:val="1"/>
          <w:bCs w:val="1"/>
          <w:color w:val="6d7a72"/>
          <w:sz w:val="21"/>
          <w:szCs w:val="21"/>
          <w:rtl w:val="1"/>
        </w:rPr>
        <w:t xml:space="preserve">افضل</w:t>
      </w:r>
      <w:r w:rsidDel="00000000" w:rsidR="00000000" w:rsidRPr="00000000">
        <w:rPr>
          <w:rFonts w:ascii="Courier New" w:cs="Courier New" w:eastAsia="Courier New" w:hAnsi="Courier New"/>
          <w:b w:val="1"/>
          <w:bCs w:val="1"/>
          <w:color w:val="6d7a72"/>
          <w:sz w:val="21"/>
          <w:szCs w:val="21"/>
          <w:rtl w:val="1"/>
        </w:rPr>
        <w:t xml:space="preserve"> </w:t>
      </w:r>
    </w:p>
    <w:p w:rsidR="00000000" w:rsidDel="00000000" w:rsidP="00000000" w:rsidRDefault="00000000" w:rsidRPr="00000000" w14:paraId="0000001B">
      <w:pPr>
        <w:bidi w:val="1"/>
        <w:rPr>
          <w:rFonts w:ascii="Courier New" w:cs="Courier New" w:eastAsia="Courier New" w:hAnsi="Courier New"/>
          <w:b w:val="1"/>
          <w:bCs w:val="1"/>
          <w:color w:val="6d7a72"/>
          <w:sz w:val="21"/>
          <w:szCs w:val="21"/>
        </w:rPr>
      </w:pPr>
      <w:r w:rsidDel="00000000" w:rsidR="00000000" w:rsidRPr="00000000">
        <w:rPr>
          <w:rtl w:val="0"/>
        </w:rPr>
      </w:r>
    </w:p>
    <w:p w:rsidR="00000000" w:rsidDel="00000000" w:rsidP="00000000" w:rsidRDefault="00000000" w:rsidRPr="00000000" w14:paraId="0000001C">
      <w:pPr>
        <w:bidi w:val="1"/>
        <w:rPr>
          <w:b w:val="1"/>
          <w:bCs w:val="1"/>
          <w:sz w:val="26"/>
          <w:szCs w:val="26"/>
        </w:rPr>
      </w:pPr>
      <w:r w:rsidDel="00000000" w:rsidR="00000000" w:rsidRPr="00000000">
        <w:rPr>
          <w:rtl w:val="0"/>
        </w:rPr>
      </w:r>
      <w:r w:rsidDel="00000000" w:rsidR="00000000" w:rsidRPr="00000000">
        <w:rPr>
          <w:b w:val="1"/>
          <w:bCs w:val="1"/>
          <w:sz w:val="26"/>
          <w:szCs w:val="26"/>
          <w:rtl w:val="1"/>
        </w:rPr>
        <w:t xml:space="preserve"> 2- </w:t>
      </w:r>
      <w:r w:rsidDel="00000000" w:rsidR="00000000" w:rsidRPr="00000000">
        <w:rPr>
          <w:b w:val="1"/>
          <w:bCs w:val="1"/>
          <w:sz w:val="26"/>
          <w:szCs w:val="26"/>
          <w:rtl w:val="1"/>
        </w:rPr>
        <w:t xml:space="preserve">نخلي</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بقيه</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الكلاسيفاير</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افضل</w:t>
      </w:r>
      <w:r w:rsidDel="00000000" w:rsidR="00000000" w:rsidRPr="00000000">
        <w:rPr>
          <w:b w:val="1"/>
          <w:bCs w:val="1"/>
          <w:sz w:val="26"/>
          <w:szCs w:val="26"/>
          <w:rtl w:val="1"/>
        </w:rPr>
        <w:t xml:space="preserve"> ( </w:t>
      </w:r>
      <w:r w:rsidDel="00000000" w:rsidR="00000000" w:rsidRPr="00000000">
        <w:rPr>
          <w:b w:val="1"/>
          <w:bCs w:val="1"/>
          <w:sz w:val="26"/>
          <w:szCs w:val="26"/>
          <w:rtl w:val="1"/>
        </w:rPr>
        <w:t xml:space="preserve">اختياري</w:t>
      </w:r>
      <w:r w:rsidDel="00000000" w:rsidR="00000000" w:rsidRPr="00000000">
        <w:rPr>
          <w:b w:val="1"/>
          <w:bCs w:val="1"/>
          <w:sz w:val="26"/>
          <w:szCs w:val="26"/>
          <w:rtl w:val="1"/>
        </w:rPr>
        <w:t xml:space="preserve"> ) </w:t>
      </w:r>
    </w:p>
    <w:p w:rsidR="00000000" w:rsidDel="00000000" w:rsidP="00000000" w:rsidRDefault="00000000" w:rsidRPr="00000000" w14:paraId="0000001D">
      <w:pPr>
        <w:bidi w:val="1"/>
        <w:ind w:firstLine="0"/>
        <w:rPr>
          <w:b w:val="1"/>
          <w:bCs w:val="1"/>
          <w:sz w:val="26"/>
          <w:szCs w:val="26"/>
        </w:rPr>
      </w:pPr>
      <w:r w:rsidDel="00000000" w:rsidR="00000000" w:rsidRPr="00000000">
        <w:rPr>
          <w:rtl w:val="0"/>
        </w:rPr>
      </w:r>
      <w:r w:rsidDel="00000000" w:rsidR="00000000" w:rsidRPr="00000000">
        <w:rPr>
          <w:b w:val="1"/>
          <w:bCs w:val="1"/>
          <w:sz w:val="26"/>
          <w:szCs w:val="26"/>
          <w:rtl w:val="1"/>
        </w:rPr>
        <w:t xml:space="preserve">3-  </w:t>
      </w:r>
      <w:r w:rsidDel="00000000" w:rsidR="00000000" w:rsidRPr="00000000">
        <w:rPr>
          <w:b w:val="1"/>
          <w:bCs w:val="1"/>
          <w:sz w:val="26"/>
          <w:szCs w:val="26"/>
          <w:rtl w:val="1"/>
        </w:rPr>
        <w:t xml:space="preserve">نسوي</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مقارنه</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بين</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الكلاسيفاير</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w:t>
      </w:r>
      <w:r w:rsidDel="00000000" w:rsidR="00000000" w:rsidRPr="00000000">
        <w:rPr>
          <w:b w:val="1"/>
          <w:bCs w:val="1"/>
          <w:sz w:val="26"/>
          <w:szCs w:val="26"/>
          <w:rtl w:val="1"/>
        </w:rPr>
        <w:t xml:space="preserve"> 7 </w:t>
      </w:r>
      <w:r w:rsidDel="00000000" w:rsidR="00000000" w:rsidRPr="00000000">
        <w:rPr>
          <w:b w:val="1"/>
          <w:bCs w:val="1"/>
          <w:sz w:val="26"/>
          <w:szCs w:val="26"/>
          <w:rtl w:val="1"/>
        </w:rPr>
        <w:t xml:space="preserve">مع</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وضع</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صور</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ورسوم</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توضيحيه</w:t>
      </w:r>
      <w:r w:rsidDel="00000000" w:rsidR="00000000" w:rsidRPr="00000000">
        <w:rPr>
          <w:b w:val="1"/>
          <w:bCs w:val="1"/>
          <w:sz w:val="26"/>
          <w:szCs w:val="26"/>
          <w:rtl w:val="1"/>
        </w:rPr>
        <w:t xml:space="preserve"> </w:t>
      </w:r>
    </w:p>
    <w:p w:rsidR="00000000" w:rsidDel="00000000" w:rsidP="00000000" w:rsidRDefault="00000000" w:rsidRPr="00000000" w14:paraId="0000001E">
      <w:pPr>
        <w:bidi w:val="1"/>
        <w:rPr>
          <w:b w:val="1"/>
          <w:bCs w:val="1"/>
          <w:sz w:val="26"/>
          <w:szCs w:val="26"/>
        </w:rPr>
      </w:pPr>
      <w:r w:rsidDel="00000000" w:rsidR="00000000" w:rsidRPr="00000000">
        <w:rPr>
          <w:rtl w:val="0"/>
        </w:rPr>
      </w:r>
      <w:r w:rsidDel="00000000" w:rsidR="00000000" w:rsidRPr="00000000">
        <w:rPr>
          <w:b w:val="1"/>
          <w:bCs w:val="1"/>
          <w:sz w:val="26"/>
          <w:szCs w:val="26"/>
          <w:rtl w:val="1"/>
        </w:rPr>
        <w:t xml:space="preserve">4- </w:t>
      </w:r>
      <w:r w:rsidDel="00000000" w:rsidR="00000000" w:rsidRPr="00000000">
        <w:rPr>
          <w:b w:val="1"/>
          <w:bCs w:val="1"/>
          <w:sz w:val="26"/>
          <w:szCs w:val="26"/>
          <w:rtl w:val="1"/>
        </w:rPr>
        <w:t xml:space="preserve">مقارنه</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بين</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w:t>
      </w:r>
      <w:r w:rsidDel="00000000" w:rsidR="00000000" w:rsidRPr="00000000">
        <w:rPr>
          <w:b w:val="1"/>
          <w:bCs w:val="1"/>
          <w:sz w:val="26"/>
          <w:szCs w:val="26"/>
          <w:rtl w:val="1"/>
        </w:rPr>
        <w:t xml:space="preserve"> </w:t>
      </w:r>
      <w:r w:rsidDel="00000000" w:rsidR="00000000" w:rsidRPr="00000000">
        <w:rPr>
          <w:b w:val="1"/>
          <w:bCs w:val="1"/>
          <w:sz w:val="26"/>
          <w:szCs w:val="26"/>
          <w:rtl w:val="0"/>
        </w:rPr>
        <w:t xml:space="preserve">tpr</w:t>
      </w:r>
      <w:r w:rsidDel="00000000" w:rsidR="00000000" w:rsidRPr="00000000">
        <w:rPr>
          <w:b w:val="1"/>
          <w:bCs w:val="1"/>
          <w:sz w:val="26"/>
          <w:szCs w:val="26"/>
          <w:rtl w:val="0"/>
        </w:rPr>
        <w:t xml:space="preserve"> - </w:t>
      </w:r>
      <w:r w:rsidDel="00000000" w:rsidR="00000000" w:rsidRPr="00000000">
        <w:rPr>
          <w:b w:val="1"/>
          <w:bCs w:val="1"/>
          <w:sz w:val="26"/>
          <w:szCs w:val="26"/>
          <w:rtl w:val="0"/>
        </w:rPr>
        <w:t xml:space="preserve">fpr</w:t>
      </w:r>
      <w:r w:rsidDel="00000000" w:rsidR="00000000" w:rsidRPr="00000000">
        <w:rPr>
          <w:b w:val="1"/>
          <w:bCs w:val="1"/>
          <w:sz w:val="26"/>
          <w:szCs w:val="26"/>
          <w:rtl w:val="1"/>
        </w:rPr>
        <w:t xml:space="preserve"> </w:t>
      </w:r>
    </w:p>
    <w:p w:rsidR="00000000" w:rsidDel="00000000" w:rsidP="00000000" w:rsidRDefault="00000000" w:rsidRPr="00000000" w14:paraId="0000001F">
      <w:pPr>
        <w:bidi w:val="1"/>
        <w:rPr>
          <w:b w:val="1"/>
          <w:bCs w:val="1"/>
          <w:sz w:val="26"/>
          <w:szCs w:val="26"/>
        </w:rPr>
      </w:pPr>
      <w:r w:rsidDel="00000000" w:rsidR="00000000" w:rsidRPr="00000000">
        <w:rPr>
          <w:rtl w:val="0"/>
        </w:rPr>
      </w:r>
      <w:r w:rsidDel="00000000" w:rsidR="00000000" w:rsidRPr="00000000">
        <w:rPr>
          <w:b w:val="1"/>
          <w:bCs w:val="1"/>
          <w:sz w:val="26"/>
          <w:szCs w:val="26"/>
          <w:rtl w:val="1"/>
        </w:rPr>
        <w:t xml:space="preserve">5- </w:t>
      </w:r>
      <w:r w:rsidDel="00000000" w:rsidR="00000000" w:rsidRPr="00000000">
        <w:rPr>
          <w:b w:val="1"/>
          <w:bCs w:val="1"/>
          <w:sz w:val="26"/>
          <w:szCs w:val="26"/>
          <w:rtl w:val="1"/>
        </w:rPr>
        <w:t xml:space="preserve">تقرير</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شامل</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الخطوات</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من</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الالف</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الى</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الياء</w:t>
      </w:r>
      <w:r w:rsidDel="00000000" w:rsidR="00000000" w:rsidRPr="00000000">
        <w:rPr>
          <w:b w:val="1"/>
          <w:bCs w:val="1"/>
          <w:sz w:val="26"/>
          <w:szCs w:val="26"/>
          <w:rtl w:val="1"/>
        </w:rPr>
        <w:t xml:space="preserve"> </w:t>
      </w:r>
    </w:p>
    <w:p w:rsidR="00000000" w:rsidDel="00000000" w:rsidP="00000000" w:rsidRDefault="00000000" w:rsidRPr="00000000" w14:paraId="00000020">
      <w:pPr>
        <w:bidi w:val="1"/>
        <w:rPr>
          <w:b w:val="1"/>
          <w:bCs w:val="1"/>
          <w:sz w:val="26"/>
          <w:szCs w:val="26"/>
        </w:rPr>
      </w:pPr>
      <w:r w:rsidDel="00000000" w:rsidR="00000000" w:rsidRPr="00000000">
        <w:rPr>
          <w:b w:val="1"/>
          <w:bCs w:val="1"/>
          <w:sz w:val="26"/>
          <w:szCs w:val="26"/>
          <w:rtl w:val="1"/>
        </w:rPr>
        <w:t xml:space="preserve">داخل</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هذا</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التقرير</w:t>
      </w:r>
      <w:r w:rsidDel="00000000" w:rsidR="00000000" w:rsidRPr="00000000">
        <w:rPr>
          <w:b w:val="1"/>
          <w:bCs w:val="1"/>
          <w:sz w:val="26"/>
          <w:szCs w:val="26"/>
          <w:rtl w:val="1"/>
        </w:rPr>
        <w:t xml:space="preserve"> </w:t>
      </w:r>
    </w:p>
    <w:p w:rsidR="00000000" w:rsidDel="00000000" w:rsidP="00000000" w:rsidRDefault="00000000" w:rsidRPr="00000000" w14:paraId="00000021">
      <w:pPr>
        <w:numPr>
          <w:ilvl w:val="0"/>
          <w:numId w:val="5"/>
        </w:numPr>
        <w:bidi w:val="1"/>
        <w:ind w:left="720" w:hanging="360"/>
        <w:rPr>
          <w:b w:val="1"/>
          <w:bCs w:val="1"/>
          <w:sz w:val="26"/>
          <w:szCs w:val="26"/>
          <w:u w:val="none"/>
        </w:rPr>
      </w:pPr>
      <w:r w:rsidDel="00000000" w:rsidR="00000000" w:rsidRPr="00000000">
        <w:rPr>
          <w:b w:val="1"/>
          <w:bCs w:val="1"/>
          <w:sz w:val="26"/>
          <w:szCs w:val="26"/>
          <w:rtl w:val="1"/>
        </w:rPr>
        <w:t xml:space="preserve">مكتبات</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الي</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احتجناها</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و</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البرامج</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الي</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استخدمناها</w:t>
      </w:r>
      <w:r w:rsidDel="00000000" w:rsidR="00000000" w:rsidRPr="00000000">
        <w:rPr>
          <w:b w:val="1"/>
          <w:bCs w:val="1"/>
          <w:sz w:val="26"/>
          <w:szCs w:val="26"/>
          <w:rtl w:val="1"/>
        </w:rPr>
        <w:t xml:space="preserve"> </w:t>
      </w:r>
    </w:p>
    <w:p w:rsidR="00000000" w:rsidDel="00000000" w:rsidP="00000000" w:rsidRDefault="00000000" w:rsidRPr="00000000" w14:paraId="00000022">
      <w:pPr>
        <w:numPr>
          <w:ilvl w:val="0"/>
          <w:numId w:val="1"/>
        </w:numPr>
        <w:bidi w:val="1"/>
        <w:ind w:left="720" w:hanging="360"/>
        <w:rPr>
          <w:b w:val="1"/>
          <w:bCs w:val="1"/>
          <w:sz w:val="26"/>
          <w:szCs w:val="26"/>
          <w:u w:val="none"/>
        </w:rPr>
      </w:pPr>
      <w:r w:rsidDel="00000000" w:rsidR="00000000" w:rsidRPr="00000000">
        <w:rPr>
          <w:b w:val="1"/>
          <w:bCs w:val="1"/>
          <w:sz w:val="26"/>
          <w:szCs w:val="26"/>
          <w:rtl w:val="1"/>
        </w:rPr>
        <w:t xml:space="preserve">اجابه</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على</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تاسك</w:t>
      </w:r>
      <w:r w:rsidDel="00000000" w:rsidR="00000000" w:rsidRPr="00000000">
        <w:rPr>
          <w:b w:val="1"/>
          <w:bCs w:val="1"/>
          <w:sz w:val="26"/>
          <w:szCs w:val="26"/>
          <w:rtl w:val="1"/>
        </w:rPr>
        <w:t xml:space="preserve"> 1 - 2 </w:t>
      </w:r>
    </w:p>
    <w:p w:rsidR="00000000" w:rsidDel="00000000" w:rsidP="00000000" w:rsidRDefault="00000000" w:rsidRPr="00000000" w14:paraId="00000023">
      <w:pPr>
        <w:numPr>
          <w:ilvl w:val="0"/>
          <w:numId w:val="1"/>
        </w:numPr>
        <w:bidi w:val="1"/>
        <w:ind w:left="720" w:hanging="360"/>
        <w:rPr>
          <w:b w:val="1"/>
          <w:bCs w:val="1"/>
          <w:sz w:val="26"/>
          <w:szCs w:val="26"/>
          <w:u w:val="none"/>
        </w:rPr>
      </w:pPr>
      <w:r w:rsidDel="00000000" w:rsidR="00000000" w:rsidRPr="00000000">
        <w:rPr>
          <w:b w:val="1"/>
          <w:bCs w:val="1"/>
          <w:sz w:val="26"/>
          <w:szCs w:val="26"/>
          <w:rtl w:val="1"/>
        </w:rPr>
        <w:t xml:space="preserve">وش</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سوينا</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على</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الكود</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وليش</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وكيف</w:t>
      </w:r>
      <w:r w:rsidDel="00000000" w:rsidR="00000000" w:rsidRPr="00000000">
        <w:rPr>
          <w:b w:val="1"/>
          <w:bCs w:val="1"/>
          <w:sz w:val="26"/>
          <w:szCs w:val="26"/>
          <w:rtl w:val="1"/>
        </w:rPr>
        <w:t xml:space="preserve"> </w:t>
      </w:r>
    </w:p>
    <w:p w:rsidR="00000000" w:rsidDel="00000000" w:rsidP="00000000" w:rsidRDefault="00000000" w:rsidRPr="00000000" w14:paraId="00000024">
      <w:pPr>
        <w:numPr>
          <w:ilvl w:val="0"/>
          <w:numId w:val="1"/>
        </w:numPr>
        <w:bidi w:val="1"/>
        <w:ind w:left="720" w:hanging="360"/>
        <w:rPr>
          <w:b w:val="1"/>
          <w:bCs w:val="1"/>
          <w:sz w:val="26"/>
          <w:szCs w:val="26"/>
          <w:u w:val="none"/>
        </w:rPr>
      </w:pPr>
      <w:r w:rsidDel="00000000" w:rsidR="00000000" w:rsidRPr="00000000">
        <w:rPr>
          <w:b w:val="1"/>
          <w:bCs w:val="1"/>
          <w:sz w:val="26"/>
          <w:szCs w:val="26"/>
          <w:rtl w:val="1"/>
        </w:rPr>
        <w:t xml:space="preserve">معادله</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w:t>
      </w:r>
      <w:r w:rsidDel="00000000" w:rsidR="00000000" w:rsidRPr="00000000">
        <w:rPr>
          <w:b w:val="1"/>
          <w:bCs w:val="1"/>
          <w:sz w:val="26"/>
          <w:szCs w:val="26"/>
          <w:rtl w:val="1"/>
        </w:rPr>
        <w:t xml:space="preserve"> </w:t>
      </w:r>
      <w:r w:rsidDel="00000000" w:rsidR="00000000" w:rsidRPr="00000000">
        <w:rPr>
          <w:b w:val="1"/>
          <w:bCs w:val="1"/>
          <w:sz w:val="26"/>
          <w:szCs w:val="26"/>
          <w:rtl w:val="0"/>
        </w:rPr>
        <w:t xml:space="preserve">FPR</w:t>
      </w:r>
      <w:r w:rsidDel="00000000" w:rsidR="00000000" w:rsidRPr="00000000">
        <w:rPr>
          <w:b w:val="1"/>
          <w:bCs w:val="1"/>
          <w:sz w:val="26"/>
          <w:szCs w:val="26"/>
          <w:rtl w:val="0"/>
        </w:rPr>
        <w:t xml:space="preserve"> _ </w:t>
      </w:r>
      <w:r w:rsidDel="00000000" w:rsidR="00000000" w:rsidRPr="00000000">
        <w:rPr>
          <w:b w:val="1"/>
          <w:bCs w:val="1"/>
          <w:sz w:val="26"/>
          <w:szCs w:val="26"/>
          <w:rtl w:val="0"/>
        </w:rPr>
        <w:t xml:space="preserve">TPR</w:t>
      </w:r>
    </w:p>
    <w:p w:rsidR="00000000" w:rsidDel="00000000" w:rsidP="00000000" w:rsidRDefault="00000000" w:rsidRPr="00000000" w14:paraId="00000025">
      <w:pPr>
        <w:numPr>
          <w:ilvl w:val="0"/>
          <w:numId w:val="1"/>
        </w:numPr>
        <w:bidi w:val="1"/>
        <w:ind w:left="720" w:hanging="360"/>
        <w:rPr>
          <w:b w:val="1"/>
          <w:bCs w:val="1"/>
          <w:sz w:val="26"/>
          <w:szCs w:val="26"/>
          <w:u w:val="none"/>
        </w:rPr>
      </w:pPr>
      <w:r w:rsidDel="00000000" w:rsidR="00000000" w:rsidRPr="00000000">
        <w:rPr>
          <w:b w:val="1"/>
          <w:bCs w:val="1"/>
          <w:sz w:val="26"/>
          <w:szCs w:val="26"/>
          <w:rtl w:val="1"/>
        </w:rPr>
        <w:t xml:space="preserve">النتائج</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مع</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رسومات</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المقارنه</w:t>
      </w:r>
      <w:r w:rsidDel="00000000" w:rsidR="00000000" w:rsidRPr="00000000">
        <w:rPr>
          <w:b w:val="1"/>
          <w:bCs w:val="1"/>
          <w:sz w:val="26"/>
          <w:szCs w:val="26"/>
          <w:rtl w:val="1"/>
        </w:rPr>
        <w:t xml:space="preserve"> </w:t>
      </w:r>
    </w:p>
    <w:p w:rsidR="00000000" w:rsidDel="00000000" w:rsidP="00000000" w:rsidRDefault="00000000" w:rsidRPr="00000000" w14:paraId="00000026">
      <w:pPr>
        <w:numPr>
          <w:ilvl w:val="0"/>
          <w:numId w:val="1"/>
        </w:numPr>
        <w:bidi w:val="1"/>
        <w:ind w:left="720" w:hanging="360"/>
        <w:rPr>
          <w:b w:val="1"/>
          <w:bCs w:val="1"/>
          <w:sz w:val="26"/>
          <w:szCs w:val="26"/>
          <w:u w:val="none"/>
        </w:rPr>
      </w:pPr>
      <w:r w:rsidDel="00000000" w:rsidR="00000000" w:rsidRPr="00000000">
        <w:rPr>
          <w:b w:val="1"/>
          <w:bCs w:val="1"/>
          <w:sz w:val="26"/>
          <w:szCs w:val="26"/>
          <w:rtl w:val="1"/>
        </w:rPr>
        <w:t xml:space="preserve">البونص</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ونتائجه</w:t>
      </w:r>
      <w:r w:rsidDel="00000000" w:rsidR="00000000" w:rsidRPr="00000000">
        <w:rPr>
          <w:b w:val="1"/>
          <w:bCs w:val="1"/>
          <w:sz w:val="26"/>
          <w:szCs w:val="26"/>
          <w:rtl w:val="1"/>
        </w:rPr>
        <w:t xml:space="preserve"> </w:t>
      </w:r>
    </w:p>
    <w:p w:rsidR="00000000" w:rsidDel="00000000" w:rsidP="00000000" w:rsidRDefault="00000000" w:rsidRPr="00000000" w14:paraId="00000027">
      <w:pPr>
        <w:numPr>
          <w:ilvl w:val="0"/>
          <w:numId w:val="1"/>
        </w:numPr>
        <w:bidi w:val="1"/>
        <w:ind w:left="720" w:hanging="360"/>
        <w:rPr>
          <w:b w:val="1"/>
          <w:bCs w:val="1"/>
          <w:sz w:val="26"/>
          <w:szCs w:val="26"/>
          <w:u w:val="none"/>
        </w:rPr>
      </w:pPr>
      <w:r w:rsidDel="00000000" w:rsidR="00000000" w:rsidRPr="00000000">
        <w:rPr>
          <w:b w:val="1"/>
          <w:bCs w:val="1"/>
          <w:sz w:val="26"/>
          <w:szCs w:val="26"/>
          <w:rtl w:val="1"/>
        </w:rPr>
        <w:t xml:space="preserve">ملخص</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للمشروع</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كامل</w:t>
      </w:r>
      <w:r w:rsidDel="00000000" w:rsidR="00000000" w:rsidRPr="00000000">
        <w:rPr>
          <w:b w:val="1"/>
          <w:bCs w:val="1"/>
          <w:sz w:val="26"/>
          <w:szCs w:val="26"/>
          <w:rtl w:val="1"/>
        </w:rPr>
        <w:t xml:space="preserve"> </w:t>
      </w:r>
    </w:p>
    <w:p w:rsidR="00000000" w:rsidDel="00000000" w:rsidP="00000000" w:rsidRDefault="00000000" w:rsidRPr="00000000" w14:paraId="00000028">
      <w:pPr>
        <w:bidi w:val="1"/>
        <w:rPr>
          <w:b w:val="1"/>
          <w:bCs w:val="1"/>
          <w:sz w:val="26"/>
          <w:szCs w:val="26"/>
        </w:rPr>
      </w:pPr>
      <w:r w:rsidDel="00000000" w:rsidR="00000000" w:rsidRPr="00000000">
        <w:rPr>
          <w:rtl w:val="0"/>
        </w:rPr>
      </w:r>
    </w:p>
    <w:p w:rsidR="00000000" w:rsidDel="00000000" w:rsidP="00000000" w:rsidRDefault="00000000" w:rsidRPr="00000000" w14:paraId="00000029">
      <w:pPr>
        <w:bidi w:val="1"/>
        <w:rPr>
          <w:b w:val="1"/>
          <w:bCs w:val="1"/>
          <w:sz w:val="26"/>
          <w:szCs w:val="26"/>
        </w:rPr>
      </w:pPr>
      <w:r w:rsidDel="00000000" w:rsidR="00000000" w:rsidRPr="00000000">
        <w:rPr>
          <w:rtl w:val="0"/>
        </w:rPr>
      </w:r>
    </w:p>
    <w:p w:rsidR="00000000" w:rsidDel="00000000" w:rsidP="00000000" w:rsidRDefault="00000000" w:rsidRPr="00000000" w14:paraId="0000002A">
      <w:pPr>
        <w:bidi w:val="1"/>
        <w:rPr>
          <w:b w:val="1"/>
          <w:bCs w:val="1"/>
          <w:sz w:val="26"/>
          <w:szCs w:val="26"/>
        </w:rPr>
      </w:pPr>
      <w:r w:rsidDel="00000000" w:rsidR="00000000" w:rsidRPr="00000000">
        <w:rPr>
          <w:rtl w:val="0"/>
        </w:rPr>
      </w:r>
    </w:p>
    <w:p w:rsidR="00000000" w:rsidDel="00000000" w:rsidP="00000000" w:rsidRDefault="00000000" w:rsidRPr="00000000" w14:paraId="0000002B">
      <w:pPr>
        <w:bidi w:val="1"/>
        <w:rPr>
          <w:b w:val="1"/>
          <w:bCs w:val="1"/>
          <w:sz w:val="26"/>
          <w:szCs w:val="26"/>
        </w:rPr>
      </w:pPr>
      <w:r w:rsidDel="00000000" w:rsidR="00000000" w:rsidRPr="00000000">
        <w:rPr>
          <w:rtl w:val="0"/>
        </w:rPr>
      </w:r>
    </w:p>
    <w:p w:rsidR="00000000" w:rsidDel="00000000" w:rsidP="00000000" w:rsidRDefault="00000000" w:rsidRPr="00000000" w14:paraId="0000002C">
      <w:pPr>
        <w:bidi w:val="1"/>
        <w:rPr>
          <w:b w:val="1"/>
          <w:bCs w:val="1"/>
          <w:sz w:val="26"/>
          <w:szCs w:val="26"/>
        </w:rPr>
      </w:pPr>
      <w:r w:rsidDel="00000000" w:rsidR="00000000" w:rsidRPr="00000000">
        <w:rPr>
          <w:rtl w:val="0"/>
        </w:rPr>
      </w:r>
    </w:p>
    <w:p w:rsidR="00000000" w:rsidDel="00000000" w:rsidP="00000000" w:rsidRDefault="00000000" w:rsidRPr="00000000" w14:paraId="0000002D">
      <w:pPr>
        <w:bidi w:val="1"/>
        <w:rPr>
          <w:b w:val="1"/>
          <w:bCs w:val="1"/>
          <w:sz w:val="26"/>
          <w:szCs w:val="26"/>
        </w:rPr>
      </w:pPr>
      <w:r w:rsidDel="00000000" w:rsidR="00000000" w:rsidRPr="00000000">
        <w:rPr>
          <w:rtl w:val="0"/>
        </w:rPr>
      </w:r>
    </w:p>
    <w:p w:rsidR="00000000" w:rsidDel="00000000" w:rsidP="00000000" w:rsidRDefault="00000000" w:rsidRPr="00000000" w14:paraId="0000002E">
      <w:pPr>
        <w:bidi w:val="1"/>
        <w:rPr>
          <w:b w:val="1"/>
          <w:bCs w:val="1"/>
          <w:sz w:val="26"/>
          <w:szCs w:val="26"/>
        </w:rPr>
      </w:pPr>
      <w:r w:rsidDel="00000000" w:rsidR="00000000" w:rsidRPr="00000000">
        <w:rPr>
          <w:rtl w:val="0"/>
        </w:rPr>
      </w:r>
    </w:p>
    <w:p w:rsidR="00000000" w:rsidDel="00000000" w:rsidP="00000000" w:rsidRDefault="00000000" w:rsidRPr="00000000" w14:paraId="0000002F">
      <w:pPr>
        <w:bidi w:val="1"/>
        <w:rPr>
          <w:b w:val="1"/>
          <w:bCs w:val="1"/>
          <w:sz w:val="26"/>
          <w:szCs w:val="26"/>
        </w:rPr>
      </w:pPr>
      <w:r w:rsidDel="00000000" w:rsidR="00000000" w:rsidRPr="00000000">
        <w:rPr>
          <w:rtl w:val="0"/>
        </w:rPr>
      </w:r>
    </w:p>
    <w:p w:rsidR="00000000" w:rsidDel="00000000" w:rsidP="00000000" w:rsidRDefault="00000000" w:rsidRPr="00000000" w14:paraId="00000030">
      <w:pPr>
        <w:bidi w:val="1"/>
        <w:rPr>
          <w:b w:val="1"/>
          <w:bCs w:val="1"/>
          <w:sz w:val="26"/>
          <w:szCs w:val="26"/>
        </w:rPr>
      </w:pPr>
      <w:r w:rsidDel="00000000" w:rsidR="00000000" w:rsidRPr="00000000">
        <w:rPr>
          <w:rtl w:val="0"/>
        </w:rPr>
      </w:r>
    </w:p>
    <w:p w:rsidR="00000000" w:rsidDel="00000000" w:rsidP="00000000" w:rsidRDefault="00000000" w:rsidRPr="00000000" w14:paraId="00000031">
      <w:pPr>
        <w:bidi w:val="1"/>
        <w:rPr>
          <w:b w:val="1"/>
          <w:bCs w:val="1"/>
          <w:sz w:val="26"/>
          <w:szCs w:val="26"/>
        </w:rPr>
      </w:pPr>
      <w:r w:rsidDel="00000000" w:rsidR="00000000" w:rsidRPr="00000000">
        <w:rPr>
          <w:rtl w:val="0"/>
        </w:rPr>
      </w:r>
    </w:p>
    <w:p w:rsidR="00000000" w:rsidDel="00000000" w:rsidP="00000000" w:rsidRDefault="00000000" w:rsidRPr="00000000" w14:paraId="00000032">
      <w:pPr>
        <w:bidi w:val="1"/>
        <w:rPr>
          <w:b w:val="1"/>
          <w:bCs w:val="1"/>
          <w:sz w:val="26"/>
          <w:szCs w:val="26"/>
        </w:rPr>
      </w:pPr>
      <w:r w:rsidDel="00000000" w:rsidR="00000000" w:rsidRPr="00000000">
        <w:rPr>
          <w:rtl w:val="0"/>
        </w:rPr>
      </w:r>
    </w:p>
    <w:p w:rsidR="00000000" w:rsidDel="00000000" w:rsidP="00000000" w:rsidRDefault="00000000" w:rsidRPr="00000000" w14:paraId="00000033">
      <w:pPr>
        <w:bidi w:val="1"/>
        <w:rPr>
          <w:b w:val="1"/>
          <w:bCs w:val="1"/>
          <w:sz w:val="26"/>
          <w:szCs w:val="26"/>
        </w:rPr>
      </w:pPr>
      <w:r w:rsidDel="00000000" w:rsidR="00000000" w:rsidRPr="00000000">
        <w:rPr>
          <w:rtl w:val="0"/>
        </w:rPr>
      </w:r>
    </w:p>
    <w:p w:rsidR="00000000" w:rsidDel="00000000" w:rsidP="00000000" w:rsidRDefault="00000000" w:rsidRPr="00000000" w14:paraId="00000034">
      <w:pPr>
        <w:bidi w:val="1"/>
        <w:rPr>
          <w:b w:val="1"/>
          <w:bCs w:val="1"/>
          <w:sz w:val="26"/>
          <w:szCs w:val="26"/>
        </w:rPr>
      </w:pPr>
      <w:r w:rsidDel="00000000" w:rsidR="00000000" w:rsidRPr="00000000">
        <w:rPr>
          <w:rtl w:val="0"/>
        </w:rPr>
      </w:r>
    </w:p>
    <w:p w:rsidR="00000000" w:rsidDel="00000000" w:rsidP="00000000" w:rsidRDefault="00000000" w:rsidRPr="00000000" w14:paraId="00000035">
      <w:pPr>
        <w:bidi w:val="1"/>
        <w:rPr>
          <w:b w:val="1"/>
          <w:bCs w:val="1"/>
          <w:sz w:val="26"/>
          <w:szCs w:val="26"/>
        </w:rPr>
      </w:pPr>
      <w:r w:rsidDel="00000000" w:rsidR="00000000" w:rsidRPr="00000000">
        <w:rPr>
          <w:rtl w:val="0"/>
        </w:rPr>
      </w:r>
    </w:p>
    <w:p w:rsidR="00000000" w:rsidDel="00000000" w:rsidP="00000000" w:rsidRDefault="00000000" w:rsidRPr="00000000" w14:paraId="00000036">
      <w:pPr>
        <w:bidi w:val="1"/>
        <w:rPr>
          <w:b w:val="1"/>
          <w:bCs w:val="1"/>
          <w:sz w:val="26"/>
          <w:szCs w:val="26"/>
        </w:rPr>
      </w:pPr>
      <w:r w:rsidDel="00000000" w:rsidR="00000000" w:rsidRPr="00000000">
        <w:rPr>
          <w:rtl w:val="0"/>
        </w:rPr>
      </w:r>
    </w:p>
    <w:p w:rsidR="00000000" w:rsidDel="00000000" w:rsidP="00000000" w:rsidRDefault="00000000" w:rsidRPr="00000000" w14:paraId="00000037">
      <w:pPr>
        <w:bidi w:val="1"/>
        <w:rPr>
          <w:b w:val="1"/>
          <w:bCs w:val="1"/>
          <w:sz w:val="26"/>
          <w:szCs w:val="26"/>
        </w:rPr>
      </w:pPr>
      <w:r w:rsidDel="00000000" w:rsidR="00000000" w:rsidRPr="00000000">
        <w:rPr>
          <w:rtl w:val="0"/>
        </w:rPr>
      </w:r>
    </w:p>
    <w:p w:rsidR="00000000" w:rsidDel="00000000" w:rsidP="00000000" w:rsidRDefault="00000000" w:rsidRPr="00000000" w14:paraId="00000038">
      <w:pPr>
        <w:bidi w:val="1"/>
        <w:rPr>
          <w:b w:val="1"/>
          <w:bCs w:val="1"/>
          <w:sz w:val="26"/>
          <w:szCs w:val="26"/>
        </w:rPr>
      </w:pPr>
      <w:r w:rsidDel="00000000" w:rsidR="00000000" w:rsidRPr="00000000">
        <w:rPr>
          <w:rtl w:val="0"/>
        </w:rPr>
      </w:r>
    </w:p>
    <w:p w:rsidR="00000000" w:rsidDel="00000000" w:rsidP="00000000" w:rsidRDefault="00000000" w:rsidRPr="00000000" w14:paraId="00000039">
      <w:pPr>
        <w:bidi w:val="1"/>
        <w:rPr>
          <w:b w:val="1"/>
          <w:bCs w:val="1"/>
          <w:sz w:val="26"/>
          <w:szCs w:val="26"/>
        </w:rPr>
      </w:pPr>
      <w:r w:rsidDel="00000000" w:rsidR="00000000" w:rsidRPr="00000000">
        <w:rPr>
          <w:rtl w:val="0"/>
        </w:rPr>
      </w:r>
    </w:p>
    <w:p w:rsidR="00000000" w:rsidDel="00000000" w:rsidP="00000000" w:rsidRDefault="00000000" w:rsidRPr="00000000" w14:paraId="0000003A">
      <w:pPr>
        <w:bidi w:val="1"/>
        <w:rPr>
          <w:b w:val="1"/>
          <w:bCs w:val="1"/>
          <w:sz w:val="26"/>
          <w:szCs w:val="26"/>
        </w:rPr>
      </w:pPr>
      <w:r w:rsidDel="00000000" w:rsidR="00000000" w:rsidRPr="00000000">
        <w:rPr>
          <w:rtl w:val="0"/>
        </w:rPr>
      </w:r>
    </w:p>
    <w:p w:rsidR="00000000" w:rsidDel="00000000" w:rsidP="00000000" w:rsidRDefault="00000000" w:rsidRPr="00000000" w14:paraId="0000003B">
      <w:pPr>
        <w:bidi w:val="1"/>
        <w:rPr>
          <w:b w:val="1"/>
          <w:bCs w:val="1"/>
          <w:sz w:val="26"/>
          <w:szCs w:val="26"/>
        </w:rPr>
      </w:pPr>
      <w:r w:rsidDel="00000000" w:rsidR="00000000" w:rsidRPr="00000000">
        <w:rPr>
          <w:rtl w:val="0"/>
        </w:rPr>
      </w:r>
    </w:p>
    <w:p w:rsidR="00000000" w:rsidDel="00000000" w:rsidP="00000000" w:rsidRDefault="00000000" w:rsidRPr="00000000" w14:paraId="0000003C">
      <w:pPr>
        <w:bidi w:val="1"/>
        <w:rPr>
          <w:b w:val="1"/>
          <w:bCs w:val="1"/>
          <w:sz w:val="26"/>
          <w:szCs w:val="26"/>
        </w:rPr>
      </w:pPr>
      <w:r w:rsidDel="00000000" w:rsidR="00000000" w:rsidRPr="00000000">
        <w:rPr>
          <w:rtl w:val="0"/>
        </w:rPr>
      </w:r>
    </w:p>
    <w:p w:rsidR="00000000" w:rsidDel="00000000" w:rsidP="00000000" w:rsidRDefault="00000000" w:rsidRPr="00000000" w14:paraId="0000003D">
      <w:pPr>
        <w:bidi w:val="1"/>
        <w:rPr>
          <w:b w:val="1"/>
          <w:bCs w:val="1"/>
          <w:sz w:val="26"/>
          <w:szCs w:val="26"/>
        </w:rPr>
      </w:pPr>
      <w:r w:rsidDel="00000000" w:rsidR="00000000" w:rsidRPr="00000000">
        <w:rPr>
          <w:rtl w:val="0"/>
        </w:rPr>
      </w:r>
    </w:p>
    <w:p w:rsidR="00000000" w:rsidDel="00000000" w:rsidP="00000000" w:rsidRDefault="00000000" w:rsidRPr="00000000" w14:paraId="0000003E">
      <w:pPr>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This project focuses on building an Intrusion Detection System (IDS) using machine learning techniques to detect different types of network attacks. The dataset used (</w:t>
      </w:r>
      <w:r w:rsidDel="00000000" w:rsidR="00000000" w:rsidRPr="00000000">
        <w:rPr>
          <w:rFonts w:ascii="Roboto Mono" w:cs="Roboto Mono" w:eastAsia="Roboto Mono" w:hAnsi="Roboto Mono"/>
          <w:color w:val="188038"/>
          <w:sz w:val="26"/>
          <w:szCs w:val="26"/>
          <w:rtl w:val="0"/>
        </w:rPr>
        <w:t xml:space="preserve">data.csv</w:t>
      </w:r>
      <w:r w:rsidDel="00000000" w:rsidR="00000000" w:rsidRPr="00000000">
        <w:rPr>
          <w:sz w:val="26"/>
          <w:szCs w:val="26"/>
          <w:rtl w:val="0"/>
        </w:rPr>
        <w:t xml:space="preserve">) contains various traffic features and labels representing normal activity and several attack types such as Blackhole, TCP-SYN, PortScan, Diversion, and Overflow.</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Multiple machine learning classifiers were trained and evaluated, including Neural Networks, Random Forest, AdaBoost, Gradient Boosting, SVM, and Naive Bayes. Their performance was measured using metrics such as True Positive Rate (TPR), False Positive Rate (FPR), Accuracy, Precision, and F1-score.</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In addition, a Voting Ensemble Classifier was implemented as a bonus requirement to combine several models and improve the overall detection rate. The goal of the project is to compare the classifiers and identify the most effective model for intrusion detection.</w:t>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36"/>
          <w:szCs w:val="36"/>
        </w:rPr>
      </w:pPr>
      <w:bookmarkStart w:colFirst="0" w:colLast="0" w:name="_nq4hqre2mn4e" w:id="1"/>
      <w:bookmarkEnd w:id="1"/>
      <w:r w:rsidDel="00000000" w:rsidR="00000000" w:rsidRPr="00000000">
        <w:rPr>
          <w:b w:val="1"/>
          <w:bCs w:val="1"/>
          <w:color w:val="000000"/>
          <w:sz w:val="36"/>
          <w:szCs w:val="36"/>
          <w:rtl w:val="0"/>
        </w:rPr>
        <w:t xml:space="preserve">Python Libraries Used</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The Intrusion Detection System (IDS) was implemented using several key Python libraries:</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b w:val="1"/>
          <w:bCs w:val="1"/>
          <w:rtl w:val="0"/>
        </w:rPr>
        <w:t xml:space="preserve">NumPy</w:t>
      </w:r>
      <w:r w:rsidDel="00000000" w:rsidR="00000000" w:rsidRPr="00000000">
        <w:rPr>
          <w:rtl w:val="0"/>
        </w:rPr>
        <w:t xml:space="preserve"> – Used for numerical operations and handling arrays required for computing confusion matrix values (TP, FP, FN, TN) and other statistical metrics.</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Pandas</w:t>
      </w:r>
      <w:r w:rsidDel="00000000" w:rsidR="00000000" w:rsidRPr="00000000">
        <w:rPr>
          <w:rtl w:val="0"/>
        </w:rPr>
        <w:t xml:space="preserve"> – Used to load, preprocess, and manage the dataset (</w:t>
      </w:r>
      <w:r w:rsidDel="00000000" w:rsidR="00000000" w:rsidRPr="00000000">
        <w:rPr>
          <w:rFonts w:ascii="Roboto Mono" w:cs="Roboto Mono" w:eastAsia="Roboto Mono" w:hAnsi="Roboto Mono"/>
          <w:color w:val="188038"/>
          <w:rtl w:val="0"/>
        </w:rPr>
        <w:t xml:space="preserve">data.csv</w:t>
      </w:r>
      <w:r w:rsidDel="00000000" w:rsidR="00000000" w:rsidRPr="00000000">
        <w:rPr>
          <w:rtl w:val="0"/>
        </w:rPr>
        <w:t xml:space="preserve">). It provided tools for handling missing values and separating features from the class labels.</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Matplotlib</w:t>
      </w:r>
      <w:r w:rsidDel="00000000" w:rsidR="00000000" w:rsidRPr="00000000">
        <w:rPr>
          <w:rtl w:val="0"/>
        </w:rPr>
        <w:t xml:space="preserve"> – Used to generate visualizations such as ROC curves that help assess classifier performance.</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Scikit-Learn (sklearn)</w:t>
      </w:r>
      <w:r w:rsidDel="00000000" w:rsidR="00000000" w:rsidRPr="00000000">
        <w:rPr>
          <w:rtl w:val="0"/>
        </w:rPr>
        <w:t xml:space="preserve"> – The main machine learning framework used in this project.</w:t>
        <w:br w:type="textWrapping"/>
        <w:t xml:space="preserve"> It provided:</w:t>
        <w:br w:type="textWrapping"/>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b w:val="1"/>
          <w:bCs w:val="1"/>
          <w:rtl w:val="0"/>
        </w:rPr>
        <w:t xml:space="preserve">Model Selection Tools: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for splitting the dataset into training and testing sets.</w:t>
        <w:br w:type="textWrapping"/>
      </w:r>
    </w:p>
    <w:p w:rsidR="00000000" w:rsidDel="00000000" w:rsidP="00000000" w:rsidRDefault="00000000" w:rsidRPr="00000000" w14:paraId="0000004B">
      <w:pPr>
        <w:numPr>
          <w:ilvl w:val="1"/>
          <w:numId w:val="4"/>
        </w:numPr>
        <w:spacing w:after="240" w:before="0" w:beforeAutospacing="0" w:lineRule="auto"/>
        <w:ind w:left="1440" w:hanging="360"/>
      </w:pPr>
      <w:r w:rsidDel="00000000" w:rsidR="00000000" w:rsidRPr="00000000">
        <w:rPr>
          <w:b w:val="1"/>
          <w:bCs w:val="1"/>
          <w:rtl w:val="0"/>
        </w:rPr>
        <w:t xml:space="preserve">Evaluation Metrics: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classification_report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confusion_matrix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accuracy_score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roc_curve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auc</w:t>
      </w:r>
      <w:r w:rsidDel="00000000" w:rsidR="00000000" w:rsidRPr="00000000">
        <w:rPr>
          <w:rtl w:val="0"/>
        </w:rPr>
        <w:t xml:space="preserve"> for measuring classifier performance.</w:t>
        <w:br w:type="textWrapping"/>
      </w:r>
    </w:p>
    <w:p w:rsidR="00000000" w:rsidDel="00000000" w:rsidP="00000000" w:rsidRDefault="00000000" w:rsidRPr="00000000" w14:paraId="0000004C">
      <w:pPr>
        <w:spacing w:after="240" w:before="240" w:lineRule="auto"/>
        <w:rPr>
          <w:b w:val="1"/>
          <w:bCs w:val="1"/>
          <w:sz w:val="36"/>
          <w:szCs w:val="36"/>
        </w:rPr>
      </w:pPr>
      <w:r w:rsidDel="00000000" w:rsidR="00000000" w:rsidRPr="00000000">
        <w:rPr>
          <w:b w:val="1"/>
          <w:bCs w:val="1"/>
          <w:sz w:val="36"/>
          <w:szCs w:val="36"/>
          <w:rtl w:val="0"/>
        </w:rPr>
        <w:t xml:space="preserve">TASK 1:</w:t>
      </w:r>
    </w:p>
    <w:p w:rsidR="00000000" w:rsidDel="00000000" w:rsidP="00000000" w:rsidRDefault="00000000" w:rsidRPr="00000000" w14:paraId="0000004D">
      <w:pPr>
        <w:pStyle w:val="Heading3"/>
        <w:keepNext w:val="0"/>
        <w:keepLines w:val="0"/>
        <w:spacing w:before="280" w:lineRule="auto"/>
        <w:rPr>
          <w:b w:val="1"/>
          <w:bCs w:val="1"/>
          <w:color w:val="000000"/>
          <w:sz w:val="30"/>
          <w:szCs w:val="30"/>
        </w:rPr>
      </w:pPr>
      <w:bookmarkStart w:colFirst="0" w:colLast="0" w:name="_d3d9d7hjc7by" w:id="2"/>
      <w:bookmarkEnd w:id="2"/>
      <w:r w:rsidDel="00000000" w:rsidR="00000000" w:rsidRPr="00000000">
        <w:rPr>
          <w:b w:val="1"/>
          <w:bCs w:val="1"/>
          <w:color w:val="000000"/>
          <w:sz w:val="30"/>
          <w:szCs w:val="30"/>
          <w:rtl w:val="0"/>
        </w:rPr>
        <w:t xml:space="preserve">1. What is a True Positive Rate (TPR)?</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True Positive Rate (TPR), </w:t>
      </w:r>
      <w:r w:rsidDel="00000000" w:rsidR="00000000" w:rsidRPr="00000000">
        <w:rPr>
          <w:sz w:val="26"/>
          <w:szCs w:val="26"/>
          <w:rtl w:val="0"/>
        </w:rPr>
        <w:t xml:space="preserve">also known as </w:t>
      </w:r>
      <w:r w:rsidDel="00000000" w:rsidR="00000000" w:rsidRPr="00000000">
        <w:rPr>
          <w:i w:val="1"/>
          <w:iCs w:val="1"/>
          <w:sz w:val="26"/>
          <w:szCs w:val="26"/>
          <w:rtl w:val="0"/>
        </w:rPr>
        <w:t xml:space="preserve">Recall</w:t>
      </w:r>
      <w:r w:rsidDel="00000000" w:rsidR="00000000" w:rsidRPr="00000000">
        <w:rPr>
          <w:sz w:val="26"/>
          <w:szCs w:val="26"/>
          <w:rtl w:val="0"/>
        </w:rPr>
        <w:t xml:space="preserve"> or </w:t>
      </w:r>
      <w:r w:rsidDel="00000000" w:rsidR="00000000" w:rsidRPr="00000000">
        <w:rPr>
          <w:i w:val="1"/>
          <w:iCs w:val="1"/>
          <w:sz w:val="26"/>
          <w:szCs w:val="26"/>
          <w:rtl w:val="0"/>
        </w:rPr>
        <w:t xml:space="preserve">Sensitivity</w:t>
      </w:r>
      <w:r w:rsidDel="00000000" w:rsidR="00000000" w:rsidRPr="00000000">
        <w:rPr>
          <w:sz w:val="26"/>
          <w:szCs w:val="26"/>
          <w:rtl w:val="0"/>
        </w:rPr>
        <w:t xml:space="preserve">, measures how many of the actual positive cases (e.g., attacks) are correctly detected by the classifier.</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1295400</wp:posOffset>
            </wp:positionH>
            <wp:positionV relativeFrom="paragraph">
              <wp:posOffset>628650</wp:posOffset>
            </wp:positionV>
            <wp:extent cx="2106863" cy="57149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6863" cy="571497"/>
                    </a:xfrm>
                    <a:prstGeom prst="rect"/>
                    <a:ln/>
                  </pic:spPr>
                </pic:pic>
              </a:graphicData>
            </a:graphic>
          </wp:anchor>
        </w:drawing>
      </w:r>
    </w:p>
    <w:p w:rsidR="00000000" w:rsidDel="00000000" w:rsidP="00000000" w:rsidRDefault="00000000" w:rsidRPr="00000000" w14:paraId="0000004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0">
      <w:pPr>
        <w:spacing w:after="240" w:before="240" w:lineRule="auto"/>
        <w:rPr>
          <w:b w:val="1"/>
          <w:bCs w:val="1"/>
          <w:sz w:val="26"/>
          <w:szCs w:val="26"/>
        </w:rPr>
      </w:pPr>
      <w:r w:rsidDel="00000000" w:rsidR="00000000" w:rsidRPr="00000000">
        <w:rPr>
          <w:b w:val="1"/>
          <w:bCs w:val="1"/>
          <w:sz w:val="26"/>
          <w:szCs w:val="26"/>
          <w:rtl w:val="0"/>
        </w:rPr>
        <w:t xml:space="preserve">Where:</w:t>
      </w:r>
    </w:p>
    <w:p w:rsidR="00000000" w:rsidDel="00000000" w:rsidP="00000000" w:rsidRDefault="00000000" w:rsidRPr="00000000" w14:paraId="00000051">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TP (True Positives):</w:t>
      </w:r>
      <w:r w:rsidDel="00000000" w:rsidR="00000000" w:rsidRPr="00000000">
        <w:rPr>
          <w:sz w:val="24"/>
          <w:szCs w:val="24"/>
          <w:rtl w:val="0"/>
        </w:rPr>
        <w:t xml:space="preserve"> number of attack instances correctly classified as attacks.</w:t>
        <w:br w:type="textWrapping"/>
      </w:r>
    </w:p>
    <w:p w:rsidR="00000000" w:rsidDel="00000000" w:rsidP="00000000" w:rsidRDefault="00000000" w:rsidRPr="00000000" w14:paraId="00000052">
      <w:pPr>
        <w:numPr>
          <w:ilvl w:val="0"/>
          <w:numId w:val="2"/>
        </w:numPr>
        <w:spacing w:after="240" w:before="0" w:beforeAutospacing="0" w:lineRule="auto"/>
        <w:ind w:left="720" w:hanging="360"/>
        <w:rPr>
          <w:b w:val="1"/>
          <w:bCs w:val="1"/>
          <w:sz w:val="26"/>
          <w:szCs w:val="26"/>
        </w:rPr>
      </w:pPr>
      <w:r w:rsidDel="00000000" w:rsidR="00000000" w:rsidRPr="00000000">
        <w:rPr>
          <w:b w:val="1"/>
          <w:bCs w:val="1"/>
          <w:sz w:val="24"/>
          <w:szCs w:val="24"/>
          <w:rtl w:val="0"/>
        </w:rPr>
        <w:t xml:space="preserve">FN (False Negatives):</w:t>
      </w:r>
      <w:r w:rsidDel="00000000" w:rsidR="00000000" w:rsidRPr="00000000">
        <w:rPr>
          <w:sz w:val="24"/>
          <w:szCs w:val="24"/>
          <w:rtl w:val="0"/>
        </w:rPr>
        <w:t xml:space="preserve"> number of attack instances incorrectly classified as normal (missed attacks).</w:t>
      </w:r>
      <w:r w:rsidDel="00000000" w:rsidR="00000000" w:rsidRPr="00000000">
        <w:rPr>
          <w:b w:val="1"/>
          <w:bCs w:val="1"/>
          <w:sz w:val="26"/>
          <w:szCs w:val="26"/>
          <w:rtl w:val="0"/>
        </w:rPr>
        <w:br w:type="textWrapping"/>
      </w:r>
    </w:p>
    <w:p w:rsidR="00000000" w:rsidDel="00000000" w:rsidP="00000000" w:rsidRDefault="00000000" w:rsidRPr="00000000" w14:paraId="00000053">
      <w:pPr>
        <w:spacing w:after="240" w:before="240" w:lineRule="auto"/>
        <w:rPr>
          <w:b w:val="1"/>
          <w:bCs w:val="1"/>
          <w:sz w:val="26"/>
          <w:szCs w:val="26"/>
          <w:u w:val="single"/>
        </w:rPr>
      </w:pPr>
      <w:r w:rsidDel="00000000" w:rsidR="00000000" w:rsidRPr="00000000">
        <w:rPr>
          <w:b w:val="1"/>
          <w:bCs w:val="1"/>
          <w:sz w:val="26"/>
          <w:szCs w:val="26"/>
          <w:u w:val="single"/>
          <w:rtl w:val="0"/>
        </w:rPr>
        <w:t xml:space="preserve">A higher TPR means the IDS is better at detecting attacks.</w:t>
      </w:r>
    </w:p>
    <w:p w:rsidR="00000000" w:rsidDel="00000000" w:rsidP="00000000" w:rsidRDefault="00000000" w:rsidRPr="00000000" w14:paraId="00000054">
      <w:pPr>
        <w:rPr>
          <w:b w:val="1"/>
          <w:bCs w:val="1"/>
          <w:sz w:val="26"/>
          <w:szCs w:val="26"/>
        </w:rPr>
      </w:pPr>
      <w:r w:rsidDel="00000000" w:rsidR="00000000" w:rsidRPr="00000000">
        <w:rPr>
          <w:rtl w:val="0"/>
        </w:rPr>
      </w:r>
    </w:p>
    <w:p w:rsidR="00000000" w:rsidDel="00000000" w:rsidP="00000000" w:rsidRDefault="00000000" w:rsidRPr="00000000" w14:paraId="00000055">
      <w:pPr>
        <w:rPr>
          <w:b w:val="1"/>
          <w:bCs w:val="1"/>
          <w:sz w:val="26"/>
          <w:szCs w:val="26"/>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30"/>
          <w:szCs w:val="30"/>
        </w:rPr>
      </w:pPr>
      <w:bookmarkStart w:colFirst="0" w:colLast="0" w:name="_b1vcxk86m0wm" w:id="3"/>
      <w:bookmarkEnd w:id="3"/>
      <w:r w:rsidDel="00000000" w:rsidR="00000000" w:rsidRPr="00000000">
        <w:rPr>
          <w:b w:val="1"/>
          <w:bCs w:val="1"/>
          <w:color w:val="000000"/>
          <w:sz w:val="30"/>
          <w:szCs w:val="30"/>
          <w:rtl w:val="0"/>
        </w:rPr>
        <w:t xml:space="preserve">2. What is a False Positive Rate (FPR)?</w:t>
      </w:r>
      <w:r w:rsidDel="00000000" w:rsidR="00000000" w:rsidRPr="00000000">
        <w:drawing>
          <wp:anchor allowOverlap="1" behindDoc="1" distB="114300" distT="114300" distL="114300" distR="114300" hidden="0" layoutInCell="1" locked="0" relativeHeight="0" simplePos="0">
            <wp:simplePos x="0" y="0"/>
            <wp:positionH relativeFrom="column">
              <wp:posOffset>762000</wp:posOffset>
            </wp:positionH>
            <wp:positionV relativeFrom="paragraph">
              <wp:posOffset>195893</wp:posOffset>
            </wp:positionV>
            <wp:extent cx="3484313" cy="2120032"/>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84313" cy="2120032"/>
                    </a:xfrm>
                    <a:prstGeom prst="rect"/>
                    <a:ln/>
                  </pic:spPr>
                </pic:pic>
              </a:graphicData>
            </a:graphic>
          </wp:anchor>
        </w:drawing>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False Positive Rate (FPR)</w:t>
      </w:r>
      <w:r w:rsidDel="00000000" w:rsidR="00000000" w:rsidRPr="00000000">
        <w:rPr>
          <w:sz w:val="26"/>
          <w:szCs w:val="26"/>
          <w:rtl w:val="0"/>
        </w:rPr>
        <w:t xml:space="preserve"> measures how many normal instances are incorrectly classified as attacks.</w:t>
      </w:r>
    </w:p>
    <w:p w:rsidR="00000000" w:rsidDel="00000000" w:rsidP="00000000" w:rsidRDefault="00000000" w:rsidRPr="00000000" w14:paraId="00000058">
      <w:pPr>
        <w:spacing w:after="240" w:before="240" w:lineRule="auto"/>
        <w:rPr>
          <w:sz w:val="26"/>
          <w:szCs w:val="26"/>
        </w:rPr>
      </w:pPr>
      <w:r w:rsidDel="00000000" w:rsidR="00000000" w:rsidRPr="00000000">
        <w:rPr>
          <w:rtl w:val="0"/>
        </w:rPr>
      </w:r>
    </w:p>
    <w:p w:rsidR="00000000" w:rsidDel="00000000" w:rsidP="00000000" w:rsidRDefault="00000000" w:rsidRPr="00000000" w14:paraId="00000059">
      <w:pPr>
        <w:spacing w:after="240" w:before="240" w:lineRule="auto"/>
        <w:rPr>
          <w:b w:val="1"/>
          <w:bCs w:val="1"/>
          <w:sz w:val="26"/>
          <w:szCs w:val="26"/>
        </w:rPr>
      </w:pPr>
      <w:r w:rsidDel="00000000" w:rsidR="00000000" w:rsidRPr="00000000">
        <w:rPr>
          <w:b w:val="1"/>
          <w:bCs w:val="1"/>
          <w:sz w:val="26"/>
          <w:szCs w:val="26"/>
          <w:rtl w:val="0"/>
        </w:rPr>
        <w:t xml:space="preserve">Where:</w:t>
      </w:r>
    </w:p>
    <w:p w:rsidR="00000000" w:rsidDel="00000000" w:rsidP="00000000" w:rsidRDefault="00000000" w:rsidRPr="00000000" w14:paraId="0000005A">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FP (False Positives):</w:t>
      </w:r>
      <w:r w:rsidDel="00000000" w:rsidR="00000000" w:rsidRPr="00000000">
        <w:rPr>
          <w:sz w:val="26"/>
          <w:szCs w:val="26"/>
          <w:rtl w:val="0"/>
        </w:rPr>
        <w:t xml:space="preserve"> number of normal instances incorrectly classified as attacks (false alarms).</w:t>
        <w:br w:type="textWrapping"/>
      </w:r>
    </w:p>
    <w:p w:rsidR="00000000" w:rsidDel="00000000" w:rsidP="00000000" w:rsidRDefault="00000000" w:rsidRPr="00000000" w14:paraId="0000005B">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TN (True Negatives):</w:t>
      </w:r>
      <w:r w:rsidDel="00000000" w:rsidR="00000000" w:rsidRPr="00000000">
        <w:rPr>
          <w:sz w:val="26"/>
          <w:szCs w:val="26"/>
          <w:rtl w:val="0"/>
        </w:rPr>
        <w:t xml:space="preserve"> number of normal instances correctly classified as normal.</w:t>
        <w:br w:type="textWrapping"/>
      </w:r>
    </w:p>
    <w:p w:rsidR="00000000" w:rsidDel="00000000" w:rsidP="00000000" w:rsidRDefault="00000000" w:rsidRPr="00000000" w14:paraId="0000005C">
      <w:pPr>
        <w:spacing w:after="240" w:before="240" w:lineRule="auto"/>
        <w:rPr>
          <w:b w:val="1"/>
          <w:bCs w:val="1"/>
          <w:sz w:val="26"/>
          <w:szCs w:val="26"/>
          <w:u w:val="single"/>
        </w:rPr>
      </w:pPr>
      <w:r w:rsidDel="00000000" w:rsidR="00000000" w:rsidRPr="00000000">
        <w:rPr>
          <w:b w:val="1"/>
          <w:bCs w:val="1"/>
          <w:sz w:val="26"/>
          <w:szCs w:val="26"/>
          <w:u w:val="single"/>
          <w:rtl w:val="0"/>
        </w:rPr>
        <w:t xml:space="preserve">A lower FPR means fewer false alarms in the IDS.</w:t>
      </w:r>
    </w:p>
    <w:p w:rsidR="00000000" w:rsidDel="00000000" w:rsidP="00000000" w:rsidRDefault="00000000" w:rsidRPr="00000000" w14:paraId="0000005D">
      <w:pPr>
        <w:spacing w:after="240" w:before="240" w:lineRule="auto"/>
        <w:rPr>
          <w:sz w:val="26"/>
          <w:szCs w:val="26"/>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30"/>
          <w:szCs w:val="30"/>
        </w:rPr>
      </w:pPr>
      <w:bookmarkStart w:colFirst="0" w:colLast="0" w:name="_pxb2jfab8mad" w:id="4"/>
      <w:bookmarkEnd w:id="4"/>
      <w:r w:rsidDel="00000000" w:rsidR="00000000" w:rsidRPr="00000000">
        <w:rPr>
          <w:b w:val="1"/>
          <w:bCs w:val="1"/>
          <w:color w:val="000000"/>
          <w:sz w:val="30"/>
          <w:szCs w:val="30"/>
          <w:rtl w:val="0"/>
        </w:rPr>
        <w:t xml:space="preserve">3. What TPR and FPR are produced by the MLPClassifier?</w:t>
      </w:r>
    </w:p>
    <w:p w:rsidR="00000000" w:rsidDel="00000000" w:rsidP="00000000" w:rsidRDefault="00000000" w:rsidRPr="00000000" w14:paraId="00000060">
      <w:pPr>
        <w:spacing w:after="240" w:before="240" w:lineRule="auto"/>
        <w:rPr>
          <w:color w:val="980000"/>
          <w:sz w:val="26"/>
          <w:szCs w:val="26"/>
          <w:u w:val="single"/>
        </w:rPr>
      </w:pPr>
      <w:r w:rsidDel="00000000" w:rsidR="00000000" w:rsidRPr="00000000">
        <w:rPr>
          <w:color w:val="980000"/>
          <w:sz w:val="26"/>
          <w:szCs w:val="26"/>
          <w:u w:val="single"/>
          <w:rtl w:val="0"/>
        </w:rPr>
        <w:t xml:space="preserve">For the MLPClassifier (Neural Networks), the True Positive Rate (TPR) and False Positive Rate (FPR) were calculated from the evaluation results as follows:</w:t>
      </w:r>
    </w:p>
    <w:p w:rsidR="00000000" w:rsidDel="00000000" w:rsidP="00000000" w:rsidRDefault="00000000" w:rsidRPr="00000000" w14:paraId="00000061">
      <w:pPr>
        <w:numPr>
          <w:ilvl w:val="0"/>
          <w:numId w:val="6"/>
        </w:numPr>
        <w:spacing w:after="0" w:afterAutospacing="0" w:before="240" w:lineRule="auto"/>
        <w:ind w:left="720" w:hanging="360"/>
        <w:rPr>
          <w:color w:val="980000"/>
          <w:sz w:val="26"/>
          <w:szCs w:val="26"/>
        </w:rPr>
      </w:pPr>
      <w:r w:rsidDel="00000000" w:rsidR="00000000" w:rsidRPr="00000000">
        <w:rPr>
          <w:color w:val="980000"/>
          <w:sz w:val="26"/>
          <w:szCs w:val="26"/>
          <w:u w:val="single"/>
          <w:rtl w:val="0"/>
        </w:rPr>
        <w:t xml:space="preserve">With 20% test size, the MLPClassifier achieved an</w:t>
        <w:br w:type="textWrapping"/>
        <w:t xml:space="preserve"> Average TPR of approximately 0.1948 and an</w:t>
        <w:br w:type="textWrapping"/>
        <w:t xml:space="preserve"> Average FPR of approximately 0.1557.</w:t>
        <w:br w:type="textWrapping"/>
      </w:r>
    </w:p>
    <w:p w:rsidR="00000000" w:rsidDel="00000000" w:rsidP="00000000" w:rsidRDefault="00000000" w:rsidRPr="00000000" w14:paraId="00000062">
      <w:pPr>
        <w:numPr>
          <w:ilvl w:val="0"/>
          <w:numId w:val="6"/>
        </w:numPr>
        <w:spacing w:after="240" w:before="0" w:beforeAutospacing="0" w:lineRule="auto"/>
        <w:ind w:left="720" w:hanging="360"/>
        <w:rPr>
          <w:color w:val="980000"/>
          <w:sz w:val="26"/>
          <w:szCs w:val="26"/>
        </w:rPr>
      </w:pPr>
      <w:r w:rsidDel="00000000" w:rsidR="00000000" w:rsidRPr="00000000">
        <w:rPr>
          <w:color w:val="980000"/>
          <w:sz w:val="26"/>
          <w:szCs w:val="26"/>
          <w:u w:val="single"/>
          <w:rtl w:val="0"/>
        </w:rPr>
        <w:t xml:space="preserve">With 50% test size, the MLPClassifier achieved an</w:t>
        <w:br w:type="textWrapping"/>
        <w:t xml:space="preserve"> Average TPR of approximately 0.1822 and an</w:t>
        <w:br w:type="textWrapping"/>
        <w:t xml:space="preserve"> Average FPR of approximately 0.1578.</w:t>
        <w:br w:type="textWrapping"/>
      </w:r>
    </w:p>
    <w:p w:rsidR="00000000" w:rsidDel="00000000" w:rsidP="00000000" w:rsidRDefault="00000000" w:rsidRPr="00000000" w14:paraId="00000063">
      <w:pPr>
        <w:spacing w:after="240" w:before="240" w:lineRule="auto"/>
        <w:rPr>
          <w:color w:val="980000"/>
          <w:sz w:val="26"/>
          <w:szCs w:val="26"/>
          <w:u w:val="single"/>
        </w:rPr>
      </w:pPr>
      <w:r w:rsidDel="00000000" w:rsidR="00000000" w:rsidRPr="00000000">
        <w:rPr>
          <w:color w:val="980000"/>
          <w:sz w:val="26"/>
          <w:szCs w:val="26"/>
          <w:u w:val="single"/>
          <w:rtl w:val="0"/>
        </w:rPr>
        <w:t xml:space="preserve">These results indicate that the MLPClassifier performs poorly in detecting attack classes, with a low TPR (around 18–19%) and a relatively high FPR (around 15–16%). This makes it unsuitable as a standalone Intrusion Detection System in this dataset</w:t>
      </w:r>
    </w:p>
    <w:p w:rsidR="00000000" w:rsidDel="00000000" w:rsidP="00000000" w:rsidRDefault="00000000" w:rsidRPr="00000000" w14:paraId="00000064">
      <w:pPr>
        <w:bidi w:val="1"/>
        <w:spacing w:after="240" w:before="240" w:lineRule="auto"/>
        <w:rPr>
          <w:color w:val="980000"/>
          <w:sz w:val="26"/>
          <w:szCs w:val="26"/>
        </w:rPr>
      </w:pPr>
      <w:r w:rsidDel="00000000" w:rsidR="00000000" w:rsidRPr="00000000">
        <w:rPr>
          <w:color w:val="980000"/>
          <w:sz w:val="26"/>
          <w:szCs w:val="26"/>
          <w:rtl w:val="1"/>
        </w:rPr>
        <w:t xml:space="preserve">شكل</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مبدئي</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لازم</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يتعدل</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بعد</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ما</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نخلص</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من</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الكود</w:t>
      </w:r>
      <w:r w:rsidDel="00000000" w:rsidR="00000000" w:rsidRPr="00000000">
        <w:rPr>
          <w:color w:val="980000"/>
          <w:sz w:val="26"/>
          <w:szCs w:val="26"/>
          <w:rtl w:val="1"/>
        </w:rPr>
        <w:t xml:space="preserve"> </w:t>
      </w:r>
    </w:p>
    <w:p w:rsidR="00000000" w:rsidDel="00000000" w:rsidP="00000000" w:rsidRDefault="00000000" w:rsidRPr="00000000" w14:paraId="00000065">
      <w:pPr>
        <w:pStyle w:val="Heading3"/>
        <w:keepNext w:val="0"/>
        <w:keepLines w:val="0"/>
        <w:spacing w:before="280" w:lineRule="auto"/>
        <w:rPr>
          <w:b w:val="1"/>
          <w:bCs w:val="1"/>
          <w:color w:val="000000"/>
          <w:sz w:val="30"/>
          <w:szCs w:val="30"/>
        </w:rPr>
      </w:pPr>
      <w:bookmarkStart w:colFirst="0" w:colLast="0" w:name="_5oqyrc72l1cz" w:id="5"/>
      <w:bookmarkEnd w:id="5"/>
      <w:r w:rsidDel="00000000" w:rsidR="00000000" w:rsidRPr="00000000">
        <w:rPr>
          <w:b w:val="1"/>
          <w:bCs w:val="1"/>
          <w:color w:val="000000"/>
          <w:sz w:val="30"/>
          <w:szCs w:val="30"/>
          <w:rtl w:val="0"/>
        </w:rPr>
        <w:t xml:space="preserve">4. Is it possible to improve these values? Give two approaches.</w:t>
      </w:r>
    </w:p>
    <w:p w:rsidR="00000000" w:rsidDel="00000000" w:rsidP="00000000" w:rsidRDefault="00000000" w:rsidRPr="00000000" w14:paraId="00000066">
      <w:pPr>
        <w:bidi w:val="1"/>
        <w:spacing w:after="240" w:before="240" w:lineRule="auto"/>
        <w:rPr>
          <w:color w:val="980000"/>
          <w:sz w:val="26"/>
          <w:szCs w:val="26"/>
        </w:rPr>
      </w:pPr>
      <w:r w:rsidDel="00000000" w:rsidR="00000000" w:rsidRPr="00000000">
        <w:rPr>
          <w:color w:val="980000"/>
          <w:sz w:val="26"/>
          <w:szCs w:val="26"/>
          <w:rtl w:val="1"/>
        </w:rPr>
        <w:t xml:space="preserve">شكل</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مبدئي</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لازم</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يتعدل</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بعد</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ما</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نخلص</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من</w:t>
      </w:r>
      <w:r w:rsidDel="00000000" w:rsidR="00000000" w:rsidRPr="00000000">
        <w:rPr>
          <w:color w:val="980000"/>
          <w:sz w:val="26"/>
          <w:szCs w:val="26"/>
          <w:rtl w:val="1"/>
        </w:rPr>
        <w:t xml:space="preserve"> </w:t>
      </w:r>
      <w:r w:rsidDel="00000000" w:rsidR="00000000" w:rsidRPr="00000000">
        <w:rPr>
          <w:color w:val="980000"/>
          <w:sz w:val="26"/>
          <w:szCs w:val="26"/>
          <w:rtl w:val="1"/>
        </w:rPr>
        <w:t xml:space="preserve">الكود</w:t>
      </w:r>
      <w:r w:rsidDel="00000000" w:rsidR="00000000" w:rsidRPr="00000000">
        <w:rPr>
          <w:color w:val="980000"/>
          <w:sz w:val="26"/>
          <w:szCs w:val="26"/>
          <w:rtl w:val="1"/>
        </w:rPr>
        <w:t xml:space="preserve"> </w:t>
      </w:r>
    </w:p>
    <w:p w:rsidR="00000000" w:rsidDel="00000000" w:rsidP="00000000" w:rsidRDefault="00000000" w:rsidRPr="00000000" w14:paraId="00000067">
      <w:pPr>
        <w:rPr>
          <w:b w:val="1"/>
          <w:bCs w:val="1"/>
          <w:sz w:val="26"/>
          <w:szCs w:val="26"/>
        </w:rPr>
      </w:pPr>
      <w:r w:rsidDel="00000000" w:rsidR="00000000" w:rsidRPr="00000000">
        <w:rPr>
          <w:rtl w:val="0"/>
        </w:rPr>
      </w:r>
    </w:p>
    <w:sectPr>
      <w:headerReference r:id="rId8" w:type="default"/>
      <w:pgSz w:h="16838" w:w="11906" w:orient="portrait"/>
      <w:pgMar w:bottom="1440.0000000000002" w:top="1440.0000000000002" w:left="850.3937007874016"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