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Test User Alpha</w:t>
      </w:r>
    </w:p>
    <w:p>
      <w:r>
        <w:t xml:space="preserve">alpha@example.test | +1 555 010 0100</w:t>
      </w:r>
    </w:p>
    <w:p>
      <w:pPr>
        <w:pStyle w:val="Heading1"/>
      </w:pPr>
      <w:r>
        <w:t xml:space="preserve">Summary</w:t>
      </w:r>
    </w:p>
    <w:p>
      <w:r>
        <w:t xml:space="preserve">Backend engineer with a track record of owning reliability end-to-end.</w:t>
      </w:r>
    </w:p>
    <w:p>
      <w:pPr>
        <w:pStyle w:val="Heading1"/>
      </w:pPr>
      <w:r>
        <w:t xml:space="preserve">Experience</w:t>
      </w:r>
    </w:p>
    <w:p>
      <w:r>
        <w:t xml:space="preserve">Senior Backend Engineer - Fictional Payments Inc | 2022 - Present</w:t>
      </w:r>
    </w:p>
    <w:p>
      <w:pPr>
        <w:numPr>
          <w:ilvl w:val="0"/>
          <w:numId w:val="1"/>
        </w:numPr>
      </w:pPr>
      <w:r>
        <w:t xml:space="preserve">Led the redesign of the settlement pipeline, reducing failed transactions by 18%.</w:t>
      </w:r>
    </w:p>
    <w:p>
      <w:pPr>
        <w:numPr>
          <w:ilvl w:val="0"/>
          <w:numId w:val="1"/>
        </w:numPr>
      </w:pPr>
      <w:r>
        <w:t xml:space="preserve">Mentored two engineers into the on-call rotation.</w:t>
      </w:r>
    </w:p>
    <w:p>
      <w:pPr>
        <w:pStyle w:val="Heading1"/>
      </w:pPr>
      <w:r>
        <w:t xml:space="preserve">Education</w:t>
      </w:r>
    </w:p>
    <w:p>
      <w:r>
        <w:t xml:space="preserve">BSc Computer Science, Fictional Institute of Technology, 2019</w:t>
      </w:r>
    </w:p>
    <w:p>
      <w:pPr>
        <w:pStyle w:val="Heading1"/>
      </w:pPr>
      <w:r>
        <w:t xml:space="preserve">Skills</w:t>
      </w:r>
    </w:p>
    <w:p>
      <w:r>
        <w:t xml:space="preserve">Go, Kubernetes, PostgreSQL, distributed systems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