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Rey Star Wars -hahmo Daisy Ridley Reynä elokuvassa The Force Awakens (Voima herää) </w:t>
      </w:r>
    </w:p>
    <w:tbl>
      <w:tblPr>
        <w:tblW w:w="10205" w:type="dxa"/>
        <w:jc w:val="left"/>
        <w:tblInd w:w="0" w:type="dxa"/>
        <w:tblLayout w:type="fixed"/>
        <w:tblCellMar>
          <w:top w:w="28" w:type="dxa"/>
          <w:left w:w="28" w:type="dxa"/>
          <w:bottom w:w="28" w:type="dxa"/>
          <w:right w:w="28" w:type="dxa"/>
        </w:tblCellMar>
      </w:tblPr>
      <w:tblGrid>
        <w:gridCol w:w="1486"/>
        <w:gridCol w:w="8719"/>
      </w:tblGrid>
      <w:tr>
        <w:trPr/>
        <w:tc>
          <w:tcPr>
            <w:tcW w:w="1486" w:type="dxa"/>
            <w:tcBorders/>
            <w:vAlign w:val="center"/>
          </w:tcPr>
          <w:p>
            <w:pPr>
              <w:pStyle w:val="TableHeading"/>
              <w:suppressLineNumbers/>
              <w:bidi w:val="0"/>
              <w:spacing w:before="0" w:after="283"/>
              <w:jc w:val="center"/>
              <w:rPr/>
            </w:pPr>
            <w:r>
              <w:rPr/>
              <w:t xml:space="preserve">Ensimmäinen esiintyminen </w:t>
            </w:r>
          </w:p>
        </w:tc>
        <w:tc>
          <w:tcPr>
            <w:tcW w:w="8719" w:type="dxa"/>
            <w:tcBorders/>
            <w:vAlign w:val="center"/>
          </w:tcPr>
          <w:p>
            <w:pPr>
              <w:pStyle w:val="TableContents"/>
              <w:bidi w:val="0"/>
              <w:spacing w:before="0" w:after="283"/>
              <w:jc w:val="left"/>
              <w:rPr/>
            </w:pPr>
            <w:r>
              <w:rPr/>
              <w:t xml:space="preserve">Voima herää (2015) </w:t>
            </w:r>
          </w:p>
        </w:tc>
      </w:tr>
      <w:tr>
        <w:trPr/>
        <w:tc>
          <w:tcPr>
            <w:tcW w:w="1486" w:type="dxa"/>
            <w:tcBorders/>
            <w:vAlign w:val="center"/>
          </w:tcPr>
          <w:p>
            <w:pPr>
              <w:pStyle w:val="TableHeading"/>
              <w:suppressLineNumbers/>
              <w:bidi w:val="0"/>
              <w:spacing w:before="0" w:after="283"/>
              <w:jc w:val="center"/>
              <w:rPr/>
            </w:pPr>
            <w:r>
              <w:rPr/>
              <w:t xml:space="preserve">Luonut </w:t>
            </w:r>
          </w:p>
        </w:tc>
        <w:tc>
          <w:tcPr>
            <w:tcW w:w="8719"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Lawrence Kasdan </w:t>
            </w:r>
          </w:p>
          <w:p>
            <w:pPr>
              <w:pStyle w:val="TableContents"/>
              <w:numPr>
                <w:ilvl w:val="0"/>
                <w:numId w:val="2"/>
              </w:numPr>
              <w:tabs>
                <w:tab w:val="clear" w:pos="1134"/>
                <w:tab w:val="left" w:leader="none" w:pos="707"/>
              </w:tabs>
              <w:bidi w:val="0"/>
              <w:spacing w:before="0" w:after="0"/>
              <w:ind w:start="707" w:hanging="283"/>
              <w:jc w:val="left"/>
              <w:rPr/>
            </w:pPr>
            <w:r>
              <w:rPr/>
              <w:t xml:space="preserve">J.J. Abrams </w:t>
            </w:r>
          </w:p>
          <w:p>
            <w:pPr>
              <w:pStyle w:val="TableContents"/>
              <w:numPr>
                <w:ilvl w:val="0"/>
                <w:numId w:val="2"/>
              </w:numPr>
              <w:tabs>
                <w:tab w:val="clear" w:pos="1134"/>
                <w:tab w:val="left" w:leader="none" w:pos="707"/>
              </w:tabs>
              <w:bidi w:val="0"/>
              <w:spacing w:before="0" w:after="283"/>
              <w:ind w:start="707" w:hanging="283"/>
              <w:jc w:val="left"/>
              <w:rPr/>
            </w:pPr>
            <w:r>
              <w:rPr/>
              <w:t xml:space="preserve">Michael Arndt </w:t>
            </w:r>
          </w:p>
        </w:tc>
      </w:tr>
      <w:tr>
        <w:trPr/>
        <w:tc>
          <w:tcPr>
            <w:tcW w:w="1486" w:type="dxa"/>
            <w:tcBorders/>
            <w:vAlign w:val="center"/>
          </w:tcPr>
          <w:p>
            <w:pPr>
              <w:pStyle w:val="TableHeading"/>
              <w:suppressLineNumbers/>
              <w:bidi w:val="0"/>
              <w:spacing w:before="0" w:after="283"/>
              <w:jc w:val="center"/>
              <w:rPr/>
            </w:pPr>
            <w:r>
              <w:rPr/>
              <w:t xml:space="preserve">Kuvat: </w:t>
            </w:r>
          </w:p>
        </w:tc>
        <w:tc>
          <w:tcPr>
            <w:tcW w:w="8719" w:type="dxa"/>
            <w:tcBorders/>
            <w:vAlign w:val="center"/>
          </w:tcPr>
          <w:p>
            <w:pPr>
              <w:pStyle w:val="TableContents"/>
              <w:bidi w:val="0"/>
              <w:spacing w:before="0" w:after="283"/>
              <w:jc w:val="left"/>
              <w:rPr/>
            </w:pPr>
            <w:r>
              <w:rPr>
                <w:color w:val="A9A9A9"/>
              </w:rPr>
              <w:t xml:space="preserve">Daisy Ridley </w:t>
            </w:r>
            <w:r>
              <w:rPr/>
              <w:t xml:space="preserve">Cailey Fleming (lapsena, Episodi VII) </w:t>
            </w:r>
          </w:p>
        </w:tc>
      </w:tr>
      <w:tr>
        <w:trPr/>
        <w:tc>
          <w:tcPr>
            <w:tcW w:w="1486" w:type="dxa"/>
            <w:tcBorders/>
            <w:vAlign w:val="center"/>
          </w:tcPr>
          <w:p>
            <w:pPr>
              <w:pStyle w:val="TableHeading"/>
              <w:suppressLineNumbers/>
              <w:bidi w:val="0"/>
              <w:spacing w:before="0" w:after="283"/>
              <w:jc w:val="center"/>
              <w:rPr/>
            </w:pPr>
            <w:r>
              <w:rPr/>
              <w:t xml:space="preserve">Äänenä </w:t>
            </w:r>
          </w:p>
        </w:tc>
        <w:tc>
          <w:tcPr>
            <w:tcW w:w="8719" w:type="dxa"/>
            <w:tcBorders/>
            <w:vAlign w:val="center"/>
          </w:tcPr>
          <w:p>
            <w:pPr>
              <w:pStyle w:val="TableContents"/>
              <w:bidi w:val="0"/>
              <w:spacing w:before="0" w:after="283"/>
              <w:jc w:val="left"/>
              <w:rPr/>
            </w:pPr>
            <w:r>
              <w:rPr/>
              <w:t xml:space="preserve">Daisy Ridley (Disney Infinity 3.0, Lego Star Wars: The Force Awakens, Star Wars Forces of Destiny, Star Wars Battlefront II), Star Wars Rebels; arkistotallenne) Helen Sadler (Lego Star Wars: The Resistance Rises ja Star Wars Battlefront II (beta-versio)) Tiedot </w:t>
            </w:r>
          </w:p>
        </w:tc>
      </w:tr>
      <w:tr>
        <w:trPr/>
        <w:tc>
          <w:tcPr>
            <w:tcW w:w="1486" w:type="dxa"/>
            <w:tcBorders/>
            <w:vAlign w:val="center"/>
          </w:tcPr>
          <w:p>
            <w:pPr>
              <w:pStyle w:val="TableHeading"/>
              <w:suppressLineNumbers/>
              <w:bidi w:val="0"/>
              <w:spacing w:before="0" w:after="283"/>
              <w:jc w:val="center"/>
              <w:rPr/>
            </w:pPr>
            <w:r>
              <w:rPr/>
              <w:t xml:space="preserve">Sukupuoli </w:t>
            </w:r>
          </w:p>
        </w:tc>
        <w:tc>
          <w:tcPr>
            <w:tcW w:w="8719" w:type="dxa"/>
            <w:tcBorders/>
            <w:vAlign w:val="center"/>
          </w:tcPr>
          <w:p>
            <w:pPr>
              <w:pStyle w:val="TableContents"/>
              <w:bidi w:val="0"/>
              <w:spacing w:before="0" w:after="283"/>
              <w:jc w:val="left"/>
              <w:rPr/>
            </w:pPr>
            <w:r>
              <w:rPr/>
              <w:t xml:space="preserve">Nainen </w:t>
            </w:r>
          </w:p>
        </w:tc>
      </w:tr>
      <w:tr>
        <w:trPr/>
        <w:tc>
          <w:tcPr>
            <w:tcW w:w="1486" w:type="dxa"/>
            <w:tcBorders/>
            <w:vAlign w:val="center"/>
          </w:tcPr>
          <w:p>
            <w:pPr>
              <w:pStyle w:val="TableHeading"/>
              <w:suppressLineNumbers/>
              <w:bidi w:val="0"/>
              <w:spacing w:before="0" w:after="283"/>
              <w:jc w:val="center"/>
              <w:rPr/>
            </w:pPr>
            <w:r>
              <w:rPr/>
              <w:t xml:space="preserve">Ammatti </w:t>
            </w:r>
          </w:p>
        </w:tc>
        <w:tc>
          <w:tcPr>
            <w:tcW w:w="8719"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Scavenger </w:t>
            </w:r>
          </w:p>
          <w:p>
            <w:pPr>
              <w:pStyle w:val="TableContents"/>
              <w:numPr>
                <w:ilvl w:val="0"/>
                <w:numId w:val="3"/>
              </w:numPr>
              <w:tabs>
                <w:tab w:val="clear" w:pos="1134"/>
                <w:tab w:val="left" w:leader="none" w:pos="707"/>
              </w:tabs>
              <w:bidi w:val="0"/>
              <w:spacing w:before="0" w:after="283"/>
              <w:ind w:start="707" w:hanging="283"/>
              <w:jc w:val="left"/>
              <w:rPr/>
            </w:pPr>
            <w:r>
              <w:rPr/>
              <w:t xml:space="preserve">Jedi-padawan </w:t>
            </w:r>
          </w:p>
        </w:tc>
      </w:tr>
      <w:tr>
        <w:trPr/>
        <w:tc>
          <w:tcPr>
            <w:tcW w:w="1486" w:type="dxa"/>
            <w:tcBorders/>
            <w:vAlign w:val="center"/>
          </w:tcPr>
          <w:p>
            <w:pPr>
              <w:pStyle w:val="TableHeading"/>
              <w:suppressLineNumbers/>
              <w:bidi w:val="0"/>
              <w:spacing w:before="0" w:after="283"/>
              <w:jc w:val="center"/>
              <w:rPr/>
            </w:pPr>
            <w:r>
              <w:rPr/>
              <w:t xml:space="preserve">Liittyminen </w:t>
            </w:r>
          </w:p>
        </w:tc>
        <w:tc>
          <w:tcPr>
            <w:tcW w:w="8719" w:type="dxa"/>
            <w:tcBorders/>
            <w:vAlign w:val="center"/>
          </w:tcPr>
          <w:p>
            <w:pPr>
              <w:pStyle w:val="TableContents"/>
              <w:bidi w:val="0"/>
              <w:spacing w:before="0" w:after="283"/>
              <w:jc w:val="left"/>
              <w:rPr/>
            </w:pPr>
            <w:r>
              <w:rPr/>
              <w:t xml:space="preserve">Vastus </w:t>
            </w:r>
          </w:p>
        </w:tc>
      </w:tr>
      <w:tr>
        <w:trPr/>
        <w:tc>
          <w:tcPr>
            <w:tcW w:w="1486" w:type="dxa"/>
            <w:tcBorders/>
            <w:vAlign w:val="center"/>
          </w:tcPr>
          <w:p>
            <w:pPr>
              <w:pStyle w:val="TableHeading"/>
              <w:suppressLineNumbers/>
              <w:bidi w:val="0"/>
              <w:spacing w:before="0" w:after="283"/>
              <w:jc w:val="center"/>
              <w:rPr/>
            </w:pPr>
            <w:r>
              <w:rPr/>
              <w:t xml:space="preserve">Kotimaailma </w:t>
            </w:r>
          </w:p>
        </w:tc>
        <w:tc>
          <w:tcPr>
            <w:tcW w:w="8719" w:type="dxa"/>
            <w:tcBorders/>
            <w:vAlign w:val="center"/>
          </w:tcPr>
          <w:p>
            <w:pPr>
              <w:pStyle w:val="TableContents"/>
              <w:bidi w:val="0"/>
              <w:spacing w:before="0" w:after="283"/>
              <w:jc w:val="left"/>
              <w:rPr/>
            </w:pPr>
            <w:r>
              <w:rPr/>
              <w:t xml:space="preserve">Jakku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Reytä Tähtien sota - Viimeinen jedi -elokuvassa?</w:t>
      </w:r>
    </w:p>
    <w:p>
      <w:pPr>
        <w:pStyle w:val="TextBody"/>
        <w:bidi w:val="0"/>
        <w:jc w:val="left"/>
        <w:rPr>
          <w:b/>
          <w:u w:val="single"/>
          <w:shd w:val="clear" w:fill="FFFF00"/>
        </w:rPr>
      </w:pPr>
      <w:r>
        <w:rPr>
          <w:b/>
          <w:u w:val="single"/>
          <w:shd w:val="clear" w:fill="FFFF00"/>
        </w:rPr>
        <w:t xml:space="preserve">Asiakirjan numero 1003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New York Giants kausi </w:t>
      </w:r>
    </w:p>
    <w:tbl>
      <w:tblPr>
        <w:tblW w:w="10205" w:type="dxa"/>
        <w:jc w:val="left"/>
        <w:tblInd w:w="0" w:type="dxa"/>
        <w:tblLayout w:type="fixed"/>
        <w:tblCellMar>
          <w:top w:w="28" w:type="dxa"/>
          <w:left w:w="28" w:type="dxa"/>
          <w:bottom w:w="28" w:type="dxa"/>
          <w:right w:w="28" w:type="dxa"/>
        </w:tblCellMar>
      </w:tblPr>
      <w:tblGrid>
        <w:gridCol w:w="1949"/>
        <w:gridCol w:w="8256"/>
      </w:tblGrid>
      <w:tr>
        <w:trPr/>
        <w:tc>
          <w:tcPr>
            <w:tcW w:w="1949" w:type="dxa"/>
            <w:tcBorders/>
            <w:vAlign w:val="center"/>
          </w:tcPr>
          <w:p>
            <w:pPr>
              <w:pStyle w:val="TableHeading"/>
              <w:suppressLineNumbers/>
              <w:bidi w:val="0"/>
              <w:spacing w:before="0" w:after="283"/>
              <w:jc w:val="center"/>
              <w:rPr/>
            </w:pPr>
            <w:r>
              <w:rPr/>
              <w:t xml:space="preserve">Päävalmentaja </w:t>
            </w:r>
          </w:p>
        </w:tc>
        <w:tc>
          <w:tcPr>
            <w:tcW w:w="8256" w:type="dxa"/>
            <w:tcBorders/>
            <w:vAlign w:val="center"/>
          </w:tcPr>
          <w:p>
            <w:pPr>
              <w:pStyle w:val="TableContents"/>
              <w:bidi w:val="0"/>
              <w:spacing w:before="0" w:after="283"/>
              <w:jc w:val="left"/>
              <w:rPr/>
            </w:pPr>
            <w:r>
              <w:rPr/>
              <w:t xml:space="preserve">Ben McAdoo (potkut viikolla 13, 2 -- 10 ennätys) Steve Spagnuolo (väliaikainen, 1 -- 3 ennätys) </w:t>
            </w:r>
          </w:p>
        </w:tc>
      </w:tr>
      <w:tr>
        <w:trPr/>
        <w:tc>
          <w:tcPr>
            <w:tcW w:w="1949" w:type="dxa"/>
            <w:tcBorders/>
            <w:vAlign w:val="center"/>
          </w:tcPr>
          <w:p>
            <w:pPr>
              <w:pStyle w:val="TableHeading"/>
              <w:suppressLineNumbers/>
              <w:bidi w:val="0"/>
              <w:spacing w:before="0" w:after="283"/>
              <w:jc w:val="center"/>
              <w:rPr/>
            </w:pPr>
            <w:r>
              <w:rPr/>
              <w:t xml:space="preserve">Pääjohtaja </w:t>
            </w:r>
          </w:p>
        </w:tc>
        <w:tc>
          <w:tcPr>
            <w:tcW w:w="8256" w:type="dxa"/>
            <w:tcBorders/>
            <w:vAlign w:val="center"/>
          </w:tcPr>
          <w:p>
            <w:pPr>
              <w:pStyle w:val="TableContents"/>
              <w:bidi w:val="0"/>
              <w:spacing w:before="0" w:after="283"/>
              <w:jc w:val="left"/>
              <w:rPr/>
            </w:pPr>
            <w:r>
              <w:rPr/>
              <w:t xml:space="preserve">Jerry Reese (potkut viikolla 13) Kevin Abrams (väliaikainen) Dave Gettleman (viikko 17) </w:t>
            </w:r>
          </w:p>
        </w:tc>
      </w:tr>
      <w:tr>
        <w:trPr/>
        <w:tc>
          <w:tcPr>
            <w:tcW w:w="1949" w:type="dxa"/>
            <w:tcBorders/>
            <w:vAlign w:val="center"/>
          </w:tcPr>
          <w:p>
            <w:pPr>
              <w:pStyle w:val="TableHeading"/>
              <w:suppressLineNumbers/>
              <w:bidi w:val="0"/>
              <w:spacing w:before="0" w:after="283"/>
              <w:jc w:val="center"/>
              <w:rPr/>
            </w:pPr>
            <w:r>
              <w:rPr/>
              <w:t xml:space="preserve">Omistaja </w:t>
            </w:r>
          </w:p>
        </w:tc>
        <w:tc>
          <w:tcPr>
            <w:tcW w:w="8256" w:type="dxa"/>
            <w:tcBorders/>
            <w:vAlign w:val="center"/>
          </w:tcPr>
          <w:p>
            <w:pPr>
              <w:pStyle w:val="TableContents"/>
              <w:bidi w:val="0"/>
              <w:spacing w:before="0" w:after="283"/>
              <w:jc w:val="left"/>
              <w:rPr/>
            </w:pPr>
            <w:r>
              <w:rPr/>
              <w:t xml:space="preserve">John Mara Steve Tisch </w:t>
            </w:r>
          </w:p>
        </w:tc>
      </w:tr>
      <w:tr>
        <w:trPr/>
        <w:tc>
          <w:tcPr>
            <w:tcW w:w="1949" w:type="dxa"/>
            <w:tcBorders/>
            <w:vAlign w:val="center"/>
          </w:tcPr>
          <w:p>
            <w:pPr>
              <w:pStyle w:val="TableHeading"/>
              <w:suppressLineNumbers/>
              <w:bidi w:val="0"/>
              <w:spacing w:before="0" w:after="283"/>
              <w:jc w:val="center"/>
              <w:rPr/>
            </w:pPr>
            <w:r>
              <w:rPr/>
              <w:t xml:space="preserve">Kotikenttä </w:t>
            </w:r>
          </w:p>
        </w:tc>
        <w:tc>
          <w:tcPr>
            <w:tcW w:w="8256" w:type="dxa"/>
            <w:tcBorders/>
            <w:vAlign w:val="center"/>
          </w:tcPr>
          <w:p>
            <w:pPr>
              <w:pStyle w:val="TableContents"/>
              <w:bidi w:val="0"/>
              <w:spacing w:before="0" w:after="283"/>
              <w:jc w:val="left"/>
              <w:rPr/>
            </w:pPr>
            <w:r>
              <w:rPr/>
              <w:t xml:space="preserve">MetLife Stadium tulokset </w:t>
            </w:r>
          </w:p>
        </w:tc>
      </w:tr>
      <w:tr>
        <w:trPr/>
        <w:tc>
          <w:tcPr>
            <w:tcW w:w="1949" w:type="dxa"/>
            <w:tcBorders/>
            <w:vAlign w:val="center"/>
          </w:tcPr>
          <w:p>
            <w:pPr>
              <w:pStyle w:val="TableHeading"/>
              <w:suppressLineNumbers/>
              <w:bidi w:val="0"/>
              <w:spacing w:before="0" w:after="283"/>
              <w:jc w:val="center"/>
              <w:rPr/>
            </w:pPr>
            <w:r>
              <w:rPr/>
              <w:t xml:space="preserve">Record </w:t>
            </w:r>
          </w:p>
        </w:tc>
        <w:tc>
          <w:tcPr>
            <w:tcW w:w="8256" w:type="dxa"/>
            <w:tcBorders/>
            <w:vAlign w:val="center"/>
          </w:tcPr>
          <w:p>
            <w:pPr>
              <w:pStyle w:val="TableContents"/>
              <w:bidi w:val="0"/>
              <w:spacing w:before="0" w:after="283"/>
              <w:jc w:val="left"/>
              <w:rPr/>
            </w:pPr>
            <w:r>
              <w:rPr>
                <w:color w:val="A9A9A9"/>
              </w:rPr>
              <w:t xml:space="preserve">3 </w:t>
            </w:r>
            <w:r>
              <w:rPr/>
              <w:t xml:space="preserve">-- 13 </w:t>
            </w:r>
          </w:p>
        </w:tc>
      </w:tr>
      <w:tr>
        <w:trPr/>
        <w:tc>
          <w:tcPr>
            <w:tcW w:w="1949" w:type="dxa"/>
            <w:tcBorders/>
            <w:vAlign w:val="center"/>
          </w:tcPr>
          <w:p>
            <w:pPr>
              <w:pStyle w:val="TableHeading"/>
              <w:suppressLineNumbers/>
              <w:bidi w:val="0"/>
              <w:spacing w:before="0" w:after="283"/>
              <w:jc w:val="center"/>
              <w:rPr/>
            </w:pPr>
            <w:r>
              <w:rPr/>
              <w:t xml:space="preserve">Jakautumispaikka </w:t>
            </w:r>
          </w:p>
        </w:tc>
        <w:tc>
          <w:tcPr>
            <w:tcW w:w="8256" w:type="dxa"/>
            <w:tcBorders/>
            <w:vAlign w:val="center"/>
          </w:tcPr>
          <w:p>
            <w:pPr>
              <w:pStyle w:val="TableContents"/>
              <w:bidi w:val="0"/>
              <w:spacing w:before="0" w:after="283"/>
              <w:jc w:val="left"/>
              <w:rPr/>
            </w:pPr>
            <w:r>
              <w:rPr/>
              <w:t xml:space="preserve">4. NFC East </w:t>
            </w:r>
          </w:p>
        </w:tc>
      </w:tr>
      <w:tr>
        <w:trPr/>
        <w:tc>
          <w:tcPr>
            <w:tcW w:w="1949" w:type="dxa"/>
            <w:tcBorders/>
            <w:vAlign w:val="center"/>
          </w:tcPr>
          <w:p>
            <w:pPr>
              <w:pStyle w:val="TableHeading"/>
              <w:suppressLineNumbers/>
              <w:bidi w:val="0"/>
              <w:spacing w:before="0" w:after="283"/>
              <w:jc w:val="center"/>
              <w:rPr/>
            </w:pPr>
            <w:r>
              <w:rPr/>
              <w:t xml:space="preserve">Pudotuspelien lopputulos </w:t>
            </w:r>
          </w:p>
        </w:tc>
        <w:tc>
          <w:tcPr>
            <w:tcW w:w="8256" w:type="dxa"/>
            <w:tcBorders/>
            <w:vAlign w:val="center"/>
          </w:tcPr>
          <w:p>
            <w:pPr>
              <w:pStyle w:val="TableContents"/>
              <w:bidi w:val="0"/>
              <w:spacing w:before="0" w:after="283"/>
              <w:jc w:val="left"/>
              <w:rPr/>
            </w:pPr>
            <w:r>
              <w:rPr/>
              <w:t xml:space="preserve">Ei kelpuutettu </w:t>
            </w:r>
          </w:p>
        </w:tc>
      </w:tr>
      <w:tr>
        <w:trPr/>
        <w:tc>
          <w:tcPr>
            <w:tcW w:w="1949" w:type="dxa"/>
            <w:tcBorders/>
            <w:vAlign w:val="center"/>
          </w:tcPr>
          <w:p>
            <w:pPr>
              <w:pStyle w:val="TableHeading"/>
              <w:suppressLineNumbers/>
              <w:bidi w:val="0"/>
              <w:spacing w:before="0" w:after="283"/>
              <w:jc w:val="center"/>
              <w:rPr/>
            </w:pPr>
            <w:r>
              <w:rPr/>
              <w:t xml:space="preserve">Pro Bowlerit </w:t>
            </w:r>
          </w:p>
        </w:tc>
        <w:tc>
          <w:tcPr>
            <w:tcW w:w="8256" w:type="dxa"/>
            <w:tcBorders/>
            <w:vAlign w:val="center"/>
          </w:tcPr>
          <w:p>
            <w:pPr>
              <w:pStyle w:val="TableContents"/>
              <w:bidi w:val="0"/>
              <w:jc w:val="left"/>
              <w:rPr/>
            </w:pPr>
            <w:r>
              <w:rPr/>
              <w:t xml:space="preserve">SS Landon Collinsin virkapuku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4"/>
              </w:numPr>
              <w:tabs>
                <w:tab w:val="clear" w:pos="1134"/>
                <w:tab w:val="left" w:leader="none" w:pos="707"/>
              </w:tabs>
              <w:bidi w:val="0"/>
              <w:spacing w:before="0" w:after="0"/>
              <w:ind w:start="707" w:hanging="283"/>
              <w:jc w:val="left"/>
              <w:rPr/>
            </w:pPr>
            <w:r>
              <w:rPr/>
              <w:t xml:space="preserve">Giants kaudet </w:t>
            </w:r>
          </w:p>
          <w:p>
            <w:pPr>
              <w:pStyle w:val="TextBody"/>
              <w:numPr>
                <w:ilvl w:val="0"/>
                <w:numId w:val="4"/>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new york giants voitti vuonna 2017?</w:t>
      </w:r>
    </w:p>
    <w:p>
      <w:pPr>
        <w:pStyle w:val="TextBody"/>
        <w:bidi w:val="0"/>
        <w:jc w:val="left"/>
        <w:rPr>
          <w:b/>
          <w:u w:val="single"/>
          <w:shd w:val="clear" w:fill="FFFF00"/>
        </w:rPr>
      </w:pPr>
      <w:r>
        <w:rPr>
          <w:b/>
          <w:u w:val="single"/>
          <w:shd w:val="clear" w:fill="FFFF00"/>
        </w:rPr>
        <w:t xml:space="preserve">Asiakirjan numero 1004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w:t>
      </w:r>
      <w:r>
        <w:rPr/>
        <w:t xml:space="preserve">2014 </w:t>
      </w:r>
      <w:r>
        <w:rPr/>
        <w:t xml:space="preserve">Apple julkaisi iPad Air 2:n ja iPad Mini 3:n.</w:t>
      </w:r>
      <w:r>
        <w:rPr/>
        <w:t xml:space="preserve"> iPad Air 2 on ensimmäinen iOS-laite, jossa on kolmiytiminen prosessori ja 2 Gt RAM-muistia. Sen lisäksi, että se on edeltäjäänsä iPad Airia ohuempi ja nopeampi, siinä on Touch ID ja se on saatavana kultaisena värivaihtoehtona. iPad Mini 3 on muotoilultaan ja laitteistoltaan samanlainen kuin iPad Mini 2, mutta siinä on myös Touch ID ja se on saatavana kullanvärisenä.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pad air 2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2017 </w:t>
      </w:r>
      <w:r>
        <w:rPr/>
        <w:t xml:space="preserve">julkistettiin </w:t>
      </w:r>
      <w:r>
        <w:rPr/>
        <w:t xml:space="preserve">iPad Pron </w:t>
      </w:r>
      <w:r>
        <w:rPr>
          <w:color w:val="A9A9A9"/>
        </w:rPr>
        <w:t xml:space="preserve">toisen sukupolven </w:t>
      </w:r>
      <w:r>
        <w:rPr/>
        <w:t xml:space="preserve">laitteisto, jossa on 12,9 ja 10,5 tuuman näytöt.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ipadin nykyinen sukupolvi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iPad (/ ˈaɪpæd / EYE-pad) on Apple Inc:n suunnittelema, kehittämä ja markkinoima tablettitietokoneiden sarja, jossa on iOS-mobiilikäyttöjärjestelmä. Ensimmäinen iPad julkaistiin 3. huhtikuuta 2010; viimeisimmät iPad-mallit ovat </w:t>
      </w:r>
      <w:r>
        <w:rPr/>
        <w:t xml:space="preserve">27. maaliskuuta 2018 julkaistu </w:t>
      </w:r>
      <w:r>
        <w:rPr>
          <w:color w:val="A9A9A9"/>
        </w:rPr>
        <w:t xml:space="preserve">iPad (2018) </w:t>
      </w:r>
      <w:r>
        <w:rPr/>
        <w:t xml:space="preserve">sekä 13. kesäkuuta 2017 julkaistut 10,5-tuumainen (270 mm) ja 12,9-tuumainen (330 mm) 2G iPad Pro. Käyttöliittymä on rakennettu laitteen monikosketusnäytön ympärille, mukaan lukien virtuaalinen näppäimistö. Kaikkiin iPadeihin voi muodostaa yhteyden Wi-Fi-yhteyden kautta; joissakin malleissa on myös matkapuhelinyhteys.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ipadin versio on uusin?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iPadista </w:t>
      </w:r>
      <w:r>
        <w:rPr/>
        <w:t xml:space="preserve">on ollut </w:t>
      </w:r>
      <w:r>
        <w:rPr>
          <w:color w:val="A9A9A9"/>
        </w:rPr>
        <w:t xml:space="preserve">kahdeksan </w:t>
      </w:r>
      <w:r>
        <w:rPr/>
        <w:t xml:space="preserve">versiota. Ensimmäinen sukupolvi loi muotoilun ennakkotapauksia, joista osa, kuten kotipainikkeen sijainti, on säilynyt kaikissa malleissa. Toisen sukupolven iPadissa (iPad 2) esiteltiin uusi ohuempi muotoilu, kaksiytiminen Apple A5 -suoritin sekä FaceTime-videopuheluita varten suunnitellut VGA-etukamera ja 720p-takakamera. Kolmannessa sukupolvessa lisättiin Retina-näyttö, uusi Apple A5X -suoritin, jossa on neliytiminen grafiikkasuoritin, 5 megapikselin kamera, HD 1080p -videokuvaus, äänisanelu ja 4G (LTE). Neljäs sukupolvi lisäsi Apple A6X -prosessorin ja korvasi 30-nastaisen liittimen täysin digitaalisella Lightning-liittimellä. iPad Air -malliin lisättiin Apple A7 -suoritin ja Apple M7 -liikekoprosessori, ja sen paksuus pieneni ensimmäistä kertaa sitten iPad 2:n. iPad Air 2:een lisättiin Apple A8X -suoritin, Apple M8 -liikkeenkäsittelyprosessori, 8 megapikselin kamera ja Touch ID -sormenjälkitunnistin, ja sen paksuus pieneni entisestään. Vuonna 2017 esitelty iPad lisäsi Apple A9 -suorittimen, mutta luopui samalla joistakin iPad Air 2:n tuomista parannuksista alhaisemman julkaisuhinnan vastineeksi.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versiota ipad airista on olemassa?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(piilota) iPad Mini -sarjan taulukko Malli </w:t>
      </w:r>
    </w:p>
    <w:tbl>
      <w:tblPr>
        <w:tblW w:w="10205" w:type="dxa"/>
        <w:jc w:val="left"/>
        <w:tblInd w:w="0" w:type="dxa"/>
        <w:tblLayout w:type="fixed"/>
        <w:tblCellMar>
          <w:top w:w="28" w:type="dxa"/>
          <w:left w:w="28" w:type="dxa"/>
          <w:bottom w:w="28" w:type="dxa"/>
          <w:right w:w="28" w:type="dxa"/>
        </w:tblCellMar>
      </w:tblPr>
      <w:tblGrid>
        <w:gridCol w:w="3000"/>
        <w:gridCol w:w="3096"/>
        <w:gridCol w:w="1916"/>
        <w:gridCol w:w="2193"/>
      </w:tblGrid>
      <w:tr>
        <w:trPr/>
        <w:tc>
          <w:tcPr>
            <w:tcW w:w="3000" w:type="dxa"/>
            <w:tcBorders/>
            <w:vAlign w:val="center"/>
          </w:tcPr>
          <w:p>
            <w:pPr>
              <w:pStyle w:val="TableHeading"/>
              <w:suppressLineNumbers/>
              <w:bidi w:val="0"/>
              <w:spacing w:before="0" w:after="283"/>
              <w:jc w:val="center"/>
              <w:rPr/>
            </w:pPr>
            <w:r>
              <w:rPr/>
              <w:t xml:space="preserve">iPad Mini (1. sukupolvi) </w:t>
            </w:r>
          </w:p>
        </w:tc>
        <w:tc>
          <w:tcPr>
            <w:tcW w:w="3096" w:type="dxa"/>
            <w:tcBorders/>
            <w:vAlign w:val="center"/>
          </w:tcPr>
          <w:p>
            <w:pPr>
              <w:pStyle w:val="TableHeading"/>
              <w:suppressLineNumbers/>
              <w:bidi w:val="0"/>
              <w:spacing w:before="0" w:after="283"/>
              <w:jc w:val="center"/>
              <w:rPr/>
            </w:pPr>
            <w:r>
              <w:rPr/>
              <w:t xml:space="preserve">iPad Mini 2 </w:t>
            </w:r>
          </w:p>
        </w:tc>
        <w:tc>
          <w:tcPr>
            <w:tcW w:w="1916" w:type="dxa"/>
            <w:tcBorders/>
            <w:vAlign w:val="center"/>
          </w:tcPr>
          <w:p>
            <w:pPr>
              <w:pStyle w:val="TableHeading"/>
              <w:suppressLineNumbers/>
              <w:bidi w:val="0"/>
              <w:spacing w:before="0" w:after="283"/>
              <w:jc w:val="center"/>
              <w:rPr/>
            </w:pPr>
            <w:r>
              <w:rPr/>
              <w:t xml:space="preserve">iPad Mini 3 </w:t>
            </w:r>
          </w:p>
        </w:tc>
        <w:tc>
          <w:tcPr>
            <w:tcW w:w="2193" w:type="dxa"/>
            <w:tcBorders/>
            <w:vAlign w:val="center"/>
          </w:tcPr>
          <w:p>
            <w:pPr>
              <w:pStyle w:val="TableHeading"/>
              <w:suppressLineNumbers/>
              <w:bidi w:val="0"/>
              <w:spacing w:before="0" w:after="283"/>
              <w:jc w:val="center"/>
              <w:rPr/>
            </w:pPr>
            <w:r>
              <w:rPr/>
              <w:t xml:space="preserve">iPad Mini 4 Kuva </w:t>
            </w:r>
          </w:p>
        </w:tc>
      </w:tr>
      <w:tr>
        <w:trPr/>
        <w:tc>
          <w:tcPr>
            <w:tcW w:w="3000" w:type="dxa"/>
            <w:tcBorders/>
            <w:vAlign w:val="center"/>
          </w:tcPr>
          <w:p>
            <w:pPr>
              <w:pStyle w:val="TableContents"/>
              <w:bidi w:val="0"/>
              <w:spacing w:before="0" w:after="283"/>
              <w:jc w:val="left"/>
              <w:rPr>
                <w:sz w:val="4"/>
                <w:szCs w:val="4"/>
              </w:rPr>
            </w:pPr>
            <w:r>
              <w:rPr>
                <w:sz w:val="4"/>
                <w:szCs w:val="4"/>
              </w:rPr>
            </w:r>
          </w:p>
        </w:tc>
        <w:tc>
          <w:tcPr>
            <w:tcW w:w="3096" w:type="dxa"/>
            <w:tcBorders/>
            <w:vAlign w:val="center"/>
          </w:tcPr>
          <w:p>
            <w:pPr>
              <w:pStyle w:val="TableContents"/>
              <w:bidi w:val="0"/>
              <w:spacing w:before="0" w:after="283"/>
              <w:jc w:val="left"/>
              <w:rPr>
                <w:sz w:val="4"/>
                <w:szCs w:val="4"/>
              </w:rPr>
            </w:pPr>
            <w:r>
              <w:rPr>
                <w:sz w:val="4"/>
                <w:szCs w:val="4"/>
              </w:rPr>
            </w:r>
          </w:p>
        </w:tc>
        <w:tc>
          <w:tcPr>
            <w:tcW w:w="1916" w:type="dxa"/>
            <w:tcBorders/>
            <w:vAlign w:val="center"/>
          </w:tcPr>
          <w:p>
            <w:pPr>
              <w:pStyle w:val="TableContents"/>
              <w:bidi w:val="0"/>
              <w:spacing w:before="0" w:after="283"/>
              <w:jc w:val="left"/>
              <w:rPr>
                <w:sz w:val="4"/>
                <w:szCs w:val="4"/>
              </w:rPr>
            </w:pPr>
            <w:r>
              <w:rPr>
                <w:sz w:val="4"/>
                <w:szCs w:val="4"/>
              </w:rPr>
            </w:r>
          </w:p>
        </w:tc>
        <w:tc>
          <w:tcPr>
            <w:tcW w:w="2193" w:type="dxa"/>
            <w:tcBorders/>
            <w:vAlign w:val="center"/>
          </w:tcPr>
          <w:p>
            <w:pPr>
              <w:pStyle w:val="TableContents"/>
              <w:bidi w:val="0"/>
              <w:spacing w:before="0" w:after="283"/>
              <w:jc w:val="left"/>
              <w:rPr>
                <w:sz w:val="4"/>
                <w:szCs w:val="4"/>
              </w:rPr>
            </w:pPr>
            <w:r>
              <w:rPr>
                <w:sz w:val="4"/>
                <w:szCs w:val="4"/>
              </w:rPr>
              <w:t xml:space="preserve">Alkuperäinen käyttöjärjestelmä </w:t>
            </w:r>
          </w:p>
        </w:tc>
      </w:tr>
      <w:tr>
        <w:trPr/>
        <w:tc>
          <w:tcPr>
            <w:tcW w:w="3000" w:type="dxa"/>
            <w:tcBorders/>
            <w:vAlign w:val="center"/>
          </w:tcPr>
          <w:p>
            <w:pPr>
              <w:pStyle w:val="TableContents"/>
              <w:bidi w:val="0"/>
              <w:spacing w:before="0" w:after="283"/>
              <w:jc w:val="left"/>
              <w:rPr/>
            </w:pPr>
            <w:r>
              <w:rPr/>
              <w:t xml:space="preserve">iOS 6.0 </w:t>
            </w:r>
          </w:p>
        </w:tc>
        <w:tc>
          <w:tcPr>
            <w:tcW w:w="3096" w:type="dxa"/>
            <w:tcBorders/>
            <w:vAlign w:val="center"/>
          </w:tcPr>
          <w:p>
            <w:pPr>
              <w:pStyle w:val="TableContents"/>
              <w:bidi w:val="0"/>
              <w:spacing w:before="0" w:after="283"/>
              <w:jc w:val="left"/>
              <w:rPr/>
            </w:pPr>
            <w:r>
              <w:rPr/>
              <w:t xml:space="preserve">iOS 7.0 </w:t>
            </w:r>
          </w:p>
        </w:tc>
        <w:tc>
          <w:tcPr>
            <w:tcW w:w="1916" w:type="dxa"/>
            <w:tcBorders/>
            <w:vAlign w:val="center"/>
          </w:tcPr>
          <w:p>
            <w:pPr>
              <w:pStyle w:val="TableContents"/>
              <w:bidi w:val="0"/>
              <w:spacing w:before="0" w:after="283"/>
              <w:jc w:val="left"/>
              <w:rPr/>
            </w:pPr>
            <w:r>
              <w:rPr/>
              <w:t xml:space="preserve">iOS 8.1 </w:t>
            </w:r>
          </w:p>
        </w:tc>
        <w:tc>
          <w:tcPr>
            <w:tcW w:w="2193" w:type="dxa"/>
            <w:tcBorders/>
            <w:vAlign w:val="center"/>
          </w:tcPr>
          <w:p>
            <w:pPr>
              <w:pStyle w:val="TableContents"/>
              <w:bidi w:val="0"/>
              <w:spacing w:before="0" w:after="283"/>
              <w:jc w:val="left"/>
              <w:rPr/>
            </w:pPr>
            <w:r>
              <w:rPr/>
              <w:t xml:space="preserve">iOS 9.0 Korkein tuettu käyttöjärjestelmä </w:t>
            </w:r>
          </w:p>
        </w:tc>
      </w:tr>
      <w:tr>
        <w:trPr/>
        <w:tc>
          <w:tcPr>
            <w:tcW w:w="3000" w:type="dxa"/>
            <w:tcBorders/>
            <w:vAlign w:val="center"/>
          </w:tcPr>
          <w:p>
            <w:pPr>
              <w:pStyle w:val="TableContents"/>
              <w:bidi w:val="0"/>
              <w:spacing w:before="0" w:after="283"/>
              <w:jc w:val="left"/>
              <w:rPr/>
            </w:pPr>
            <w:r>
              <w:rPr/>
              <w:t xml:space="preserve">iOS 9.3. 5 iOS 11.0 Mallinumero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A1432 (Wi-Fi) A1454 (Wi-Fi + matkapuhelin) A1455 (Wi-Fi + matkapuhelin MM) </w:t>
            </w:r>
          </w:p>
        </w:tc>
        <w:tc>
          <w:tcPr>
            <w:tcW w:w="3096" w:type="dxa"/>
            <w:tcBorders/>
            <w:vAlign w:val="center"/>
          </w:tcPr>
          <w:p>
            <w:pPr>
              <w:pStyle w:val="TableContents"/>
              <w:bidi w:val="0"/>
              <w:spacing w:before="0" w:after="283"/>
              <w:jc w:val="left"/>
              <w:rPr/>
            </w:pPr>
            <w:r>
              <w:rPr/>
              <w:t xml:space="preserve">A1489 (Wi-Fi) A1490 (Wi-Fi + matkaviestin) A1491 (Wi-Fi + matkaviestin TD-LTE) </w:t>
            </w:r>
          </w:p>
        </w:tc>
        <w:tc>
          <w:tcPr>
            <w:tcW w:w="1916" w:type="dxa"/>
            <w:tcBorders/>
            <w:vAlign w:val="center"/>
          </w:tcPr>
          <w:p>
            <w:pPr>
              <w:pStyle w:val="TableContents"/>
              <w:bidi w:val="0"/>
              <w:spacing w:before="0" w:after="283"/>
              <w:jc w:val="left"/>
              <w:rPr/>
            </w:pPr>
            <w:r>
              <w:rPr/>
              <w:t xml:space="preserve">A1599 (Wi-Fi) A1600 (Wi-Fi + matkaviestin) A1601 (Wi-Fi + matkaviestin TD-LTE) </w:t>
            </w:r>
          </w:p>
        </w:tc>
        <w:tc>
          <w:tcPr>
            <w:tcW w:w="2193" w:type="dxa"/>
            <w:tcBorders/>
            <w:vAlign w:val="center"/>
          </w:tcPr>
          <w:p>
            <w:pPr>
              <w:pStyle w:val="TableContents"/>
              <w:bidi w:val="0"/>
              <w:spacing w:before="0" w:after="283"/>
              <w:jc w:val="left"/>
              <w:rPr/>
            </w:pPr>
            <w:r>
              <w:rPr/>
              <w:t xml:space="preserve">A1538 (Wi-Fi) A1550 (Wi-Fi + matkapuhelin) Ilmoituspäivä </w:t>
            </w:r>
          </w:p>
        </w:tc>
      </w:tr>
      <w:tr>
        <w:trPr/>
        <w:tc>
          <w:tcPr>
            <w:tcW w:w="3000" w:type="dxa"/>
            <w:tcBorders/>
            <w:vAlign w:val="center"/>
          </w:tcPr>
          <w:p>
            <w:pPr>
              <w:pStyle w:val="TableContents"/>
              <w:bidi w:val="0"/>
              <w:spacing w:before="0" w:after="283"/>
              <w:jc w:val="left"/>
              <w:rPr/>
            </w:pPr>
            <w:r>
              <w:rPr/>
              <w:t xml:space="preserve">23. lokakuuta 2012 </w:t>
            </w:r>
          </w:p>
        </w:tc>
        <w:tc>
          <w:tcPr>
            <w:tcW w:w="3096" w:type="dxa"/>
            <w:tcBorders/>
            <w:vAlign w:val="center"/>
          </w:tcPr>
          <w:p>
            <w:pPr>
              <w:pStyle w:val="TableContents"/>
              <w:bidi w:val="0"/>
              <w:spacing w:before="0" w:after="283"/>
              <w:jc w:val="left"/>
              <w:rPr/>
            </w:pPr>
            <w:r>
              <w:rPr/>
              <w:t xml:space="preserve">22. lokakuuta 2013 </w:t>
            </w:r>
          </w:p>
        </w:tc>
        <w:tc>
          <w:tcPr>
            <w:tcW w:w="1916" w:type="dxa"/>
            <w:tcBorders/>
            <w:vAlign w:val="center"/>
          </w:tcPr>
          <w:p>
            <w:pPr>
              <w:pStyle w:val="TableContents"/>
              <w:bidi w:val="0"/>
              <w:spacing w:before="0" w:after="283"/>
              <w:jc w:val="left"/>
              <w:rPr/>
            </w:pPr>
            <w:r>
              <w:rPr/>
              <w:t xml:space="preserve">lokakuu 16, 2014 </w:t>
            </w:r>
          </w:p>
        </w:tc>
        <w:tc>
          <w:tcPr>
            <w:tcW w:w="2193" w:type="dxa"/>
            <w:tcBorders/>
            <w:vAlign w:val="center"/>
          </w:tcPr>
          <w:p>
            <w:pPr>
              <w:pStyle w:val="TableContents"/>
              <w:bidi w:val="0"/>
              <w:spacing w:before="0" w:after="283"/>
              <w:jc w:val="left"/>
              <w:rPr/>
            </w:pPr>
            <w:r>
              <w:rPr/>
              <w:t xml:space="preserve">September 9, 2015 Julkaisupäivä </w:t>
            </w:r>
          </w:p>
        </w:tc>
      </w:tr>
      <w:tr>
        <w:trPr/>
        <w:tc>
          <w:tcPr>
            <w:tcW w:w="3000" w:type="dxa"/>
            <w:tcBorders/>
            <w:vAlign w:val="center"/>
          </w:tcPr>
          <w:p>
            <w:pPr>
              <w:pStyle w:val="TableContents"/>
              <w:bidi w:val="0"/>
              <w:spacing w:before="0" w:after="283"/>
              <w:jc w:val="left"/>
              <w:rPr/>
            </w:pPr>
            <w:r>
              <w:rPr>
                <w:color w:val="A9A9A9"/>
              </w:rPr>
              <w:t xml:space="preserve">2. marraskuuta </w:t>
            </w:r>
            <w:r>
              <w:rPr/>
              <w:t xml:space="preserve">2012 </w:t>
            </w:r>
          </w:p>
        </w:tc>
        <w:tc>
          <w:tcPr>
            <w:tcW w:w="3096" w:type="dxa"/>
            <w:tcBorders/>
            <w:vAlign w:val="center"/>
          </w:tcPr>
          <w:p>
            <w:pPr>
              <w:pStyle w:val="TableContents"/>
              <w:bidi w:val="0"/>
              <w:spacing w:before="0" w:after="283"/>
              <w:jc w:val="left"/>
              <w:rPr/>
            </w:pPr>
            <w:r>
              <w:rPr/>
              <w:t xml:space="preserve">12. marraskuuta 2013 </w:t>
            </w:r>
          </w:p>
        </w:tc>
        <w:tc>
          <w:tcPr>
            <w:tcW w:w="1916" w:type="dxa"/>
            <w:tcBorders/>
            <w:vAlign w:val="center"/>
          </w:tcPr>
          <w:p>
            <w:pPr>
              <w:pStyle w:val="TableContents"/>
              <w:bidi w:val="0"/>
              <w:spacing w:before="0" w:after="283"/>
              <w:jc w:val="left"/>
              <w:rPr/>
            </w:pPr>
            <w:r>
              <w:rPr/>
              <w:t xml:space="preserve">22. lokakuuta 2014 </w:t>
            </w:r>
          </w:p>
        </w:tc>
        <w:tc>
          <w:tcPr>
            <w:tcW w:w="2193" w:type="dxa"/>
            <w:tcBorders/>
            <w:vAlign w:val="center"/>
          </w:tcPr>
          <w:p>
            <w:pPr>
              <w:pStyle w:val="TableContents"/>
              <w:bidi w:val="0"/>
              <w:spacing w:before="0" w:after="283"/>
              <w:jc w:val="left"/>
              <w:rPr/>
            </w:pPr>
            <w:r>
              <w:rPr/>
              <w:t xml:space="preserve">9. syyskuuta 2015 Lopetettu </w:t>
            </w:r>
          </w:p>
        </w:tc>
      </w:tr>
      <w:tr>
        <w:trPr/>
        <w:tc>
          <w:tcPr>
            <w:tcW w:w="3000" w:type="dxa"/>
            <w:tcBorders/>
            <w:vAlign w:val="center"/>
          </w:tcPr>
          <w:p>
            <w:pPr>
              <w:pStyle w:val="TableContents"/>
              <w:bidi w:val="0"/>
              <w:spacing w:before="0" w:after="283"/>
              <w:jc w:val="left"/>
              <w:rPr/>
            </w:pPr>
            <w:r>
              <w:rPr/>
              <w:t xml:space="preserve">32, 64 GB: 22. lokakuuta 2013 16 GB: 19. kesäkuuta 2015 </w:t>
            </w:r>
          </w:p>
        </w:tc>
        <w:tc>
          <w:tcPr>
            <w:tcW w:w="3096" w:type="dxa"/>
            <w:tcBorders/>
            <w:vAlign w:val="center"/>
          </w:tcPr>
          <w:p>
            <w:pPr>
              <w:pStyle w:val="TableContents"/>
              <w:bidi w:val="0"/>
              <w:spacing w:before="0" w:after="283"/>
              <w:jc w:val="left"/>
              <w:rPr/>
            </w:pPr>
            <w:r>
              <w:rPr/>
              <w:t xml:space="preserve">64, 128 GB: 16. lokakuuta 2014 16 GB: 7. syyskuuta 2016 32 GB: 21. maaliskuuta 2017 </w:t>
            </w:r>
          </w:p>
        </w:tc>
        <w:tc>
          <w:tcPr>
            <w:tcW w:w="1916" w:type="dxa"/>
            <w:tcBorders/>
            <w:vAlign w:val="center"/>
          </w:tcPr>
          <w:p>
            <w:pPr>
              <w:pStyle w:val="TableContents"/>
              <w:bidi w:val="0"/>
              <w:spacing w:before="0" w:after="283"/>
              <w:jc w:val="left"/>
              <w:rPr/>
            </w:pPr>
            <w:r>
              <w:rPr/>
              <w:t xml:space="preserve">9. syyskuuta 2015 </w:t>
            </w:r>
          </w:p>
        </w:tc>
        <w:tc>
          <w:tcPr>
            <w:tcW w:w="2193" w:type="dxa"/>
            <w:tcBorders/>
            <w:vAlign w:val="center"/>
          </w:tcPr>
          <w:p>
            <w:pPr>
              <w:pStyle w:val="TableContents"/>
              <w:bidi w:val="0"/>
              <w:spacing w:before="0" w:after="283"/>
              <w:jc w:val="left"/>
              <w:rPr/>
            </w:pPr>
            <w:r>
              <w:rPr/>
              <w:t xml:space="preserve">16 Gt ja 64 Gt: 7. syyskuuta 2016 32 Gt: 21. maaliskuuta 2017 128 Gt: Tuotannossa Laukaisuhinta </w:t>
            </w:r>
          </w:p>
        </w:tc>
      </w:tr>
      <w:tr>
        <w:trPr/>
        <w:tc>
          <w:tcPr>
            <w:tcW w:w="3000" w:type="dxa"/>
            <w:tcBorders/>
            <w:vAlign w:val="center"/>
          </w:tcPr>
          <w:p>
            <w:pPr>
              <w:pStyle w:val="TableContents"/>
              <w:bidi w:val="0"/>
              <w:spacing w:before="0" w:after="283"/>
              <w:jc w:val="left"/>
              <w:rPr/>
            </w:pPr>
            <w:r>
              <w:rPr/>
              <w:t xml:space="preserve">Wi-Fi-mallit: Wi-Fi + matkapuhelinmallit: 16 GB US $329, 32 GB US $429, 64 GB US $529: $459, 32 GB $559, 64 GB $659. </w:t>
            </w:r>
          </w:p>
        </w:tc>
        <w:tc>
          <w:tcPr>
            <w:tcW w:w="3096" w:type="dxa"/>
            <w:tcBorders/>
            <w:vAlign w:val="center"/>
          </w:tcPr>
          <w:p>
            <w:pPr>
              <w:pStyle w:val="TableContents"/>
              <w:bidi w:val="0"/>
              <w:spacing w:before="0" w:after="283"/>
              <w:jc w:val="left"/>
              <w:rPr/>
            </w:pPr>
            <w:r>
              <w:rPr/>
              <w:t xml:space="preserve">Wi-Fi-mallit: Wi-Fi + matkapuhelinmallit: 16 GB $399, 32 GB $499, 64 GB $599, 128 GB $699 Wi-Fi + matkapuhelinmallit: 16 GB $399, 32 GB $499, 64 GB $599, 128 GB $699: 16 GB 529 $, 32 GB 629 $, 64 GB 729 $, 128 GB 829 $. </w:t>
            </w:r>
          </w:p>
        </w:tc>
        <w:tc>
          <w:tcPr>
            <w:tcW w:w="1916" w:type="dxa"/>
            <w:tcBorders/>
            <w:vAlign w:val="center"/>
          </w:tcPr>
          <w:p>
            <w:pPr>
              <w:pStyle w:val="TableContents"/>
              <w:bidi w:val="0"/>
              <w:spacing w:before="0" w:after="283"/>
              <w:jc w:val="left"/>
              <w:rPr/>
            </w:pPr>
            <w:r>
              <w:rPr/>
              <w:t xml:space="preserve">Wi-Fi-mallit: Wi-Fi + matkapuhelinmallit: 16 GB $399, 64 GB $499, 128 GB $599 Wi-Fi + matkapuhelinmallit: 16 GB $399, 64 GB $499, 128 GB $599: $729, 64 GB $629, 128 GB $729. </w:t>
            </w:r>
          </w:p>
        </w:tc>
        <w:tc>
          <w:tcPr>
            <w:tcW w:w="2193" w:type="dxa"/>
            <w:tcBorders/>
            <w:vAlign w:val="center"/>
          </w:tcPr>
          <w:p>
            <w:pPr>
              <w:pStyle w:val="TableContents"/>
              <w:bidi w:val="0"/>
              <w:spacing w:before="0" w:after="283"/>
              <w:jc w:val="left"/>
              <w:rPr/>
            </w:pPr>
            <w:r>
              <w:rPr/>
              <w:t xml:space="preserve">Wi-Fi-mallit: Wi-Fi + matkapuhelinmallit: 16 GB $399, 64 GB $499, 128 GB $599 Wi-Fi + matkapuhelinmallit: 16 GB $399, 64 GB $499, 128 GB $599: SoC: 16 Gt 529 $, 64 Gt 629 $, 128 Gt 729 $. </w:t>
            </w:r>
          </w:p>
        </w:tc>
      </w:tr>
      <w:tr>
        <w:trPr/>
        <w:tc>
          <w:tcPr>
            <w:tcW w:w="3000" w:type="dxa"/>
            <w:tcBorders/>
            <w:vAlign w:val="center"/>
          </w:tcPr>
          <w:p>
            <w:pPr>
              <w:pStyle w:val="TableContents"/>
              <w:bidi w:val="0"/>
              <w:spacing w:before="0" w:after="283"/>
              <w:jc w:val="left"/>
              <w:rPr/>
            </w:pPr>
            <w:r>
              <w:rPr/>
              <w:t xml:space="preserve">Apple A5 Apple A7 </w:t>
            </w:r>
          </w:p>
        </w:tc>
        <w:tc>
          <w:tcPr>
            <w:tcW w:w="3096" w:type="dxa"/>
            <w:tcBorders/>
            <w:vAlign w:val="center"/>
          </w:tcPr>
          <w:p>
            <w:pPr>
              <w:pStyle w:val="TableContents"/>
              <w:bidi w:val="0"/>
              <w:spacing w:before="0" w:after="283"/>
              <w:jc w:val="left"/>
              <w:rPr/>
            </w:pPr>
            <w:r>
              <w:rPr/>
              <w:t xml:space="preserve">Apple A8 Motion -koprosessori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N / A Apple M7 </w:t>
            </w:r>
          </w:p>
        </w:tc>
        <w:tc>
          <w:tcPr>
            <w:tcW w:w="3096" w:type="dxa"/>
            <w:tcBorders/>
            <w:vAlign w:val="center"/>
          </w:tcPr>
          <w:p>
            <w:pPr>
              <w:pStyle w:val="TableContents"/>
              <w:bidi w:val="0"/>
              <w:spacing w:before="0" w:after="283"/>
              <w:jc w:val="left"/>
              <w:rPr/>
            </w:pPr>
            <w:r>
              <w:rPr/>
              <w:t xml:space="preserve">Apple M8-suoritin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1 GHz:n kaksiytiminen ARM Cortex-A9 1,3 GHz:n kaksiytiminen Apple Cyclone 1,3 GHz:n kaksiytiminen Apple Cyclone </w:t>
            </w:r>
          </w:p>
        </w:tc>
        <w:tc>
          <w:tcPr>
            <w:tcW w:w="3096" w:type="dxa"/>
            <w:tcBorders/>
            <w:vAlign w:val="center"/>
          </w:tcPr>
          <w:p>
            <w:pPr>
              <w:pStyle w:val="TableContents"/>
              <w:bidi w:val="0"/>
              <w:spacing w:before="0" w:after="283"/>
              <w:jc w:val="left"/>
              <w:rPr/>
            </w:pPr>
            <w:r>
              <w:rPr/>
              <w:t xml:space="preserve">1,5 GHz:n kaksiytiminen Apple Typhoon -suoritin näytönohjain (GPU)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Kaksiytiminen PowerVR SGX543MP2 Neliytiminen PowerVR G6430 </w:t>
            </w:r>
          </w:p>
        </w:tc>
        <w:tc>
          <w:tcPr>
            <w:tcW w:w="3096" w:type="dxa"/>
            <w:tcBorders/>
            <w:vAlign w:val="center"/>
          </w:tcPr>
          <w:p>
            <w:pPr>
              <w:pStyle w:val="TableContents"/>
              <w:bidi w:val="0"/>
              <w:spacing w:before="0" w:after="283"/>
              <w:jc w:val="left"/>
              <w:rPr/>
            </w:pPr>
            <w:r>
              <w:rPr/>
              <w:t xml:space="preserve">Neliydin PowerVR GX6450 Muisti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512 Mt DDR2 RAM-muistia, joka on integroitu Apple A5 -pakettiin 1 Gt LPDDR3 RAM-muistia </w:t>
            </w:r>
          </w:p>
        </w:tc>
        <w:tc>
          <w:tcPr>
            <w:tcW w:w="3096" w:type="dxa"/>
            <w:tcBorders/>
            <w:vAlign w:val="center"/>
          </w:tcPr>
          <w:p>
            <w:pPr>
              <w:pStyle w:val="TableContents"/>
              <w:bidi w:val="0"/>
              <w:spacing w:before="0" w:after="283"/>
              <w:jc w:val="left"/>
              <w:rPr/>
            </w:pPr>
            <w:r>
              <w:rPr/>
              <w:t xml:space="preserve">2 GB LPDDR3 RAM-muistia Tallennus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16, 32 tai 64 Gt </w:t>
            </w:r>
          </w:p>
        </w:tc>
        <w:tc>
          <w:tcPr>
            <w:tcW w:w="3096" w:type="dxa"/>
            <w:tcBorders/>
            <w:vAlign w:val="center"/>
          </w:tcPr>
          <w:p>
            <w:pPr>
              <w:pStyle w:val="TableContents"/>
              <w:bidi w:val="0"/>
              <w:spacing w:before="0" w:after="283"/>
              <w:jc w:val="left"/>
              <w:rPr/>
            </w:pPr>
            <w:r>
              <w:rPr/>
              <w:t xml:space="preserve">16, 32, 64 tai 128 Gt 16, 64 tai 128 Gt Näyttö 7,9 tuuman (200 mm) monikosketusnäyttö, jossa on LED-taustavalo sekä sormenjälkiä ja naarmuja kestävä pinnoite 1024 × 768 pikseliä 163 ppi:n tarkkuudella 2048 × 1536 pikseliä 326 ppi:n tarkkuudella (Retina-näyttö)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Kamera </w:t>
            </w:r>
          </w:p>
        </w:tc>
        <w:tc>
          <w:tcPr>
            <w:tcW w:w="3096" w:type="dxa"/>
            <w:tcBorders/>
            <w:vAlign w:val="center"/>
          </w:tcPr>
          <w:p>
            <w:pPr>
              <w:pStyle w:val="TableHeading"/>
              <w:suppressLineNumbers/>
              <w:bidi w:val="0"/>
              <w:spacing w:before="0" w:after="283"/>
              <w:jc w:val="center"/>
              <w:rPr/>
            </w:pPr>
            <w:r>
              <w:rPr/>
              <w:t xml:space="preserve">Takana 1080p HD -kuva- ja videokamera 5 MP, 30 kuvaa sekunnissa ja 5 × digitaalinen zoomi </w:t>
            </w:r>
          </w:p>
        </w:tc>
        <w:tc>
          <w:tcPr>
            <w:tcW w:w="1916" w:type="dxa"/>
            <w:tcBorders/>
            <w:vAlign w:val="center"/>
          </w:tcPr>
          <w:p>
            <w:pPr>
              <w:pStyle w:val="TableContents"/>
              <w:bidi w:val="0"/>
              <w:spacing w:before="0" w:after="283"/>
              <w:jc w:val="left"/>
              <w:rPr/>
            </w:pPr>
            <w:r>
              <w:rPr/>
              <w:t xml:space="preserve">1080p HD still- ja videokamera 8 MP, 30 kuvaa sekunnissa ja 3 × digitaalinen zoomi </w:t>
            </w:r>
          </w:p>
        </w:tc>
        <w:tc>
          <w:tcPr>
            <w:tcW w:w="2193" w:type="dxa"/>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Edessä 1,2 MP still-kuvat, 720p video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Langaton </w:t>
            </w:r>
          </w:p>
        </w:tc>
        <w:tc>
          <w:tcPr>
            <w:tcW w:w="3096" w:type="dxa"/>
            <w:tcBorders/>
            <w:vAlign w:val="center"/>
          </w:tcPr>
          <w:p>
            <w:pPr>
              <w:pStyle w:val="TableHeading"/>
              <w:suppressLineNumbers/>
              <w:bidi w:val="0"/>
              <w:spacing w:before="0" w:after="283"/>
              <w:jc w:val="center"/>
              <w:rPr/>
            </w:pPr>
            <w:r>
              <w:rPr/>
              <w:t xml:space="preserve">Wi-Fi Wi-Fi (802.11 a / b / g / n), Bluetooth 4.0 </w:t>
            </w:r>
          </w:p>
        </w:tc>
        <w:tc>
          <w:tcPr>
            <w:tcW w:w="1916" w:type="dxa"/>
            <w:tcBorders/>
            <w:vAlign w:val="center"/>
          </w:tcPr>
          <w:p>
            <w:pPr>
              <w:pStyle w:val="TableContents"/>
              <w:bidi w:val="0"/>
              <w:spacing w:before="0" w:after="283"/>
              <w:jc w:val="left"/>
              <w:rPr/>
            </w:pPr>
            <w:r>
              <w:rPr/>
              <w:t xml:space="preserve">Wi-Fi (802.11 a / b / g / n / ac), Bluetooth 4.2 </w:t>
            </w:r>
          </w:p>
        </w:tc>
        <w:tc>
          <w:tcPr>
            <w:tcW w:w="2193" w:type="dxa"/>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Wi-Fi + matkapuhelinverkko Edellä mainitun lisäksi: 3G siirtymäkauden LTE matkapuhelinmallissa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Paikannus </w:t>
            </w:r>
          </w:p>
        </w:tc>
        <w:tc>
          <w:tcPr>
            <w:tcW w:w="3096" w:type="dxa"/>
            <w:tcBorders/>
            <w:vAlign w:val="center"/>
          </w:tcPr>
          <w:p>
            <w:pPr>
              <w:pStyle w:val="TableHeading"/>
              <w:suppressLineNumbers/>
              <w:bidi w:val="0"/>
              <w:spacing w:before="0" w:after="283"/>
              <w:jc w:val="center"/>
              <w:rPr/>
            </w:pPr>
            <w:r>
              <w:rPr/>
              <w:t xml:space="preserve">Wi-Fi Wi-Fi, Applen sijaintitietokannat Lisäksi: iBeacon mikropaikannus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Wi-Fi + matkapuhelinverkko Avustettu GPS, GLONASS, Applen tietokannat, matkapuhelinverkko Lisäksi: iBeacon mikropaikannus Ympäristöanturit Kiihtyvyysanturi, gyroskooppi, ympäristön valoanturi, magnetometri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Lisäksi: barometri Akku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3,72 V 16,5 W h (4 440 mA h) 3,75 V 24,3 W h (6 471 mA h) </w:t>
            </w:r>
          </w:p>
        </w:tc>
        <w:tc>
          <w:tcPr>
            <w:tcW w:w="3096" w:type="dxa"/>
            <w:tcBorders/>
            <w:vAlign w:val="center"/>
          </w:tcPr>
          <w:p>
            <w:pPr>
              <w:pStyle w:val="TableContents"/>
              <w:bidi w:val="0"/>
              <w:spacing w:before="0" w:after="283"/>
              <w:jc w:val="left"/>
              <w:rPr/>
            </w:pPr>
            <w:r>
              <w:rPr/>
              <w:t xml:space="preserve">3,82 V 19,32 W h (5,124 mA h) Mitat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7,87 tuumaa × 5,3 tuumaa × 0,28 tuumaa (199,9 mm × 134,6 mm × 7,1 mm) 7,87 tuumaa × 5,3 tuumaa × 0,29 tuumaa (199,9 mm × 134,6 mm × 7,4 mm) </w:t>
            </w:r>
          </w:p>
        </w:tc>
        <w:tc>
          <w:tcPr>
            <w:tcW w:w="3096" w:type="dxa"/>
            <w:tcBorders/>
            <w:vAlign w:val="center"/>
          </w:tcPr>
          <w:p>
            <w:pPr>
              <w:pStyle w:val="TableContents"/>
              <w:bidi w:val="0"/>
              <w:spacing w:before="0" w:after="283"/>
              <w:jc w:val="left"/>
              <w:rPr/>
            </w:pPr>
            <w:r>
              <w:rPr/>
              <w:t xml:space="preserve">8 tuumaa × 5,3 tuumaa × 0,24 tuumaa (203,2 mm × 134,6 mm × 6,1 mm) Paino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Wi-Fi-malli: Wi-Fi + matkapuhelinmalli: Wi-Fi + matkapuhelinmalli: 0,68 lb (310 g): Wi-Fi + matkapuhelinmalli: 0,68 lb (310 g): Wi-Fi-malli: 310 g (0,69 lb) Wi-Fi-malli: 310 g (0,69 lb) Wi-Fi-malli: 310 g (0,69 lb) Wi-Fi + matkapuhelinmalli: 0,73 lb (330 g) Wi-Fi + matkapuhelinmalli: 0,73 lb (330 g) Wi-Fi + matkapuhelinmalli: 0,73 lb (330 g) Wi-Fi + matkapuhelinmalli: 0,73 lb (330 g) 0,75 lb (340 g) </w:t>
            </w:r>
          </w:p>
        </w:tc>
        <w:tc>
          <w:tcPr>
            <w:tcW w:w="3096" w:type="dxa"/>
            <w:tcBorders/>
            <w:vAlign w:val="center"/>
          </w:tcPr>
          <w:p>
            <w:pPr>
              <w:pStyle w:val="TableContents"/>
              <w:bidi w:val="0"/>
              <w:spacing w:before="0" w:after="283"/>
              <w:jc w:val="left"/>
              <w:rPr/>
            </w:pPr>
            <w:r>
              <w:rPr/>
              <w:t xml:space="preserve">Wi-Fi-malli: Wi-Fi + matkapuhelinmalli: 290 g: Mekaaniset näppäimet Koti, lepotila, äänenvoimakkuuden keinukytkin, muuttuva toimintokytkin (alun perin näytön kiertolukitus, mykistys iOS 4.2:ssa, joko 4.3:ssa tai uudemmissa). </w:t>
            </w:r>
          </w:p>
        </w:tc>
        <w:tc>
          <w:tcPr>
            <w:tcW w:w="4109" w:type="dxa"/>
            <w:gridSpan w:val="2"/>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Ilman muuttuvan toiminnon kytkintä Liitin Lightning Lisäominaisuudet N / A Touch ID (sormenjälkilukija kotipainikkeessa) Kasvihuonekaasupäästöt </w:t>
            </w:r>
          </w:p>
        </w:tc>
        <w:tc>
          <w:tcPr>
            <w:tcW w:w="7205"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Contents"/>
              <w:bidi w:val="0"/>
              <w:spacing w:before="0" w:after="283"/>
              <w:jc w:val="left"/>
              <w:rPr/>
            </w:pPr>
            <w:r>
              <w:rPr/>
              <w:t xml:space="preserve">95 kg CO e 170 kg CO e </w:t>
            </w:r>
          </w:p>
        </w:tc>
        <w:tc>
          <w:tcPr>
            <w:tcW w:w="3096" w:type="dxa"/>
            <w:tcBorders/>
            <w:vAlign w:val="center"/>
          </w:tcPr>
          <w:p>
            <w:pPr>
              <w:pStyle w:val="TableContents"/>
              <w:bidi w:val="0"/>
              <w:spacing w:before="0" w:after="283"/>
              <w:jc w:val="left"/>
              <w:rPr/>
            </w:pPr>
            <w:r>
              <w:rPr/>
              <w:t xml:space="preserve">120 kg CO e </w:t>
            </w:r>
          </w:p>
        </w:tc>
        <w:tc>
          <w:tcPr>
            <w:tcW w:w="410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pad mini ilmestyi</w:t>
      </w:r>
    </w:p>
    <w:p>
      <w:pPr>
        <w:pStyle w:val="TextBody"/>
        <w:bidi w:val="0"/>
        <w:jc w:val="left"/>
        <w:rPr>
          <w:b/>
          <w:u w:val="single"/>
          <w:shd w:val="clear" w:fill="FFFF00"/>
        </w:rPr>
      </w:pPr>
      <w:r>
        <w:rPr>
          <w:b/>
          <w:u w:val="single"/>
          <w:shd w:val="clear" w:fill="FFFF00"/>
        </w:rPr>
        <w:t xml:space="preserve">Asiakirjan numero 1005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2007 ICC World Twenty20 </w:t>
      </w:r>
    </w:p>
    <w:tbl>
      <w:tblPr>
        <w:tblW w:w="5612" w:type="dxa"/>
        <w:jc w:val="left"/>
        <w:tblInd w:w="0" w:type="dxa"/>
        <w:tblLayout w:type="fixed"/>
        <w:tblCellMar>
          <w:top w:w="28" w:type="dxa"/>
          <w:left w:w="28" w:type="dxa"/>
          <w:bottom w:w="28" w:type="dxa"/>
          <w:right w:w="28" w:type="dxa"/>
        </w:tblCellMar>
      </w:tblPr>
      <w:tblGrid>
        <w:gridCol w:w="2521"/>
        <w:gridCol w:w="3091"/>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3091" w:type="dxa"/>
            <w:tcBorders/>
            <w:vAlign w:val="center"/>
          </w:tcPr>
          <w:p>
            <w:pPr>
              <w:pStyle w:val="TableContents"/>
              <w:bidi w:val="0"/>
              <w:spacing w:before="0" w:after="283"/>
              <w:jc w:val="left"/>
              <w:rPr/>
            </w:pPr>
            <w:r>
              <w:rPr/>
              <w:t xml:space="preserve">11. syyskuuta -- 24. syyskuuta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3091" w:type="dxa"/>
            <w:tcBorders/>
            <w:vAlign w:val="center"/>
          </w:tcPr>
          <w:p>
            <w:pPr>
              <w:pStyle w:val="TableContents"/>
              <w:bidi w:val="0"/>
              <w:spacing w:before="0" w:after="283"/>
              <w:jc w:val="left"/>
              <w:rPr/>
            </w:pPr>
            <w:r>
              <w:rPr/>
              <w:t xml:space="preserve">Kansainvälinen krikettineuvosto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3091" w:type="dxa"/>
            <w:tcBorders/>
            <w:vAlign w:val="center"/>
          </w:tcPr>
          <w:p>
            <w:pPr>
              <w:pStyle w:val="TableContents"/>
              <w:bidi w:val="0"/>
              <w:spacing w:before="0" w:after="283"/>
              <w:jc w:val="left"/>
              <w:rPr/>
            </w:pPr>
            <w:r>
              <w:rPr/>
              <w:t xml:space="preserve">Twenty20 International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3091" w:type="dxa"/>
            <w:tcBorders/>
            <w:vAlign w:val="center"/>
          </w:tcPr>
          <w:p>
            <w:pPr>
              <w:pStyle w:val="TableContents"/>
              <w:bidi w:val="0"/>
              <w:spacing w:before="0" w:after="283"/>
              <w:jc w:val="left"/>
              <w:rPr/>
            </w:pPr>
            <w:r>
              <w:rPr/>
              <w:t xml:space="preserve">Ryhmävaihe ja pudotuspelit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3091" w:type="dxa"/>
            <w:tcBorders/>
            <w:vAlign w:val="center"/>
          </w:tcPr>
          <w:p>
            <w:pPr>
              <w:pStyle w:val="TableContents"/>
              <w:bidi w:val="0"/>
              <w:spacing w:before="0" w:after="283"/>
              <w:jc w:val="left"/>
              <w:rPr/>
            </w:pPr>
            <w:r>
              <w:rPr/>
              <w:t xml:space="preserve">Etelä-Afrikka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3091" w:type="dxa"/>
            <w:tcBorders/>
            <w:vAlign w:val="center"/>
          </w:tcPr>
          <w:p>
            <w:pPr>
              <w:pStyle w:val="TableContents"/>
              <w:bidi w:val="0"/>
              <w:spacing w:before="0" w:after="283"/>
              <w:jc w:val="left"/>
              <w:rPr/>
            </w:pPr>
            <w:r>
              <w:rPr/>
              <w:t xml:space="preserve">Intia (1. titteli)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3091" w:type="dxa"/>
            <w:tcBorders/>
            <w:vAlign w:val="center"/>
          </w:tcPr>
          <w:p>
            <w:pPr>
              <w:pStyle w:val="TableContents"/>
              <w:bidi w:val="0"/>
              <w:spacing w:before="0" w:after="283"/>
              <w:jc w:val="left"/>
              <w:rPr/>
            </w:pPr>
            <w:r>
              <w:rPr>
                <w:color w:val="A9A9A9"/>
              </w:rPr>
              <w:t xml:space="preserve">Pakista</w:t>
            </w:r>
            <w:r>
              <w:rPr/>
              <w:t xml:space="preserve">n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3091" w:type="dxa"/>
            <w:tcBorders/>
            <w:vAlign w:val="center"/>
          </w:tcPr>
          <w:p>
            <w:pPr>
              <w:pStyle w:val="TableContents"/>
              <w:bidi w:val="0"/>
              <w:spacing w:before="0" w:after="283"/>
              <w:jc w:val="left"/>
              <w:rPr/>
            </w:pPr>
            <w:r>
              <w:rPr/>
              <w:t xml:space="preserve">12 (16 osallistujasta)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3091" w:type="dxa"/>
            <w:tcBorders/>
            <w:vAlign w:val="center"/>
          </w:tcPr>
          <w:p>
            <w:pPr>
              <w:pStyle w:val="TableContents"/>
              <w:bidi w:val="0"/>
              <w:spacing w:before="0" w:after="283"/>
              <w:jc w:val="left"/>
              <w:rPr/>
            </w:pPr>
            <w:r>
              <w:rPr/>
              <w:t xml:space="preserve">27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3091" w:type="dxa"/>
            <w:tcBorders/>
            <w:vAlign w:val="center"/>
          </w:tcPr>
          <w:p>
            <w:pPr>
              <w:pStyle w:val="TableContents"/>
              <w:bidi w:val="0"/>
              <w:spacing w:before="0" w:after="283"/>
              <w:jc w:val="left"/>
              <w:rPr/>
            </w:pPr>
            <w:r>
              <w:rPr/>
              <w:t xml:space="preserve">Shahid Afridi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3091" w:type="dxa"/>
            <w:tcBorders/>
            <w:vAlign w:val="center"/>
          </w:tcPr>
          <w:p>
            <w:pPr>
              <w:pStyle w:val="TableContents"/>
              <w:bidi w:val="0"/>
              <w:spacing w:before="0" w:after="283"/>
              <w:jc w:val="left"/>
              <w:rPr/>
            </w:pPr>
            <w:r>
              <w:rPr/>
              <w:t xml:space="preserve">Matthew Hayden (265)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3091" w:type="dxa"/>
            <w:tcBorders/>
            <w:vAlign w:val="center"/>
          </w:tcPr>
          <w:p>
            <w:pPr>
              <w:pStyle w:val="TableContents"/>
              <w:bidi w:val="0"/>
              <w:spacing w:before="0" w:after="283"/>
              <w:jc w:val="left"/>
              <w:rPr/>
            </w:pPr>
            <w:r>
              <w:rPr/>
              <w:t xml:space="preserve">Umar Gul (13)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3091" w:type="dxa"/>
            <w:tcBorders/>
            <w:vAlign w:val="center"/>
          </w:tcPr>
          <w:p>
            <w:pPr>
              <w:pStyle w:val="TableContents"/>
              <w:bidi w:val="0"/>
              <w:spacing w:before="0" w:after="283"/>
              <w:jc w:val="left"/>
              <w:rPr/>
            </w:pPr>
            <w:r>
              <w:rPr/>
              <w:t xml:space="preserve">www.icc-cricket.com 2009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icc t20 krikettiturnauksen 2007 kakkonen.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voitti heittovuoron ja valitsi lyöntivuoron perinteisesti lyöntipelaajaystävälliseksi katsotulla Bullringin kentällä. Umar Gul vei sekä Yuvraj Singhin että Mahendra Singh Dhonin, ja Intia jäi 20 ylikierroksella 157/5:een; vain Gautam Gambhir (75 pistettä 54 pallosta) teki merkittävän sisääntulon. Sreesanthin 21 juoksun ylivoima käänsi pelin Pakistanin eduksi. Irfan Pathan (3 -- 16) ja Joginder Sharma (2 -- 20) kuitenkin hidastivat pistetehtailua dramaattisesti. Kun Pakistan tarvitsi 54 pistettä 24 pallosta, Misbah-ul-Haq löi kolme kuutosta Harbhajan Singhiltä yhdessä erässä. Myös Sreesanth sai kaksi kuutosta, mutta otti Sohail Tanvirin lippunsa, kun Pakistan lähti viimeiselle kierrokselle ja tarvitsi voittoon 13 juoksua, ja jäljellä oli vain yksi lippu. Joginder Sharma heitti ensin leveän pallon, jota seurasi pistepallo. Misbah otti kuuden juoksun täysosumalla; Pakistan tarvitsi voittoon vain 6 juoksua neljällä viimeisellä pallolla. Misbah yritti lyödä seuraavalla pallolla paddle-scoopilla fine legin yli, mutta hän onnistui vain taivuttamaan pallon, ja Sreesanth nappasi sen lyhyellä fine-legillä, jolloin Pakistanin tulos oli 152 juoksua. </w:t>
      </w:r>
      <w:r>
        <w:rPr>
          <w:color w:val="A9A9A9"/>
        </w:rPr>
        <w:t xml:space="preserve">Irfan Pathan </w:t>
      </w:r>
      <w:r>
        <w:rPr/>
        <w:t xml:space="preserve">palkittiin ottelun parhaana pelaajana loitsustaan, johon sisältyi kolme lippua 16 juoksulla, mukaan lukien sarjan parhaan pelaajan </w:t>
      </w:r>
      <w:r>
        <w:rPr>
          <w:color w:val="DCDCDC"/>
        </w:rPr>
        <w:t xml:space="preserve">Shahid Afridin </w:t>
      </w:r>
      <w:r>
        <w:rPr/>
        <w:t xml:space="preserve">lippu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2007 MM-kisojen sarjan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sarjan mies t20 MM-kisoissa 2007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ottelun paras mies 2007 t20 maailmanmestaruuskilpailuissa</w:t>
      </w:r>
    </w:p>
    <w:p>
      <w:pPr>
        <w:pStyle w:val="TextBody"/>
        <w:bidi w:val="0"/>
        <w:jc w:val="left"/>
        <w:rPr>
          <w:b/>
          <w:u w:val="single"/>
          <w:shd w:val="clear" w:fill="FFFF00"/>
        </w:rPr>
      </w:pPr>
      <w:r>
        <w:rPr>
          <w:b/>
          <w:u w:val="single"/>
          <w:shd w:val="clear" w:fill="FFFF00"/>
        </w:rPr>
        <w:t xml:space="preserve">Asiakirjan numero 1006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pääministeri on Yhdistyneen kuningaskunnan hallituksen johtaja. Pääministeri (epävirallisesti lyhennettynä PM) ja kabinetti (joka koostuu kaikista korkeimmista ministereistä, joista useimmat ovat ministeriöiden päälliköitä) ovat kollektiivisesti vastuussa politiikastaan ja toimistaan monarkille, parlamentille, poliittiselle puolueelleen ja viime kädessä äänestäjille. Virka on yksi suurista valtion viroista. </w:t>
      </w:r>
      <w:r>
        <w:rPr/>
        <w:t xml:space="preserve">Kuningatar nimitti </w:t>
      </w:r>
      <w:r>
        <w:rPr/>
        <w:t xml:space="preserve">viran nykyisen haltijan, </w:t>
      </w:r>
      <w:r>
        <w:rPr/>
        <w:t xml:space="preserve">konservatiivipuolueen johtajan </w:t>
      </w:r>
      <w:r>
        <w:rPr>
          <w:color w:val="A9A9A9"/>
        </w:rPr>
        <w:t xml:space="preserve">Theresa Mayn, </w:t>
      </w:r>
      <w:r>
        <w:rPr/>
        <w:t xml:space="preserve">13.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Yhdistyneen kuningaskunnan johtaja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pääministeri on Yhdistyneen kuningaskunnan hallituksen johtaja. Pääministeri (joskus epävirallisesti lyhennettynä pääministeriksi) ja kabinetti (joka koostuu kaikista korkeimmista ministereistä, joista useimmat ovat ministeriöiden päälliköitä) ovat kollektiivisesti tilivelvollisia politiikastaan ja toimistaan monarkille, parlamentille, omalle poliittiselle puolueelleen ja viime kädessä äänestäjille. Virka on yksi suurista valtion viroista. </w:t>
      </w:r>
      <w:r>
        <w:rPr>
          <w:color w:val="DCDCDC"/>
        </w:rPr>
        <w:t xml:space="preserve">Kuningatar </w:t>
      </w:r>
      <w:r>
        <w:rPr/>
        <w:t xml:space="preserve">nimitti </w:t>
      </w:r>
      <w:r>
        <w:rPr/>
        <w:t xml:space="preserve">viran nykyisen haltijan, </w:t>
      </w:r>
      <w:r>
        <w:rPr/>
        <w:t xml:space="preserve">konservatiivipuolueen johtajan </w:t>
      </w:r>
      <w:r>
        <w:rPr>
          <w:color w:val="A9A9A9"/>
        </w:rPr>
        <w:t xml:space="preserve">Theresa Mayn, </w:t>
      </w:r>
      <w:r>
        <w:rPr/>
        <w:t xml:space="preserve">13.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pääministerin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nyt Englannin pääministeri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Yhdistyneen kuningaskunnan pääministeri on Yhdistyneen kuningaskunnan hallituksen johtaja. Pääministeri (epävirallisesti lyhennettynä PM) ja kabinetti (joka koostuu kaikista korkeimmista ministereistä, joista useimmat ovat ministeriöiden päälliköitä) ovat kollektiivisesti vastuussa politiikastaan ja toimistaan monarkille, parlamentille, poliittiselle puolueelleen ja viime kädessä äänestäjille. Toimisto on yksi suurista valtion viroista. </w:t>
      </w:r>
      <w:r>
        <w:rPr/>
        <w:t xml:space="preserve">Kuningatar nimitti </w:t>
      </w:r>
      <w:r>
        <w:rPr/>
        <w:t xml:space="preserve">viran nykyisen haltijan, </w:t>
      </w:r>
      <w:r>
        <w:rPr/>
        <w:t xml:space="preserve">konservatiivipuolueen johtajan </w:t>
      </w:r>
      <w:r>
        <w:rPr>
          <w:color w:val="A9A9A9"/>
        </w:rPr>
        <w:t xml:space="preserve">Theresa Mayn, </w:t>
      </w:r>
      <w:r>
        <w:rPr/>
        <w:t xml:space="preserve">13.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pääministeri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Koska virka kehittyi pikemminkin, kuin että se olisi luotu välittömästi, ei ole välttämättä täysin selvää, kuka oli ensimmäinen pääministeri. Perinteisesti tämä nimitys on kuitenkin annettu Sir Robert Walpolelle, josta tuli valtiovarainministeriön ensimmäinen lordi vuonna </w:t>
      </w:r>
      <w:r>
        <w:rPr>
          <w:color w:val="A9A9A9"/>
        </w:rPr>
        <w:t xml:space="preserve">1721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sai ensimmäisen kerran pääministerin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Nykyaikainen pääministeri on myös hallituksen johtaja. Perustuslakisopimukseen perustuva nykyaikainen kabinetti on ryhmä ministereitä, jotka muotoilevat politiikkaa. Hallituksen osastojen poliittisina johtajina kabinettiministerit varmistavat, että pysyvät virkamiehet toteuttavat politiikkaa. Vaikka nykyaikainen pääministeri valitsee ministerit, nimitys kuuluu edelleen </w:t>
      </w:r>
      <w:r>
        <w:rPr>
          <w:color w:val="A9A9A9"/>
        </w:rPr>
        <w:t xml:space="preserve">hallitsijalle</w:t>
      </w:r>
      <w:r>
        <w:rPr/>
        <w:t xml:space="preserve">. Pääministerin johdolla kabinetti muodostaa hallituksen toimeenpanovallan.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pääministerin ja hallituksen ministerin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Ison-Britannian ja Pohjois-Irlannin yhdistyneen kuningaskunnan pääministeri Hänen majesteettinsa hallituksen käyttämä kuninkaallinen vaakuna Viranhaltija Theresa May 13. heinäkuuta 2016 alkaen (2016-07-13) </w:t>
      </w:r>
    </w:p>
    <w:p>
      <w:pPr>
        <w:pStyle w:val="TextBody"/>
        <w:numPr>
          <w:ilvl w:val="0"/>
          <w:numId w:val="5"/>
        </w:numPr>
        <w:tabs>
          <w:tab w:val="clear" w:pos="1134"/>
          <w:tab w:val="left" w:leader="none" w:pos="707"/>
        </w:tabs>
        <w:bidi w:val="0"/>
        <w:spacing w:before="0" w:after="0"/>
        <w:ind w:start="707" w:hanging="283"/>
        <w:jc w:val="left"/>
        <w:rPr/>
      </w:pPr>
      <w:r>
        <w:rPr/>
        <w:t xml:space="preserve">Yhdistyneen kuningaskunnan hallitus </w:t>
      </w:r>
    </w:p>
    <w:p>
      <w:pPr>
        <w:pStyle w:val="TextBody"/>
        <w:numPr>
          <w:ilvl w:val="0"/>
          <w:numId w:val="5"/>
        </w:numPr>
        <w:tabs>
          <w:tab w:val="clear" w:pos="1134"/>
          <w:tab w:val="left" w:leader="none" w:pos="707"/>
        </w:tabs>
        <w:bidi w:val="0"/>
        <w:ind w:start="707" w:hanging="283"/>
        <w:jc w:val="left"/>
        <w:rPr/>
      </w:pPr>
      <w:r>
        <w:rPr/>
        <w:t xml:space="preserve">Pääministerin kanslia </w:t>
      </w:r>
    </w:p>
    <w:tbl>
      <w:tblPr>
        <w:tblW w:w="9872" w:type="dxa"/>
        <w:jc w:val="left"/>
        <w:tblInd w:w="0" w:type="dxa"/>
        <w:tblLayout w:type="fixed"/>
        <w:tblCellMar>
          <w:top w:w="28" w:type="dxa"/>
          <w:left w:w="28" w:type="dxa"/>
          <w:bottom w:w="28" w:type="dxa"/>
          <w:right w:w="28" w:type="dxa"/>
        </w:tblCellMar>
      </w:tblPr>
      <w:tblGrid>
        <w:gridCol w:w="1921"/>
        <w:gridCol w:w="7951"/>
      </w:tblGrid>
      <w:tr>
        <w:trPr/>
        <w:tc>
          <w:tcPr>
            <w:tcW w:w="1921" w:type="dxa"/>
            <w:tcBorders/>
            <w:vAlign w:val="center"/>
          </w:tcPr>
          <w:p>
            <w:pPr>
              <w:pStyle w:val="TableHeading"/>
              <w:suppressLineNumbers/>
              <w:bidi w:val="0"/>
              <w:spacing w:before="0" w:after="283"/>
              <w:jc w:val="center"/>
              <w:rPr/>
            </w:pPr>
            <w:r>
              <w:rPr/>
              <w:t xml:space="preserve">Tyyli </w:t>
            </w:r>
          </w:p>
        </w:tc>
        <w:tc>
          <w:tcPr>
            <w:tcW w:w="795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Pääministeri (epävirallinen) </w:t>
            </w:r>
          </w:p>
          <w:p>
            <w:pPr>
              <w:pStyle w:val="TableContents"/>
              <w:numPr>
                <w:ilvl w:val="0"/>
                <w:numId w:val="6"/>
              </w:numPr>
              <w:tabs>
                <w:tab w:val="clear" w:pos="1134"/>
                <w:tab w:val="left" w:leader="none" w:pos="707"/>
              </w:tabs>
              <w:bidi w:val="0"/>
              <w:spacing w:before="0" w:after="0"/>
              <w:ind w:start="707" w:hanging="283"/>
              <w:jc w:val="left"/>
              <w:rPr/>
            </w:pPr>
            <w:r>
              <w:rPr/>
              <w:t xml:space="preserve">The Right Honourable (Yhdistyneessä kuningaskunnassa ja kansainyhteisössä) </w:t>
            </w:r>
          </w:p>
          <w:p>
            <w:pPr>
              <w:pStyle w:val="TableContents"/>
              <w:numPr>
                <w:ilvl w:val="0"/>
                <w:numId w:val="6"/>
              </w:numPr>
              <w:tabs>
                <w:tab w:val="clear" w:pos="1134"/>
                <w:tab w:val="left" w:leader="none" w:pos="707"/>
              </w:tabs>
              <w:bidi w:val="0"/>
              <w:spacing w:before="0" w:after="283"/>
              <w:ind w:start="707" w:hanging="283"/>
              <w:jc w:val="left"/>
              <w:rPr/>
            </w:pPr>
            <w:r>
              <w:rPr/>
              <w:t xml:space="preserve">Hänen / Hänen Ylhäisyytensä (kansainvälisessä kirjeenvaihdossa) </w:t>
            </w:r>
          </w:p>
        </w:tc>
      </w:tr>
      <w:tr>
        <w:trPr/>
        <w:tc>
          <w:tcPr>
            <w:tcW w:w="1921" w:type="dxa"/>
            <w:tcBorders/>
            <w:vAlign w:val="center"/>
          </w:tcPr>
          <w:p>
            <w:pPr>
              <w:pStyle w:val="TableHeading"/>
              <w:suppressLineNumbers/>
              <w:bidi w:val="0"/>
              <w:spacing w:before="0" w:after="283"/>
              <w:jc w:val="center"/>
              <w:rPr/>
            </w:pPr>
            <w:r>
              <w:rPr/>
              <w:t xml:space="preserve">Jäsen </w:t>
            </w:r>
          </w:p>
        </w:tc>
        <w:tc>
          <w:tcPr>
            <w:tcW w:w="795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Kaappi </w:t>
            </w:r>
          </w:p>
          <w:p>
            <w:pPr>
              <w:pStyle w:val="TableContents"/>
              <w:numPr>
                <w:ilvl w:val="0"/>
                <w:numId w:val="7"/>
              </w:numPr>
              <w:tabs>
                <w:tab w:val="clear" w:pos="1134"/>
                <w:tab w:val="left" w:leader="none" w:pos="707"/>
              </w:tabs>
              <w:bidi w:val="0"/>
              <w:spacing w:before="0" w:after="0"/>
              <w:ind w:start="707" w:hanging="283"/>
              <w:jc w:val="left"/>
              <w:rPr/>
            </w:pPr>
            <w:r>
              <w:rPr/>
              <w:t xml:space="preserve">Valtioneuvosto </w:t>
            </w:r>
          </w:p>
          <w:p>
            <w:pPr>
              <w:pStyle w:val="TableContents"/>
              <w:numPr>
                <w:ilvl w:val="0"/>
                <w:numId w:val="7"/>
              </w:numPr>
              <w:tabs>
                <w:tab w:val="clear" w:pos="1134"/>
                <w:tab w:val="left" w:leader="none" w:pos="707"/>
              </w:tabs>
              <w:bidi w:val="0"/>
              <w:spacing w:before="0" w:after="0"/>
              <w:ind w:start="707" w:hanging="283"/>
              <w:jc w:val="left"/>
              <w:rPr/>
            </w:pPr>
            <w:r>
              <w:rPr/>
              <w:t xml:space="preserve">Eurooppa-neuvosto </w:t>
            </w:r>
          </w:p>
          <w:p>
            <w:pPr>
              <w:pStyle w:val="TableContents"/>
              <w:numPr>
                <w:ilvl w:val="0"/>
                <w:numId w:val="7"/>
              </w:numPr>
              <w:tabs>
                <w:tab w:val="clear" w:pos="1134"/>
                <w:tab w:val="left" w:leader="none" w:pos="707"/>
              </w:tabs>
              <w:bidi w:val="0"/>
              <w:spacing w:before="0" w:after="283"/>
              <w:ind w:start="707" w:hanging="283"/>
              <w:jc w:val="left"/>
              <w:rPr/>
            </w:pPr>
            <w:r>
              <w:rPr/>
              <w:t xml:space="preserve">Britannian -- Irlannin neuvosto </w:t>
            </w:r>
          </w:p>
        </w:tc>
      </w:tr>
      <w:tr>
        <w:trPr/>
        <w:tc>
          <w:tcPr>
            <w:tcW w:w="1921" w:type="dxa"/>
            <w:tcBorders/>
            <w:vAlign w:val="center"/>
          </w:tcPr>
          <w:p>
            <w:pPr>
              <w:pStyle w:val="TableHeading"/>
              <w:suppressLineNumbers/>
              <w:bidi w:val="0"/>
              <w:spacing w:before="0" w:after="283"/>
              <w:jc w:val="center"/>
              <w:rPr/>
            </w:pPr>
            <w:r>
              <w:rPr/>
              <w:t xml:space="preserve">Raportoi </w:t>
            </w:r>
          </w:p>
        </w:tc>
        <w:tc>
          <w:tcPr>
            <w:tcW w:w="7951" w:type="dxa"/>
            <w:tcBorders/>
            <w:vAlign w:val="center"/>
          </w:tcPr>
          <w:p>
            <w:pPr>
              <w:pStyle w:val="TableContents"/>
              <w:bidi w:val="0"/>
              <w:spacing w:before="0" w:after="283"/>
              <w:jc w:val="left"/>
              <w:rPr/>
            </w:pPr>
            <w:r>
              <w:rPr/>
              <w:t xml:space="preserve">Parlamentti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795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Downing Street 10 </w:t>
            </w:r>
          </w:p>
          <w:p>
            <w:pPr>
              <w:pStyle w:val="TableContents"/>
              <w:numPr>
                <w:ilvl w:val="0"/>
                <w:numId w:val="8"/>
              </w:numPr>
              <w:tabs>
                <w:tab w:val="clear" w:pos="1134"/>
                <w:tab w:val="left" w:leader="none" w:pos="707"/>
              </w:tabs>
              <w:bidi w:val="0"/>
              <w:spacing w:before="0" w:after="283"/>
              <w:ind w:start="707" w:hanging="283"/>
              <w:jc w:val="left"/>
              <w:rPr/>
            </w:pPr>
            <w:r>
              <w:rPr/>
              <w:t xml:space="preserve">Chequers </w:t>
            </w:r>
          </w:p>
        </w:tc>
      </w:tr>
      <w:tr>
        <w:trPr/>
        <w:tc>
          <w:tcPr>
            <w:tcW w:w="1921" w:type="dxa"/>
            <w:tcBorders/>
            <w:vAlign w:val="center"/>
          </w:tcPr>
          <w:p>
            <w:pPr>
              <w:pStyle w:val="TableHeading"/>
              <w:suppressLineNumbers/>
              <w:bidi w:val="0"/>
              <w:spacing w:before="0" w:after="283"/>
              <w:jc w:val="center"/>
              <w:rPr/>
            </w:pPr>
            <w:r>
              <w:rPr/>
              <w:t xml:space="preserve">Istuin </w:t>
            </w:r>
          </w:p>
        </w:tc>
        <w:tc>
          <w:tcPr>
            <w:tcW w:w="7951" w:type="dxa"/>
            <w:tcBorders/>
            <w:vAlign w:val="center"/>
          </w:tcPr>
          <w:p>
            <w:pPr>
              <w:pStyle w:val="TableContents"/>
              <w:bidi w:val="0"/>
              <w:spacing w:before="0" w:after="283"/>
              <w:jc w:val="left"/>
              <w:rPr/>
            </w:pPr>
            <w:r>
              <w:rPr/>
              <w:t xml:space="preserve">Westminster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7951" w:type="dxa"/>
            <w:tcBorders/>
            <w:vAlign w:val="center"/>
          </w:tcPr>
          <w:p>
            <w:pPr>
              <w:pStyle w:val="TableContents"/>
              <w:bidi w:val="0"/>
              <w:spacing w:before="0" w:after="283"/>
              <w:jc w:val="left"/>
              <w:rPr/>
            </w:pPr>
            <w:r>
              <w:rPr>
                <w:color w:val="A9A9A9"/>
              </w:rPr>
              <w:t xml:space="preserve">Yhdistyneen </w:t>
            </w:r>
            <w:r>
              <w:rPr/>
              <w:t xml:space="preserve">kuningaskunnan</w:t>
            </w:r>
            <w:r>
              <w:rPr>
                <w:color w:val="A9A9A9"/>
              </w:rPr>
              <w:t xml:space="preserve"> monarkki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7951" w:type="dxa"/>
            <w:tcBorders/>
            <w:vAlign w:val="center"/>
          </w:tcPr>
          <w:p>
            <w:pPr>
              <w:pStyle w:val="TableContents"/>
              <w:bidi w:val="0"/>
              <w:spacing w:before="0" w:after="283"/>
              <w:jc w:val="left"/>
              <w:rPr/>
            </w:pPr>
            <w:r>
              <w:rPr/>
              <w:t xml:space="preserve">Hänen Majesteettinsa mielihyvin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7951" w:type="dxa"/>
            <w:tcBorders/>
            <w:vAlign w:val="center"/>
          </w:tcPr>
          <w:p>
            <w:pPr>
              <w:pStyle w:val="TableContents"/>
              <w:bidi w:val="0"/>
              <w:spacing w:before="0" w:after="283"/>
              <w:jc w:val="left"/>
              <w:rPr/>
            </w:pPr>
            <w:r>
              <w:rPr/>
              <w:t xml:space="preserve">Sir Robert Walpole valtiovarainministeriön ensimmäiseksi lordiksi ja tosiasiallisesti ensimmäiseksi pääministeriksi.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7951" w:type="dxa"/>
            <w:tcBorders/>
            <w:vAlign w:val="center"/>
          </w:tcPr>
          <w:p>
            <w:pPr>
              <w:pStyle w:val="TableContents"/>
              <w:bidi w:val="0"/>
              <w:spacing w:before="0" w:after="283"/>
              <w:jc w:val="left"/>
              <w:rPr/>
            </w:pPr>
            <w:r>
              <w:rPr/>
              <w:t xml:space="preserve">4. huhtikuuta 1721 </w:t>
            </w:r>
          </w:p>
        </w:tc>
      </w:tr>
      <w:tr>
        <w:trPr/>
        <w:tc>
          <w:tcPr>
            <w:tcW w:w="1921" w:type="dxa"/>
            <w:tcBorders/>
            <w:vAlign w:val="center"/>
          </w:tcPr>
          <w:p>
            <w:pPr>
              <w:pStyle w:val="TableHeading"/>
              <w:suppressLineNumbers/>
              <w:bidi w:val="0"/>
              <w:spacing w:before="0" w:after="283"/>
              <w:jc w:val="center"/>
              <w:rPr/>
            </w:pPr>
            <w:r>
              <w:rPr/>
              <w:t xml:space="preserve">Palkka </w:t>
            </w:r>
          </w:p>
        </w:tc>
        <w:tc>
          <w:tcPr>
            <w:tcW w:w="7951" w:type="dxa"/>
            <w:tcBorders/>
            <w:vAlign w:val="center"/>
          </w:tcPr>
          <w:p>
            <w:pPr>
              <w:pStyle w:val="TableContents"/>
              <w:bidi w:val="0"/>
              <w:spacing w:before="0" w:after="283"/>
              <w:jc w:val="left"/>
              <w:rPr/>
            </w:pPr>
            <w:r>
              <w:rPr/>
              <w:t xml:space="preserve">151 451 puntaa vuodessa, josta 76 011 puntaa parlamentin jäsenen palkkaa.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795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pääministerin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Yhdistyneessä kuningaskunnassa kuka valitsee pääministerin?</w:t>
      </w:r>
    </w:p>
    <w:p>
      <w:pPr>
        <w:pStyle w:val="TextBody"/>
        <w:bidi w:val="0"/>
        <w:jc w:val="left"/>
        <w:rPr>
          <w:b/>
          <w:u w:val="single"/>
          <w:shd w:val="clear" w:fill="FFFF00"/>
        </w:rPr>
      </w:pPr>
      <w:r>
        <w:rPr>
          <w:b/>
          <w:u w:val="single"/>
          <w:shd w:val="clear" w:fill="FFFF00"/>
        </w:rPr>
        <w:t xml:space="preserve">Asiakirjan numero 1007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1975 loppuun mennessä isorokkoa esiintyi enää Afrikan sarvessa. Olosuhteet olivat hyvin vaikeat Etiopiassa ja Somaliassa, joissa oli vain vähän teitä. Sisällissota, nälänhätä ja pakolaiset vaikeuttivat tehtävää entisestään. Näissä maissa käynnistettiin vuoden 1977 alussa ja puolivälissä australialaisen mikrobiologin Frank Fennerin johdolla intensiivinen valvonta-, torjunta- ja rokotusohjelma. Kun kampanja lähestyi tavoitettaan, Fennerillä ja hänen ryhmällään oli tärkeä rooli hävittämisen varmistamisessa. Viimeinen luonnossa esiintynyt isorokkotapaus (Variola minor) diagnosoitiin Ali Maow Maalinilla, joka oli sairaalakokki Mercassa, Somaliassa, </w:t>
      </w:r>
      <w:r>
        <w:rPr>
          <w:color w:val="A9A9A9"/>
        </w:rPr>
        <w:t xml:space="preserve">26. lokakuuta 1977</w:t>
      </w:r>
      <w:r>
        <w:rPr/>
        <w:t xml:space="preserve">. Viimeinen luonnossa esiintynyt tappavampi Variola major -tauti oli todettu lokakuussa 1975 kaksivuotiaalla bangladeshilaisella tytöllä, Rahima Banulla.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sairasti isorokon?</w:t>
      </w:r>
    </w:p>
    <w:p>
      <w:pPr>
        <w:pStyle w:val="TextBody"/>
        <w:bidi w:val="0"/>
        <w:jc w:val="left"/>
        <w:rPr>
          <w:b/>
          <w:u w:val="single"/>
          <w:shd w:val="clear" w:fill="FFFF00"/>
        </w:rPr>
      </w:pPr>
      <w:r>
        <w:rPr>
          <w:b/>
          <w:u w:val="single"/>
          <w:shd w:val="clear" w:fill="FFFF00"/>
        </w:rPr>
        <w:t xml:space="preserve">Asiakirjan numero 1008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w:t>
      </w:r>
      <w:r>
        <w:rPr>
          <w:color w:val="A9A9A9"/>
        </w:rPr>
        <w:t xml:space="preserve">paikallishallinto </w:t>
      </w:r>
      <w:r>
        <w:rPr/>
        <w:t xml:space="preserve">on Australian kolmas hallintotaso, jota hallinnoivat osavaltiot ja alueet, jotka puolestaan ovat liittovaltion tason alapuolella. Australian perustuslaissa ei mainita paikallishallintoa, ja kaksi 1970- ja 1980-luvuilla järjestettyä kansanäänestystä perustuslain muuttamiseksi paikallishallinnon osalta epäonnistui. Kunkin osavaltion hallitus tunnustaa paikallishallinnon omassa perustuslaissaan. Toisin kuin Kanadassa tai Yhdysvalloissa, kussakin osavaltiossa on vain yksi paikallishallinnon taso, eikä siinä erotella esimerkiksi kaupunkeja ja piirikuntia.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kolmas hallintotaso?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Australiassa on vain yksi paikallishallinnon taso, on useita laajoja ja suhteellisen harvaan asuttuja alueita, jotka eivät kuulu mihinkään paikallishallinnon alueeseen. </w:t>
      </w:r>
      <w:r>
        <w:rPr>
          <w:color w:val="A9A9A9"/>
        </w:rPr>
        <w:t xml:space="preserve">Paikallishallinnon toimivaltaa </w:t>
      </w:r>
      <w:r>
        <w:rPr/>
        <w:t xml:space="preserve">näillä alueilla voivat käyttää yleisen lainsäädännön ulkopuolelle perustetut erityistehtäväelimet, kuten Victorian alppikylpylät, tai suoraan osavaltion hallitukset. Australian paikallishallintojen kattama alue vaihtelee Perthin pääkaupunkiseudulla sijaitsevan Peppermint Groven piirikunnan (Shire of Peppermint Grove) 1,5 km:n alueesta Länsi-Australian Pilbaran alueella sijaitsevaan East Pilbaran piirikuntaan, jonka pinta-ala on 380 000 km eli suurempi kuin Saksan tai Japanin pinta-ala.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australia tuottaa sähköä kaupunkeihimme?</w:t>
      </w:r>
    </w:p>
    <w:p>
      <w:pPr>
        <w:pStyle w:val="TextBody"/>
        <w:bidi w:val="0"/>
        <w:jc w:val="left"/>
        <w:rPr>
          <w:b/>
          <w:u w:val="single"/>
          <w:shd w:val="clear" w:fill="FFFF00"/>
        </w:rPr>
      </w:pPr>
      <w:r>
        <w:rPr>
          <w:b/>
          <w:u w:val="single"/>
          <w:shd w:val="clear" w:fill="FFFF00"/>
        </w:rPr>
        <w:t xml:space="preserve">Asiakirjan numero 1009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Tuulen viemää on yhdysvaltalaisen kirjailijan Margaret Mitchellin romaani, joka julkaistiin ensimmäisen kerran vuonna </w:t>
      </w:r>
      <w:r>
        <w:rPr>
          <w:color w:val="A9A9A9"/>
        </w:rPr>
        <w:t xml:space="preserve">1936</w:t>
      </w:r>
      <w:r>
        <w:rPr/>
        <w:t xml:space="preserve">. </w:t>
      </w:r>
      <w:r>
        <w:rPr/>
        <w:t xml:space="preserve">Tarina sijoittuu </w:t>
      </w:r>
      <w:r>
        <w:rPr>
          <w:color w:val="DCDCDC"/>
        </w:rPr>
        <w:t xml:space="preserve">Claytonin piirikuntaan ja Atlantaan, jotka molemmat sijaitsevat </w:t>
      </w:r>
      <w:r>
        <w:rPr>
          <w:color w:val="2F4F4F"/>
        </w:rPr>
        <w:t xml:space="preserve">Georgiassa, </w:t>
      </w:r>
      <w:r>
        <w:rPr>
          <w:color w:val="6B8E23"/>
        </w:rPr>
        <w:t xml:space="preserve">Yhdysvaltain sisällissodan </w:t>
      </w:r>
      <w:r>
        <w:rPr>
          <w:color w:val="DCDCDC"/>
        </w:rPr>
        <w:t xml:space="preserve">ja jälleenrakennuskauden </w:t>
      </w:r>
      <w:r>
        <w:rPr>
          <w:color w:val="556B2F"/>
        </w:rPr>
        <w:t xml:space="preserve">aikana</w:t>
      </w:r>
      <w:r>
        <w:rPr/>
        <w:t xml:space="preserve">. </w:t>
      </w:r>
      <w:r>
        <w:rPr/>
        <w:t xml:space="preserve">Se kuvaa nuoren </w:t>
      </w:r>
      <w:r>
        <w:rPr>
          <w:color w:val="A0522D"/>
        </w:rPr>
        <w:t xml:space="preserve">Scarlett O'Haran</w:t>
      </w:r>
      <w:r>
        <w:rPr/>
        <w:t xml:space="preserve">, hyvin toimeentulevan plantaasinomistajan hemmotellun tyttären, </w:t>
      </w:r>
      <w:r>
        <w:rPr/>
        <w:t xml:space="preserve">kamppailuja, jotka </w:t>
      </w:r>
      <w:r>
        <w:rPr/>
        <w:t xml:space="preserve">hänen on käytävä läpi kaikin käytettävissä olevin keinoin päästäkseen pois köyhyydestä Shermanin tuhoisan "marssi merelle" -operaation jälkeen. Tämä historiallinen romaani on Bildungsroman eli aikuistumistarina, jonka nimi on otettu Ernest Dowsonin runosta.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Tuulen viemää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gone with the wind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tapahtuu gone with the wind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kirja "Tuulen viemää" 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tilassa on mennyt tuulen mukana</w:t>
      </w:r>
    </w:p>
    <w:p>
      <w:pPr>
        <w:pStyle w:val="TextBody"/>
        <w:bidi w:val="0"/>
        <w:jc w:val="left"/>
        <w:rPr>
          <w:b/>
          <w:u w:val="single"/>
          <w:shd w:val="clear" w:fill="FFFF00"/>
        </w:rPr>
      </w:pPr>
      <w:r>
        <w:rPr>
          <w:b/>
          <w:u w:val="single"/>
          <w:shd w:val="clear" w:fill="FFFF00"/>
        </w:rPr>
        <w:t xml:space="preserve">Asiakirjan numero 1010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Teknisten sukeltajien joukossa on sukeltajia, jotka sukeltavat erittäin syvälle alle 200 metrin (660 jalkaa) syvyydessä. Tämä käytäntö vaatii korkeatasoista koulutusta, kokemusta, kurinalaisuutta, kuntoa ja pintatukea. Vain kahdentoista henkilön tiedetään koskaan sukeltaneen alle 240 metrin syvyyteen itsenäisellä hengityslaitteella vapaa-ajalla. Tämä on sama määrä kuin kuussa kävelleiden ihmisten määrä. Syväsukelluksen Graalin malja oli </w:t>
      </w:r>
      <w:r>
        <w:rPr>
          <w:color w:val="A9A9A9"/>
        </w:rPr>
        <w:t xml:space="preserve">300 metrin </w:t>
      </w:r>
      <w:r>
        <w:rPr/>
        <w:t xml:space="preserve">raja, jonka saavutti ensimmäisen kerran John Bennett vuonna 2001 ja joka on saavutettu sen jälkeen vain viisi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syvälle ihminen voi sukeltaa meressä</w:t>
      </w:r>
    </w:p>
    <w:p>
      <w:pPr>
        <w:pStyle w:val="TextBody"/>
        <w:bidi w:val="0"/>
        <w:jc w:val="left"/>
        <w:rPr>
          <w:b/>
          <w:u w:val="single"/>
          <w:shd w:val="clear" w:fill="FFFF00"/>
        </w:rPr>
      </w:pPr>
      <w:r>
        <w:rPr>
          <w:b/>
          <w:u w:val="single"/>
          <w:shd w:val="clear" w:fill="FFFF00"/>
        </w:rPr>
        <w:t xml:space="preserve">Asiakirjan numero 1011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termiä ensimmäinen itsenäisyyssota popularisoi ensimmäisen kerran </w:t>
      </w:r>
      <w:r>
        <w:rPr>
          <w:color w:val="A9A9A9"/>
        </w:rPr>
        <w:t xml:space="preserve">Vinayak Damodar Savarkar vuonna </w:t>
      </w:r>
      <w:r>
        <w:rPr/>
        <w:t xml:space="preserve">1909 ilmestyneessä kirjassaan The History of the War of the Indian Independence, joka oli alun perin kirjoitettu marathi-kielellä.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vuoden 1857 kansannousua ensimmäiseksi itsenäisyyssodaksi.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1857 Intian kapinaa on kutsuttu itsenäisyyssodaksi, kapinaksi ja kapinaksi. </w:t>
      </w:r>
      <w:r>
        <w:rPr>
          <w:color w:val="A9A9A9"/>
        </w:rPr>
        <w:t xml:space="preserve">Useat intialaiset kirjailijat, jotka pitävät sitä osana Intian itsenäisyysliikettä, joka lopulta johti maan itsenäistymiseen vuonna 1947, </w:t>
      </w:r>
      <w:r>
        <w:rPr/>
        <w:t xml:space="preserve">ovat kutsuneet sitä nimillä ``Ensimmäinen itsenäisyyssota'', ``suuri vallankumous'', ``suuri kapina'' ja ``Intian vapaustaistelu''. Useat brittiläiset kirjoittajat, jotka pitävät sitä sotilaallisena levottomuutena, ovat kutsuneet sitä nimillä ``sepoy revolt'', ``sepoy war'', ``Indian rebellion'' ja ``great revolt''. 1800-luvulta lähtien osa brittiläisistä kirjailijoista on kyseenalaistanut sanan ``kapina'' valinnan kuvaamaan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vuoden 1857 kapina oli ensimmäinen itsenäisyyssota.</w:t>
      </w:r>
    </w:p>
    <w:p>
      <w:pPr>
        <w:pStyle w:val="TextBody"/>
        <w:bidi w:val="0"/>
        <w:jc w:val="left"/>
        <w:rPr>
          <w:b/>
          <w:u w:val="single"/>
          <w:shd w:val="clear" w:fill="FFFF00"/>
        </w:rPr>
      </w:pPr>
      <w:r>
        <w:rPr>
          <w:b/>
          <w:u w:val="single"/>
          <w:shd w:val="clear" w:fill="FFFF00"/>
        </w:rPr>
        <w:t xml:space="preserve">Asiakirjan numero 1012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Mooseksen kirjan ohjeissa korostetaan </w:t>
      </w:r>
      <w:r>
        <w:rPr/>
        <w:t xml:space="preserve">pikemminkin </w:t>
      </w:r>
      <w:r>
        <w:rPr>
          <w:color w:val="A9A9A9"/>
        </w:rPr>
        <w:t xml:space="preserve">rituaalisia, oikeudellisia ja moraalisia käytäntöjä </w:t>
      </w:r>
      <w:r>
        <w:rPr/>
        <w:t xml:space="preserve">kuin uskomuksia. Ne heijastavat kuitenkin 1. Mooseksen kirjan 1. luvun luomiskertomuksen maailmankuvaa, jonka mukaan Jumala haluaa elää ihmisten kanssa. Kirja opettaa, että pyhäkkörituaalien uskollinen suorittaminen voi tehdä tämän mahdolliseksi, kunhan ihmiset mahdollisuuksien mukaan välttävät syntiä ja epäpuhtautta. Rituaalit, erityisesti synti- ja syyllisyysuhrit, tarjoavat keinon saada syntien anteeksiantamus (3. Moos. 4 -- 5) ja puhdistuminen epäpuhtauksista (3. Moos. 11 -- 16), jotta Jumala voi jatkaa elämäänsä tabernaakkelissa ihmisten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Levitikuksen kirjan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Mooseksen kirja (/ lɪˈvɪtɪkəs /) on Tooran kolmas kirja ja Vanhan testamentin kolmas kirja. Kirja on suunnattu koko Israelin kansalle (1:2), vaikka jotkin kohdat kohdistuvat erityisesti papeihin (6:8). Suurin osa sen luvuista (1 -- 7, 11 -- 27) koostuu Jumalan Moosekselle pitämistä puheista, jotka häntä kehotetaan toistamaan israelilaisille. Tämä tapahtuu osana kertomusta israelilaisten maastamuutosta sen jälkeen, kun he olivat paenneet Egyptistä ja saavuttaneet </w:t>
      </w:r>
      <w:r>
        <w:rPr>
          <w:color w:val="A9A9A9"/>
        </w:rPr>
        <w:t xml:space="preserve">Siinain vuoren </w:t>
      </w:r>
      <w:r>
        <w:rPr/>
        <w:t xml:space="preserve">(2. Moos. 19: 1). 2. Mooseksen kirjassa kerrotaan, kuinka Mooses johti israelilaisia rakentamaan ilmestysmajan (2. Moos. 35 -- 40) Jumalan ohjeiden (2. Moos. 25 -- 31) perusteella. Sitten 3. Mooseksen kirjassa Jumala kertoo israelilaisille ja heidän papeilleen, miten uhrilahjoja tulisi toimittaa ilmestysmajassa ja miten heidän tulisi käyttäytyä leiriytyessään pyhän telttapyhäkön ympärille. 3. Mooseksen kirja sijoittuu siihen kuukauteen tai puoleentoista kuukauteen, joka kuluu ilmestysmajan valmistumisen (2. Moos. 40: 17) ja israelilaisten Siinailta lähtemisen (4. Moos. 1: 1, 10: 11)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Levitikuksen kirja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Englanninkielinen nimi Leviticus tulee latinankielisestä nimestä Leviticus, joka puolestaan on peräisin kreikan kreikasta Λευιτικόν, Leuitikon, </w:t>
      </w:r>
      <w:r>
        <w:rPr>
          <w:color w:val="A9A9A9"/>
        </w:rPr>
        <w:t xml:space="preserve">joka viittaa israelilaisten pappisheimoon, ``Levi. </w:t>
      </w:r>
      <w:r>
        <w:rPr/>
        <w:t xml:space="preserve">'' Kreikkalainen ilmaus on puolestaan muunnos rabbiinisesta hepreankielisestä torat kohanimista, ``pappeuden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Levitikuksen kirjan merkitys?</w:t>
      </w:r>
    </w:p>
    <w:p>
      <w:pPr>
        <w:pStyle w:val="TextBody"/>
        <w:bidi w:val="0"/>
        <w:jc w:val="left"/>
        <w:rPr>
          <w:b/>
          <w:u w:val="single"/>
          <w:shd w:val="clear" w:fill="FFFF00"/>
        </w:rPr>
      </w:pPr>
      <w:r>
        <w:rPr>
          <w:b/>
          <w:u w:val="single"/>
          <w:shd w:val="clear" w:fill="FFFF00"/>
        </w:rPr>
        <w:t xml:space="preserve">Asiakirjan numero 1013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Saturday Night Fever on </w:t>
      </w:r>
      <w:r>
        <w:rPr/>
        <w:t xml:space="preserve">John Badhamin ohjaama yhdysvaltalainen draamamusiikkielokuva </w:t>
      </w:r>
      <w:r>
        <w:rPr>
          <w:color w:val="A9A9A9"/>
        </w:rPr>
        <w:t xml:space="preserve">vuodelta 1977.</w:t>
      </w:r>
      <w:r>
        <w:rPr/>
        <w:t xml:space="preserve"> Sen pääosissa John Travolta esittää Tony Maneroa, työväenluokkaista nuorta miestä, joka viettää viikonloput tanssien ja juoden paikallisessa Brooklynin diskossa, Karen Lynn Gorney esittää Stephanie Manganoa, hänen tanssipartneriaan ja mahdollista uskottua ystäväänsä, ja Donna Pescow esittää Annettea, Tonyn entistä tanssipartneria ja tulevaa tyttöystävää. Diskossa Tony on tanssimestari. Hänen ystäväpiirinsä ja viikonlopputanssit auttavat häntä selviytymään elämänsä ankarista realiteeteista: umpikujatyöstä, yhteenotoista vanhempiensa kanssa, jotka eivät tue häntä ja riitelevät keskenään, paikallisyhteisön rotujännitteistä ja yleisestä levottomuudesta.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Saturday Night Fever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Saturday Night Fever Teatterilevityksen julisteet </w:t>
      </w:r>
    </w:p>
    <w:tbl>
      <w:tblPr>
        <w:tblW w:w="7802" w:type="dxa"/>
        <w:jc w:val="left"/>
        <w:tblInd w:w="0" w:type="dxa"/>
        <w:tblLayout w:type="fixed"/>
        <w:tblCellMar>
          <w:top w:w="28" w:type="dxa"/>
          <w:left w:w="28" w:type="dxa"/>
          <w:bottom w:w="28" w:type="dxa"/>
          <w:right w:w="28" w:type="dxa"/>
        </w:tblCellMar>
      </w:tblPr>
      <w:tblGrid>
        <w:gridCol w:w="2311"/>
        <w:gridCol w:w="5491"/>
      </w:tblGrid>
      <w:tr>
        <w:trPr/>
        <w:tc>
          <w:tcPr>
            <w:tcW w:w="2311" w:type="dxa"/>
            <w:tcBorders/>
            <w:vAlign w:val="center"/>
          </w:tcPr>
          <w:p>
            <w:pPr>
              <w:pStyle w:val="TableHeading"/>
              <w:suppressLineNumbers/>
              <w:bidi w:val="0"/>
              <w:spacing w:before="0" w:after="283"/>
              <w:jc w:val="center"/>
              <w:rPr/>
            </w:pPr>
            <w:r>
              <w:rPr/>
              <w:t xml:space="preserve">Ohjaaja </w:t>
            </w:r>
          </w:p>
        </w:tc>
        <w:tc>
          <w:tcPr>
            <w:tcW w:w="5491" w:type="dxa"/>
            <w:tcBorders/>
            <w:vAlign w:val="center"/>
          </w:tcPr>
          <w:p>
            <w:pPr>
              <w:pStyle w:val="TableContents"/>
              <w:bidi w:val="0"/>
              <w:spacing w:before="0" w:after="283"/>
              <w:jc w:val="left"/>
              <w:rPr/>
            </w:pPr>
            <w:r>
              <w:rPr/>
              <w:t xml:space="preserve">John Badham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91" w:type="dxa"/>
            <w:tcBorders/>
            <w:vAlign w:val="center"/>
          </w:tcPr>
          <w:p>
            <w:pPr>
              <w:pStyle w:val="TableContents"/>
              <w:bidi w:val="0"/>
              <w:spacing w:before="0" w:after="283"/>
              <w:jc w:val="left"/>
              <w:rPr/>
            </w:pPr>
            <w:r>
              <w:rPr/>
              <w:t xml:space="preserve">Robert Stigwood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91" w:type="dxa"/>
            <w:tcBorders/>
            <w:vAlign w:val="center"/>
          </w:tcPr>
          <w:p>
            <w:pPr>
              <w:pStyle w:val="TableContents"/>
              <w:bidi w:val="0"/>
              <w:spacing w:before="0" w:after="283"/>
              <w:jc w:val="left"/>
              <w:rPr/>
            </w:pPr>
            <w:r>
              <w:rPr/>
              <w:t xml:space="preserve">Norman Wexler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91" w:type="dxa"/>
            <w:tcBorders/>
            <w:vAlign w:val="center"/>
          </w:tcPr>
          <w:p>
            <w:pPr>
              <w:pStyle w:val="TableContents"/>
              <w:bidi w:val="0"/>
              <w:spacing w:before="0" w:after="283"/>
              <w:jc w:val="left"/>
              <w:rPr/>
            </w:pPr>
            <w:r>
              <w:rPr/>
              <w:t xml:space="preserve">"Uuden lauantai-illan heimoriitit", kirjoittanut Nik Cohn.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9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John Travolta </w:t>
            </w:r>
          </w:p>
          <w:p>
            <w:pPr>
              <w:pStyle w:val="TableContents"/>
              <w:numPr>
                <w:ilvl w:val="0"/>
                <w:numId w:val="9"/>
              </w:numPr>
              <w:tabs>
                <w:tab w:val="clear" w:pos="1134"/>
                <w:tab w:val="left" w:leader="none" w:pos="707"/>
              </w:tabs>
              <w:bidi w:val="0"/>
              <w:spacing w:before="0" w:after="283"/>
              <w:ind w:start="707" w:hanging="283"/>
              <w:jc w:val="left"/>
              <w:rPr/>
            </w:pPr>
            <w:r>
              <w:rPr>
                <w:color w:val="A9A9A9"/>
              </w:rPr>
              <w:t xml:space="preserve">Karen Gorney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9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Barry Gibb </w:t>
            </w:r>
          </w:p>
          <w:p>
            <w:pPr>
              <w:pStyle w:val="TableContents"/>
              <w:numPr>
                <w:ilvl w:val="0"/>
                <w:numId w:val="10"/>
              </w:numPr>
              <w:tabs>
                <w:tab w:val="clear" w:pos="1134"/>
                <w:tab w:val="left" w:leader="none" w:pos="707"/>
              </w:tabs>
              <w:bidi w:val="0"/>
              <w:spacing w:before="0" w:after="0"/>
              <w:ind w:start="707" w:hanging="283"/>
              <w:jc w:val="left"/>
              <w:rPr/>
            </w:pPr>
            <w:r>
              <w:rPr/>
              <w:t xml:space="preserve">Maurice Gibb </w:t>
            </w:r>
          </w:p>
          <w:p>
            <w:pPr>
              <w:pStyle w:val="TableContents"/>
              <w:numPr>
                <w:ilvl w:val="0"/>
                <w:numId w:val="10"/>
              </w:numPr>
              <w:tabs>
                <w:tab w:val="clear" w:pos="1134"/>
                <w:tab w:val="left" w:leader="none" w:pos="707"/>
              </w:tabs>
              <w:bidi w:val="0"/>
              <w:spacing w:before="0" w:after="0"/>
              <w:ind w:start="707" w:hanging="283"/>
              <w:jc w:val="left"/>
              <w:rPr/>
            </w:pPr>
            <w:r>
              <w:rPr/>
              <w:t xml:space="preserve">Robin Gibb </w:t>
            </w:r>
          </w:p>
          <w:p>
            <w:pPr>
              <w:pStyle w:val="TableContents"/>
              <w:numPr>
                <w:ilvl w:val="0"/>
                <w:numId w:val="10"/>
              </w:numPr>
              <w:tabs>
                <w:tab w:val="clear" w:pos="1134"/>
                <w:tab w:val="left" w:leader="none" w:pos="707"/>
              </w:tabs>
              <w:bidi w:val="0"/>
              <w:spacing w:before="0" w:after="283"/>
              <w:ind w:start="707" w:hanging="283"/>
              <w:jc w:val="left"/>
              <w:rPr/>
            </w:pPr>
            <w:r>
              <w:rPr/>
              <w:t xml:space="preserve">David Shire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91" w:type="dxa"/>
            <w:tcBorders/>
            <w:vAlign w:val="center"/>
          </w:tcPr>
          <w:p>
            <w:pPr>
              <w:pStyle w:val="TableContents"/>
              <w:bidi w:val="0"/>
              <w:spacing w:before="0" w:after="283"/>
              <w:jc w:val="left"/>
              <w:rPr/>
            </w:pPr>
            <w:r>
              <w:rPr/>
              <w:t xml:space="preserve">Ralf D. Bode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91" w:type="dxa"/>
            <w:tcBorders/>
            <w:vAlign w:val="center"/>
          </w:tcPr>
          <w:p>
            <w:pPr>
              <w:pStyle w:val="TableContents"/>
              <w:bidi w:val="0"/>
              <w:spacing w:before="0" w:after="283"/>
              <w:jc w:val="left"/>
              <w:rPr/>
            </w:pPr>
            <w:r>
              <w:rPr/>
              <w:t xml:space="preserve">David Rawlins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91" w:type="dxa"/>
            <w:tcBorders/>
            <w:vAlign w:val="center"/>
          </w:tcPr>
          <w:p>
            <w:pPr>
              <w:pStyle w:val="TableContents"/>
              <w:bidi w:val="0"/>
              <w:spacing w:before="0" w:after="283"/>
              <w:jc w:val="left"/>
              <w:rPr/>
            </w:pPr>
            <w:r>
              <w:rPr/>
              <w:t xml:space="preserve">Robert Stigwood Organisaatio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91"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9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color w:val="DCDCDC"/>
              </w:rPr>
              <w:t xml:space="preserve">14. joulukuuta 1977 </w:t>
            </w:r>
            <w:r>
              <w:rPr/>
              <w:t xml:space="preserve">(1977-12-14) </w:t>
            </w:r>
          </w:p>
          <w:p>
            <w:pPr>
              <w:pStyle w:val="TableContents"/>
              <w:numPr>
                <w:ilvl w:val="0"/>
                <w:numId w:val="1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91" w:type="dxa"/>
            <w:tcBorders/>
            <w:vAlign w:val="center"/>
          </w:tcPr>
          <w:p>
            <w:pPr>
              <w:pStyle w:val="TableContents"/>
              <w:bidi w:val="0"/>
              <w:spacing w:before="0" w:after="283"/>
              <w:jc w:val="left"/>
              <w:rPr/>
            </w:pPr>
            <w:r>
              <w:rPr/>
              <w:t xml:space="preserve">116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9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9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91"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91" w:type="dxa"/>
            <w:tcBorders/>
            <w:vAlign w:val="center"/>
          </w:tcPr>
          <w:p>
            <w:pPr>
              <w:pStyle w:val="TableContents"/>
              <w:bidi w:val="0"/>
              <w:spacing w:before="0" w:after="283"/>
              <w:jc w:val="left"/>
              <w:rPr/>
            </w:pPr>
            <w:r>
              <w:rPr/>
              <w:t xml:space="preserve">237,1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Saturday Night Fever julkaistiin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Saturday Night Fever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yhdessä John Travoltan kanssa Saturday Night Feverissä.</w:t>
      </w:r>
    </w:p>
    <w:p>
      <w:pPr>
        <w:pStyle w:val="TextBody"/>
        <w:bidi w:val="0"/>
        <w:jc w:val="left"/>
        <w:rPr>
          <w:b/>
          <w:shd w:val="clear" w:fill="FFFF00"/>
        </w:rPr>
      </w:pPr>
      <w:r>
        <w:rPr>
          <w:b/>
          <w:shd w:val="clear" w:fill="FFFF00"/>
        </w:rPr>
        <w:t xml:space="preserve">Teksti numero 2</w:t>
      </w:r>
    </w:p>
    <w:p>
      <w:pPr>
        <w:pStyle w:val="TextBody"/>
        <w:numPr>
          <w:ilvl w:val="0"/>
          <w:numId w:val="12"/>
        </w:numPr>
        <w:tabs>
          <w:tab w:val="clear" w:pos="1134"/>
          <w:tab w:val="left" w:leader="none" w:pos="707"/>
        </w:tabs>
        <w:bidi w:val="0"/>
        <w:spacing w:before="0" w:after="0"/>
        <w:ind w:start="707" w:hanging="283"/>
        <w:jc w:val="left"/>
        <w:rPr/>
      </w:pPr>
      <w:r>
        <w:rPr/>
        <w:t xml:space="preserve">John Travolta </w:t>
      </w:r>
    </w:p>
    <w:p>
      <w:pPr>
        <w:pStyle w:val="TextBody"/>
        <w:numPr>
          <w:ilvl w:val="0"/>
          <w:numId w:val="12"/>
        </w:numPr>
        <w:tabs>
          <w:tab w:val="clear" w:pos="1134"/>
          <w:tab w:val="left" w:leader="none" w:pos="707"/>
        </w:tabs>
        <w:bidi w:val="0"/>
        <w:ind w:start="707" w:hanging="283"/>
        <w:jc w:val="left"/>
        <w:rPr/>
      </w:pPr>
      <w:r>
        <w:rPr>
          <w:color w:val="A9A9A9"/>
        </w:rPr>
        <w:t xml:space="preserve">Karen Gorney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Saturday Night Fever -elokuvassa John Travoltan kanssa -</w:t>
      </w:r>
    </w:p>
    <w:p>
      <w:pPr>
        <w:pStyle w:val="TextBody"/>
        <w:bidi w:val="0"/>
        <w:jc w:val="left"/>
        <w:rPr>
          <w:b/>
          <w:shd w:val="clear" w:fill="FFFF00"/>
        </w:rPr>
      </w:pPr>
      <w:r>
        <w:rPr>
          <w:b/>
          <w:shd w:val="clear" w:fill="FFFF00"/>
        </w:rPr>
        <w:t xml:space="preserve">Teksti numero 3</w:t>
      </w:r>
    </w:p>
    <w:p>
      <w:pPr>
        <w:pStyle w:val="TextBody"/>
        <w:numPr>
          <w:ilvl w:val="0"/>
          <w:numId w:val="13"/>
        </w:numPr>
        <w:tabs>
          <w:tab w:val="clear" w:pos="1134"/>
          <w:tab w:val="left" w:leader="none" w:pos="720"/>
        </w:tabs>
        <w:bidi w:val="0"/>
        <w:ind w:start="720" w:hanging="283"/>
        <w:jc w:val="left"/>
        <w:rPr/>
      </w:pPr>
      <w:r>
        <w:rPr>
          <w:color w:val="A9A9A9"/>
        </w:rPr>
        <w:t xml:space="preserve">Barry Miller </w:t>
      </w:r>
      <w:r>
        <w:rPr/>
        <w:t xml:space="preserve">roolissa Bobby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Bobby C:tä Saturday Night Feverissä...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Anthony "Tony" Manero on 19-vuotias italialaisamerikkalainen mies Bay Ridgen kaupunginosasta Brooklynista, New Yorkista. Hän asuu vanhempiensa kanssa ja työskentelee umpikujassa pienessä rautakaupassa. Paetakseen arkea Tony käy joka lauantai-ilta </w:t>
      </w:r>
      <w:r>
        <w:rPr/>
        <w:t xml:space="preserve">paikallisella diskoklubilla </w:t>
      </w:r>
      <w:r>
        <w:rPr>
          <w:color w:val="A9A9A9"/>
        </w:rPr>
        <w:t xml:space="preserve">2001 Odyssey.</w:t>
      </w:r>
      <w:r>
        <w:rPr/>
        <w:t xml:space="preserve"> Tonylla on neljä läheistä ystävää: Joey, Double J, Gus ja Bobby C. Ystäväpiirin marginaalijäsen on Annette, naapuruston tyttö, joka kaipaa fyysistä suhdetta Tonyn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diskon nimi lauantai-illan kuumeessa?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Tonyn ystävät tulevat autolle yhdessä päihtyneen Annetten kanssa. Joey sanoo, että hän on suostunut harrastamaan seksiä kaikkien kanssa. Tony yrittää viedä Annettea pois, mutta Double J ja Joey taltuttavat hänet, ja hän lähtee äreänä ryhmän kanssa autoon. Double J ja Joey raiskaavat Annetten. Bobby C. pysäyttää auton </w:t>
      </w:r>
      <w:r>
        <w:rPr>
          <w:color w:val="A9A9A9"/>
        </w:rPr>
        <w:t xml:space="preserve">Verrazano-Narrows-sillalla </w:t>
      </w:r>
      <w:r>
        <w:rPr/>
        <w:t xml:space="preserve">heidän tavanomaista vaijerikiipeilyä varten. Sen sijaan, että Bobby pidättäytyisi tavalliseen tapaan, hän tekee temppuja holtittomammin kuin muu jengi. Kun Tony tajuaa, että hän toimii holtittomasti, hän yrittää saada hänet tulemaan alas. Bobbyn voimakas epätoivon tunne, Paulinen tilanne ja Tonyn rikkoma lupaus soittaa hänelle aiemmin samana päivänä johtavat itsetuhoiseen tiradiin Tonyn välinpitämättömyydestä, ennen kuin Bobby liukastuu ja putoaa kuoliaaksi alla olevaan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silta lauantai-illan kuumeessa?</w:t>
      </w:r>
    </w:p>
    <w:p>
      <w:pPr>
        <w:pStyle w:val="TextBody"/>
        <w:bidi w:val="0"/>
        <w:jc w:val="left"/>
        <w:rPr>
          <w:b/>
          <w:u w:val="single"/>
          <w:shd w:val="clear" w:fill="FFFF00"/>
        </w:rPr>
      </w:pPr>
      <w:r>
        <w:rPr>
          <w:b/>
          <w:u w:val="single"/>
          <w:shd w:val="clear" w:fill="FFFF00"/>
        </w:rPr>
        <w:t xml:space="preserve">Asiakirjan numero 1014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NCIS: Los Angeles </w:t>
      </w:r>
    </w:p>
    <w:tbl>
      <w:tblPr>
        <w:tblW w:w="10205" w:type="dxa"/>
        <w:jc w:val="left"/>
        <w:tblInd w:w="0" w:type="dxa"/>
        <w:tblLayout w:type="fixed"/>
        <w:tblCellMar>
          <w:top w:w="28" w:type="dxa"/>
          <w:left w:w="28" w:type="dxa"/>
          <w:bottom w:w="28" w:type="dxa"/>
          <w:right w:w="28" w:type="dxa"/>
        </w:tblCellMar>
      </w:tblPr>
      <w:tblGrid>
        <w:gridCol w:w="2557"/>
        <w:gridCol w:w="7648"/>
      </w:tblGrid>
      <w:tr>
        <w:trPr/>
        <w:tc>
          <w:tcPr>
            <w:tcW w:w="2557" w:type="dxa"/>
            <w:tcBorders/>
            <w:vAlign w:val="center"/>
          </w:tcPr>
          <w:p>
            <w:pPr>
              <w:pStyle w:val="TableHeading"/>
              <w:suppressLineNumbers/>
              <w:bidi w:val="0"/>
              <w:spacing w:before="0" w:after="283"/>
              <w:jc w:val="center"/>
              <w:rPr/>
            </w:pPr>
            <w:r>
              <w:rPr/>
              <w:t xml:space="preserve">Genre </w:t>
            </w:r>
          </w:p>
        </w:tc>
        <w:tc>
          <w:tcPr>
            <w:tcW w:w="764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14"/>
              </w:numPr>
              <w:tabs>
                <w:tab w:val="clear" w:pos="1134"/>
                <w:tab w:val="left" w:leader="none" w:pos="707"/>
              </w:tabs>
              <w:bidi w:val="0"/>
              <w:spacing w:before="0" w:after="0"/>
              <w:ind w:start="707" w:hanging="283"/>
              <w:jc w:val="left"/>
              <w:rPr/>
            </w:pPr>
            <w:r>
              <w:rPr/>
              <w:t xml:space="preserve">Sotilaallinen </w:t>
            </w:r>
          </w:p>
          <w:p>
            <w:pPr>
              <w:pStyle w:val="TableContents"/>
              <w:numPr>
                <w:ilvl w:val="0"/>
                <w:numId w:val="14"/>
              </w:numPr>
              <w:tabs>
                <w:tab w:val="clear" w:pos="1134"/>
                <w:tab w:val="left" w:leader="none" w:pos="707"/>
              </w:tabs>
              <w:bidi w:val="0"/>
              <w:spacing w:before="0" w:after="283"/>
              <w:ind w:start="707" w:hanging="283"/>
              <w:jc w:val="left"/>
              <w:rPr/>
            </w:pPr>
            <w:r>
              <w:rPr/>
              <w:t xml:space="preserve">Toimintadraama </w:t>
            </w:r>
          </w:p>
        </w:tc>
      </w:tr>
      <w:tr>
        <w:trPr/>
        <w:tc>
          <w:tcPr>
            <w:tcW w:w="2557" w:type="dxa"/>
            <w:tcBorders/>
            <w:vAlign w:val="center"/>
          </w:tcPr>
          <w:p>
            <w:pPr>
              <w:pStyle w:val="TableHeading"/>
              <w:suppressLineNumbers/>
              <w:bidi w:val="0"/>
              <w:spacing w:before="0" w:after="283"/>
              <w:jc w:val="center"/>
              <w:rPr/>
            </w:pPr>
            <w:r>
              <w:rPr/>
              <w:t xml:space="preserve">Luonut </w:t>
            </w:r>
          </w:p>
        </w:tc>
        <w:tc>
          <w:tcPr>
            <w:tcW w:w="7648" w:type="dxa"/>
            <w:tcBorders/>
            <w:vAlign w:val="center"/>
          </w:tcPr>
          <w:p>
            <w:pPr>
              <w:pStyle w:val="TableContents"/>
              <w:bidi w:val="0"/>
              <w:spacing w:before="0" w:after="283"/>
              <w:jc w:val="left"/>
              <w:rPr/>
            </w:pPr>
            <w:r>
              <w:rPr/>
              <w:t xml:space="preserve">Shane Brennan </w:t>
            </w:r>
          </w:p>
        </w:tc>
      </w:tr>
      <w:tr>
        <w:trPr/>
        <w:tc>
          <w:tcPr>
            <w:tcW w:w="2557" w:type="dxa"/>
            <w:tcBorders/>
            <w:vAlign w:val="center"/>
          </w:tcPr>
          <w:p>
            <w:pPr>
              <w:pStyle w:val="TableHeading"/>
              <w:suppressLineNumbers/>
              <w:bidi w:val="0"/>
              <w:spacing w:before="0" w:after="283"/>
              <w:jc w:val="center"/>
              <w:rPr/>
            </w:pPr>
            <w:r>
              <w:rPr/>
              <w:t xml:space="preserve">Pääosissa </w:t>
            </w:r>
          </w:p>
        </w:tc>
        <w:tc>
          <w:tcPr>
            <w:tcW w:w="764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Chris O'Donnell </w:t>
            </w:r>
          </w:p>
          <w:p>
            <w:pPr>
              <w:pStyle w:val="TableContents"/>
              <w:numPr>
                <w:ilvl w:val="0"/>
                <w:numId w:val="15"/>
              </w:numPr>
              <w:tabs>
                <w:tab w:val="clear" w:pos="1134"/>
                <w:tab w:val="left" w:leader="none" w:pos="707"/>
              </w:tabs>
              <w:bidi w:val="0"/>
              <w:spacing w:before="0" w:after="0"/>
              <w:ind w:start="707" w:hanging="283"/>
              <w:jc w:val="left"/>
              <w:rPr/>
            </w:pPr>
            <w:r>
              <w:rPr/>
              <w:t xml:space="preserve">Peter Cambor </w:t>
            </w:r>
          </w:p>
          <w:p>
            <w:pPr>
              <w:pStyle w:val="TableContents"/>
              <w:numPr>
                <w:ilvl w:val="0"/>
                <w:numId w:val="15"/>
              </w:numPr>
              <w:tabs>
                <w:tab w:val="clear" w:pos="1134"/>
                <w:tab w:val="left" w:leader="none" w:pos="707"/>
              </w:tabs>
              <w:bidi w:val="0"/>
              <w:spacing w:before="0" w:after="0"/>
              <w:ind w:start="707" w:hanging="283"/>
              <w:jc w:val="left"/>
              <w:rPr/>
            </w:pPr>
            <w:r>
              <w:rPr/>
              <w:t xml:space="preserve">Daniela Ruah </w:t>
            </w:r>
          </w:p>
          <w:p>
            <w:pPr>
              <w:pStyle w:val="TableContents"/>
              <w:numPr>
                <w:ilvl w:val="0"/>
                <w:numId w:val="15"/>
              </w:numPr>
              <w:tabs>
                <w:tab w:val="clear" w:pos="1134"/>
                <w:tab w:val="left" w:leader="none" w:pos="707"/>
              </w:tabs>
              <w:bidi w:val="0"/>
              <w:spacing w:before="0" w:after="0"/>
              <w:ind w:start="707" w:hanging="283"/>
              <w:jc w:val="left"/>
              <w:rPr/>
            </w:pPr>
            <w:r>
              <w:rPr/>
              <w:t xml:space="preserve">Adam Jamal Craig </w:t>
            </w:r>
          </w:p>
          <w:p>
            <w:pPr>
              <w:pStyle w:val="TableContents"/>
              <w:numPr>
                <w:ilvl w:val="0"/>
                <w:numId w:val="15"/>
              </w:numPr>
              <w:tabs>
                <w:tab w:val="clear" w:pos="1134"/>
                <w:tab w:val="left" w:leader="none" w:pos="707"/>
              </w:tabs>
              <w:bidi w:val="0"/>
              <w:spacing w:before="0" w:after="0"/>
              <w:ind w:start="707" w:hanging="283"/>
              <w:jc w:val="left"/>
              <w:rPr/>
            </w:pPr>
            <w:r>
              <w:rPr/>
              <w:t xml:space="preserve">LL Cool J </w:t>
            </w:r>
          </w:p>
          <w:p>
            <w:pPr>
              <w:pStyle w:val="TableContents"/>
              <w:numPr>
                <w:ilvl w:val="0"/>
                <w:numId w:val="15"/>
              </w:numPr>
              <w:tabs>
                <w:tab w:val="clear" w:pos="1134"/>
                <w:tab w:val="left" w:leader="none" w:pos="707"/>
              </w:tabs>
              <w:bidi w:val="0"/>
              <w:spacing w:before="0" w:after="0"/>
              <w:ind w:start="707" w:hanging="283"/>
              <w:jc w:val="left"/>
              <w:rPr/>
            </w:pPr>
            <w:r>
              <w:rPr/>
              <w:t xml:space="preserve">Linda Hunt </w:t>
            </w:r>
          </w:p>
          <w:p>
            <w:pPr>
              <w:pStyle w:val="TableContents"/>
              <w:numPr>
                <w:ilvl w:val="0"/>
                <w:numId w:val="15"/>
              </w:numPr>
              <w:tabs>
                <w:tab w:val="clear" w:pos="1134"/>
                <w:tab w:val="left" w:leader="none" w:pos="707"/>
              </w:tabs>
              <w:bidi w:val="0"/>
              <w:spacing w:before="0" w:after="0"/>
              <w:ind w:start="707" w:hanging="283"/>
              <w:jc w:val="left"/>
              <w:rPr/>
            </w:pPr>
            <w:r>
              <w:rPr/>
              <w:t xml:space="preserve">Barrett Foa </w:t>
            </w:r>
          </w:p>
          <w:p>
            <w:pPr>
              <w:pStyle w:val="TableContents"/>
              <w:numPr>
                <w:ilvl w:val="0"/>
                <w:numId w:val="15"/>
              </w:numPr>
              <w:tabs>
                <w:tab w:val="clear" w:pos="1134"/>
                <w:tab w:val="left" w:leader="none" w:pos="707"/>
              </w:tabs>
              <w:bidi w:val="0"/>
              <w:spacing w:before="0" w:after="0"/>
              <w:ind w:start="707" w:hanging="283"/>
              <w:jc w:val="left"/>
              <w:rPr/>
            </w:pPr>
            <w:r>
              <w:rPr/>
              <w:t xml:space="preserve">Eric Christian Olsen </w:t>
            </w:r>
          </w:p>
          <w:p>
            <w:pPr>
              <w:pStyle w:val="TableContents"/>
              <w:numPr>
                <w:ilvl w:val="0"/>
                <w:numId w:val="15"/>
              </w:numPr>
              <w:tabs>
                <w:tab w:val="clear" w:pos="1134"/>
                <w:tab w:val="left" w:leader="none" w:pos="707"/>
              </w:tabs>
              <w:bidi w:val="0"/>
              <w:spacing w:before="0" w:after="0"/>
              <w:ind w:start="707" w:hanging="283"/>
              <w:jc w:val="left"/>
              <w:rPr/>
            </w:pPr>
            <w:r>
              <w:rPr/>
              <w:t xml:space="preserve">Renée Felice Smith </w:t>
            </w:r>
          </w:p>
          <w:p>
            <w:pPr>
              <w:pStyle w:val="TableContents"/>
              <w:numPr>
                <w:ilvl w:val="0"/>
                <w:numId w:val="15"/>
              </w:numPr>
              <w:tabs>
                <w:tab w:val="clear" w:pos="1134"/>
                <w:tab w:val="left" w:leader="none" w:pos="707"/>
              </w:tabs>
              <w:bidi w:val="0"/>
              <w:spacing w:before="0" w:after="0"/>
              <w:ind w:start="707" w:hanging="283"/>
              <w:jc w:val="left"/>
              <w:rPr/>
            </w:pPr>
            <w:r>
              <w:rPr/>
              <w:t xml:space="preserve">Miguel Ferrer </w:t>
            </w:r>
          </w:p>
          <w:p>
            <w:pPr>
              <w:pStyle w:val="TableContents"/>
              <w:numPr>
                <w:ilvl w:val="0"/>
                <w:numId w:val="15"/>
              </w:numPr>
              <w:tabs>
                <w:tab w:val="clear" w:pos="1134"/>
                <w:tab w:val="left" w:leader="none" w:pos="707"/>
              </w:tabs>
              <w:bidi w:val="0"/>
              <w:spacing w:before="0" w:after="283"/>
              <w:ind w:start="707" w:hanging="283"/>
              <w:jc w:val="left"/>
              <w:rPr/>
            </w:pPr>
            <w:r>
              <w:rPr/>
              <w:t xml:space="preserve">Nia Long </w:t>
            </w:r>
          </w:p>
        </w:tc>
      </w:tr>
      <w:tr>
        <w:trPr/>
        <w:tc>
          <w:tcPr>
            <w:tcW w:w="2557" w:type="dxa"/>
            <w:tcBorders/>
            <w:vAlign w:val="center"/>
          </w:tcPr>
          <w:p>
            <w:pPr>
              <w:pStyle w:val="TableHeading"/>
              <w:suppressLineNumbers/>
              <w:bidi w:val="0"/>
              <w:spacing w:before="0" w:after="283"/>
              <w:jc w:val="center"/>
              <w:rPr/>
            </w:pPr>
            <w:r>
              <w:rPr/>
              <w:t xml:space="preserve">Teemamusiikin säveltäjä </w:t>
            </w:r>
          </w:p>
        </w:tc>
        <w:tc>
          <w:tcPr>
            <w:tcW w:w="7648" w:type="dxa"/>
            <w:tcBorders/>
            <w:vAlign w:val="center"/>
          </w:tcPr>
          <w:p>
            <w:pPr>
              <w:pStyle w:val="TableContents"/>
              <w:bidi w:val="0"/>
              <w:spacing w:before="0" w:after="283"/>
              <w:jc w:val="left"/>
              <w:rPr/>
            </w:pPr>
            <w:r>
              <w:rPr>
                <w:color w:val="A9A9A9"/>
              </w:rPr>
              <w:t xml:space="preserve">James S. Levine </w:t>
            </w:r>
          </w:p>
        </w:tc>
      </w:tr>
      <w:tr>
        <w:trPr/>
        <w:tc>
          <w:tcPr>
            <w:tcW w:w="2557" w:type="dxa"/>
            <w:tcBorders/>
            <w:vAlign w:val="center"/>
          </w:tcPr>
          <w:p>
            <w:pPr>
              <w:pStyle w:val="TableHeading"/>
              <w:suppressLineNumbers/>
              <w:bidi w:val="0"/>
              <w:spacing w:before="0" w:after="283"/>
              <w:jc w:val="center"/>
              <w:rPr/>
            </w:pPr>
            <w:r>
              <w:rPr/>
              <w:t xml:space="preserve">Säveltäjä (s) </w:t>
            </w:r>
          </w:p>
        </w:tc>
        <w:tc>
          <w:tcPr>
            <w:tcW w:w="7648" w:type="dxa"/>
            <w:tcBorders/>
            <w:vAlign w:val="center"/>
          </w:tcPr>
          <w:p>
            <w:pPr>
              <w:pStyle w:val="TableContents"/>
              <w:bidi w:val="0"/>
              <w:spacing w:before="0" w:after="283"/>
              <w:jc w:val="left"/>
              <w:rPr/>
            </w:pPr>
            <w:r>
              <w:rPr/>
              <w:t xml:space="preserve">Jay Ferguson (2010 -- nyt) James S. Levine (2009 -- 10) </w:t>
            </w:r>
          </w:p>
        </w:tc>
      </w:tr>
      <w:tr>
        <w:trPr/>
        <w:tc>
          <w:tcPr>
            <w:tcW w:w="2557" w:type="dxa"/>
            <w:tcBorders/>
            <w:vAlign w:val="center"/>
          </w:tcPr>
          <w:p>
            <w:pPr>
              <w:pStyle w:val="TableHeading"/>
              <w:suppressLineNumbers/>
              <w:bidi w:val="0"/>
              <w:spacing w:before="0" w:after="283"/>
              <w:jc w:val="center"/>
              <w:rPr/>
            </w:pPr>
            <w:r>
              <w:rPr/>
              <w:t xml:space="preserve">Alkuperämaa </w:t>
            </w:r>
          </w:p>
        </w:tc>
        <w:tc>
          <w:tcPr>
            <w:tcW w:w="7648" w:type="dxa"/>
            <w:tcBorders/>
            <w:vAlign w:val="center"/>
          </w:tcPr>
          <w:p>
            <w:pPr>
              <w:pStyle w:val="TableContents"/>
              <w:bidi w:val="0"/>
              <w:spacing w:before="0" w:after="283"/>
              <w:jc w:val="left"/>
              <w:rPr/>
            </w:pPr>
            <w:r>
              <w:rPr/>
              <w:t xml:space="preserve">Yhdysvallat </w:t>
            </w:r>
          </w:p>
        </w:tc>
      </w:tr>
      <w:tr>
        <w:trPr/>
        <w:tc>
          <w:tcPr>
            <w:tcW w:w="2557" w:type="dxa"/>
            <w:tcBorders/>
            <w:vAlign w:val="center"/>
          </w:tcPr>
          <w:p>
            <w:pPr>
              <w:pStyle w:val="TableHeading"/>
              <w:suppressLineNumbers/>
              <w:bidi w:val="0"/>
              <w:spacing w:before="0" w:after="283"/>
              <w:jc w:val="center"/>
              <w:rPr/>
            </w:pPr>
            <w:r>
              <w:rPr/>
              <w:t xml:space="preserve">Alkuperäinen kieli (kielet) </w:t>
            </w:r>
          </w:p>
        </w:tc>
        <w:tc>
          <w:tcPr>
            <w:tcW w:w="7648" w:type="dxa"/>
            <w:tcBorders/>
            <w:vAlign w:val="center"/>
          </w:tcPr>
          <w:p>
            <w:pPr>
              <w:pStyle w:val="TableContents"/>
              <w:bidi w:val="0"/>
              <w:spacing w:before="0" w:after="283"/>
              <w:jc w:val="left"/>
              <w:rPr/>
            </w:pPr>
            <w:r>
              <w:rPr/>
              <w:t xml:space="preserve">Englanti </w:t>
            </w:r>
          </w:p>
        </w:tc>
      </w:tr>
      <w:tr>
        <w:trPr/>
        <w:tc>
          <w:tcPr>
            <w:tcW w:w="2557" w:type="dxa"/>
            <w:tcBorders/>
            <w:vAlign w:val="center"/>
          </w:tcPr>
          <w:p>
            <w:pPr>
              <w:pStyle w:val="TableHeading"/>
              <w:suppressLineNumbers/>
              <w:bidi w:val="0"/>
              <w:spacing w:before="0" w:after="283"/>
              <w:jc w:val="center"/>
              <w:rPr/>
            </w:pPr>
            <w:r>
              <w:rPr/>
              <w:t xml:space="preserve">Kausien lukumäärä </w:t>
            </w:r>
          </w:p>
        </w:tc>
        <w:tc>
          <w:tcPr>
            <w:tcW w:w="7648" w:type="dxa"/>
            <w:tcBorders/>
            <w:vAlign w:val="center"/>
          </w:tcPr>
          <w:p>
            <w:pPr>
              <w:pStyle w:val="TableContents"/>
              <w:bidi w:val="0"/>
              <w:spacing w:before="0" w:after="283"/>
              <w:jc w:val="left"/>
              <w:rPr/>
            </w:pPr>
            <w:r>
              <w:rPr/>
              <w:t xml:space="preserve">9 </w:t>
            </w:r>
          </w:p>
        </w:tc>
      </w:tr>
      <w:tr>
        <w:trPr/>
        <w:tc>
          <w:tcPr>
            <w:tcW w:w="2557" w:type="dxa"/>
            <w:tcBorders/>
            <w:vAlign w:val="center"/>
          </w:tcPr>
          <w:p>
            <w:pPr>
              <w:pStyle w:val="TableHeading"/>
              <w:suppressLineNumbers/>
              <w:bidi w:val="0"/>
              <w:spacing w:before="0" w:after="283"/>
              <w:jc w:val="center"/>
              <w:rPr/>
            </w:pPr>
            <w:r>
              <w:rPr/>
              <w:t xml:space="preserve">Jaksojen lukumäärä </w:t>
            </w:r>
          </w:p>
        </w:tc>
        <w:tc>
          <w:tcPr>
            <w:tcW w:w="7648" w:type="dxa"/>
            <w:tcBorders/>
            <w:vAlign w:val="center"/>
          </w:tcPr>
          <w:p>
            <w:pPr>
              <w:pStyle w:val="TableContents"/>
              <w:bidi w:val="0"/>
              <w:spacing w:before="0" w:after="283"/>
              <w:jc w:val="left"/>
              <w:rPr/>
            </w:pPr>
            <w:r>
              <w:rPr/>
              <w:t xml:space="preserve">205 (jaksoluettelo) Tuotanto </w:t>
            </w:r>
          </w:p>
        </w:tc>
      </w:tr>
      <w:tr>
        <w:trPr/>
        <w:tc>
          <w:tcPr>
            <w:tcW w:w="2557" w:type="dxa"/>
            <w:tcBorders/>
            <w:vAlign w:val="center"/>
          </w:tcPr>
          <w:p>
            <w:pPr>
              <w:pStyle w:val="TableHeading"/>
              <w:suppressLineNumbers/>
              <w:bidi w:val="0"/>
              <w:spacing w:before="0" w:after="283"/>
              <w:jc w:val="center"/>
              <w:rPr/>
            </w:pPr>
            <w:r>
              <w:rPr/>
              <w:t xml:space="preserve">Vastaava tuottaja (s) </w:t>
            </w:r>
          </w:p>
        </w:tc>
        <w:tc>
          <w:tcPr>
            <w:tcW w:w="7648" w:type="dxa"/>
            <w:tcBorders/>
            <w:vAlign w:val="center"/>
          </w:tcPr>
          <w:p>
            <w:pPr>
              <w:pStyle w:val="TableContents"/>
              <w:bidi w:val="0"/>
              <w:spacing w:before="0" w:after="283"/>
              <w:jc w:val="left"/>
              <w:rPr/>
            </w:pPr>
            <w:r>
              <w:rPr/>
              <w:t xml:space="preserve">Shane Brennan </w:t>
            </w:r>
          </w:p>
        </w:tc>
      </w:tr>
      <w:tr>
        <w:trPr/>
        <w:tc>
          <w:tcPr>
            <w:tcW w:w="2557" w:type="dxa"/>
            <w:tcBorders/>
            <w:vAlign w:val="center"/>
          </w:tcPr>
          <w:p>
            <w:pPr>
              <w:pStyle w:val="TableHeading"/>
              <w:suppressLineNumbers/>
              <w:bidi w:val="0"/>
              <w:spacing w:before="0" w:after="283"/>
              <w:jc w:val="center"/>
              <w:rPr/>
            </w:pPr>
            <w:r>
              <w:rPr/>
              <w:t xml:space="preserve">Elokuvataide </w:t>
            </w:r>
          </w:p>
        </w:tc>
        <w:tc>
          <w:tcPr>
            <w:tcW w:w="7648" w:type="dxa"/>
            <w:tcBorders/>
            <w:vAlign w:val="center"/>
          </w:tcPr>
          <w:p>
            <w:pPr>
              <w:pStyle w:val="TableContents"/>
              <w:bidi w:val="0"/>
              <w:spacing w:before="0" w:after="283"/>
              <w:jc w:val="left"/>
              <w:rPr/>
            </w:pPr>
            <w:r>
              <w:rPr/>
              <w:t xml:space="preserve">Victor Hammer Russell McElhatton (2013) </w:t>
            </w:r>
          </w:p>
        </w:tc>
      </w:tr>
      <w:tr>
        <w:trPr/>
        <w:tc>
          <w:tcPr>
            <w:tcW w:w="2557" w:type="dxa"/>
            <w:tcBorders/>
            <w:vAlign w:val="center"/>
          </w:tcPr>
          <w:p>
            <w:pPr>
              <w:pStyle w:val="TableHeading"/>
              <w:suppressLineNumbers/>
              <w:bidi w:val="0"/>
              <w:spacing w:before="0" w:after="283"/>
              <w:jc w:val="center"/>
              <w:rPr/>
            </w:pPr>
            <w:r>
              <w:rPr/>
              <w:t xml:space="preserve">Juoksuaika </w:t>
            </w:r>
          </w:p>
        </w:tc>
        <w:tc>
          <w:tcPr>
            <w:tcW w:w="7648" w:type="dxa"/>
            <w:tcBorders/>
            <w:vAlign w:val="center"/>
          </w:tcPr>
          <w:p>
            <w:pPr>
              <w:pStyle w:val="TableContents"/>
              <w:bidi w:val="0"/>
              <w:spacing w:before="0" w:after="283"/>
              <w:jc w:val="left"/>
              <w:rPr/>
            </w:pPr>
            <w:r>
              <w:rPr/>
              <w:t xml:space="preserve">42 -- 44 minuuttia </w:t>
            </w:r>
          </w:p>
        </w:tc>
      </w:tr>
      <w:tr>
        <w:trPr/>
        <w:tc>
          <w:tcPr>
            <w:tcW w:w="2557" w:type="dxa"/>
            <w:tcBorders/>
            <w:vAlign w:val="center"/>
          </w:tcPr>
          <w:p>
            <w:pPr>
              <w:pStyle w:val="TableHeading"/>
              <w:suppressLineNumbers/>
              <w:bidi w:val="0"/>
              <w:spacing w:before="0" w:after="283"/>
              <w:jc w:val="center"/>
              <w:rPr/>
            </w:pPr>
            <w:r>
              <w:rPr/>
              <w:t xml:space="preserve">Tuotantoyhtiö(t) </w:t>
            </w:r>
          </w:p>
        </w:tc>
        <w:tc>
          <w:tcPr>
            <w:tcW w:w="7648" w:type="dxa"/>
            <w:tcBorders/>
            <w:vAlign w:val="center"/>
          </w:tcPr>
          <w:p>
            <w:pPr>
              <w:pStyle w:val="TableContents"/>
              <w:bidi w:val="0"/>
              <w:spacing w:before="0" w:after="283"/>
              <w:jc w:val="left"/>
              <w:rPr/>
            </w:pPr>
            <w:r>
              <w:rPr/>
              <w:t xml:space="preserve">Shane Brennan Productions CBS Television Studios R. Scott Gemmill Productions </w:t>
            </w:r>
          </w:p>
        </w:tc>
      </w:tr>
      <w:tr>
        <w:trPr/>
        <w:tc>
          <w:tcPr>
            <w:tcW w:w="2557" w:type="dxa"/>
            <w:tcBorders/>
            <w:vAlign w:val="center"/>
          </w:tcPr>
          <w:p>
            <w:pPr>
              <w:pStyle w:val="TableHeading"/>
              <w:suppressLineNumbers/>
              <w:bidi w:val="0"/>
              <w:spacing w:before="0" w:after="283"/>
              <w:jc w:val="center"/>
              <w:rPr/>
            </w:pPr>
            <w:r>
              <w:rPr/>
              <w:t xml:space="preserve">Jakelija </w:t>
            </w:r>
          </w:p>
        </w:tc>
        <w:tc>
          <w:tcPr>
            <w:tcW w:w="7648" w:type="dxa"/>
            <w:tcBorders/>
            <w:vAlign w:val="center"/>
          </w:tcPr>
          <w:p>
            <w:pPr>
              <w:pStyle w:val="TableContents"/>
              <w:bidi w:val="0"/>
              <w:spacing w:before="0" w:after="283"/>
              <w:jc w:val="left"/>
              <w:rPr/>
            </w:pPr>
            <w:r>
              <w:rPr/>
              <w:t xml:space="preserve">CBS Television Distribution Paramount Home Media Distribution (DVD) Julkaisu </w:t>
            </w:r>
          </w:p>
        </w:tc>
      </w:tr>
      <w:tr>
        <w:trPr/>
        <w:tc>
          <w:tcPr>
            <w:tcW w:w="2557" w:type="dxa"/>
            <w:tcBorders/>
            <w:vAlign w:val="center"/>
          </w:tcPr>
          <w:p>
            <w:pPr>
              <w:pStyle w:val="TableHeading"/>
              <w:suppressLineNumbers/>
              <w:bidi w:val="0"/>
              <w:spacing w:before="0" w:after="283"/>
              <w:jc w:val="center"/>
              <w:rPr/>
            </w:pPr>
            <w:r>
              <w:rPr/>
              <w:t xml:space="preserve">Alkuperäinen verkko </w:t>
            </w:r>
          </w:p>
        </w:tc>
        <w:tc>
          <w:tcPr>
            <w:tcW w:w="7648" w:type="dxa"/>
            <w:tcBorders/>
            <w:vAlign w:val="center"/>
          </w:tcPr>
          <w:p>
            <w:pPr>
              <w:pStyle w:val="TableContents"/>
              <w:bidi w:val="0"/>
              <w:spacing w:before="0" w:after="283"/>
              <w:jc w:val="left"/>
              <w:rPr/>
            </w:pPr>
            <w:r>
              <w:rPr/>
              <w:t xml:space="preserve">CBS </w:t>
            </w:r>
          </w:p>
        </w:tc>
      </w:tr>
      <w:tr>
        <w:trPr/>
        <w:tc>
          <w:tcPr>
            <w:tcW w:w="2557" w:type="dxa"/>
            <w:tcBorders/>
            <w:vAlign w:val="center"/>
          </w:tcPr>
          <w:p>
            <w:pPr>
              <w:pStyle w:val="TableHeading"/>
              <w:suppressLineNumbers/>
              <w:bidi w:val="0"/>
              <w:spacing w:before="0" w:after="283"/>
              <w:jc w:val="center"/>
              <w:rPr/>
            </w:pPr>
            <w:r>
              <w:rPr/>
              <w:t xml:space="preserve">Kuvaformaatti </w:t>
            </w:r>
          </w:p>
        </w:tc>
        <w:tc>
          <w:tcPr>
            <w:tcW w:w="7648" w:type="dxa"/>
            <w:tcBorders/>
            <w:vAlign w:val="center"/>
          </w:tcPr>
          <w:p>
            <w:pPr>
              <w:pStyle w:val="TableContents"/>
              <w:bidi w:val="0"/>
              <w:spacing w:before="0" w:after="283"/>
              <w:jc w:val="left"/>
              <w:rPr/>
            </w:pPr>
            <w:r>
              <w:rPr/>
              <w:t xml:space="preserve">HDTV 1080i </w:t>
            </w:r>
          </w:p>
        </w:tc>
      </w:tr>
      <w:tr>
        <w:trPr/>
        <w:tc>
          <w:tcPr>
            <w:tcW w:w="2557" w:type="dxa"/>
            <w:tcBorders/>
            <w:vAlign w:val="center"/>
          </w:tcPr>
          <w:p>
            <w:pPr>
              <w:pStyle w:val="TableHeading"/>
              <w:suppressLineNumbers/>
              <w:bidi w:val="0"/>
              <w:spacing w:before="0" w:after="283"/>
              <w:jc w:val="center"/>
              <w:rPr/>
            </w:pPr>
            <w:r>
              <w:rPr/>
              <w:t xml:space="preserve">Alkuperäinen julkaisu </w:t>
            </w:r>
          </w:p>
        </w:tc>
        <w:tc>
          <w:tcPr>
            <w:tcW w:w="7648" w:type="dxa"/>
            <w:tcBorders/>
            <w:vAlign w:val="center"/>
          </w:tcPr>
          <w:p>
            <w:pPr>
              <w:pStyle w:val="TableContents"/>
              <w:bidi w:val="0"/>
              <w:spacing w:before="0" w:after="283"/>
              <w:jc w:val="left"/>
              <w:rPr/>
            </w:pPr>
            <w:r>
              <w:rPr/>
              <w:t xml:space="preserve">22. syyskuuta 2009 (2009-09-22) -- present Kronologia </w:t>
            </w:r>
          </w:p>
        </w:tc>
      </w:tr>
      <w:tr>
        <w:trPr/>
        <w:tc>
          <w:tcPr>
            <w:tcW w:w="2557" w:type="dxa"/>
            <w:tcBorders/>
            <w:vAlign w:val="center"/>
          </w:tcPr>
          <w:p>
            <w:pPr>
              <w:pStyle w:val="TableHeading"/>
              <w:suppressLineNumbers/>
              <w:bidi w:val="0"/>
              <w:spacing w:before="0" w:after="283"/>
              <w:jc w:val="center"/>
              <w:rPr/>
            </w:pPr>
            <w:r>
              <w:rPr/>
              <w:t xml:space="preserve">Aiheeseen liittyvät esitykset </w:t>
            </w:r>
          </w:p>
        </w:tc>
        <w:tc>
          <w:tcPr>
            <w:tcW w:w="7648"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NCIS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ncis los angelesin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NCIS: Los Angeles on yhdysvaltalainen toimintatelevisiosarja, jossa yhdistyvät sotilasdraama- ja poliisiprosessi-tyylilajityyppien elementit. Sarja sai ensi-iltansa CBS-kanavalla 22. syyskuuta 2009, ja sen pääosissa nähdään Chris O'Donnell ja LL Cool J. Sarjassa seurataan Los Angelesissa toimivan Office of Special Projects (OSP) -yksikön, joka on merivoimien rikostutkintapalvelun eliittiosasto ja joka on erikoistunut peitetoimintoihin, toimintaa. NCIS: Los Angeles on menestyksekkään NCIS-sarjan ensimmäinen spin-off. CBS jatkoi sarjan 23. maaliskuuta 2017 yhdeksännelle kaudelle, joka sai ensi-iltansa 1. lokakuuta 2017. Nia Long liittyi näyttelijäkaartiin Shay Mosleyn roolissa yhdeksännelle kaudelle Miguel Ferrerin kuoleman jälkeen. 18. huhtikuuta 2018 CBS uusi sarjan kymmenennelle kaudelle, joka sai ensi-iltansa </w:t>
      </w:r>
      <w:r>
        <w:rPr>
          <w:color w:val="A9A9A9"/>
        </w:rPr>
        <w:t xml:space="preserve">30.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ncis los angelos -ohjelmassa?</w:t>
      </w:r>
    </w:p>
    <w:p>
      <w:pPr>
        <w:pStyle w:val="TextBody"/>
        <w:bidi w:val="0"/>
        <w:jc w:val="left"/>
        <w:rPr>
          <w:b/>
          <w:u w:val="single"/>
          <w:shd w:val="clear" w:fill="FFFF00"/>
        </w:rPr>
      </w:pPr>
      <w:r>
        <w:rPr>
          <w:b/>
          <w:u w:val="single"/>
          <w:shd w:val="clear" w:fill="FFFF00"/>
        </w:rPr>
        <w:t xml:space="preserve">Asiakirjan numero 1015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3"/>
        <w:gridCol w:w="800"/>
        <w:gridCol w:w="1449"/>
        <w:gridCol w:w="1044"/>
        <w:gridCol w:w="6079"/>
      </w:tblGrid>
      <w:tr>
        <w:trPr/>
        <w:tc>
          <w:tcPr>
            <w:tcW w:w="833" w:type="dxa"/>
            <w:tcBorders/>
            <w:vAlign w:val="center"/>
          </w:tcPr>
          <w:p>
            <w:pPr>
              <w:pStyle w:val="TableHeading"/>
              <w:suppressLineNumbers/>
              <w:bidi w:val="0"/>
              <w:spacing w:before="0" w:after="283"/>
              <w:jc w:val="center"/>
              <w:rPr/>
            </w:pPr>
            <w:r>
              <w:rPr/>
              <w:t xml:space="preserve">Ei. </w:t>
            </w:r>
          </w:p>
        </w:tc>
        <w:tc>
          <w:tcPr>
            <w:tcW w:w="800" w:type="dxa"/>
            <w:tcBorders/>
            <w:vAlign w:val="center"/>
          </w:tcPr>
          <w:p>
            <w:pPr>
              <w:pStyle w:val="TableHeading"/>
              <w:suppressLineNumbers/>
              <w:bidi w:val="0"/>
              <w:spacing w:before="0" w:after="283"/>
              <w:jc w:val="center"/>
              <w:rPr/>
            </w:pPr>
            <w:r>
              <w:rPr/>
              <w:t xml:space="preserve">Nro kauden aikana </w:t>
            </w:r>
          </w:p>
        </w:tc>
        <w:tc>
          <w:tcPr>
            <w:tcW w:w="1449" w:type="dxa"/>
            <w:tcBorders/>
            <w:vAlign w:val="center"/>
          </w:tcPr>
          <w:p>
            <w:pPr>
              <w:pStyle w:val="TableHeading"/>
              <w:suppressLineNumbers/>
              <w:bidi w:val="0"/>
              <w:spacing w:before="0" w:after="283"/>
              <w:jc w:val="center"/>
              <w:rPr/>
            </w:pPr>
            <w:r>
              <w:rPr/>
              <w:t xml:space="preserve">Otsikko </w:t>
            </w:r>
          </w:p>
        </w:tc>
        <w:tc>
          <w:tcPr>
            <w:tcW w:w="1044" w:type="dxa"/>
            <w:tcBorders/>
            <w:vAlign w:val="center"/>
          </w:tcPr>
          <w:p>
            <w:pPr>
              <w:pStyle w:val="TableHeading"/>
              <w:suppressLineNumbers/>
              <w:bidi w:val="0"/>
              <w:spacing w:before="0" w:after="283"/>
              <w:jc w:val="center"/>
              <w:rPr/>
            </w:pPr>
            <w:r>
              <w:rPr/>
              <w:t xml:space="preserve">Alkuperäinen lähetyspäivä </w:t>
            </w:r>
          </w:p>
        </w:tc>
        <w:tc>
          <w:tcPr>
            <w:tcW w:w="6079" w:type="dxa"/>
            <w:tcBorders/>
            <w:vAlign w:val="center"/>
          </w:tcPr>
          <w:p>
            <w:pPr>
              <w:pStyle w:val="TableHeading"/>
              <w:suppressLineNumbers/>
              <w:bidi w:val="0"/>
              <w:spacing w:before="0" w:after="283"/>
              <w:jc w:val="center"/>
              <w:rPr/>
            </w:pPr>
            <w:r>
              <w:rPr/>
              <w:t xml:space="preserve">Yhdysvaltain katsojat (miljoonaa) </w:t>
            </w:r>
          </w:p>
        </w:tc>
      </w:tr>
      <w:tr>
        <w:trPr/>
        <w:tc>
          <w:tcPr>
            <w:tcW w:w="833" w:type="dxa"/>
            <w:tcBorders/>
            <w:vAlign w:val="center"/>
          </w:tcPr>
          <w:p>
            <w:pPr>
              <w:pStyle w:val="TableHeading"/>
              <w:suppressLineNumbers/>
              <w:bidi w:val="0"/>
              <w:spacing w:before="0" w:after="283"/>
              <w:jc w:val="center"/>
              <w:rPr/>
            </w:pPr>
            <w:r>
              <w:rPr/>
              <w:t xml:space="preserve">178 </w:t>
            </w:r>
          </w:p>
        </w:tc>
        <w:tc>
          <w:tcPr>
            <w:tcW w:w="800"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``Catalina gana el reinado'' </w:t>
            </w:r>
          </w:p>
        </w:tc>
        <w:tc>
          <w:tcPr>
            <w:tcW w:w="1044" w:type="dxa"/>
            <w:tcBorders/>
            <w:vAlign w:val="center"/>
          </w:tcPr>
          <w:p>
            <w:pPr>
              <w:pStyle w:val="TableContents"/>
              <w:bidi w:val="0"/>
              <w:spacing w:before="0" w:after="283"/>
              <w:jc w:val="left"/>
              <w:rPr/>
            </w:pPr>
            <w:r>
              <w:rPr>
                <w:color w:val="A9A9A9"/>
              </w:rPr>
              <w:t xml:space="preserve">12 kesäkuuta 2018 </w:t>
            </w:r>
            <w:r>
              <w:rPr/>
              <w:t xml:space="preserve">(2018-06-12) </w:t>
            </w:r>
          </w:p>
        </w:tc>
        <w:tc>
          <w:tcPr>
            <w:tcW w:w="6079" w:type="dxa"/>
            <w:tcBorders/>
            <w:vAlign w:val="center"/>
          </w:tcPr>
          <w:p>
            <w:pPr>
              <w:pStyle w:val="TableContents"/>
              <w:bidi w:val="0"/>
              <w:spacing w:before="0" w:after="283"/>
              <w:jc w:val="left"/>
              <w:rPr/>
            </w:pPr>
            <w:r>
              <w:rPr/>
              <w:t xml:space="preserve">1.68 Kun kaikki odottavat jännittyneinä Miss Risaralda -kilpailun finalistien tuloksia, La Diabla yrittää saada siskonsa pois tapahtumasta mahdollisimman pian. Toisaalta Hilda kysyy Albeirolta, mitä hänelle on tehty, koska hänen asenteensa on hyvin outo; mutta juuri sillä hetkellä Albeiro on sekaisin, koska hänen on oltava La Diablan vieressä, koska hänelle tehty loitsu tekee hänet hulluksi. Toisessa paikassa Catalina Santana ja muut agentit saavat selville, että on kaksi naista, jotka muistuttavat hyvin paljon Danielan tätiä, joten toinen heistä voi olla La Diabla. Kuunneltuaan finalistien vastaukset yksi tuomariston naisjäsenistä kertoo kumppanilleen, että he ovat uhanneet häntä kuolemalla, jos hän ei valitse Danielaa voittajaksi. Saatuaan tietää kilpailun voittajan tulokset Daniela päättää mennä huoneeseensa ja viiltää ranteensa auki. </w:t>
            </w:r>
          </w:p>
        </w:tc>
      </w:tr>
      <w:tr>
        <w:trPr/>
        <w:tc>
          <w:tcPr>
            <w:tcW w:w="833" w:type="dxa"/>
            <w:tcBorders/>
            <w:vAlign w:val="center"/>
          </w:tcPr>
          <w:p>
            <w:pPr>
              <w:pStyle w:val="TableHeading"/>
              <w:suppressLineNumbers/>
              <w:bidi w:val="0"/>
              <w:spacing w:before="0" w:after="283"/>
              <w:jc w:val="center"/>
              <w:rPr/>
            </w:pPr>
            <w:r>
              <w:rPr/>
              <w:t xml:space="preserve">179 </w:t>
            </w:r>
          </w:p>
        </w:tc>
        <w:tc>
          <w:tcPr>
            <w:tcW w:w="800"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"La Diabla pierde a Daniela"... </w:t>
            </w:r>
          </w:p>
        </w:tc>
        <w:tc>
          <w:tcPr>
            <w:tcW w:w="1044" w:type="dxa"/>
            <w:tcBorders/>
            <w:vAlign w:val="center"/>
          </w:tcPr>
          <w:p>
            <w:pPr>
              <w:pStyle w:val="TableContents"/>
              <w:bidi w:val="0"/>
              <w:spacing w:before="0" w:after="283"/>
              <w:jc w:val="left"/>
              <w:rPr/>
            </w:pPr>
            <w:r>
              <w:rPr/>
              <w:t xml:space="preserve">13 kesäkuuta 2018 (2018-06-13) </w:t>
            </w:r>
          </w:p>
        </w:tc>
        <w:tc>
          <w:tcPr>
            <w:tcW w:w="6079" w:type="dxa"/>
            <w:tcBorders/>
            <w:vAlign w:val="center"/>
          </w:tcPr>
          <w:p>
            <w:pPr>
              <w:pStyle w:val="TableContents"/>
              <w:bidi w:val="0"/>
              <w:spacing w:before="0" w:after="283"/>
              <w:jc w:val="left"/>
              <w:rPr/>
            </w:pPr>
            <w:r>
              <w:rPr/>
              <w:t xml:space="preserve">1.46 Löydettyään Danielan vakavasti haavoittuneena La Diabla vie tyttärensä sairaalaan, jotta tämä saisi mahdollisimman pian hoitoa; mutta nähtyään omin silmin, että lääkärit eivät voi tehdä tyttärelleen mitään, hän päättää viedä tyttärensä kotiinsa, jossa hän odottaa tyttärensä pääsevän luotetun lääkärin vastaanotolle, mutta on jo liian myöhäistä. Toisaalla Albeiro pyytää Hildalta ja tyttäreltään apua, koska hän ei saa La Diablaa pois päästään. Osallistuttuaan kauneuskilpailuun Dayana kertoo Titille, ettei ole tyytyväinen tuomareiden päätökseen. Mariana viedään sairaalaan, kun hän tuntee synnytyskipuja. Hilda etsii vanhinta tytärtään kertoakseen hänelle, että hän uskoo jonkun tekevän noituutta Albeirolle. </w:t>
            </w:r>
          </w:p>
        </w:tc>
      </w:tr>
      <w:tr>
        <w:trPr/>
        <w:tc>
          <w:tcPr>
            <w:tcW w:w="833" w:type="dxa"/>
            <w:tcBorders/>
            <w:vAlign w:val="center"/>
          </w:tcPr>
          <w:p>
            <w:pPr>
              <w:pStyle w:val="TableHeading"/>
              <w:suppressLineNumbers/>
              <w:bidi w:val="0"/>
              <w:spacing w:before="0" w:after="283"/>
              <w:jc w:val="center"/>
              <w:rPr/>
            </w:pPr>
            <w:r>
              <w:rPr/>
              <w:t xml:space="preserve">180 </w:t>
            </w:r>
          </w:p>
        </w:tc>
        <w:tc>
          <w:tcPr>
            <w:tcW w:w="800"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``Asignan refuerzos a Catalina'' </w:t>
            </w:r>
          </w:p>
        </w:tc>
        <w:tc>
          <w:tcPr>
            <w:tcW w:w="1044" w:type="dxa"/>
            <w:tcBorders/>
            <w:vAlign w:val="center"/>
          </w:tcPr>
          <w:p>
            <w:pPr>
              <w:pStyle w:val="TableContents"/>
              <w:bidi w:val="0"/>
              <w:spacing w:before="0" w:after="283"/>
              <w:jc w:val="left"/>
              <w:rPr/>
            </w:pPr>
            <w:r>
              <w:rPr/>
              <w:t xml:space="preserve">14 kesäkuuta 2018 (2018-06-14) </w:t>
            </w:r>
          </w:p>
        </w:tc>
        <w:tc>
          <w:tcPr>
            <w:tcW w:w="6079" w:type="dxa"/>
            <w:tcBorders/>
            <w:vAlign w:val="center"/>
          </w:tcPr>
          <w:p>
            <w:pPr>
              <w:pStyle w:val="TableContents"/>
              <w:bidi w:val="0"/>
              <w:spacing w:before="0" w:after="283"/>
              <w:jc w:val="left"/>
              <w:rPr/>
            </w:pPr>
            <w:r>
              <w:rPr/>
              <w:t xml:space="preserve">1.47 T.E.A:n johtaja etsii Catalinaa kertoakseen hänelle, että Martin onnistui pakenemaan huipputurvavankilasta ja että tämän tilanteen vuoksi hän saa uuden ampumavahdin, sillä Martinilla ei kestä kauan kostaa se, mitä hänelle tehtiin. Toisessa paikassa Catalina Marin kertoo äidilleen, että hän on hyvin surullinen poikaystävänsä ja veljentyttärensä vauvan tulon vuoksi. Tavatessaan tyttärensä Hernán Darío saa tietää, että Mariana päätti nimetä tyttärensä Catalinaksi. Dayana menee sairaalaan kertomaan Catalina Santanalle erittäin tärkeän syyn El Titistä. Tavatessaan jälleen Albeiron kanssa La Diabla kysyy häneltä, mitä hän tuntee Hildan ja tämän tyttärien puolesta. </w:t>
            </w:r>
          </w:p>
        </w:tc>
      </w:tr>
      <w:tr>
        <w:trPr/>
        <w:tc>
          <w:tcPr>
            <w:tcW w:w="833" w:type="dxa"/>
            <w:tcBorders/>
            <w:vAlign w:val="center"/>
          </w:tcPr>
          <w:p>
            <w:pPr>
              <w:pStyle w:val="TableHeading"/>
              <w:suppressLineNumbers/>
              <w:bidi w:val="0"/>
              <w:spacing w:before="0" w:after="283"/>
              <w:jc w:val="center"/>
              <w:rPr/>
            </w:pPr>
            <w:r>
              <w:rPr/>
              <w:t xml:space="preserve">181 </w:t>
            </w:r>
          </w:p>
        </w:tc>
        <w:tc>
          <w:tcPr>
            <w:tcW w:w="800"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"La Diabla embalsama a Daniela </w:t>
            </w:r>
          </w:p>
        </w:tc>
        <w:tc>
          <w:tcPr>
            <w:tcW w:w="1044" w:type="dxa"/>
            <w:tcBorders/>
            <w:vAlign w:val="center"/>
          </w:tcPr>
          <w:p>
            <w:pPr>
              <w:pStyle w:val="TableContents"/>
              <w:bidi w:val="0"/>
              <w:spacing w:before="0" w:after="283"/>
              <w:jc w:val="left"/>
              <w:rPr/>
            </w:pPr>
            <w:r>
              <w:rPr/>
              <w:t xml:space="preserve">15 kesäkuuta 2018 (2018-06-15) </w:t>
            </w:r>
          </w:p>
        </w:tc>
        <w:tc>
          <w:tcPr>
            <w:tcW w:w="6079" w:type="dxa"/>
            <w:tcBorders/>
            <w:vAlign w:val="center"/>
          </w:tcPr>
          <w:p>
            <w:pPr>
              <w:pStyle w:val="TableContents"/>
              <w:bidi w:val="0"/>
              <w:spacing w:before="0" w:after="283"/>
              <w:jc w:val="left"/>
              <w:rPr/>
            </w:pPr>
            <w:r>
              <w:rPr/>
              <w:t xml:space="preserve">1.22 Tavatessaan Villan Martín kertoo tälle La Diablan ja tämän kumppanin käyttämästä reitistä, jota pitkin huumausaineita lähetettiin Yhdysvaltoihin. Tutustuttuaan La Diablan vauvaan Albeiro kiintyy häneen ja lupaa olla hänen rinnallaan, koska hän aina kaipaa poikaa. Catalina Santana etsii Vanessaa kertoakseen hänelle, että hän pystyi vihdoin kertomaan Santiagolle noidan kirouksesta, ja Dayana kertoo El Titille, että hän sai Catalina Santanan suostuteltua käymään hänen luonaan. La Diabla vie Danielan ruumiin kävelylle sen kaupunginosan kaduille, jossa he asuivat pari vuotta. Nähtyään huoneessaan Martinin itsensä lähettämän kirjeen Catalina Santana vaipuu epätoivoon. </w:t>
            </w:r>
          </w:p>
        </w:tc>
      </w:tr>
      <w:tr>
        <w:trPr/>
        <w:tc>
          <w:tcPr>
            <w:tcW w:w="833" w:type="dxa"/>
            <w:tcBorders/>
            <w:vAlign w:val="center"/>
          </w:tcPr>
          <w:p>
            <w:pPr>
              <w:pStyle w:val="TableHeading"/>
              <w:suppressLineNumbers/>
              <w:bidi w:val="0"/>
              <w:spacing w:before="0" w:after="283"/>
              <w:jc w:val="center"/>
              <w:rPr/>
            </w:pPr>
            <w:r>
              <w:rPr/>
              <w:t xml:space="preserve">182 </w:t>
            </w:r>
          </w:p>
        </w:tc>
        <w:tc>
          <w:tcPr>
            <w:tcW w:w="800"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``La pesadilla de Catalina'' </w:t>
            </w:r>
          </w:p>
        </w:tc>
        <w:tc>
          <w:tcPr>
            <w:tcW w:w="1044" w:type="dxa"/>
            <w:tcBorders/>
            <w:vAlign w:val="center"/>
          </w:tcPr>
          <w:p>
            <w:pPr>
              <w:pStyle w:val="TableContents"/>
              <w:bidi w:val="0"/>
              <w:spacing w:before="0" w:after="283"/>
              <w:jc w:val="left"/>
              <w:rPr/>
            </w:pPr>
            <w:r>
              <w:rPr/>
              <w:t xml:space="preserve">18 kesäkuuta 2018 (2018-06-18) </w:t>
            </w:r>
          </w:p>
        </w:tc>
        <w:tc>
          <w:tcPr>
            <w:tcW w:w="6079" w:type="dxa"/>
            <w:tcBorders/>
            <w:vAlign w:val="center"/>
          </w:tcPr>
          <w:p>
            <w:pPr>
              <w:pStyle w:val="TableContents"/>
              <w:bidi w:val="0"/>
              <w:spacing w:before="0" w:after="283"/>
              <w:jc w:val="left"/>
              <w:rPr/>
            </w:pPr>
            <w:r>
              <w:rPr/>
              <w:t xml:space="preserve">1.49 Löydettyään Martinin kirjeen hänen huoneestaan Catalina Santana alkaa etsiä häntä koko talosta, mutta käytävillä kävellessään hän muistaa ystäviensä sanat, ja Catalina Santana soittaa Santiagolle pyytääkseen häntä olemaan laiminlyömästä Marianaa ja hänen tyttärentytärtään, sillä he molemmat saattavat olla vaarassa. Toisaalta Catalina Marín kysyy Hernán Daríolta, mitä nyt tapahtuu, kun hänen tyttärensä saapuu, sillä hän uskoo, että tämä tuo ongelmia heidän parisuhdeunelmilleen. Jota kertoo vaimolleen, että hän on varma, että Albeirolle on tapahtumassa jotain pahaa ja että hän ei lepää ennen kuin tietää, mitä se on. Valentina pyytää äidiltään selitystä siihen, miksi hänellä on pakkomielle pitää hänestä koko ajan huolta. Samaan aikaan Ximena kertoo Paolalle ja Vanessalle, että heidän on tavattava La Diabla saadakseen selville kirouksen syyn. Zoraya ilmestyy sairaalaan ja löytää Santiagon yhdessä Catalina Santanan kanssa. </w:t>
            </w:r>
          </w:p>
        </w:tc>
      </w:tr>
      <w:tr>
        <w:trPr/>
        <w:tc>
          <w:tcPr>
            <w:tcW w:w="833" w:type="dxa"/>
            <w:tcBorders/>
            <w:vAlign w:val="center"/>
          </w:tcPr>
          <w:p>
            <w:pPr>
              <w:pStyle w:val="TableHeading"/>
              <w:suppressLineNumbers/>
              <w:bidi w:val="0"/>
              <w:spacing w:before="0" w:after="283"/>
              <w:jc w:val="center"/>
              <w:rPr/>
            </w:pPr>
            <w:r>
              <w:rPr/>
              <w:t xml:space="preserve">183 </w:t>
            </w:r>
          </w:p>
        </w:tc>
        <w:tc>
          <w:tcPr>
            <w:tcW w:w="800" w:type="dxa"/>
            <w:tcBorders/>
            <w:vAlign w:val="center"/>
          </w:tcPr>
          <w:p>
            <w:pPr>
              <w:pStyle w:val="TableContents"/>
              <w:bidi w:val="0"/>
              <w:spacing w:before="0" w:after="283"/>
              <w:jc w:val="left"/>
              <w:rPr/>
            </w:pPr>
            <w:r>
              <w:rPr/>
              <w:t xml:space="preserve">6 </w:t>
            </w:r>
          </w:p>
        </w:tc>
        <w:tc>
          <w:tcPr>
            <w:tcW w:w="1449" w:type="dxa"/>
            <w:tcBorders/>
            <w:vAlign w:val="center"/>
          </w:tcPr>
          <w:p>
            <w:pPr>
              <w:pStyle w:val="TableContents"/>
              <w:bidi w:val="0"/>
              <w:spacing w:before="0" w:after="283"/>
              <w:jc w:val="left"/>
              <w:rPr/>
            </w:pPr>
            <w:r>
              <w:rPr/>
              <w:t xml:space="preserve">``Albeiro quiere casarse'' </w:t>
            </w:r>
          </w:p>
        </w:tc>
        <w:tc>
          <w:tcPr>
            <w:tcW w:w="1044" w:type="dxa"/>
            <w:tcBorders/>
            <w:vAlign w:val="center"/>
          </w:tcPr>
          <w:p>
            <w:pPr>
              <w:pStyle w:val="TableContents"/>
              <w:bidi w:val="0"/>
              <w:spacing w:before="0" w:after="283"/>
              <w:jc w:val="left"/>
              <w:rPr/>
            </w:pPr>
            <w:r>
              <w:rPr/>
              <w:t xml:space="preserve">19 kesäkuuta 2018 (2018-06-19) </w:t>
            </w:r>
          </w:p>
        </w:tc>
        <w:tc>
          <w:tcPr>
            <w:tcW w:w="6079" w:type="dxa"/>
            <w:tcBorders/>
            <w:vAlign w:val="center"/>
          </w:tcPr>
          <w:p>
            <w:pPr>
              <w:pStyle w:val="TableContents"/>
              <w:bidi w:val="0"/>
              <w:spacing w:before="0" w:after="283"/>
              <w:jc w:val="left"/>
              <w:rPr/>
            </w:pPr>
            <w:r>
              <w:rPr/>
              <w:t xml:space="preserve">1.43 Lähdettyään klinikalta Mariana pyytää äitiään miettimään asioita, sillä hänellä on oikeus päättää elämästään Hernán Daríon kanssa. Toisaalta lääkärin ohjeita kuunnellessaan La Diabla kertoo Yamilelle, että hän pysyy vielä muutaman päivän poikansa rinnalla. Vanesa Paola ja Ximena ehdottavat Jotalle, että he antaisivat heidän lähteä etsimään La Diablaa puhuakseen tyttäriin kohdistuvasta kirouksesta. Tajutessaan, että Albeiro on vaarassa, Catalina Santana päättää riskeerata hänen koskemattomuutensa, kunhan hän ei syyllisty hulluuteen, ja Margarita saapuu dona Hildan taloon pyytääkseen tältä apua, sillä hän sai selville, kuka oli se henkilö, joka vei hänen veljensä ja tämän vaimon. </w:t>
            </w:r>
          </w:p>
        </w:tc>
      </w:tr>
      <w:tr>
        <w:trPr/>
        <w:tc>
          <w:tcPr>
            <w:tcW w:w="833" w:type="dxa"/>
            <w:tcBorders/>
            <w:vAlign w:val="center"/>
          </w:tcPr>
          <w:p>
            <w:pPr>
              <w:pStyle w:val="TableHeading"/>
              <w:suppressLineNumbers/>
              <w:bidi w:val="0"/>
              <w:spacing w:before="0" w:after="283"/>
              <w:jc w:val="center"/>
              <w:rPr/>
            </w:pPr>
            <w:r>
              <w:rPr/>
              <w:t xml:space="preserve">184 </w:t>
            </w:r>
          </w:p>
        </w:tc>
        <w:tc>
          <w:tcPr>
            <w:tcW w:w="800" w:type="dxa"/>
            <w:tcBorders/>
            <w:vAlign w:val="center"/>
          </w:tcPr>
          <w:p>
            <w:pPr>
              <w:pStyle w:val="TableContents"/>
              <w:bidi w:val="0"/>
              <w:spacing w:before="0" w:after="283"/>
              <w:jc w:val="left"/>
              <w:rPr/>
            </w:pPr>
            <w:r>
              <w:rPr/>
              <w:t xml:space="preserve">7 </w:t>
            </w:r>
          </w:p>
        </w:tc>
        <w:tc>
          <w:tcPr>
            <w:tcW w:w="1449" w:type="dxa"/>
            <w:tcBorders/>
            <w:vAlign w:val="center"/>
          </w:tcPr>
          <w:p>
            <w:pPr>
              <w:pStyle w:val="TableContents"/>
              <w:bidi w:val="0"/>
              <w:spacing w:before="0" w:after="283"/>
              <w:jc w:val="left"/>
              <w:rPr/>
            </w:pPr>
            <w:r>
              <w:rPr/>
              <w:t xml:space="preserve">"Se rompe el hechizo de Albeiro. </w:t>
            </w:r>
          </w:p>
        </w:tc>
        <w:tc>
          <w:tcPr>
            <w:tcW w:w="1044" w:type="dxa"/>
            <w:tcBorders/>
            <w:vAlign w:val="center"/>
          </w:tcPr>
          <w:p>
            <w:pPr>
              <w:pStyle w:val="TableContents"/>
              <w:bidi w:val="0"/>
              <w:spacing w:before="0" w:after="283"/>
              <w:jc w:val="left"/>
              <w:rPr/>
            </w:pPr>
            <w:r>
              <w:rPr/>
              <w:t xml:space="preserve">20 kesäkuuta 2018 (2018-06-20) </w:t>
            </w:r>
          </w:p>
        </w:tc>
        <w:tc>
          <w:tcPr>
            <w:tcW w:w="6079" w:type="dxa"/>
            <w:tcBorders/>
            <w:vAlign w:val="center"/>
          </w:tcPr>
          <w:p>
            <w:pPr>
              <w:pStyle w:val="TableContents"/>
              <w:bidi w:val="0"/>
              <w:spacing w:before="0" w:after="283"/>
              <w:jc w:val="left"/>
              <w:rPr/>
            </w:pPr>
            <w:r>
              <w:rPr/>
              <w:t xml:space="preserve">1.42 Kuultuaan, että La Diabla palkkasi vatsan saadakseen raskaaksi, Albeiro kyseenalaistaa hänet siitä, että hän on tehnyt tämän päätöksen. Avatessaan yhden huoneensa ikkunoista Valentina joutuu Martinin sieppaamaksi. Catalina Marín etsii kummisetänsä kertoakseen, ettei hän enää kestä nähdä Hernan Dariota tyttärensä kanssa, ja hän on myös varma, että hänen isänsä harjoittaa noituutta. Toisaalla Catalina Santana käyttää äidin luona vierailua hyväkseen kysyäkseen äidiltään, onko hän yhä rakastunut Albeiroon; mutta puhuttuaan Albeiron tilanteesta Hilda kysyy tyttäreltään, tunteeko hän yhä jotain Albeiroa kohtaan. Huomatessaan, että Valentina ei ole huoneessaan Ximena etsii ystäviään auttamaan häntä löytämään hänet. </w:t>
            </w:r>
          </w:p>
        </w:tc>
      </w:tr>
      <w:tr>
        <w:trPr/>
        <w:tc>
          <w:tcPr>
            <w:tcW w:w="833" w:type="dxa"/>
            <w:tcBorders/>
            <w:vAlign w:val="center"/>
          </w:tcPr>
          <w:p>
            <w:pPr>
              <w:pStyle w:val="TableHeading"/>
              <w:suppressLineNumbers/>
              <w:bidi w:val="0"/>
              <w:spacing w:before="0" w:after="283"/>
              <w:jc w:val="center"/>
              <w:rPr/>
            </w:pPr>
            <w:r>
              <w:rPr/>
              <w:t xml:space="preserve">185 </w:t>
            </w:r>
          </w:p>
        </w:tc>
        <w:tc>
          <w:tcPr>
            <w:tcW w:w="800" w:type="dxa"/>
            <w:tcBorders/>
            <w:vAlign w:val="center"/>
          </w:tcPr>
          <w:p>
            <w:pPr>
              <w:pStyle w:val="TableContents"/>
              <w:bidi w:val="0"/>
              <w:spacing w:before="0" w:after="283"/>
              <w:jc w:val="left"/>
              <w:rPr/>
            </w:pPr>
            <w:r>
              <w:rPr/>
              <w:t xml:space="preserve">8 </w:t>
            </w:r>
          </w:p>
        </w:tc>
        <w:tc>
          <w:tcPr>
            <w:tcW w:w="1449" w:type="dxa"/>
            <w:tcBorders/>
            <w:vAlign w:val="center"/>
          </w:tcPr>
          <w:p>
            <w:pPr>
              <w:pStyle w:val="TableContents"/>
              <w:bidi w:val="0"/>
              <w:spacing w:before="0" w:after="283"/>
              <w:jc w:val="left"/>
              <w:rPr/>
            </w:pPr>
            <w:r>
              <w:rPr/>
              <w:t xml:space="preserve">``Le disparan a Albeiro'' </w:t>
            </w:r>
          </w:p>
        </w:tc>
        <w:tc>
          <w:tcPr>
            <w:tcW w:w="1044" w:type="dxa"/>
            <w:tcBorders/>
            <w:vAlign w:val="center"/>
          </w:tcPr>
          <w:p>
            <w:pPr>
              <w:pStyle w:val="TableContents"/>
              <w:bidi w:val="0"/>
              <w:spacing w:before="0" w:after="283"/>
              <w:jc w:val="left"/>
              <w:rPr/>
            </w:pPr>
            <w:r>
              <w:rPr/>
              <w:t xml:space="preserve">21 kesäkuuta 2018 (2018-06-21) </w:t>
            </w:r>
          </w:p>
        </w:tc>
        <w:tc>
          <w:tcPr>
            <w:tcW w:w="6079" w:type="dxa"/>
            <w:tcBorders/>
            <w:vAlign w:val="center"/>
          </w:tcPr>
          <w:p>
            <w:pPr>
              <w:pStyle w:val="TableContents"/>
              <w:bidi w:val="0"/>
              <w:spacing w:before="0" w:after="283"/>
              <w:jc w:val="left"/>
              <w:rPr/>
            </w:pPr>
            <w:r>
              <w:rPr/>
              <w:t xml:space="preserve">1.53 Ammuttuaan noidan La Diabla saa tietää, että Albeiro voi lakata rakastamasta häntä, ja tämän vuoksi La Diabla soittaa luottamusmiehelleen ja pyytää tätä etsimään miehensä ja sitomaan hänet, ennen kuin hän karkaa. Toisaalta Catalina Santana sanoo Tonylle, että heidän pitäisi hankkia lisää saattajia, koska hänen tyttärensä on vakavassa vaarassa tai muuten hän joutuu lähtemään maasta. Tämän jälkeen Catalina Santana kokoaa perheensä naiset yhteen kertoakseen heille, että Martín on kaupungissa, mutta haluaa myös puhua kirouksesta, joka kohdistuu naapuruston tyttöihin. Toisaalla Yamile yrittää käyttää hyväkseen sitä, että La Diabla ei ole kotona, ja yrittää paeta, ja Martín kertoo Valentinalle, että jos hän käyttäytyy hyvin, hänelle ei tapahdu mitään pahaa. </w:t>
            </w:r>
          </w:p>
        </w:tc>
      </w:tr>
      <w:tr>
        <w:trPr/>
        <w:tc>
          <w:tcPr>
            <w:tcW w:w="833" w:type="dxa"/>
            <w:tcBorders/>
            <w:vAlign w:val="center"/>
          </w:tcPr>
          <w:p>
            <w:pPr>
              <w:pStyle w:val="TableHeading"/>
              <w:suppressLineNumbers/>
              <w:bidi w:val="0"/>
              <w:spacing w:before="0" w:after="283"/>
              <w:jc w:val="center"/>
              <w:rPr/>
            </w:pPr>
            <w:r>
              <w:rPr/>
              <w:t xml:space="preserve">186 </w:t>
            </w:r>
          </w:p>
        </w:tc>
        <w:tc>
          <w:tcPr>
            <w:tcW w:w="800" w:type="dxa"/>
            <w:tcBorders/>
            <w:vAlign w:val="center"/>
          </w:tcPr>
          <w:p>
            <w:pPr>
              <w:pStyle w:val="TableContents"/>
              <w:bidi w:val="0"/>
              <w:spacing w:before="0" w:after="283"/>
              <w:jc w:val="left"/>
              <w:rPr/>
            </w:pPr>
            <w:r>
              <w:rPr/>
              <w:t xml:space="preserve">9 </w:t>
            </w:r>
          </w:p>
        </w:tc>
        <w:tc>
          <w:tcPr>
            <w:tcW w:w="1449" w:type="dxa"/>
            <w:tcBorders/>
            <w:vAlign w:val="center"/>
          </w:tcPr>
          <w:p>
            <w:pPr>
              <w:pStyle w:val="TableContents"/>
              <w:bidi w:val="0"/>
              <w:spacing w:before="0" w:after="283"/>
              <w:jc w:val="left"/>
              <w:rPr/>
            </w:pPr>
            <w:r>
              <w:rPr/>
              <w:t xml:space="preserve">"Catalina va por La Diabla" (Katalonia on kuollut) </w:t>
            </w:r>
          </w:p>
        </w:tc>
        <w:tc>
          <w:tcPr>
            <w:tcW w:w="1044" w:type="dxa"/>
            <w:tcBorders/>
            <w:vAlign w:val="center"/>
          </w:tcPr>
          <w:p>
            <w:pPr>
              <w:pStyle w:val="TableContents"/>
              <w:bidi w:val="0"/>
              <w:spacing w:before="0" w:after="283"/>
              <w:jc w:val="left"/>
              <w:rPr/>
            </w:pPr>
            <w:r>
              <w:rPr/>
              <w:t xml:space="preserve">22 kesäkuuta 2018 (2018-06-22) </w:t>
            </w:r>
          </w:p>
        </w:tc>
        <w:tc>
          <w:tcPr>
            <w:tcW w:w="6079" w:type="dxa"/>
            <w:tcBorders/>
            <w:vAlign w:val="center"/>
          </w:tcPr>
          <w:p>
            <w:pPr>
              <w:pStyle w:val="TableContents"/>
              <w:bidi w:val="0"/>
              <w:spacing w:before="0" w:after="283"/>
              <w:jc w:val="left"/>
              <w:rPr/>
            </w:pPr>
            <w:r>
              <w:rPr/>
              <w:t xml:space="preserve">1.15 Kun Albeiro oli saanut useita laukauksia, La Diabla kutsuu luotetun lääkärinsä parantamaan hänen haavansa. Toisaalta Yamile kertoo Hildalle, että La Diabla teki hänen kanssaan sopimuksen lapsen saamisesta, koska hän halusi pettää miehen, jonka kanssa hän elää. Toisaalla Tony esittelee Catalina Santanalle kaksi uutta saattajaa, jotka huolehtivat hänen tyttärensä ja tyttärentyttärensä turvallisuudesta. Martín vierailee Valentinan luona kertoakseen, että hän on pari tuntia yksin, mutta palatessaan hän ei halua yllättää häntä. El Calvo tapaa El Cerdon ja pyytää tätä auttamaan häntä tärkeissä tiedoissa, joita hän tarvitsee La Diablasta. </w:t>
            </w:r>
          </w:p>
        </w:tc>
      </w:tr>
      <w:tr>
        <w:trPr/>
        <w:tc>
          <w:tcPr>
            <w:tcW w:w="833" w:type="dxa"/>
            <w:tcBorders/>
            <w:vAlign w:val="center"/>
          </w:tcPr>
          <w:p>
            <w:pPr>
              <w:pStyle w:val="TableHeading"/>
              <w:suppressLineNumbers/>
              <w:bidi w:val="0"/>
              <w:spacing w:before="0" w:after="283"/>
              <w:jc w:val="center"/>
              <w:rPr/>
            </w:pPr>
            <w:r>
              <w:rPr/>
              <w:t xml:space="preserve">187 </w:t>
            </w:r>
          </w:p>
        </w:tc>
        <w:tc>
          <w:tcPr>
            <w:tcW w:w="800" w:type="dxa"/>
            <w:tcBorders/>
            <w:vAlign w:val="center"/>
          </w:tcPr>
          <w:p>
            <w:pPr>
              <w:pStyle w:val="TableContents"/>
              <w:bidi w:val="0"/>
              <w:spacing w:before="0" w:after="283"/>
              <w:jc w:val="left"/>
              <w:rPr/>
            </w:pPr>
            <w:r>
              <w:rPr/>
              <w:t xml:space="preserve">10 </w:t>
            </w:r>
          </w:p>
        </w:tc>
        <w:tc>
          <w:tcPr>
            <w:tcW w:w="1449" w:type="dxa"/>
            <w:tcBorders/>
            <w:vAlign w:val="center"/>
          </w:tcPr>
          <w:p>
            <w:pPr>
              <w:pStyle w:val="TableContents"/>
              <w:bidi w:val="0"/>
              <w:spacing w:before="0" w:after="283"/>
              <w:jc w:val="left"/>
              <w:rPr/>
            </w:pPr>
            <w:r>
              <w:rPr/>
              <w:t xml:space="preserve">``Entre la espada y la pared'' </w:t>
            </w:r>
          </w:p>
        </w:tc>
        <w:tc>
          <w:tcPr>
            <w:tcW w:w="1044" w:type="dxa"/>
            <w:tcBorders/>
            <w:vAlign w:val="center"/>
          </w:tcPr>
          <w:p>
            <w:pPr>
              <w:pStyle w:val="TableContents"/>
              <w:bidi w:val="0"/>
              <w:spacing w:before="0" w:after="283"/>
              <w:jc w:val="left"/>
              <w:rPr/>
            </w:pPr>
            <w:r>
              <w:rPr/>
              <w:t xml:space="preserve">25 kesäkuuta 2018 (2018-06-25) </w:t>
            </w:r>
          </w:p>
        </w:tc>
        <w:tc>
          <w:tcPr>
            <w:tcW w:w="6079" w:type="dxa"/>
            <w:tcBorders/>
            <w:vAlign w:val="center"/>
          </w:tcPr>
          <w:p>
            <w:pPr>
              <w:pStyle w:val="TableContents"/>
              <w:bidi w:val="0"/>
              <w:spacing w:before="0" w:after="283"/>
              <w:jc w:val="left"/>
              <w:rPr/>
            </w:pPr>
            <w:r>
              <w:rPr/>
              <w:t xml:space="preserve">1.62 Daniel viestii eversti Granadosille kertoakseen, että hänen tutkimusryhmänsä löysi noita Abigailin talon ja on varma, että tämä nainen voisi auttaa heitä paljon naapuruston tyttöjen kuoleman selvittämisessä ja myös Valentinan katoamisen selvittämisessä. Toisessa paikassa Hernán Darío kertoo Catalina Marínille, että hän on taas poissa tunneilta, koska hänen on käytävä tyttärensä luona, ja pitkän matkan jälkeen Yamile onnistuu löytämään La Diablan talon. La Diabla puolestaan valmistelee Chalolle hyvin erikoisen yllätyksen, ja Cerdo ottaa yhteyttä El Calvoon kertoakseen, että tämä on vakavissa vaikeuksissa, sillä La Diabla alkaa epäillä, että Yamile on karannut hänen talostaan poikansa kanssa. </w:t>
            </w:r>
          </w:p>
        </w:tc>
      </w:tr>
      <w:tr>
        <w:trPr/>
        <w:tc>
          <w:tcPr>
            <w:tcW w:w="833" w:type="dxa"/>
            <w:tcBorders/>
            <w:vAlign w:val="center"/>
          </w:tcPr>
          <w:p>
            <w:pPr>
              <w:pStyle w:val="TableHeading"/>
              <w:suppressLineNumbers/>
              <w:bidi w:val="0"/>
              <w:spacing w:before="0" w:after="283"/>
              <w:jc w:val="center"/>
              <w:rPr/>
            </w:pPr>
            <w:r>
              <w:rPr/>
              <w:t xml:space="preserve">188 </w:t>
            </w:r>
          </w:p>
        </w:tc>
        <w:tc>
          <w:tcPr>
            <w:tcW w:w="800" w:type="dxa"/>
            <w:tcBorders/>
            <w:vAlign w:val="center"/>
          </w:tcPr>
          <w:p>
            <w:pPr>
              <w:pStyle w:val="TableContents"/>
              <w:bidi w:val="0"/>
              <w:spacing w:before="0" w:after="283"/>
              <w:jc w:val="left"/>
              <w:rPr/>
            </w:pPr>
            <w:r>
              <w:rPr/>
              <w:t xml:space="preserve">11 </w:t>
            </w:r>
          </w:p>
        </w:tc>
        <w:tc>
          <w:tcPr>
            <w:tcW w:w="1449" w:type="dxa"/>
            <w:tcBorders/>
            <w:vAlign w:val="center"/>
          </w:tcPr>
          <w:p>
            <w:pPr>
              <w:pStyle w:val="TableContents"/>
              <w:bidi w:val="0"/>
              <w:spacing w:before="0" w:after="283"/>
              <w:jc w:val="left"/>
              <w:rPr/>
            </w:pPr>
            <w:r>
              <w:rPr/>
              <w:t xml:space="preserve">``El Titi quiere casarse'' </w:t>
            </w:r>
          </w:p>
        </w:tc>
        <w:tc>
          <w:tcPr>
            <w:tcW w:w="1044" w:type="dxa"/>
            <w:tcBorders/>
            <w:vAlign w:val="center"/>
          </w:tcPr>
          <w:p>
            <w:pPr>
              <w:pStyle w:val="TableContents"/>
              <w:bidi w:val="0"/>
              <w:spacing w:before="0" w:after="283"/>
              <w:jc w:val="left"/>
              <w:rPr/>
            </w:pPr>
            <w:r>
              <w:rPr/>
              <w:t xml:space="preserve">26 kesäkuuta 2018 (2018-06-26) </w:t>
            </w:r>
          </w:p>
        </w:tc>
        <w:tc>
          <w:tcPr>
            <w:tcW w:w="6079" w:type="dxa"/>
            <w:tcBorders/>
            <w:vAlign w:val="center"/>
          </w:tcPr>
          <w:p>
            <w:pPr>
              <w:pStyle w:val="TableContents"/>
              <w:bidi w:val="0"/>
              <w:spacing w:before="0" w:after="283"/>
              <w:jc w:val="left"/>
              <w:rPr/>
            </w:pPr>
            <w:r>
              <w:rPr/>
              <w:t xml:space="preserve">1.47 Keskustellessaan Catalina Santanan kanssa tämän tyttärestä Santiago käyttää hetken hyväkseen kertoakseen tälle todelliset syyt siihen, miksi hän asuu Zorayan kanssa; mutta haluaa myös tietää, onko heidän suhteestaan vielä jotain pelastettavaa. Toisaalta El Calvo saa La Diablalta viestin, jossa hän sanoo hyväksyvänsä sen, että hän palaa työskentelemään hänelle, mutta vastineeksi hänen on täytettävä kaksi hyvin tärkeää ehtoa. Palatessaan kotiinsa Santiago huomaa, että Zoraya viilteli hänen ranteitaan, ja El Chalo pyytää La Diablaa kertomaan hänelle totuuden siitä, mitä hänen talossaan tapahtuu, koska hän itse kuuli laukaukset. Noidan taloon astuessaan viranomaiset löytävät kuolleen naisen, ja Paola vahvistaa, että tämä nainen on Abigail. </w:t>
            </w:r>
          </w:p>
        </w:tc>
      </w:tr>
      <w:tr>
        <w:trPr/>
        <w:tc>
          <w:tcPr>
            <w:tcW w:w="833" w:type="dxa"/>
            <w:tcBorders/>
            <w:vAlign w:val="center"/>
          </w:tcPr>
          <w:p>
            <w:pPr>
              <w:pStyle w:val="TableHeading"/>
              <w:suppressLineNumbers/>
              <w:bidi w:val="0"/>
              <w:spacing w:before="0" w:after="283"/>
              <w:jc w:val="center"/>
              <w:rPr/>
            </w:pPr>
            <w:r>
              <w:rPr/>
              <w:t xml:space="preserve">189 </w:t>
            </w:r>
          </w:p>
        </w:tc>
        <w:tc>
          <w:tcPr>
            <w:tcW w:w="800" w:type="dxa"/>
            <w:tcBorders/>
            <w:vAlign w:val="center"/>
          </w:tcPr>
          <w:p>
            <w:pPr>
              <w:pStyle w:val="TableContents"/>
              <w:bidi w:val="0"/>
              <w:spacing w:before="0" w:after="283"/>
              <w:jc w:val="left"/>
              <w:rPr/>
            </w:pPr>
            <w:r>
              <w:rPr/>
              <w:t xml:space="preserve">12 </w:t>
            </w:r>
          </w:p>
        </w:tc>
        <w:tc>
          <w:tcPr>
            <w:tcW w:w="1449" w:type="dxa"/>
            <w:tcBorders/>
            <w:vAlign w:val="center"/>
          </w:tcPr>
          <w:p>
            <w:pPr>
              <w:pStyle w:val="TableContents"/>
              <w:bidi w:val="0"/>
              <w:spacing w:before="0" w:after="283"/>
              <w:jc w:val="left"/>
              <w:rPr/>
            </w:pPr>
            <w:r>
              <w:rPr/>
              <w:t xml:space="preserve">"La Diabla se sale con la suya </w:t>
            </w:r>
          </w:p>
        </w:tc>
        <w:tc>
          <w:tcPr>
            <w:tcW w:w="1044" w:type="dxa"/>
            <w:tcBorders/>
            <w:vAlign w:val="center"/>
          </w:tcPr>
          <w:p>
            <w:pPr>
              <w:pStyle w:val="TableContents"/>
              <w:bidi w:val="0"/>
              <w:spacing w:before="0" w:after="283"/>
              <w:jc w:val="left"/>
              <w:rPr/>
            </w:pPr>
            <w:r>
              <w:rPr/>
              <w:t xml:space="preserve">27 kesäkuuta 2018 (2018-06-27) </w:t>
            </w:r>
          </w:p>
        </w:tc>
        <w:tc>
          <w:tcPr>
            <w:tcW w:w="6079" w:type="dxa"/>
            <w:tcBorders/>
            <w:vAlign w:val="center"/>
          </w:tcPr>
          <w:p>
            <w:pPr>
              <w:pStyle w:val="TableContents"/>
              <w:bidi w:val="0"/>
              <w:spacing w:before="0" w:after="283"/>
              <w:jc w:val="left"/>
              <w:rPr/>
            </w:pPr>
            <w:r>
              <w:rPr/>
              <w:t xml:space="preserve">1.51 Kun Dayana huomaa sisarensa lähteneen talosta, hän käskee äitiään etsimään sisartaan kaikkialta naapurustosta, sillä jos hän ei täytä osuuttaan sopimuksesta, hän joutuu vakaviin vaikeuksiin El Titin kanssa. Toisaalla Mariana kertoo äidilleen, ettei hän usko Catalina Marínin ehdottamaan aselepoon ja on entistä varmempi siitä, että tämä aikoo tehdä jotain häntä ja hänen lastaan vastaan. Keskusteltuaan La Diablan kanssa El Calvo etsii keinoja saada Yamilen poika ulos talosta herättämättä epäilyksiä. Eversti Granados tapaa Catalina Santanan ja näyttää hänelle todisteita, jotka he onnistuivat löytämään noita Abigailin toimistosta, ja kertoo myös, että La Diabla on ilmeisesti hänen kuolemansa takana. </w:t>
            </w:r>
          </w:p>
        </w:tc>
      </w:tr>
      <w:tr>
        <w:trPr/>
        <w:tc>
          <w:tcPr>
            <w:tcW w:w="833" w:type="dxa"/>
            <w:tcBorders/>
            <w:vAlign w:val="center"/>
          </w:tcPr>
          <w:p>
            <w:pPr>
              <w:pStyle w:val="TableHeading"/>
              <w:suppressLineNumbers/>
              <w:bidi w:val="0"/>
              <w:spacing w:before="0" w:after="283"/>
              <w:jc w:val="center"/>
              <w:rPr/>
            </w:pPr>
            <w:r>
              <w:rPr/>
              <w:t xml:space="preserve">190 </w:t>
            </w:r>
          </w:p>
        </w:tc>
        <w:tc>
          <w:tcPr>
            <w:tcW w:w="800" w:type="dxa"/>
            <w:tcBorders/>
            <w:vAlign w:val="center"/>
          </w:tcPr>
          <w:p>
            <w:pPr>
              <w:pStyle w:val="TableContents"/>
              <w:bidi w:val="0"/>
              <w:spacing w:before="0" w:after="283"/>
              <w:jc w:val="left"/>
              <w:rPr/>
            </w:pPr>
            <w:r>
              <w:rPr/>
              <w:t xml:space="preserve">13 </w:t>
            </w:r>
          </w:p>
        </w:tc>
        <w:tc>
          <w:tcPr>
            <w:tcW w:w="1449" w:type="dxa"/>
            <w:tcBorders/>
            <w:vAlign w:val="center"/>
          </w:tcPr>
          <w:p>
            <w:pPr>
              <w:pStyle w:val="TableContents"/>
              <w:bidi w:val="0"/>
              <w:spacing w:before="0" w:after="283"/>
              <w:jc w:val="left"/>
              <w:rPr/>
            </w:pPr>
            <w:r>
              <w:rPr/>
              <w:t xml:space="preserve">``El Titi complica a Catalina'' </w:t>
            </w:r>
          </w:p>
        </w:tc>
        <w:tc>
          <w:tcPr>
            <w:tcW w:w="1044" w:type="dxa"/>
            <w:tcBorders/>
            <w:vAlign w:val="center"/>
          </w:tcPr>
          <w:p>
            <w:pPr>
              <w:pStyle w:val="TableContents"/>
              <w:bidi w:val="0"/>
              <w:spacing w:before="0" w:after="283"/>
              <w:jc w:val="left"/>
              <w:rPr/>
            </w:pPr>
            <w:r>
              <w:rPr/>
              <w:t xml:space="preserve">28 kesäkuuta 2018 (2018-06-28) </w:t>
            </w:r>
          </w:p>
        </w:tc>
        <w:tc>
          <w:tcPr>
            <w:tcW w:w="6079" w:type="dxa"/>
            <w:tcBorders/>
            <w:vAlign w:val="center"/>
          </w:tcPr>
          <w:p>
            <w:pPr>
              <w:pStyle w:val="TableContents"/>
              <w:bidi w:val="0"/>
              <w:spacing w:before="0" w:after="283"/>
              <w:jc w:val="left"/>
              <w:rPr/>
            </w:pPr>
            <w:r>
              <w:rPr/>
              <w:t xml:space="preserve">1.42 Kun Dayana menee Catalina Santanan kanssa mainittuun paikkaan, hän pyytää häntä peittämään kasvonsa turvallisuussyistä. Toisaalta La Diabla ottaa yhteyttä El Calvoon, jotta he tapaisivat mahdollisimman pian; Mutta kun hän valmistautuu lähtemään talosta, Hilda kertoo hänelle, että hän tietää, että mies salaa häneltä jotakin, sillä viime aikoina hän on huomannut, että hänen tapansa olla on muuttunut radikaalisti. Nähdessään itsensä uudelleen Catalina Santanan kanssa El Titi toivottaa tervetulleeksi sen, jonka hän toivoo myös olevan hänen kotinsa. Tutkiessaan noita Abigailin taloa eversti Granados löytää viestin, jossa puhutaan Catalinan aiemmin mainitsemasta kirouksesta. Toisaalta Sandra kertoo ystävälleen auttaneensa tätä saamaan geneetikon puhumaan DNA-testistä, jonka hän haluaa tehdä veljentyttärensä lapselle. </w:t>
            </w:r>
          </w:p>
        </w:tc>
      </w:tr>
      <w:tr>
        <w:trPr/>
        <w:tc>
          <w:tcPr>
            <w:tcW w:w="833" w:type="dxa"/>
            <w:tcBorders/>
            <w:vAlign w:val="center"/>
          </w:tcPr>
          <w:p>
            <w:pPr>
              <w:pStyle w:val="TableHeading"/>
              <w:suppressLineNumbers/>
              <w:bidi w:val="0"/>
              <w:spacing w:before="0" w:after="283"/>
              <w:jc w:val="center"/>
              <w:rPr/>
            </w:pPr>
            <w:r>
              <w:rPr/>
              <w:t xml:space="preserve">191 </w:t>
            </w:r>
          </w:p>
        </w:tc>
        <w:tc>
          <w:tcPr>
            <w:tcW w:w="800" w:type="dxa"/>
            <w:tcBorders/>
            <w:vAlign w:val="center"/>
          </w:tcPr>
          <w:p>
            <w:pPr>
              <w:pStyle w:val="TableContents"/>
              <w:bidi w:val="0"/>
              <w:spacing w:before="0" w:after="283"/>
              <w:jc w:val="left"/>
              <w:rPr/>
            </w:pPr>
            <w:r>
              <w:rPr/>
              <w:t xml:space="preserve">14 </w:t>
            </w:r>
          </w:p>
        </w:tc>
        <w:tc>
          <w:tcPr>
            <w:tcW w:w="1449" w:type="dxa"/>
            <w:tcBorders/>
            <w:vAlign w:val="center"/>
          </w:tcPr>
          <w:p>
            <w:pPr>
              <w:pStyle w:val="TableContents"/>
              <w:bidi w:val="0"/>
              <w:spacing w:before="0" w:after="283"/>
              <w:jc w:val="left"/>
              <w:rPr/>
            </w:pPr>
            <w:r>
              <w:rPr/>
              <w:t xml:space="preserve">``La Diabla mata a Chalo'' </w:t>
            </w:r>
          </w:p>
        </w:tc>
        <w:tc>
          <w:tcPr>
            <w:tcW w:w="1044" w:type="dxa"/>
            <w:tcBorders/>
            <w:vAlign w:val="center"/>
          </w:tcPr>
          <w:p>
            <w:pPr>
              <w:pStyle w:val="TableContents"/>
              <w:bidi w:val="0"/>
              <w:spacing w:before="0" w:after="283"/>
              <w:jc w:val="left"/>
              <w:rPr/>
            </w:pPr>
            <w:r>
              <w:rPr/>
              <w:t xml:space="preserve">29 kesäkuuta 2018 (2018-06-29) </w:t>
            </w:r>
          </w:p>
        </w:tc>
        <w:tc>
          <w:tcPr>
            <w:tcW w:w="6079" w:type="dxa"/>
            <w:tcBorders/>
            <w:vAlign w:val="center"/>
          </w:tcPr>
          <w:p>
            <w:pPr>
              <w:pStyle w:val="TableContents"/>
              <w:bidi w:val="0"/>
              <w:spacing w:before="0" w:after="283"/>
              <w:jc w:val="left"/>
              <w:rPr/>
            </w:pPr>
            <w:r>
              <w:rPr/>
              <w:t xml:space="preserve">1.30 Saatuaan puhelun La Diabla kertoo El Calvolle, että suunnitelmiin on tullut muutos ja nyt hän tarvitsee apuasi Chalon lopettamiseksi, ja vastineeksi Hildan henki annettaisiin anteeksi. Toisaalta Albeiron tapaava lääkäri yrittää selittää Chalolle, miksi hän on Diablan talossa. Keskusteltuaan geneetikko Catalina Marínin kanssa hän kertoo ystävälleen Sandralle miettivänsä, minkä näytteen hän voisi ottaa testatakseen veljentyttärensä DNA:n ilman, että Mariana epäilee, ja Tony kertoo pomolleen, että hän tuntee itsensä jo nyt hyvin ahdistuneeksi. että Catalina Santana on vakavassa vaarassa El Tiitin talossa. Lopulta Liseth ottaa yhteyttä äitiinsä ja kertoo, ettei hän voi lähteä kotiin, koska hän ei anna sisarensa myydä häntä mistään syystä. </w:t>
            </w:r>
          </w:p>
        </w:tc>
      </w:tr>
      <w:tr>
        <w:trPr/>
        <w:tc>
          <w:tcPr>
            <w:tcW w:w="833" w:type="dxa"/>
            <w:tcBorders/>
            <w:vAlign w:val="center"/>
          </w:tcPr>
          <w:p>
            <w:pPr>
              <w:pStyle w:val="TableHeading"/>
              <w:suppressLineNumbers/>
              <w:bidi w:val="0"/>
              <w:spacing w:before="0" w:after="283"/>
              <w:jc w:val="center"/>
              <w:rPr/>
            </w:pPr>
            <w:r>
              <w:rPr/>
              <w:t xml:space="preserve">192 </w:t>
            </w:r>
          </w:p>
        </w:tc>
        <w:tc>
          <w:tcPr>
            <w:tcW w:w="800" w:type="dxa"/>
            <w:tcBorders/>
            <w:vAlign w:val="center"/>
          </w:tcPr>
          <w:p>
            <w:pPr>
              <w:pStyle w:val="TableContents"/>
              <w:bidi w:val="0"/>
              <w:spacing w:before="0" w:after="283"/>
              <w:jc w:val="left"/>
              <w:rPr/>
            </w:pPr>
            <w:r>
              <w:rPr/>
              <w:t xml:space="preserve">15 </w:t>
            </w:r>
          </w:p>
        </w:tc>
        <w:tc>
          <w:tcPr>
            <w:tcW w:w="1449" w:type="dxa"/>
            <w:tcBorders/>
            <w:vAlign w:val="center"/>
          </w:tcPr>
          <w:p>
            <w:pPr>
              <w:pStyle w:val="TableContents"/>
              <w:bidi w:val="0"/>
              <w:spacing w:before="0" w:after="283"/>
              <w:jc w:val="left"/>
              <w:rPr/>
            </w:pPr>
            <w:r>
              <w:rPr/>
              <w:t xml:space="preserve">``La Diabla tiene cómo negociar'' </w:t>
            </w:r>
          </w:p>
        </w:tc>
        <w:tc>
          <w:tcPr>
            <w:tcW w:w="1044" w:type="dxa"/>
            <w:tcBorders/>
            <w:vAlign w:val="center"/>
          </w:tcPr>
          <w:p>
            <w:pPr>
              <w:pStyle w:val="TableContents"/>
              <w:bidi w:val="0"/>
              <w:spacing w:before="0" w:after="283"/>
              <w:jc w:val="left"/>
              <w:rPr/>
            </w:pPr>
            <w:r>
              <w:rPr/>
              <w:t xml:space="preserve">2 heinäkuuta 2018 (2018-07-02) </w:t>
            </w:r>
          </w:p>
        </w:tc>
        <w:tc>
          <w:tcPr>
            <w:tcW w:w="6079" w:type="dxa"/>
            <w:tcBorders/>
            <w:vAlign w:val="center"/>
          </w:tcPr>
          <w:p>
            <w:pPr>
              <w:pStyle w:val="TableContents"/>
              <w:bidi w:val="0"/>
              <w:spacing w:before="0" w:after="283"/>
              <w:jc w:val="left"/>
              <w:rPr/>
            </w:pPr>
            <w:r>
              <w:rPr/>
              <w:t xml:space="preserve">1.40 Kuultuaan, että Chalo otti Danielan ruumiin alttariltaan ja poltti sen, La Diabla on epätoivoinen ja alkaa etsiä häntä kartanonsa joka nurkasta. Toisessa paikassa Catalina viestii Hernán Daríolle ja pyytää tätä jäämään Marianan ja tämän tyttären luokse, koska hän ei halua, että nämä jäävät ilman suojelua. Toisaalta Hilda kertoo Margaritalle olevansa hyvin pahoillaan siitä, mitä Estebanin kanssa tapahtui, mutta juuri sillä hetkellä Esteban ottaa yhteyttä Hildaan kertoakseen, mitä hän todella tuntee Estebania kohtaan. Kesken noitatalo Abigailin tutkimusten eversti Granados näyttää Ximena ja hänen ystävilleen huoneen, josta he löysivät arkun, jossa oli valokuvia; tämä johtaa heidät löytämään salaisuuden menneisyydestään. </w:t>
            </w:r>
          </w:p>
        </w:tc>
      </w:tr>
      <w:tr>
        <w:trPr/>
        <w:tc>
          <w:tcPr>
            <w:tcW w:w="833" w:type="dxa"/>
            <w:tcBorders/>
            <w:vAlign w:val="center"/>
          </w:tcPr>
          <w:p>
            <w:pPr>
              <w:pStyle w:val="TableHeading"/>
              <w:suppressLineNumbers/>
              <w:bidi w:val="0"/>
              <w:spacing w:before="0" w:after="283"/>
              <w:jc w:val="center"/>
              <w:rPr/>
            </w:pPr>
            <w:r>
              <w:rPr/>
              <w:t xml:space="preserve">193 </w:t>
            </w:r>
          </w:p>
        </w:tc>
        <w:tc>
          <w:tcPr>
            <w:tcW w:w="800" w:type="dxa"/>
            <w:tcBorders/>
            <w:vAlign w:val="center"/>
          </w:tcPr>
          <w:p>
            <w:pPr>
              <w:pStyle w:val="TableContents"/>
              <w:bidi w:val="0"/>
              <w:spacing w:before="0" w:after="283"/>
              <w:jc w:val="left"/>
              <w:rPr/>
            </w:pPr>
            <w:r>
              <w:rPr/>
              <w:t xml:space="preserve">16 </w:t>
            </w:r>
          </w:p>
        </w:tc>
        <w:tc>
          <w:tcPr>
            <w:tcW w:w="1449" w:type="dxa"/>
            <w:tcBorders/>
            <w:vAlign w:val="center"/>
          </w:tcPr>
          <w:p>
            <w:pPr>
              <w:pStyle w:val="TableContents"/>
              <w:bidi w:val="0"/>
              <w:spacing w:before="0" w:after="283"/>
              <w:jc w:val="left"/>
              <w:rPr/>
            </w:pPr>
            <w:r>
              <w:rPr/>
              <w:t xml:space="preserve">"Catalina y su misión peligrosa" (Katalonia ja sen pelottava tehtävä) </w:t>
            </w:r>
          </w:p>
        </w:tc>
        <w:tc>
          <w:tcPr>
            <w:tcW w:w="1044" w:type="dxa"/>
            <w:tcBorders/>
            <w:vAlign w:val="center"/>
          </w:tcPr>
          <w:p>
            <w:pPr>
              <w:pStyle w:val="TableContents"/>
              <w:bidi w:val="0"/>
              <w:spacing w:before="0" w:after="283"/>
              <w:jc w:val="left"/>
              <w:rPr/>
            </w:pPr>
            <w:r>
              <w:rPr/>
              <w:t xml:space="preserve">3 heinäkuuta 2018 (2018-07-03) </w:t>
            </w:r>
          </w:p>
        </w:tc>
        <w:tc>
          <w:tcPr>
            <w:tcW w:w="6079" w:type="dxa"/>
            <w:tcBorders/>
            <w:vAlign w:val="center"/>
          </w:tcPr>
          <w:p>
            <w:pPr>
              <w:pStyle w:val="TableContents"/>
              <w:bidi w:val="0"/>
              <w:spacing w:before="0" w:after="283"/>
              <w:jc w:val="left"/>
              <w:rPr/>
            </w:pPr>
            <w:r>
              <w:rPr/>
              <w:t xml:space="preserve">1.33 Lopetettuaan Chalon kanssa La Diabla kertoo Calvolle, että vain kolme ihmistä voi tietää, mihin hänen ruumiinsa haudattiin. Toisaalta El Titi valmistaa Catalina Santanalle hyvin erikoisen aamiaisen ja toivottaa hänet näin tervetulleeksi kotiin, mutta hän pyytää häntä antamaan hänen etsiä lapsiaan, koska hänen on hyvästeltävä heidät. Ximena kertoo parhaalle ystävälleen, että hän ei ole saanut unta koko yönä kirousta ajatellen; mutta juuri sillä hetkellä Paola saapuu kertomaan heille, että hän sai vihdoin selville, miksi noita Abigail kosti hänelle. Toisaalta Liseth kertoo Catalina Marínille ja Hernan Dariolle ajatelleensa nähdä äitinsä, ja La Diabla kertoo Albeirolle, että hänellä on jotain hyvin tärkeää neuvoteltavana TEA:n kanssa. </w:t>
            </w:r>
          </w:p>
        </w:tc>
      </w:tr>
      <w:tr>
        <w:trPr/>
        <w:tc>
          <w:tcPr>
            <w:tcW w:w="833" w:type="dxa"/>
            <w:tcBorders/>
            <w:vAlign w:val="center"/>
          </w:tcPr>
          <w:p>
            <w:pPr>
              <w:pStyle w:val="TableHeading"/>
              <w:suppressLineNumbers/>
              <w:bidi w:val="0"/>
              <w:spacing w:before="0" w:after="283"/>
              <w:jc w:val="center"/>
              <w:rPr/>
            </w:pPr>
            <w:r>
              <w:rPr/>
              <w:t xml:space="preserve">194 </w:t>
            </w:r>
          </w:p>
        </w:tc>
        <w:tc>
          <w:tcPr>
            <w:tcW w:w="800" w:type="dxa"/>
            <w:tcBorders/>
            <w:vAlign w:val="center"/>
          </w:tcPr>
          <w:p>
            <w:pPr>
              <w:pStyle w:val="TableContents"/>
              <w:bidi w:val="0"/>
              <w:spacing w:before="0" w:after="283"/>
              <w:jc w:val="left"/>
              <w:rPr/>
            </w:pPr>
            <w:r>
              <w:rPr/>
              <w:t xml:space="preserve">17 </w:t>
            </w:r>
          </w:p>
        </w:tc>
        <w:tc>
          <w:tcPr>
            <w:tcW w:w="1449" w:type="dxa"/>
            <w:tcBorders/>
            <w:vAlign w:val="center"/>
          </w:tcPr>
          <w:p>
            <w:pPr>
              <w:pStyle w:val="TableContents"/>
              <w:bidi w:val="0"/>
              <w:spacing w:before="0" w:after="283"/>
              <w:jc w:val="left"/>
              <w:rPr/>
            </w:pPr>
            <w:r>
              <w:rPr/>
              <w:t xml:space="preserve">``Catalina se juega la vida'' </w:t>
            </w:r>
          </w:p>
        </w:tc>
        <w:tc>
          <w:tcPr>
            <w:tcW w:w="1044" w:type="dxa"/>
            <w:tcBorders/>
            <w:vAlign w:val="center"/>
          </w:tcPr>
          <w:p>
            <w:pPr>
              <w:pStyle w:val="TableContents"/>
              <w:bidi w:val="0"/>
              <w:spacing w:before="0" w:after="283"/>
              <w:jc w:val="left"/>
              <w:rPr/>
            </w:pPr>
            <w:r>
              <w:rPr/>
              <w:t xml:space="preserve">4 heinäkuuta 2018 (2018-07-04) </w:t>
            </w:r>
          </w:p>
        </w:tc>
        <w:tc>
          <w:tcPr>
            <w:tcW w:w="6079" w:type="dxa"/>
            <w:tcBorders/>
            <w:vAlign w:val="center"/>
          </w:tcPr>
          <w:p>
            <w:pPr>
              <w:pStyle w:val="TableContents"/>
              <w:bidi w:val="0"/>
              <w:spacing w:before="0" w:after="283"/>
              <w:jc w:val="left"/>
              <w:rPr/>
            </w:pPr>
            <w:r>
              <w:rPr/>
              <w:t xml:space="preserve">0.99 Kotiin palattuaan Catalina Santana yrittää selittää Mariannalle, miksi hän riskeeraa kaiken pelastaakseen muiden ihmisten hengen. La Diabla puolestaan tunnustaa Calvolle, että hänen oli turvauduttava noituuteen saadakseen Albeiron rinnalleen. Liseth tajuaa, että Dayana löysi hänet, ja yrittää paeta, sillä hän ei halua antaa oman sisarensa prostituoida itseään. Puhuttuaan tyttärensä ja ex-miehensä Catalina Santanan kanssa hän viestii pomolleen kertoakseen, että hänellä on suunnitelma, joka voisi auttaa heitä vangitsemaan Titin lopullisesti, ja nyt hän tarvitsee hyväksyntääsi voidakseen toteuttaa sen. Toisaalta Ximena, Paola ja Vanessa kertovat Danielille ja hänen vaimolleen kirouksesta, joka kohdistuu heihin, ja nyt he tarvitsevat heidän apuaan Lauran perheen löytämiseksi. </w:t>
            </w:r>
          </w:p>
        </w:tc>
      </w:tr>
      <w:tr>
        <w:trPr/>
        <w:tc>
          <w:tcPr>
            <w:tcW w:w="833" w:type="dxa"/>
            <w:tcBorders/>
            <w:vAlign w:val="center"/>
          </w:tcPr>
          <w:p>
            <w:pPr>
              <w:pStyle w:val="TableHeading"/>
              <w:suppressLineNumbers/>
              <w:bidi w:val="0"/>
              <w:spacing w:before="0" w:after="283"/>
              <w:jc w:val="center"/>
              <w:rPr/>
            </w:pPr>
            <w:r>
              <w:rPr/>
              <w:t xml:space="preserve">195 </w:t>
            </w:r>
          </w:p>
        </w:tc>
        <w:tc>
          <w:tcPr>
            <w:tcW w:w="800" w:type="dxa"/>
            <w:tcBorders/>
            <w:vAlign w:val="center"/>
          </w:tcPr>
          <w:p>
            <w:pPr>
              <w:pStyle w:val="TableContents"/>
              <w:bidi w:val="0"/>
              <w:spacing w:before="0" w:after="283"/>
              <w:jc w:val="left"/>
              <w:rPr/>
            </w:pPr>
            <w:r>
              <w:rPr/>
              <w:t xml:space="preserve">18 </w:t>
            </w:r>
          </w:p>
        </w:tc>
        <w:tc>
          <w:tcPr>
            <w:tcW w:w="1449" w:type="dxa"/>
            <w:tcBorders/>
            <w:vAlign w:val="center"/>
          </w:tcPr>
          <w:p>
            <w:pPr>
              <w:pStyle w:val="TableContents"/>
              <w:bidi w:val="0"/>
              <w:spacing w:before="0" w:after="283"/>
              <w:jc w:val="left"/>
              <w:rPr/>
            </w:pPr>
            <w:r>
              <w:rPr/>
              <w:t xml:space="preserve">"La Diabla contacta a El Titi"... </w:t>
            </w:r>
          </w:p>
        </w:tc>
        <w:tc>
          <w:tcPr>
            <w:tcW w:w="1044" w:type="dxa"/>
            <w:tcBorders/>
            <w:vAlign w:val="center"/>
          </w:tcPr>
          <w:p>
            <w:pPr>
              <w:pStyle w:val="TableContents"/>
              <w:bidi w:val="0"/>
              <w:spacing w:before="0" w:after="283"/>
              <w:jc w:val="left"/>
              <w:rPr/>
            </w:pPr>
            <w:r>
              <w:rPr/>
              <w:t xml:space="preserve">5 heinäkuuta 2018 (2018-07-05) </w:t>
            </w:r>
          </w:p>
        </w:tc>
        <w:tc>
          <w:tcPr>
            <w:tcW w:w="6079" w:type="dxa"/>
            <w:tcBorders/>
            <w:vAlign w:val="center"/>
          </w:tcPr>
          <w:p>
            <w:pPr>
              <w:pStyle w:val="TableContents"/>
              <w:bidi w:val="0"/>
              <w:spacing w:before="0" w:after="283"/>
              <w:jc w:val="left"/>
              <w:rPr/>
            </w:pPr>
            <w:r>
              <w:rPr/>
              <w:t xml:space="preserve">1.43 Kuultuaan, että suunnitelma ei toiminut, Catalina Santana pyysi saattajaansa huolehtimaan siitä, että Cabran kuorma-autoon laitetaan GPS-laite, koska hänellä ei ole muuta vaihtoehtoa kuin palata El Titin taloon. Toisaalta El Calvo yksi tajuaa, että kirkon ovella odottaa kaksi poliisia, ja Dayana kertoo pomolleen, että hänen sisarensa kieltäytyi tapaamasta häntä; mutta kun olin ajamassa häntä takaa täyttääkseen velvollisuutensa, hän jäi auton alle. Myöhemmin TEA:n johtaja ottaa yhteyttä eversti Granadosiin ja pyytää jälleen apua, koska yksi hänen agenteistaan onnistui sijoittamaan laitteen yhteen Titi-kuorma-autoista. Albeiro ajattelee, että on aika etsiä Hilda ja ottaa vauva mukaansa. </w:t>
            </w:r>
          </w:p>
        </w:tc>
      </w:tr>
      <w:tr>
        <w:trPr/>
        <w:tc>
          <w:tcPr>
            <w:tcW w:w="833" w:type="dxa"/>
            <w:tcBorders/>
            <w:vAlign w:val="center"/>
          </w:tcPr>
          <w:p>
            <w:pPr>
              <w:pStyle w:val="TableHeading"/>
              <w:suppressLineNumbers/>
              <w:bidi w:val="0"/>
              <w:spacing w:before="0" w:after="283"/>
              <w:jc w:val="center"/>
              <w:rPr/>
            </w:pPr>
            <w:r>
              <w:rPr/>
              <w:t xml:space="preserve">196 </w:t>
            </w:r>
          </w:p>
        </w:tc>
        <w:tc>
          <w:tcPr>
            <w:tcW w:w="800" w:type="dxa"/>
            <w:tcBorders/>
            <w:vAlign w:val="center"/>
          </w:tcPr>
          <w:p>
            <w:pPr>
              <w:pStyle w:val="TableContents"/>
              <w:bidi w:val="0"/>
              <w:spacing w:before="0" w:after="283"/>
              <w:jc w:val="left"/>
              <w:rPr/>
            </w:pPr>
            <w:r>
              <w:rPr/>
              <w:t xml:space="preserve">19 </w:t>
            </w:r>
          </w:p>
        </w:tc>
        <w:tc>
          <w:tcPr>
            <w:tcW w:w="1449" w:type="dxa"/>
            <w:tcBorders/>
            <w:vAlign w:val="center"/>
          </w:tcPr>
          <w:p>
            <w:pPr>
              <w:pStyle w:val="TableContents"/>
              <w:bidi w:val="0"/>
              <w:spacing w:before="0" w:after="283"/>
              <w:jc w:val="left"/>
              <w:rPr/>
            </w:pPr>
            <w:r>
              <w:rPr/>
              <w:t xml:space="preserve">``Catalina le da el sí a El Titi'' </w:t>
            </w:r>
          </w:p>
        </w:tc>
        <w:tc>
          <w:tcPr>
            <w:tcW w:w="1044" w:type="dxa"/>
            <w:tcBorders/>
            <w:vAlign w:val="center"/>
          </w:tcPr>
          <w:p>
            <w:pPr>
              <w:pStyle w:val="TableContents"/>
              <w:bidi w:val="0"/>
              <w:spacing w:before="0" w:after="283"/>
              <w:jc w:val="left"/>
              <w:rPr/>
            </w:pPr>
            <w:r>
              <w:rPr/>
              <w:t xml:space="preserve">6 heinäkuuta 2018 (2018-07-06) </w:t>
            </w:r>
          </w:p>
        </w:tc>
        <w:tc>
          <w:tcPr>
            <w:tcW w:w="6079" w:type="dxa"/>
            <w:tcBorders/>
            <w:vAlign w:val="center"/>
          </w:tcPr>
          <w:p>
            <w:pPr>
              <w:pStyle w:val="TableContents"/>
              <w:bidi w:val="0"/>
              <w:spacing w:before="0" w:after="283"/>
              <w:jc w:val="left"/>
              <w:rPr/>
            </w:pPr>
            <w:r>
              <w:rPr/>
              <w:t xml:space="preserve">1.28 Dayanan tapaamisen jälkeen La Diabla vaatii häntä olemaan mahdollisimman pian yhteydessä pomoonsa, ja saatuaan puhelun El Titi kertoo Catalina Santanalle, että henkilö, joka otti häneen yhteyttä, oli yksi hänen vihollisistaan. Toisaalta Albeiro yrittää paeta La Diablan talosta poikansa seurassa. Miguel ja Tony tapaavat eversti Granadosin ja suunnittelevat operaatiota, jonka avulla he voivat vangita El Titin mahdollisimman pian; mutta kesken keskustelun eversti Granados kertoo agenteille, että hänellä on kaikki valmiina tunkeutuakseen taloon, jossa Diabla on piilossa. Toisessa paikassa Catalina Marín ja Hernán Daríio uhkaavat Dayanaa sillä, että hän ilmoittaa hänestä viranomaisille, kun hän saa tietää, että Liseth joutui onnettomuuteen hänen takiaan. </w:t>
            </w:r>
          </w:p>
        </w:tc>
      </w:tr>
      <w:tr>
        <w:trPr/>
        <w:tc>
          <w:tcPr>
            <w:tcW w:w="833" w:type="dxa"/>
            <w:tcBorders/>
            <w:vAlign w:val="center"/>
          </w:tcPr>
          <w:p>
            <w:pPr>
              <w:pStyle w:val="TableHeading"/>
              <w:suppressLineNumbers/>
              <w:bidi w:val="0"/>
              <w:spacing w:before="0" w:after="283"/>
              <w:jc w:val="center"/>
              <w:rPr/>
            </w:pPr>
            <w:r>
              <w:rPr/>
              <w:t xml:space="preserve">197 </w:t>
            </w:r>
          </w:p>
        </w:tc>
        <w:tc>
          <w:tcPr>
            <w:tcW w:w="800" w:type="dxa"/>
            <w:tcBorders/>
            <w:vAlign w:val="center"/>
          </w:tcPr>
          <w:p>
            <w:pPr>
              <w:pStyle w:val="TableContents"/>
              <w:bidi w:val="0"/>
              <w:spacing w:before="0" w:after="283"/>
              <w:jc w:val="left"/>
              <w:rPr/>
            </w:pPr>
            <w:r>
              <w:rPr/>
              <w:t xml:space="preserve">20 </w:t>
            </w:r>
          </w:p>
        </w:tc>
        <w:tc>
          <w:tcPr>
            <w:tcW w:w="1449" w:type="dxa"/>
            <w:tcBorders/>
            <w:vAlign w:val="center"/>
          </w:tcPr>
          <w:p>
            <w:pPr>
              <w:pStyle w:val="TableContents"/>
              <w:bidi w:val="0"/>
              <w:spacing w:before="0" w:after="283"/>
              <w:jc w:val="left"/>
              <w:rPr/>
            </w:pPr>
            <w:r>
              <w:rPr/>
              <w:t xml:space="preserve">``Catalina salva a Mariana'' </w:t>
            </w:r>
          </w:p>
        </w:tc>
        <w:tc>
          <w:tcPr>
            <w:tcW w:w="1044" w:type="dxa"/>
            <w:tcBorders/>
            <w:vAlign w:val="center"/>
          </w:tcPr>
          <w:p>
            <w:pPr>
              <w:pStyle w:val="TableContents"/>
              <w:bidi w:val="0"/>
              <w:spacing w:before="0" w:after="283"/>
              <w:jc w:val="left"/>
              <w:rPr/>
            </w:pPr>
            <w:r>
              <w:rPr/>
              <w:t xml:space="preserve">9 heinäkuuta 2018 (2018-07-09) </w:t>
            </w:r>
          </w:p>
        </w:tc>
        <w:tc>
          <w:tcPr>
            <w:tcW w:w="6079" w:type="dxa"/>
            <w:tcBorders/>
            <w:vAlign w:val="center"/>
          </w:tcPr>
          <w:p>
            <w:pPr>
              <w:pStyle w:val="TableContents"/>
              <w:bidi w:val="0"/>
              <w:spacing w:before="0" w:after="283"/>
              <w:jc w:val="left"/>
              <w:rPr/>
            </w:pPr>
            <w:r>
              <w:rPr/>
              <w:t xml:space="preserve">1.47 Tajuttuaan, että taloon oli tullut vieras mies, Mariana ottaa yhteyttä äitiinsä ja kertoo hänelle tilanteesta, ja saatuaan tietää asiasta Catalina Santana ottaa yhteyttä Tonyyn ja vaatii selitystä sille, miksi hän ei noudattanut käskyjään ja jätti tyttärensä ja tyttärentyttärentyttärensä ilman suojelua. Toisaalla La Diabla kertoo El Calvolle, että he aikovat etsiä Albeiron Hildan talosta, koska hän on varma, että Albeiro voi olla siellä ja että nyt hän ei välitä olla vaarassa. Toisaalta Hilda tapaa tyttärensä sairaalassa ja kertoo tälle, että hänen isänsä on vakavasti loukkaantunut; mutta hän tuli myös kotiin vauva sylissään. </w:t>
            </w:r>
          </w:p>
        </w:tc>
      </w:tr>
      <w:tr>
        <w:trPr/>
        <w:tc>
          <w:tcPr>
            <w:tcW w:w="833" w:type="dxa"/>
            <w:tcBorders/>
            <w:vAlign w:val="center"/>
          </w:tcPr>
          <w:p>
            <w:pPr>
              <w:pStyle w:val="TableHeading"/>
              <w:suppressLineNumbers/>
              <w:bidi w:val="0"/>
              <w:spacing w:before="0" w:after="283"/>
              <w:jc w:val="center"/>
              <w:rPr/>
            </w:pPr>
            <w:r>
              <w:rPr/>
              <w:t xml:space="preserve">198 </w:t>
            </w:r>
          </w:p>
        </w:tc>
        <w:tc>
          <w:tcPr>
            <w:tcW w:w="800" w:type="dxa"/>
            <w:tcBorders/>
            <w:vAlign w:val="center"/>
          </w:tcPr>
          <w:p>
            <w:pPr>
              <w:pStyle w:val="TableContents"/>
              <w:bidi w:val="0"/>
              <w:spacing w:before="0" w:after="283"/>
              <w:jc w:val="left"/>
              <w:rPr/>
            </w:pPr>
            <w:r>
              <w:rPr/>
              <w:t xml:space="preserve">21 </w:t>
            </w:r>
          </w:p>
        </w:tc>
        <w:tc>
          <w:tcPr>
            <w:tcW w:w="1449" w:type="dxa"/>
            <w:tcBorders/>
            <w:vAlign w:val="center"/>
          </w:tcPr>
          <w:p>
            <w:pPr>
              <w:pStyle w:val="TableContents"/>
              <w:bidi w:val="0"/>
              <w:spacing w:before="0" w:after="283"/>
              <w:jc w:val="left"/>
              <w:rPr/>
            </w:pPr>
            <w:r>
              <w:rPr/>
              <w:t xml:space="preserve">``Catalina amenaza a El Titi'' </w:t>
            </w:r>
          </w:p>
        </w:tc>
        <w:tc>
          <w:tcPr>
            <w:tcW w:w="1044" w:type="dxa"/>
            <w:tcBorders/>
            <w:vAlign w:val="center"/>
          </w:tcPr>
          <w:p>
            <w:pPr>
              <w:pStyle w:val="TableContents"/>
              <w:bidi w:val="0"/>
              <w:spacing w:before="0" w:after="283"/>
              <w:jc w:val="left"/>
              <w:rPr/>
            </w:pPr>
            <w:r>
              <w:rPr/>
              <w:t xml:space="preserve">10 heinäkuuta 2018 (2018-07-10) </w:t>
            </w:r>
          </w:p>
        </w:tc>
        <w:tc>
          <w:tcPr>
            <w:tcW w:w="6079" w:type="dxa"/>
            <w:tcBorders/>
            <w:vAlign w:val="center"/>
          </w:tcPr>
          <w:p>
            <w:pPr>
              <w:pStyle w:val="TableContents"/>
              <w:bidi w:val="0"/>
              <w:spacing w:before="0" w:after="283"/>
              <w:jc w:val="left"/>
              <w:rPr/>
            </w:pPr>
            <w:r>
              <w:rPr/>
              <w:t xml:space="preserve">1.51 Löydettyään Titin Catalina Santanan talosta Tony ottaa yhteyttä tiimiinsä kertoakseen heille tilanteesta, sillä hän uskoo, että tämä on täydellinen tilaisuus vangita Titi. Kesken jännittyneen keskustelun Mariana etsii äitiään ja nähdessään hänet El Titi yllättyy siitä, että Mariana on sen naisen tytär, johon hän on rakastunut. Toisaalta Margarita etsii Jota ja Vanessaa kertoakseen heille, että Albeiro palasi taloon, mutta koska hän oli hyvin huonossa kunnossa, hänet oli siirrettävä sairaalaan ja hän La Diabla ja Calvo ottivat veljenpoikansa pois hänen käsistään. Tavatessaan Marianan tyttären Titi pyytää Catalinaa värväämään kaiken, mitä he tarvitsevat, koska he kolme aikovat asua hänen luonaan. </w:t>
            </w:r>
          </w:p>
        </w:tc>
      </w:tr>
      <w:tr>
        <w:trPr/>
        <w:tc>
          <w:tcPr>
            <w:tcW w:w="833" w:type="dxa"/>
            <w:tcBorders/>
            <w:vAlign w:val="center"/>
          </w:tcPr>
          <w:p>
            <w:pPr>
              <w:pStyle w:val="TableHeading"/>
              <w:suppressLineNumbers/>
              <w:bidi w:val="0"/>
              <w:spacing w:before="0" w:after="283"/>
              <w:jc w:val="center"/>
              <w:rPr/>
            </w:pPr>
            <w:r>
              <w:rPr/>
              <w:t xml:space="preserve">199 </w:t>
            </w:r>
          </w:p>
        </w:tc>
        <w:tc>
          <w:tcPr>
            <w:tcW w:w="800" w:type="dxa"/>
            <w:tcBorders/>
            <w:vAlign w:val="center"/>
          </w:tcPr>
          <w:p>
            <w:pPr>
              <w:pStyle w:val="TableContents"/>
              <w:bidi w:val="0"/>
              <w:spacing w:before="0" w:after="283"/>
              <w:jc w:val="left"/>
              <w:rPr/>
            </w:pPr>
            <w:r>
              <w:rPr/>
              <w:t xml:space="preserve">22 </w:t>
            </w:r>
          </w:p>
        </w:tc>
        <w:tc>
          <w:tcPr>
            <w:tcW w:w="1449" w:type="dxa"/>
            <w:tcBorders/>
            <w:vAlign w:val="center"/>
          </w:tcPr>
          <w:p>
            <w:pPr>
              <w:pStyle w:val="TableContents"/>
              <w:bidi w:val="0"/>
              <w:spacing w:before="0" w:after="283"/>
              <w:jc w:val="left"/>
              <w:rPr/>
            </w:pPr>
            <w:r>
              <w:rPr/>
              <w:t xml:space="preserve">``Catalina caza a La Diabla'' </w:t>
            </w:r>
          </w:p>
        </w:tc>
        <w:tc>
          <w:tcPr>
            <w:tcW w:w="1044" w:type="dxa"/>
            <w:tcBorders/>
            <w:vAlign w:val="center"/>
          </w:tcPr>
          <w:p>
            <w:pPr>
              <w:pStyle w:val="TableContents"/>
              <w:bidi w:val="0"/>
              <w:spacing w:before="0" w:after="283"/>
              <w:jc w:val="left"/>
              <w:rPr/>
            </w:pPr>
            <w:r>
              <w:rPr/>
              <w:t xml:space="preserve">11 heinäkuuta 2018 (2018-07-11) </w:t>
            </w:r>
          </w:p>
        </w:tc>
        <w:tc>
          <w:tcPr>
            <w:tcW w:w="6079" w:type="dxa"/>
            <w:tcBorders/>
            <w:vAlign w:val="center"/>
          </w:tcPr>
          <w:p>
            <w:pPr>
              <w:pStyle w:val="TableContents"/>
              <w:bidi w:val="0"/>
              <w:spacing w:before="0" w:after="283"/>
              <w:jc w:val="left"/>
              <w:rPr/>
            </w:pPr>
            <w:r>
              <w:rPr/>
              <w:t xml:space="preserve">1.48 Tajutessaan, että Albeiro on suuressa vaarassa, Hilda, hänen tyttärensä, ja muut hänen ystävänsä menevät klinikalle estääkseen kaljua lopettamasta hänen elämäänsä. Toisaalta Titi pakenee kotoaan pyytääkseen apua Villalta, sillä viranomaiset voivat löytää hänet milloin tahansa. Kun El Calvo on vangittu, eversti Granados vastaa operaation valmistelusta tätä kohdetta varten, jotta heidät ohjattaisiin paikkaan, jossa La Diabla on piilossa; mutta hän kieltäytyy antamasta heille mitään tietoja ennen kuin hän puhuu Hildan kanssa. Toisessa paikassa Mariana viestii isälleen kertoakseen, että hänen oli pakko paeta talostaan, ja nyt hän on hotellissa vauvansa kanssa, ja Tony pyytää ryhmäänsä miettimään strategiaa ennen El Titin kohtaamista. </w:t>
            </w:r>
          </w:p>
        </w:tc>
      </w:tr>
      <w:tr>
        <w:trPr/>
        <w:tc>
          <w:tcPr>
            <w:tcW w:w="833" w:type="dxa"/>
            <w:tcBorders/>
            <w:vAlign w:val="center"/>
          </w:tcPr>
          <w:p>
            <w:pPr>
              <w:pStyle w:val="TableHeading"/>
              <w:suppressLineNumbers/>
              <w:bidi w:val="0"/>
              <w:spacing w:before="0" w:after="283"/>
              <w:jc w:val="center"/>
              <w:rPr/>
            </w:pPr>
            <w:r>
              <w:rPr/>
              <w:t xml:space="preserve">200 </w:t>
            </w:r>
          </w:p>
        </w:tc>
        <w:tc>
          <w:tcPr>
            <w:tcW w:w="800" w:type="dxa"/>
            <w:tcBorders/>
            <w:vAlign w:val="center"/>
          </w:tcPr>
          <w:p>
            <w:pPr>
              <w:pStyle w:val="TableContents"/>
              <w:bidi w:val="0"/>
              <w:spacing w:before="0" w:after="283"/>
              <w:jc w:val="left"/>
              <w:rPr/>
            </w:pPr>
            <w:r>
              <w:rPr/>
              <w:t xml:space="preserve">23 </w:t>
            </w:r>
          </w:p>
        </w:tc>
        <w:tc>
          <w:tcPr>
            <w:tcW w:w="1449" w:type="dxa"/>
            <w:tcBorders/>
            <w:vAlign w:val="center"/>
          </w:tcPr>
          <w:p>
            <w:pPr>
              <w:pStyle w:val="TableContents"/>
              <w:bidi w:val="0"/>
              <w:spacing w:before="0" w:after="283"/>
              <w:jc w:val="left"/>
              <w:rPr/>
            </w:pPr>
            <w:r>
              <w:rPr/>
              <w:t xml:space="preserve">``Catalina captura a La Diabla'' </w:t>
            </w:r>
          </w:p>
        </w:tc>
        <w:tc>
          <w:tcPr>
            <w:tcW w:w="1044" w:type="dxa"/>
            <w:tcBorders/>
            <w:vAlign w:val="center"/>
          </w:tcPr>
          <w:p>
            <w:pPr>
              <w:pStyle w:val="TableContents"/>
              <w:bidi w:val="0"/>
              <w:spacing w:before="0" w:after="283"/>
              <w:jc w:val="left"/>
              <w:rPr/>
            </w:pPr>
            <w:r>
              <w:rPr/>
              <w:t xml:space="preserve">12 heinäkuuta 2018 (2018-07-12) </w:t>
            </w:r>
          </w:p>
        </w:tc>
        <w:tc>
          <w:tcPr>
            <w:tcW w:w="6079" w:type="dxa"/>
            <w:tcBorders/>
            <w:vAlign w:val="center"/>
          </w:tcPr>
          <w:p>
            <w:pPr>
              <w:pStyle w:val="TableContents"/>
              <w:bidi w:val="0"/>
              <w:spacing w:before="0" w:after="283"/>
              <w:jc w:val="left"/>
              <w:rPr/>
            </w:pPr>
            <w:r>
              <w:rPr/>
              <w:t xml:space="preserve">1.60 Calvon vangitsemisen jälkeen Catalina Santana johtaa operaatiota La Diablan pidättämiseksi, mutta nähdessään hänet Catalina Santana vakuuttaa, että hän on kuolematon eikä halua olla erossa pojastaan. Toisaalla Titi kertoo Villalle, että La Diabla hakeutui hänen luokseen ehdottaakseen, että heidät nähtäisiin mahdollisimman pian. Autettuaan La Diablan vangitsemisessa Catalina pyytää pomoaan päästämään hänet pois El Titin kiinniotto-operaatiosta, koska se voisi aiheuttaa paljon vahinkoa hänen perheelleen. Toisaalta Mariana kertoo isälleen, ettei ole aikaa palata Miamiin asumaan tyttärensä ja Hernan Darion kanssa, ja tultuaan Tiitin taloon ja havaittuaan, että tämä pakenee, Miguel pyytää Catalinalta selitystä. </w:t>
            </w:r>
          </w:p>
        </w:tc>
      </w:tr>
      <w:tr>
        <w:trPr/>
        <w:tc>
          <w:tcPr>
            <w:tcW w:w="833" w:type="dxa"/>
            <w:tcBorders/>
            <w:vAlign w:val="center"/>
          </w:tcPr>
          <w:p>
            <w:pPr>
              <w:pStyle w:val="TableHeading"/>
              <w:suppressLineNumbers/>
              <w:bidi w:val="0"/>
              <w:spacing w:before="0" w:after="283"/>
              <w:jc w:val="center"/>
              <w:rPr/>
            </w:pPr>
            <w:r>
              <w:rPr/>
              <w:t xml:space="preserve">201 </w:t>
            </w:r>
          </w:p>
        </w:tc>
        <w:tc>
          <w:tcPr>
            <w:tcW w:w="800" w:type="dxa"/>
            <w:tcBorders/>
            <w:vAlign w:val="center"/>
          </w:tcPr>
          <w:p>
            <w:pPr>
              <w:pStyle w:val="TableContents"/>
              <w:bidi w:val="0"/>
              <w:spacing w:before="0" w:after="283"/>
              <w:jc w:val="left"/>
              <w:rPr/>
            </w:pPr>
            <w:r>
              <w:rPr/>
              <w:t xml:space="preserve">24 </w:t>
            </w:r>
          </w:p>
        </w:tc>
        <w:tc>
          <w:tcPr>
            <w:tcW w:w="1449" w:type="dxa"/>
            <w:tcBorders/>
            <w:vAlign w:val="center"/>
          </w:tcPr>
          <w:p>
            <w:pPr>
              <w:pStyle w:val="TableContents"/>
              <w:bidi w:val="0"/>
              <w:spacing w:before="0" w:after="283"/>
              <w:jc w:val="left"/>
              <w:rPr/>
            </w:pPr>
            <w:r>
              <w:rPr/>
              <w:t xml:space="preserve">"La Diabla nunca se rinde"... </w:t>
            </w:r>
          </w:p>
        </w:tc>
        <w:tc>
          <w:tcPr>
            <w:tcW w:w="1044" w:type="dxa"/>
            <w:tcBorders/>
            <w:vAlign w:val="center"/>
          </w:tcPr>
          <w:p>
            <w:pPr>
              <w:pStyle w:val="TableContents"/>
              <w:bidi w:val="0"/>
              <w:spacing w:before="0" w:after="283"/>
              <w:jc w:val="left"/>
              <w:rPr/>
            </w:pPr>
            <w:r>
              <w:rPr/>
              <w:t xml:space="preserve">13 heinäkuuta 2018 (2018-07-13) </w:t>
            </w:r>
          </w:p>
        </w:tc>
        <w:tc>
          <w:tcPr>
            <w:tcW w:w="6079" w:type="dxa"/>
            <w:tcBorders/>
            <w:vAlign w:val="center"/>
          </w:tcPr>
          <w:p>
            <w:pPr>
              <w:pStyle w:val="TableContents"/>
              <w:bidi w:val="0"/>
              <w:spacing w:before="0" w:after="283"/>
              <w:jc w:val="left"/>
              <w:rPr/>
            </w:pPr>
            <w:r>
              <w:rPr/>
              <w:t xml:space="preserve">1.31 Poliisin pysäytettyä La Diablan hän pyytää eversti Granadosia ottamaan häneen yhteyttä jonkun TEA:n edustajan kanssa, koska hän tietää El Chalon tarkan sijainnin. Kuultuaan, että Carlos saattaa olla osallisena kiroukseen, joka kohdistuu hänen tyttäreensä ja naapuruston tyttöihin, Hilda päättää lähteä ystäviensä kanssa auttamaan heitä löytämään heidän olinpaikkansa mahdollisimman pian. Toisessa paikassa Mariana kertoo äidilleen järjestäneensä pienen tapaamisen, jotta hän voi puhua kahden kesken isänsä kanssa, ja Miguel viestii esimiehelleen kertoakseen, että La Diabla ilmeisesti kertoo hänelle totuuden ja jos hän tietää, missä yksi maailman tärkeimmistä huumekauppiaista on. </w:t>
            </w:r>
          </w:p>
        </w:tc>
      </w:tr>
      <w:tr>
        <w:trPr/>
        <w:tc>
          <w:tcPr>
            <w:tcW w:w="833" w:type="dxa"/>
            <w:tcBorders/>
            <w:vAlign w:val="center"/>
          </w:tcPr>
          <w:p>
            <w:pPr>
              <w:pStyle w:val="TableHeading"/>
              <w:suppressLineNumbers/>
              <w:bidi w:val="0"/>
              <w:spacing w:before="0" w:after="283"/>
              <w:jc w:val="center"/>
              <w:rPr/>
            </w:pPr>
            <w:r>
              <w:rPr/>
              <w:t xml:space="preserve">202 </w:t>
            </w:r>
          </w:p>
        </w:tc>
        <w:tc>
          <w:tcPr>
            <w:tcW w:w="800" w:type="dxa"/>
            <w:tcBorders/>
            <w:vAlign w:val="center"/>
          </w:tcPr>
          <w:p>
            <w:pPr>
              <w:pStyle w:val="TableContents"/>
              <w:bidi w:val="0"/>
              <w:spacing w:before="0" w:after="283"/>
              <w:jc w:val="left"/>
              <w:rPr/>
            </w:pPr>
            <w:r>
              <w:rPr/>
              <w:t xml:space="preserve">25 </w:t>
            </w:r>
          </w:p>
        </w:tc>
        <w:tc>
          <w:tcPr>
            <w:tcW w:w="1449" w:type="dxa"/>
            <w:tcBorders/>
            <w:vAlign w:val="center"/>
          </w:tcPr>
          <w:p>
            <w:pPr>
              <w:pStyle w:val="TableContents"/>
              <w:bidi w:val="0"/>
              <w:spacing w:before="0" w:after="283"/>
              <w:jc w:val="left"/>
              <w:rPr/>
            </w:pPr>
            <w:r>
              <w:rPr/>
              <w:t xml:space="preserve">``Un ultimátum para La Diabla'' </w:t>
            </w:r>
          </w:p>
        </w:tc>
        <w:tc>
          <w:tcPr>
            <w:tcW w:w="1044" w:type="dxa"/>
            <w:tcBorders/>
            <w:vAlign w:val="center"/>
          </w:tcPr>
          <w:p>
            <w:pPr>
              <w:pStyle w:val="TableContents"/>
              <w:bidi w:val="0"/>
              <w:spacing w:before="0" w:after="283"/>
              <w:jc w:val="left"/>
              <w:rPr/>
            </w:pPr>
            <w:r>
              <w:rPr/>
              <w:t xml:space="preserve">16 heinäkuuta 2018 (2018-07-16) </w:t>
            </w:r>
          </w:p>
        </w:tc>
        <w:tc>
          <w:tcPr>
            <w:tcW w:w="6079" w:type="dxa"/>
            <w:tcBorders/>
            <w:vAlign w:val="center"/>
          </w:tcPr>
          <w:p>
            <w:pPr>
              <w:pStyle w:val="TableContents"/>
              <w:bidi w:val="0"/>
              <w:spacing w:before="0" w:after="283"/>
              <w:jc w:val="left"/>
              <w:rPr/>
            </w:pPr>
            <w:r>
              <w:rPr/>
              <w:t xml:space="preserve">1.38 Jotta TEA:n ja La Diablan välinen sopimus toteutuisi, hänet on luovutettava Yhdysvaltoihin. Dayana haluaa Catalinan, La Medianan pään ja viettelee Villan tappamaan hänet. </w:t>
            </w:r>
          </w:p>
        </w:tc>
      </w:tr>
      <w:tr>
        <w:trPr/>
        <w:tc>
          <w:tcPr>
            <w:tcW w:w="833" w:type="dxa"/>
            <w:tcBorders/>
            <w:vAlign w:val="center"/>
          </w:tcPr>
          <w:p>
            <w:pPr>
              <w:pStyle w:val="TableHeading"/>
              <w:suppressLineNumbers/>
              <w:bidi w:val="0"/>
              <w:spacing w:before="0" w:after="283"/>
              <w:jc w:val="center"/>
              <w:rPr/>
            </w:pPr>
            <w:r>
              <w:rPr/>
              <w:t xml:space="preserve">203 </w:t>
            </w:r>
          </w:p>
        </w:tc>
        <w:tc>
          <w:tcPr>
            <w:tcW w:w="800" w:type="dxa"/>
            <w:tcBorders/>
            <w:vAlign w:val="center"/>
          </w:tcPr>
          <w:p>
            <w:pPr>
              <w:pStyle w:val="TableContents"/>
              <w:bidi w:val="0"/>
              <w:spacing w:before="0" w:after="283"/>
              <w:jc w:val="left"/>
              <w:rPr/>
            </w:pPr>
            <w:r>
              <w:rPr/>
              <w:t xml:space="preserve">26 </w:t>
            </w:r>
          </w:p>
        </w:tc>
        <w:tc>
          <w:tcPr>
            <w:tcW w:w="1449" w:type="dxa"/>
            <w:tcBorders/>
            <w:vAlign w:val="center"/>
          </w:tcPr>
          <w:p>
            <w:pPr>
              <w:pStyle w:val="TableContents"/>
              <w:bidi w:val="0"/>
              <w:spacing w:before="0" w:after="283"/>
              <w:jc w:val="left"/>
              <w:rPr/>
            </w:pPr>
            <w:r>
              <w:rPr/>
              <w:t xml:space="preserve">"Martin suunnittelee kokkaavansa Lucíaa" - </w:t>
            </w:r>
          </w:p>
        </w:tc>
        <w:tc>
          <w:tcPr>
            <w:tcW w:w="1044" w:type="dxa"/>
            <w:tcBorders/>
            <w:vAlign w:val="center"/>
          </w:tcPr>
          <w:p>
            <w:pPr>
              <w:pStyle w:val="TableContents"/>
              <w:bidi w:val="0"/>
              <w:spacing w:before="0" w:after="283"/>
              <w:jc w:val="left"/>
              <w:rPr/>
            </w:pPr>
            <w:r>
              <w:rPr/>
              <w:t xml:space="preserve">17 heinäkuuta 2018 (2018-07-17) </w:t>
            </w:r>
          </w:p>
        </w:tc>
        <w:tc>
          <w:tcPr>
            <w:tcW w:w="6079" w:type="dxa"/>
            <w:tcBorders/>
            <w:vAlign w:val="center"/>
          </w:tcPr>
          <w:p>
            <w:pPr>
              <w:pStyle w:val="TableContents"/>
              <w:bidi w:val="0"/>
              <w:spacing w:before="0" w:after="283"/>
              <w:jc w:val="left"/>
              <w:rPr/>
            </w:pPr>
            <w:r>
              <w:rPr/>
              <w:t xml:space="preserve">1.36 Raskaana ja Martínin sieppaamana Lucía ei tiedä, millainen helvetti häntä odottaa, kun kannibaali valmistaa hänelle päivän ruokaa. Santiago pyytää Catalinaa sormuksen kera uudestaan vaimokseen. </w:t>
            </w:r>
          </w:p>
        </w:tc>
      </w:tr>
      <w:tr>
        <w:trPr/>
        <w:tc>
          <w:tcPr>
            <w:tcW w:w="833" w:type="dxa"/>
            <w:tcBorders/>
            <w:vAlign w:val="center"/>
          </w:tcPr>
          <w:p>
            <w:pPr>
              <w:pStyle w:val="TableHeading"/>
              <w:suppressLineNumbers/>
              <w:bidi w:val="0"/>
              <w:spacing w:before="0" w:after="283"/>
              <w:jc w:val="center"/>
              <w:rPr/>
            </w:pPr>
            <w:r>
              <w:rPr/>
              <w:t xml:space="preserve">204 </w:t>
            </w:r>
          </w:p>
        </w:tc>
        <w:tc>
          <w:tcPr>
            <w:tcW w:w="800" w:type="dxa"/>
            <w:tcBorders/>
            <w:vAlign w:val="center"/>
          </w:tcPr>
          <w:p>
            <w:pPr>
              <w:pStyle w:val="TableContents"/>
              <w:bidi w:val="0"/>
              <w:spacing w:before="0" w:after="283"/>
              <w:jc w:val="left"/>
              <w:rPr/>
            </w:pPr>
            <w:r>
              <w:rPr/>
              <w:t xml:space="preserve">27 </w:t>
            </w:r>
          </w:p>
        </w:tc>
        <w:tc>
          <w:tcPr>
            <w:tcW w:w="1449" w:type="dxa"/>
            <w:tcBorders/>
            <w:vAlign w:val="center"/>
          </w:tcPr>
          <w:p>
            <w:pPr>
              <w:pStyle w:val="TableContents"/>
              <w:bidi w:val="0"/>
              <w:spacing w:before="0" w:after="283"/>
              <w:jc w:val="left"/>
              <w:rPr/>
            </w:pPr>
            <w:r>
              <w:rPr/>
              <w:t xml:space="preserve">``Catalina vuelve con Santiago'' </w:t>
            </w:r>
          </w:p>
        </w:tc>
        <w:tc>
          <w:tcPr>
            <w:tcW w:w="1044" w:type="dxa"/>
            <w:tcBorders/>
            <w:vAlign w:val="center"/>
          </w:tcPr>
          <w:p>
            <w:pPr>
              <w:pStyle w:val="TableContents"/>
              <w:bidi w:val="0"/>
              <w:spacing w:before="0" w:after="283"/>
              <w:jc w:val="left"/>
              <w:rPr/>
            </w:pPr>
            <w:r>
              <w:rPr/>
              <w:t xml:space="preserve">18 heinäkuuta 2018 (2018-07-18) </w:t>
            </w:r>
          </w:p>
        </w:tc>
        <w:tc>
          <w:tcPr>
            <w:tcW w:w="6079" w:type="dxa"/>
            <w:tcBorders/>
            <w:vAlign w:val="center"/>
          </w:tcPr>
          <w:p>
            <w:pPr>
              <w:pStyle w:val="TableContents"/>
              <w:bidi w:val="0"/>
              <w:spacing w:before="0" w:after="283"/>
              <w:jc w:val="left"/>
              <w:rPr/>
            </w:pPr>
            <w:r>
              <w:rPr/>
              <w:t xml:space="preserve">1.47 Santiago puhkeaa onneen, kun hänen elämänsä rakkaus ja lastensa äiti suostuu menemään uudelleen naimisiin hänen kanssaan. He päättävät palauttaa perheensä. La Diabla saapuu huipputurvabunkkeriin. </w:t>
            </w:r>
          </w:p>
        </w:tc>
      </w:tr>
      <w:tr>
        <w:trPr/>
        <w:tc>
          <w:tcPr>
            <w:tcW w:w="833" w:type="dxa"/>
            <w:tcBorders/>
            <w:vAlign w:val="center"/>
          </w:tcPr>
          <w:p>
            <w:pPr>
              <w:pStyle w:val="TableHeading"/>
              <w:suppressLineNumbers/>
              <w:bidi w:val="0"/>
              <w:spacing w:before="0" w:after="283"/>
              <w:jc w:val="center"/>
              <w:rPr/>
            </w:pPr>
            <w:r>
              <w:rPr/>
              <w:t xml:space="preserve">205 </w:t>
            </w:r>
          </w:p>
        </w:tc>
        <w:tc>
          <w:tcPr>
            <w:tcW w:w="800" w:type="dxa"/>
            <w:tcBorders/>
            <w:vAlign w:val="center"/>
          </w:tcPr>
          <w:p>
            <w:pPr>
              <w:pStyle w:val="TableContents"/>
              <w:bidi w:val="0"/>
              <w:spacing w:before="0" w:after="283"/>
              <w:jc w:val="left"/>
              <w:rPr/>
            </w:pPr>
            <w:r>
              <w:rPr/>
              <w:t xml:space="preserve">28 </w:t>
            </w:r>
          </w:p>
        </w:tc>
        <w:tc>
          <w:tcPr>
            <w:tcW w:w="1449" w:type="dxa"/>
            <w:tcBorders/>
            <w:vAlign w:val="center"/>
          </w:tcPr>
          <w:p>
            <w:pPr>
              <w:pStyle w:val="TableContents"/>
              <w:bidi w:val="0"/>
              <w:spacing w:before="0" w:after="283"/>
              <w:jc w:val="left"/>
              <w:rPr/>
            </w:pPr>
            <w:r>
              <w:rPr/>
              <w:t xml:space="preserve">``Albeiro piensa en Catalina'' </w:t>
            </w:r>
          </w:p>
        </w:tc>
        <w:tc>
          <w:tcPr>
            <w:tcW w:w="1044" w:type="dxa"/>
            <w:tcBorders/>
            <w:vAlign w:val="center"/>
          </w:tcPr>
          <w:p>
            <w:pPr>
              <w:pStyle w:val="TableContents"/>
              <w:bidi w:val="0"/>
              <w:spacing w:before="0" w:after="283"/>
              <w:jc w:val="left"/>
              <w:rPr/>
            </w:pPr>
            <w:r>
              <w:rPr/>
              <w:t xml:space="preserve">19 heinäkuuta 2018 (2018-07-19) </w:t>
            </w:r>
          </w:p>
        </w:tc>
        <w:tc>
          <w:tcPr>
            <w:tcW w:w="6079" w:type="dxa"/>
            <w:tcBorders/>
            <w:vAlign w:val="center"/>
          </w:tcPr>
          <w:p>
            <w:pPr>
              <w:pStyle w:val="TableContents"/>
              <w:bidi w:val="0"/>
              <w:spacing w:before="0" w:after="283"/>
              <w:jc w:val="left"/>
              <w:rPr/>
            </w:pPr>
            <w:r>
              <w:rPr/>
              <w:t xml:space="preserve">1.42 Albeiro on hyvin hämmentynyt tunteistaan, mutta hän ei saa Catalinaa pois päästään, ja yksinäisyys saa hänet soittamaan Catalinalle kuullakseen tämän äänen. Sillä välin hän viettää intohimoisen yön Santiagon kanssa. </w:t>
            </w:r>
          </w:p>
        </w:tc>
      </w:tr>
      <w:tr>
        <w:trPr/>
        <w:tc>
          <w:tcPr>
            <w:tcW w:w="833" w:type="dxa"/>
            <w:tcBorders/>
            <w:vAlign w:val="center"/>
          </w:tcPr>
          <w:p>
            <w:pPr>
              <w:pStyle w:val="TableHeading"/>
              <w:suppressLineNumbers/>
              <w:bidi w:val="0"/>
              <w:spacing w:before="0" w:after="283"/>
              <w:jc w:val="center"/>
              <w:rPr/>
            </w:pPr>
            <w:r>
              <w:rPr/>
              <w:t xml:space="preserve">206 </w:t>
            </w:r>
          </w:p>
        </w:tc>
        <w:tc>
          <w:tcPr>
            <w:tcW w:w="800" w:type="dxa"/>
            <w:tcBorders/>
            <w:vAlign w:val="center"/>
          </w:tcPr>
          <w:p>
            <w:pPr>
              <w:pStyle w:val="TableContents"/>
              <w:bidi w:val="0"/>
              <w:spacing w:before="0" w:after="283"/>
              <w:jc w:val="left"/>
              <w:rPr/>
            </w:pPr>
            <w:r>
              <w:rPr/>
              <w:t xml:space="preserve">29 </w:t>
            </w:r>
          </w:p>
        </w:tc>
        <w:tc>
          <w:tcPr>
            <w:tcW w:w="1449" w:type="dxa"/>
            <w:tcBorders/>
            <w:vAlign w:val="center"/>
          </w:tcPr>
          <w:p>
            <w:pPr>
              <w:pStyle w:val="TableContents"/>
              <w:bidi w:val="0"/>
              <w:spacing w:before="0" w:after="283"/>
              <w:jc w:val="left"/>
              <w:rPr/>
            </w:pPr>
            <w:r>
              <w:rPr/>
              <w:t xml:space="preserve">``Albeiro deja atrás a Catalina'' </w:t>
            </w:r>
          </w:p>
        </w:tc>
        <w:tc>
          <w:tcPr>
            <w:tcW w:w="1044" w:type="dxa"/>
            <w:tcBorders/>
            <w:vAlign w:val="center"/>
          </w:tcPr>
          <w:p>
            <w:pPr>
              <w:pStyle w:val="TableContents"/>
              <w:bidi w:val="0"/>
              <w:spacing w:before="0" w:after="283"/>
              <w:jc w:val="left"/>
              <w:rPr/>
            </w:pPr>
            <w:r>
              <w:rPr/>
              <w:t xml:space="preserve">20 heinäkuuta 2018 (2018-07-20) </w:t>
            </w:r>
          </w:p>
        </w:tc>
        <w:tc>
          <w:tcPr>
            <w:tcW w:w="6079" w:type="dxa"/>
            <w:tcBorders/>
            <w:vAlign w:val="center"/>
          </w:tcPr>
          <w:p>
            <w:pPr>
              <w:pStyle w:val="TableContents"/>
              <w:bidi w:val="0"/>
              <w:spacing w:before="0" w:after="283"/>
              <w:jc w:val="left"/>
              <w:rPr/>
            </w:pPr>
            <w:r>
              <w:rPr/>
              <w:t xml:space="preserve">1.23 Albeiro myöntää Santiagolle, että Catalina on aina ollut hänen suuri rakkautensa, mutta hän ei halua herättää menneisyyttä. Hän on tietoinen siitä, että Hilda on nyt hänen todellisuutensa. Carlos Jaramillo ilmestyy hullujenhuoneelle. </w:t>
            </w:r>
          </w:p>
        </w:tc>
      </w:tr>
      <w:tr>
        <w:trPr/>
        <w:tc>
          <w:tcPr>
            <w:tcW w:w="833" w:type="dxa"/>
            <w:tcBorders/>
            <w:vAlign w:val="center"/>
          </w:tcPr>
          <w:p>
            <w:pPr>
              <w:pStyle w:val="TableHeading"/>
              <w:suppressLineNumbers/>
              <w:bidi w:val="0"/>
              <w:spacing w:before="0" w:after="283"/>
              <w:jc w:val="center"/>
              <w:rPr/>
            </w:pPr>
            <w:r>
              <w:rPr/>
              <w:t xml:space="preserve">207 </w:t>
            </w:r>
          </w:p>
        </w:tc>
        <w:tc>
          <w:tcPr>
            <w:tcW w:w="800" w:type="dxa"/>
            <w:tcBorders/>
            <w:vAlign w:val="center"/>
          </w:tcPr>
          <w:p>
            <w:pPr>
              <w:pStyle w:val="TableContents"/>
              <w:bidi w:val="0"/>
              <w:spacing w:before="0" w:after="283"/>
              <w:jc w:val="left"/>
              <w:rPr/>
            </w:pPr>
            <w:r>
              <w:rPr/>
              <w:t xml:space="preserve">30 </w:t>
            </w:r>
          </w:p>
        </w:tc>
        <w:tc>
          <w:tcPr>
            <w:tcW w:w="1449" w:type="dxa"/>
            <w:tcBorders/>
            <w:vAlign w:val="center"/>
          </w:tcPr>
          <w:p>
            <w:pPr>
              <w:pStyle w:val="TableContents"/>
              <w:bidi w:val="0"/>
              <w:spacing w:before="0" w:after="283"/>
              <w:jc w:val="left"/>
              <w:rPr/>
            </w:pPr>
            <w:r>
              <w:rPr/>
              <w:t xml:space="preserve">"Nachi no se alejará de su hija" - </w:t>
            </w:r>
          </w:p>
        </w:tc>
        <w:tc>
          <w:tcPr>
            <w:tcW w:w="1044" w:type="dxa"/>
            <w:tcBorders/>
            <w:vAlign w:val="center"/>
          </w:tcPr>
          <w:p>
            <w:pPr>
              <w:pStyle w:val="TableContents"/>
              <w:bidi w:val="0"/>
              <w:spacing w:before="0" w:after="283"/>
              <w:jc w:val="left"/>
              <w:rPr/>
            </w:pPr>
            <w:r>
              <w:rPr/>
              <w:t xml:space="preserve">23 heinäkuuta 2018 (2018-07-23) </w:t>
            </w:r>
          </w:p>
        </w:tc>
        <w:tc>
          <w:tcPr>
            <w:tcW w:w="6079" w:type="dxa"/>
            <w:tcBorders/>
            <w:vAlign w:val="center"/>
          </w:tcPr>
          <w:p>
            <w:pPr>
              <w:pStyle w:val="TableContents"/>
              <w:bidi w:val="0"/>
              <w:spacing w:before="0" w:after="283"/>
              <w:jc w:val="left"/>
              <w:rPr/>
            </w:pPr>
            <w:r>
              <w:rPr/>
              <w:t xml:space="preserve">1.53 Catalina ja Santiago kertovat Hernán Daríolle palaavansa Miamiin ja pelkäävät tyttärensä ja tyttärentyttärensä hengen puolesta. He tarjoavat apua viisumin kanssa, jotta hän voi tavata tytön. </w:t>
            </w:r>
          </w:p>
        </w:tc>
      </w:tr>
      <w:tr>
        <w:trPr/>
        <w:tc>
          <w:tcPr>
            <w:tcW w:w="833" w:type="dxa"/>
            <w:tcBorders/>
            <w:vAlign w:val="center"/>
          </w:tcPr>
          <w:p>
            <w:pPr>
              <w:pStyle w:val="TableHeading"/>
              <w:suppressLineNumbers/>
              <w:bidi w:val="0"/>
              <w:spacing w:before="0" w:after="283"/>
              <w:jc w:val="center"/>
              <w:rPr/>
            </w:pPr>
            <w:r>
              <w:rPr/>
              <w:t xml:space="preserve">208 </w:t>
            </w:r>
          </w:p>
        </w:tc>
        <w:tc>
          <w:tcPr>
            <w:tcW w:w="800" w:type="dxa"/>
            <w:tcBorders/>
            <w:vAlign w:val="center"/>
          </w:tcPr>
          <w:p>
            <w:pPr>
              <w:pStyle w:val="TableContents"/>
              <w:bidi w:val="0"/>
              <w:spacing w:before="0" w:after="283"/>
              <w:jc w:val="left"/>
              <w:rPr/>
            </w:pPr>
            <w:r>
              <w:rPr/>
              <w:t xml:space="preserve">31 </w:t>
            </w:r>
          </w:p>
        </w:tc>
        <w:tc>
          <w:tcPr>
            <w:tcW w:w="1449" w:type="dxa"/>
            <w:tcBorders/>
            <w:vAlign w:val="center"/>
          </w:tcPr>
          <w:p>
            <w:pPr>
              <w:pStyle w:val="TableContents"/>
              <w:bidi w:val="0"/>
              <w:spacing w:before="0" w:after="283"/>
              <w:jc w:val="left"/>
              <w:rPr/>
            </w:pPr>
            <w:r>
              <w:rPr/>
              <w:t xml:space="preserve">``Nacho no es padre'' </w:t>
            </w:r>
          </w:p>
        </w:tc>
        <w:tc>
          <w:tcPr>
            <w:tcW w:w="1044" w:type="dxa"/>
            <w:tcBorders/>
            <w:vAlign w:val="center"/>
          </w:tcPr>
          <w:p>
            <w:pPr>
              <w:pStyle w:val="TableContents"/>
              <w:bidi w:val="0"/>
              <w:spacing w:before="0" w:after="283"/>
              <w:jc w:val="left"/>
              <w:rPr/>
            </w:pPr>
            <w:r>
              <w:rPr/>
              <w:t xml:space="preserve">24 heinäkuuta 2018 (2018-07-24) </w:t>
            </w:r>
          </w:p>
        </w:tc>
        <w:tc>
          <w:tcPr>
            <w:tcW w:w="6079" w:type="dxa"/>
            <w:tcBorders/>
            <w:vAlign w:val="center"/>
          </w:tcPr>
          <w:p>
            <w:pPr>
              <w:pStyle w:val="TableContents"/>
              <w:bidi w:val="0"/>
              <w:spacing w:before="0" w:after="283"/>
              <w:jc w:val="left"/>
              <w:rPr/>
            </w:pPr>
            <w:r>
              <w:rPr/>
              <w:t xml:space="preserve">1.42 Catalina toimittaa DNA-tulokset Nachitolle, eikä heidän välillään ole enää mitään. La Diabla ei hyväksy TEA:n ehdotusta: he tarjoavat lievennettyä viiden vuoden tuomiota. </w:t>
            </w:r>
          </w:p>
        </w:tc>
      </w:tr>
      <w:tr>
        <w:trPr/>
        <w:tc>
          <w:tcPr>
            <w:tcW w:w="833" w:type="dxa"/>
            <w:tcBorders/>
            <w:vAlign w:val="center"/>
          </w:tcPr>
          <w:p>
            <w:pPr>
              <w:pStyle w:val="TableHeading"/>
              <w:suppressLineNumbers/>
              <w:bidi w:val="0"/>
              <w:spacing w:before="0" w:after="283"/>
              <w:jc w:val="center"/>
              <w:rPr/>
            </w:pPr>
            <w:r>
              <w:rPr/>
              <w:t xml:space="preserve">209 </w:t>
            </w:r>
          </w:p>
        </w:tc>
        <w:tc>
          <w:tcPr>
            <w:tcW w:w="800" w:type="dxa"/>
            <w:tcBorders/>
            <w:vAlign w:val="center"/>
          </w:tcPr>
          <w:p>
            <w:pPr>
              <w:pStyle w:val="TableContents"/>
              <w:bidi w:val="0"/>
              <w:spacing w:before="0" w:after="283"/>
              <w:jc w:val="left"/>
              <w:rPr/>
            </w:pPr>
            <w:r>
              <w:rPr/>
              <w:t xml:space="preserve">32 </w:t>
            </w:r>
          </w:p>
        </w:tc>
        <w:tc>
          <w:tcPr>
            <w:tcW w:w="1449" w:type="dxa"/>
            <w:tcBorders/>
            <w:vAlign w:val="center"/>
          </w:tcPr>
          <w:p>
            <w:pPr>
              <w:pStyle w:val="TableContents"/>
              <w:bidi w:val="0"/>
              <w:spacing w:before="0" w:after="283"/>
              <w:jc w:val="left"/>
              <w:rPr/>
            </w:pPr>
            <w:r>
              <w:rPr/>
              <w:t xml:space="preserve">``Hernán Darío encara a Mariana'' </w:t>
            </w:r>
          </w:p>
        </w:tc>
        <w:tc>
          <w:tcPr>
            <w:tcW w:w="1044" w:type="dxa"/>
            <w:tcBorders/>
            <w:vAlign w:val="center"/>
          </w:tcPr>
          <w:p>
            <w:pPr>
              <w:pStyle w:val="TableContents"/>
              <w:bidi w:val="0"/>
              <w:spacing w:before="0" w:after="283"/>
              <w:jc w:val="left"/>
              <w:rPr/>
            </w:pPr>
            <w:r>
              <w:rPr/>
              <w:t xml:space="preserve">25 heinäkuuta 2018 (2018-07-25) </w:t>
            </w:r>
          </w:p>
        </w:tc>
        <w:tc>
          <w:tcPr>
            <w:tcW w:w="6079" w:type="dxa"/>
            <w:tcBorders/>
            <w:vAlign w:val="center"/>
          </w:tcPr>
          <w:p>
            <w:pPr>
              <w:pStyle w:val="TableContents"/>
              <w:bidi w:val="0"/>
              <w:spacing w:before="0" w:after="283"/>
              <w:jc w:val="left"/>
              <w:rPr/>
            </w:pPr>
            <w:r>
              <w:rPr/>
              <w:t xml:space="preserve">1.53 Mariana kieltäytyy vahvistamasta toisella DNA-testillä, että Hernán Darío on Catalina La Bebén isä. Hilda puhuu Albeiron kanssa Carlosista ja suostuu auttamaan häntä. </w:t>
            </w:r>
          </w:p>
        </w:tc>
      </w:tr>
      <w:tr>
        <w:trPr/>
        <w:tc>
          <w:tcPr>
            <w:tcW w:w="833" w:type="dxa"/>
            <w:tcBorders/>
            <w:vAlign w:val="center"/>
          </w:tcPr>
          <w:p>
            <w:pPr>
              <w:pStyle w:val="TableHeading"/>
              <w:suppressLineNumbers/>
              <w:bidi w:val="0"/>
              <w:spacing w:before="0" w:after="283"/>
              <w:jc w:val="center"/>
              <w:rPr/>
            </w:pPr>
            <w:r>
              <w:rPr/>
              <w:t xml:space="preserve">210 </w:t>
            </w:r>
          </w:p>
        </w:tc>
        <w:tc>
          <w:tcPr>
            <w:tcW w:w="800" w:type="dxa"/>
            <w:tcBorders/>
            <w:vAlign w:val="center"/>
          </w:tcPr>
          <w:p>
            <w:pPr>
              <w:pStyle w:val="TableContents"/>
              <w:bidi w:val="0"/>
              <w:spacing w:before="0" w:after="283"/>
              <w:jc w:val="left"/>
              <w:rPr/>
            </w:pPr>
            <w:r>
              <w:rPr/>
              <w:t xml:space="preserve">33 </w:t>
            </w:r>
          </w:p>
        </w:tc>
        <w:tc>
          <w:tcPr>
            <w:tcW w:w="1449" w:type="dxa"/>
            <w:tcBorders/>
            <w:vAlign w:val="center"/>
          </w:tcPr>
          <w:p>
            <w:pPr>
              <w:pStyle w:val="TableContents"/>
              <w:bidi w:val="0"/>
              <w:spacing w:before="0" w:after="283"/>
              <w:jc w:val="left"/>
              <w:rPr/>
            </w:pPr>
            <w:r>
              <w:rPr/>
              <w:t xml:space="preserve">``Catalina sufre por Ximena'' </w:t>
            </w:r>
          </w:p>
        </w:tc>
        <w:tc>
          <w:tcPr>
            <w:tcW w:w="1044" w:type="dxa"/>
            <w:tcBorders/>
            <w:vAlign w:val="center"/>
          </w:tcPr>
          <w:p>
            <w:pPr>
              <w:pStyle w:val="TableContents"/>
              <w:bidi w:val="0"/>
              <w:spacing w:before="0" w:after="283"/>
              <w:jc w:val="left"/>
              <w:rPr/>
            </w:pPr>
            <w:r>
              <w:rPr/>
              <w:t xml:space="preserve">26 heinäkuuta 2018 (2018-07-26) </w:t>
            </w:r>
          </w:p>
        </w:tc>
        <w:tc>
          <w:tcPr>
            <w:tcW w:w="6079" w:type="dxa"/>
            <w:tcBorders/>
            <w:vAlign w:val="center"/>
          </w:tcPr>
          <w:p>
            <w:pPr>
              <w:pStyle w:val="TableContents"/>
              <w:bidi w:val="0"/>
              <w:spacing w:before="0" w:after="283"/>
              <w:jc w:val="left"/>
              <w:rPr/>
            </w:pPr>
            <w:r>
              <w:rPr/>
              <w:t xml:space="preserve">1.62 Dayana lähtee äitinsä talosta ja muuttaa Villan taloon. Toisaalla Hernan Dario vierailee laboratoriossa, josta Catalina ``pieni'' sai DNA-tulokset, ja lääkäri vahvistaa hänelle, että DNA-tulokset ovat aitoja. Toisaalla Paola osoittaa huolensa Ximena katoamisesta ja soittaa Catalinalle saadakseen tietää, tietääkö tämä Ximenasta. Catalina lähtee tämän jälkeen etsimään Ximeneä tämän talosta. Koputellessaan pääovea eversti tulee paikalle ja kertoo hänelle Ximena kuolemasta, mikä saa Catalinan purskahtamaan itkuun. Jonkin ajan kuluttua Catalina soittaa Lotalle, eikä pysty lausumaan sanaakaan. Albeiro saa tietää Catalinan salaperäisestä puhelusta ja soittaa takaisin Catalinalle kysyäkseen häneltä puhelusta. Catalina kertoo hänelle Ximenen kuolemasta, ja sen jälkeen Albeiro kertoo Hildalle, Jotalle, Paolalle ja Vanessalle Ximenen kuolemasta, mikä saa heidät purskahtamaan itkuun. Kun Jota tekee maininnan episodin ja toisen kirouksen välisistä yhteyksistä, kaikki saavat järkytyksen. Toisaalla Dayana kertoo Titille suunnitelmastaan tappaa Villa. </w:t>
            </w:r>
          </w:p>
        </w:tc>
      </w:tr>
      <w:tr>
        <w:trPr/>
        <w:tc>
          <w:tcPr>
            <w:tcW w:w="833" w:type="dxa"/>
            <w:tcBorders/>
            <w:vAlign w:val="center"/>
          </w:tcPr>
          <w:p>
            <w:pPr>
              <w:pStyle w:val="TableHeading"/>
              <w:suppressLineNumbers/>
              <w:bidi w:val="0"/>
              <w:spacing w:before="0" w:after="283"/>
              <w:jc w:val="center"/>
              <w:rPr/>
            </w:pPr>
            <w:r>
              <w:rPr/>
              <w:t xml:space="preserve">211 </w:t>
            </w:r>
          </w:p>
        </w:tc>
        <w:tc>
          <w:tcPr>
            <w:tcW w:w="800" w:type="dxa"/>
            <w:tcBorders/>
            <w:vAlign w:val="center"/>
          </w:tcPr>
          <w:p>
            <w:pPr>
              <w:pStyle w:val="TableContents"/>
              <w:bidi w:val="0"/>
              <w:spacing w:before="0" w:after="283"/>
              <w:jc w:val="left"/>
              <w:rPr/>
            </w:pPr>
            <w:r>
              <w:rPr/>
              <w:t xml:space="preserve">34 </w:t>
            </w:r>
          </w:p>
        </w:tc>
        <w:tc>
          <w:tcPr>
            <w:tcW w:w="1449" w:type="dxa"/>
            <w:tcBorders/>
            <w:vAlign w:val="center"/>
          </w:tcPr>
          <w:p>
            <w:pPr>
              <w:pStyle w:val="TableContents"/>
              <w:bidi w:val="0"/>
              <w:spacing w:before="0" w:after="283"/>
              <w:jc w:val="left"/>
              <w:rPr/>
            </w:pPr>
            <w:r>
              <w:rPr/>
              <w:t xml:space="preserve">``Titi pasa el dato a Catalina'' </w:t>
            </w:r>
          </w:p>
        </w:tc>
        <w:tc>
          <w:tcPr>
            <w:tcW w:w="1044" w:type="dxa"/>
            <w:tcBorders/>
            <w:vAlign w:val="center"/>
          </w:tcPr>
          <w:p>
            <w:pPr>
              <w:pStyle w:val="TableContents"/>
              <w:bidi w:val="0"/>
              <w:spacing w:before="0" w:after="283"/>
              <w:jc w:val="left"/>
              <w:rPr/>
            </w:pPr>
            <w:r>
              <w:rPr/>
              <w:t xml:space="preserve">27 heinäkuuta 2018 (2018-07-27) </w:t>
            </w:r>
          </w:p>
        </w:tc>
        <w:tc>
          <w:tcPr>
            <w:tcW w:w="6079" w:type="dxa"/>
            <w:tcBorders/>
            <w:vAlign w:val="center"/>
          </w:tcPr>
          <w:p>
            <w:pPr>
              <w:pStyle w:val="TableContents"/>
              <w:bidi w:val="0"/>
              <w:spacing w:before="0" w:after="283"/>
              <w:jc w:val="left"/>
              <w:rPr/>
            </w:pPr>
            <w:r>
              <w:rPr/>
              <w:t xml:space="preserve">1.40 Titi soittaa Catalinalle varoittaakseen häntä, että hänen sisarensa on vaarassa, koska Meksikon huumekauppias numero 2 antoi määräyksen tappaa hänen tyttärensä ja pakottaa Catalinan palaamaan TEA:n palvelukseen. Samaan aikaan, kun DNA-tulosten aitous on varmistunut, Hernan Dario kosii Catalinaa (pientä) ja molemmat harrastavat seksiä. Toisaalla Albeiro ja Hilda menevät mielisairaalaan hakemaan Carlosia, mutta hän muuttuu aggressiiviseksi muisteltuaan joitakin jaksoja. Samaan aikaan Jota ja Paola menevät vanhaan taloon vain löytääkseen kirouksesta kertoneen Manuelin luurangon muodossa, ja he ryntäävät poliisiasemalle. Toisaalla Catalina menee tapaamaan tytärtään varoittaakseen tätä tappouhkauksesta. Catalina ``pieni'' yhdistää monia episodeja toisiinsa päätellen, että Dayana on tappouhkauksen takana. </w:t>
            </w:r>
          </w:p>
        </w:tc>
      </w:tr>
      <w:tr>
        <w:trPr/>
        <w:tc>
          <w:tcPr>
            <w:tcW w:w="833" w:type="dxa"/>
            <w:tcBorders/>
            <w:vAlign w:val="center"/>
          </w:tcPr>
          <w:p>
            <w:pPr>
              <w:pStyle w:val="TableHeading"/>
              <w:suppressLineNumbers/>
              <w:bidi w:val="0"/>
              <w:spacing w:before="0" w:after="283"/>
              <w:jc w:val="center"/>
              <w:rPr/>
            </w:pPr>
            <w:r>
              <w:rPr/>
              <w:t xml:space="preserve">212 </w:t>
            </w:r>
          </w:p>
        </w:tc>
        <w:tc>
          <w:tcPr>
            <w:tcW w:w="800" w:type="dxa"/>
            <w:tcBorders/>
            <w:vAlign w:val="center"/>
          </w:tcPr>
          <w:p>
            <w:pPr>
              <w:pStyle w:val="TableContents"/>
              <w:bidi w:val="0"/>
              <w:spacing w:before="0" w:after="283"/>
              <w:jc w:val="left"/>
              <w:rPr/>
            </w:pPr>
            <w:r>
              <w:rPr/>
              <w:t xml:space="preserve">35 </w:t>
            </w:r>
          </w:p>
        </w:tc>
        <w:tc>
          <w:tcPr>
            <w:tcW w:w="1449" w:type="dxa"/>
            <w:tcBorders/>
            <w:vAlign w:val="center"/>
          </w:tcPr>
          <w:p>
            <w:pPr>
              <w:pStyle w:val="TableContents"/>
              <w:bidi w:val="0"/>
              <w:spacing w:before="0" w:after="283"/>
              <w:jc w:val="left"/>
              <w:rPr/>
            </w:pPr>
            <w:r>
              <w:rPr/>
              <w:t xml:space="preserve">"Mariana se quita la máscara </w:t>
            </w:r>
          </w:p>
        </w:tc>
        <w:tc>
          <w:tcPr>
            <w:tcW w:w="1044" w:type="dxa"/>
            <w:tcBorders/>
            <w:vAlign w:val="center"/>
          </w:tcPr>
          <w:p>
            <w:pPr>
              <w:pStyle w:val="TableContents"/>
              <w:bidi w:val="0"/>
              <w:spacing w:before="0" w:after="283"/>
              <w:jc w:val="left"/>
              <w:rPr/>
            </w:pPr>
            <w:r>
              <w:rPr/>
              <w:t xml:space="preserve">30 heinäkuuta 2018 (2018-07-30) </w:t>
            </w:r>
          </w:p>
        </w:tc>
        <w:tc>
          <w:tcPr>
            <w:tcW w:w="6079" w:type="dxa"/>
            <w:tcBorders/>
            <w:vAlign w:val="center"/>
          </w:tcPr>
          <w:p>
            <w:pPr>
              <w:pStyle w:val="TableContents"/>
              <w:bidi w:val="0"/>
              <w:spacing w:before="0" w:after="283"/>
              <w:jc w:val="left"/>
              <w:rPr/>
            </w:pPr>
            <w:r>
              <w:rPr/>
              <w:t xml:space="preserve">1.48 Catalina läimäyttää Mariana, kun tämä myöntää, että hänen tyttärentyttärensä on peräisin toiselta mieheltä. Lisäksi hän hieroo hänen menneisyyttään, koska hän työskenteli prostituutiossa. Zoraya osoittaa Santiagoa aseella. </w:t>
            </w:r>
          </w:p>
        </w:tc>
      </w:tr>
      <w:tr>
        <w:trPr/>
        <w:tc>
          <w:tcPr>
            <w:tcW w:w="833" w:type="dxa"/>
            <w:tcBorders/>
            <w:vAlign w:val="center"/>
          </w:tcPr>
          <w:p>
            <w:pPr>
              <w:pStyle w:val="TableHeading"/>
              <w:suppressLineNumbers/>
              <w:bidi w:val="0"/>
              <w:spacing w:before="0" w:after="283"/>
              <w:jc w:val="center"/>
              <w:rPr/>
            </w:pPr>
            <w:r>
              <w:rPr/>
              <w:t xml:space="preserve">213 </w:t>
            </w:r>
          </w:p>
        </w:tc>
        <w:tc>
          <w:tcPr>
            <w:tcW w:w="800" w:type="dxa"/>
            <w:tcBorders/>
            <w:vAlign w:val="center"/>
          </w:tcPr>
          <w:p>
            <w:pPr>
              <w:pStyle w:val="TableContents"/>
              <w:bidi w:val="0"/>
              <w:spacing w:before="0" w:after="283"/>
              <w:jc w:val="left"/>
              <w:rPr/>
            </w:pPr>
            <w:r>
              <w:rPr/>
              <w:t xml:space="preserve">36 </w:t>
            </w:r>
          </w:p>
        </w:tc>
        <w:tc>
          <w:tcPr>
            <w:tcW w:w="1449" w:type="dxa"/>
            <w:tcBorders/>
            <w:vAlign w:val="center"/>
          </w:tcPr>
          <w:p>
            <w:pPr>
              <w:pStyle w:val="TableContents"/>
              <w:bidi w:val="0"/>
              <w:spacing w:before="0" w:after="283"/>
              <w:jc w:val="left"/>
              <w:rPr/>
            </w:pPr>
            <w:r>
              <w:rPr/>
              <w:t xml:space="preserve">``El Titi en la mira de Catalina`` </w:t>
            </w:r>
          </w:p>
        </w:tc>
        <w:tc>
          <w:tcPr>
            <w:tcW w:w="1044" w:type="dxa"/>
            <w:tcBorders/>
            <w:vAlign w:val="center"/>
          </w:tcPr>
          <w:p>
            <w:pPr>
              <w:pStyle w:val="TableContents"/>
              <w:bidi w:val="0"/>
              <w:spacing w:before="0" w:after="283"/>
              <w:jc w:val="left"/>
              <w:rPr/>
            </w:pPr>
            <w:r>
              <w:rPr/>
              <w:t xml:space="preserve">31 heinäkuuta 2018 (2018-07-31) </w:t>
            </w:r>
          </w:p>
        </w:tc>
        <w:tc>
          <w:tcPr>
            <w:tcW w:w="6079" w:type="dxa"/>
            <w:tcBorders/>
            <w:vAlign w:val="center"/>
          </w:tcPr>
          <w:p>
            <w:pPr>
              <w:pStyle w:val="TableContents"/>
              <w:bidi w:val="0"/>
              <w:spacing w:before="0" w:after="283"/>
              <w:jc w:val="left"/>
              <w:rPr/>
            </w:pPr>
            <w:r>
              <w:rPr/>
              <w:t xml:space="preserve">1.61 Catalina saa selville, että El Titi on sekaantunut hänen tyttäreensä ja että hän on hänen tyttärentyttärensä biologinen isä. Nyt enemmän kuin koskaan, hän lähtee mukaan kaikkeen ja on päättänyt ottaa miehen kiinni. Mariana pyytää liittoutumaan Dayanan kanssa. </w:t>
            </w:r>
          </w:p>
        </w:tc>
      </w:tr>
      <w:tr>
        <w:trPr/>
        <w:tc>
          <w:tcPr>
            <w:tcW w:w="833" w:type="dxa"/>
            <w:tcBorders/>
            <w:vAlign w:val="center"/>
          </w:tcPr>
          <w:p>
            <w:pPr>
              <w:pStyle w:val="TableHeading"/>
              <w:suppressLineNumbers/>
              <w:bidi w:val="0"/>
              <w:spacing w:before="0" w:after="283"/>
              <w:jc w:val="center"/>
              <w:rPr/>
            </w:pPr>
            <w:r>
              <w:rPr/>
              <w:t xml:space="preserve">214 </w:t>
            </w:r>
          </w:p>
        </w:tc>
        <w:tc>
          <w:tcPr>
            <w:tcW w:w="800" w:type="dxa"/>
            <w:tcBorders/>
            <w:vAlign w:val="center"/>
          </w:tcPr>
          <w:p>
            <w:pPr>
              <w:pStyle w:val="TableContents"/>
              <w:bidi w:val="0"/>
              <w:spacing w:before="0" w:after="283"/>
              <w:jc w:val="left"/>
              <w:rPr/>
            </w:pPr>
            <w:r>
              <w:rPr/>
              <w:t xml:space="preserve">37 </w:t>
            </w:r>
          </w:p>
        </w:tc>
        <w:tc>
          <w:tcPr>
            <w:tcW w:w="1449" w:type="dxa"/>
            <w:tcBorders/>
            <w:vAlign w:val="center"/>
          </w:tcPr>
          <w:p>
            <w:pPr>
              <w:pStyle w:val="TableContents"/>
              <w:bidi w:val="0"/>
              <w:spacing w:before="0" w:after="283"/>
              <w:jc w:val="left"/>
              <w:rPr/>
            </w:pPr>
            <w:r>
              <w:rPr/>
              <w:t xml:space="preserve">``Mariana renuncia a su hija'' </w:t>
            </w:r>
          </w:p>
        </w:tc>
        <w:tc>
          <w:tcPr>
            <w:tcW w:w="1044" w:type="dxa"/>
            <w:tcBorders/>
            <w:vAlign w:val="center"/>
          </w:tcPr>
          <w:p>
            <w:pPr>
              <w:pStyle w:val="TableContents"/>
              <w:bidi w:val="0"/>
              <w:spacing w:before="0" w:after="283"/>
              <w:jc w:val="left"/>
              <w:rPr/>
            </w:pPr>
            <w:r>
              <w:rPr/>
              <w:t xml:space="preserve">1 elokuuta 2018 (2018-08-01) </w:t>
            </w:r>
          </w:p>
        </w:tc>
        <w:tc>
          <w:tcPr>
            <w:tcW w:w="6079" w:type="dxa"/>
            <w:tcBorders/>
            <w:vAlign w:val="center"/>
          </w:tcPr>
          <w:p>
            <w:pPr>
              <w:pStyle w:val="TableContents"/>
              <w:bidi w:val="0"/>
              <w:spacing w:before="0" w:after="283"/>
              <w:jc w:val="left"/>
              <w:rPr/>
            </w:pPr>
            <w:r>
              <w:rPr/>
              <w:t xml:space="preserve">1.60 Mariana on tietoinen siitä, ettei hän voi olla hyvä äiti, ja hän pakenee elääkseen haluamaansa elämää. Hän jättää hyvästit kirjeellä ja antaa vanhempiensa huolehtia lapsestaan. Paola katoaa. </w:t>
            </w:r>
          </w:p>
        </w:tc>
      </w:tr>
      <w:tr>
        <w:trPr/>
        <w:tc>
          <w:tcPr>
            <w:tcW w:w="833" w:type="dxa"/>
            <w:tcBorders/>
            <w:vAlign w:val="center"/>
          </w:tcPr>
          <w:p>
            <w:pPr>
              <w:pStyle w:val="TableHeading"/>
              <w:suppressLineNumbers/>
              <w:bidi w:val="0"/>
              <w:spacing w:before="0" w:after="283"/>
              <w:jc w:val="center"/>
              <w:rPr/>
            </w:pPr>
            <w:r>
              <w:rPr/>
              <w:t xml:space="preserve">215 </w:t>
            </w:r>
          </w:p>
        </w:tc>
        <w:tc>
          <w:tcPr>
            <w:tcW w:w="800" w:type="dxa"/>
            <w:tcBorders/>
            <w:vAlign w:val="center"/>
          </w:tcPr>
          <w:p>
            <w:pPr>
              <w:pStyle w:val="TableContents"/>
              <w:bidi w:val="0"/>
              <w:spacing w:before="0" w:after="283"/>
              <w:jc w:val="left"/>
              <w:rPr/>
            </w:pPr>
            <w:r>
              <w:rPr/>
              <w:t xml:space="preserve">38 </w:t>
            </w:r>
          </w:p>
        </w:tc>
        <w:tc>
          <w:tcPr>
            <w:tcW w:w="1449" w:type="dxa"/>
            <w:tcBorders/>
            <w:vAlign w:val="center"/>
          </w:tcPr>
          <w:p>
            <w:pPr>
              <w:pStyle w:val="TableContents"/>
              <w:bidi w:val="0"/>
              <w:spacing w:before="0" w:after="283"/>
              <w:jc w:val="left"/>
              <w:rPr/>
            </w:pPr>
            <w:r>
              <w:rPr/>
              <w:t xml:space="preserve">"El Titi se entera que es padre. </w:t>
            </w:r>
          </w:p>
        </w:tc>
        <w:tc>
          <w:tcPr>
            <w:tcW w:w="1044" w:type="dxa"/>
            <w:tcBorders/>
            <w:vAlign w:val="center"/>
          </w:tcPr>
          <w:p>
            <w:pPr>
              <w:pStyle w:val="TableContents"/>
              <w:bidi w:val="0"/>
              <w:spacing w:before="0" w:after="283"/>
              <w:jc w:val="left"/>
              <w:rPr/>
            </w:pPr>
            <w:r>
              <w:rPr/>
              <w:t xml:space="preserve">2 elokuuta 2018 (2018-08-02) </w:t>
            </w:r>
          </w:p>
        </w:tc>
        <w:tc>
          <w:tcPr>
            <w:tcW w:w="6079" w:type="dxa"/>
            <w:tcBorders/>
            <w:vAlign w:val="center"/>
          </w:tcPr>
          <w:p>
            <w:pPr>
              <w:pStyle w:val="TableContents"/>
              <w:bidi w:val="0"/>
              <w:spacing w:before="0" w:after="283"/>
              <w:jc w:val="left"/>
              <w:rPr/>
            </w:pPr>
            <w:r>
              <w:rPr/>
              <w:t xml:space="preserve">1.55 El Titi on sanaton, kun Mariana sanoo, että hän on isä ja että ajatus perijättären saamisesta kiehtoo häntä. Hän on valmis antamaan tyttärelleen sukunimen Catalina Jaramillo. Paola on Lauran käsissä. </w:t>
            </w:r>
          </w:p>
        </w:tc>
      </w:tr>
      <w:tr>
        <w:trPr/>
        <w:tc>
          <w:tcPr>
            <w:tcW w:w="833" w:type="dxa"/>
            <w:tcBorders/>
            <w:vAlign w:val="center"/>
          </w:tcPr>
          <w:p>
            <w:pPr>
              <w:pStyle w:val="TableHeading"/>
              <w:suppressLineNumbers/>
              <w:bidi w:val="0"/>
              <w:spacing w:before="0" w:after="283"/>
              <w:jc w:val="center"/>
              <w:rPr/>
            </w:pPr>
            <w:r>
              <w:rPr/>
              <w:t xml:space="preserve">216 </w:t>
            </w:r>
          </w:p>
        </w:tc>
        <w:tc>
          <w:tcPr>
            <w:tcW w:w="800" w:type="dxa"/>
            <w:tcBorders/>
            <w:vAlign w:val="center"/>
          </w:tcPr>
          <w:p>
            <w:pPr>
              <w:pStyle w:val="TableContents"/>
              <w:bidi w:val="0"/>
              <w:spacing w:before="0" w:after="283"/>
              <w:jc w:val="left"/>
              <w:rPr/>
            </w:pPr>
            <w:r>
              <w:rPr/>
              <w:t xml:space="preserve">39 </w:t>
            </w:r>
          </w:p>
        </w:tc>
        <w:tc>
          <w:tcPr>
            <w:tcW w:w="1449" w:type="dxa"/>
            <w:tcBorders/>
            <w:vAlign w:val="center"/>
          </w:tcPr>
          <w:p>
            <w:pPr>
              <w:pStyle w:val="TableContents"/>
              <w:bidi w:val="0"/>
              <w:spacing w:before="0" w:after="283"/>
              <w:jc w:val="left"/>
              <w:rPr/>
            </w:pPr>
            <w:r>
              <w:rPr/>
              <w:t xml:space="preserve">``Mariana tiene aliados'' </w:t>
            </w:r>
          </w:p>
        </w:tc>
        <w:tc>
          <w:tcPr>
            <w:tcW w:w="1044" w:type="dxa"/>
            <w:tcBorders/>
            <w:vAlign w:val="center"/>
          </w:tcPr>
          <w:p>
            <w:pPr>
              <w:pStyle w:val="TableContents"/>
              <w:bidi w:val="0"/>
              <w:spacing w:before="0" w:after="283"/>
              <w:jc w:val="left"/>
              <w:rPr/>
            </w:pPr>
            <w:r>
              <w:rPr/>
              <w:t xml:space="preserve">3 elokuuta 2018 (2018-08-03) </w:t>
            </w:r>
          </w:p>
        </w:tc>
        <w:tc>
          <w:tcPr>
            <w:tcW w:w="6079" w:type="dxa"/>
            <w:tcBorders/>
            <w:vAlign w:val="center"/>
          </w:tcPr>
          <w:p>
            <w:pPr>
              <w:pStyle w:val="TableContents"/>
              <w:bidi w:val="0"/>
              <w:spacing w:before="0" w:after="283"/>
              <w:jc w:val="left"/>
              <w:rPr/>
            </w:pPr>
            <w:r>
              <w:rPr/>
              <w:t xml:space="preserve">1.38 Mariana, El Titi ja Dayana suunnittelevat kostonhimoisina pommittavansa Hernán Daríon taloa, jotta se lentäisi palasiksi Catalinan, La Medianan, kanssa. La Diablalla on salattu vihollinen. </w:t>
            </w:r>
          </w:p>
        </w:tc>
      </w:tr>
      <w:tr>
        <w:trPr/>
        <w:tc>
          <w:tcPr>
            <w:tcW w:w="833" w:type="dxa"/>
            <w:tcBorders/>
            <w:vAlign w:val="center"/>
          </w:tcPr>
          <w:p>
            <w:pPr>
              <w:pStyle w:val="TableHeading"/>
              <w:suppressLineNumbers/>
              <w:bidi w:val="0"/>
              <w:spacing w:before="0" w:after="283"/>
              <w:jc w:val="center"/>
              <w:rPr/>
            </w:pPr>
            <w:r>
              <w:rPr/>
              <w:t xml:space="preserve">217 </w:t>
            </w:r>
          </w:p>
        </w:tc>
        <w:tc>
          <w:tcPr>
            <w:tcW w:w="800" w:type="dxa"/>
            <w:tcBorders/>
            <w:vAlign w:val="center"/>
          </w:tcPr>
          <w:p>
            <w:pPr>
              <w:pStyle w:val="TableContents"/>
              <w:bidi w:val="0"/>
              <w:spacing w:before="0" w:after="283"/>
              <w:jc w:val="left"/>
              <w:rPr/>
            </w:pPr>
            <w:r>
              <w:rPr/>
              <w:t xml:space="preserve">40 </w:t>
            </w:r>
          </w:p>
        </w:tc>
        <w:tc>
          <w:tcPr>
            <w:tcW w:w="1449" w:type="dxa"/>
            <w:tcBorders/>
            <w:vAlign w:val="center"/>
          </w:tcPr>
          <w:p>
            <w:pPr>
              <w:pStyle w:val="TableContents"/>
              <w:bidi w:val="0"/>
              <w:spacing w:before="0" w:after="283"/>
              <w:jc w:val="left"/>
              <w:rPr/>
            </w:pPr>
            <w:r>
              <w:rPr/>
              <w:t xml:space="preserve">``Emboscada contra La Diabla`` </w:t>
            </w:r>
          </w:p>
        </w:tc>
        <w:tc>
          <w:tcPr>
            <w:tcW w:w="1044" w:type="dxa"/>
            <w:tcBorders/>
            <w:vAlign w:val="center"/>
          </w:tcPr>
          <w:p>
            <w:pPr>
              <w:pStyle w:val="TableContents"/>
              <w:bidi w:val="0"/>
              <w:spacing w:before="0" w:after="283"/>
              <w:jc w:val="left"/>
              <w:rPr/>
            </w:pPr>
            <w:r>
              <w:rPr/>
              <w:t xml:space="preserve">6 elokuuta 2018 (2018-08-06) </w:t>
            </w:r>
          </w:p>
        </w:tc>
        <w:tc>
          <w:tcPr>
            <w:tcW w:w="6079" w:type="dxa"/>
            <w:tcBorders/>
            <w:vAlign w:val="center"/>
          </w:tcPr>
          <w:p>
            <w:pPr>
              <w:pStyle w:val="TableContents"/>
              <w:bidi w:val="0"/>
              <w:spacing w:before="0" w:after="283"/>
              <w:jc w:val="left"/>
              <w:rPr/>
            </w:pPr>
            <w:r>
              <w:rPr/>
              <w:t xml:space="preserve">1.43 El Titi ja Villa saavat tiedon, että La Diabla luovutetaan Yhdysvaltoihin, ja varmistaakseen, ettei hän petä heitä, he päättävät tappaa hänet ennen kuin hän nousee koneeseen. Daniel herää sairaalassa. </w:t>
            </w:r>
          </w:p>
        </w:tc>
      </w:tr>
      <w:tr>
        <w:trPr/>
        <w:tc>
          <w:tcPr>
            <w:tcW w:w="833" w:type="dxa"/>
            <w:tcBorders/>
            <w:vAlign w:val="center"/>
          </w:tcPr>
          <w:p>
            <w:pPr>
              <w:pStyle w:val="TableHeading"/>
              <w:suppressLineNumbers/>
              <w:bidi w:val="0"/>
              <w:spacing w:before="0" w:after="283"/>
              <w:jc w:val="center"/>
              <w:rPr/>
            </w:pPr>
            <w:r>
              <w:rPr/>
              <w:t xml:space="preserve">218 </w:t>
            </w:r>
          </w:p>
        </w:tc>
        <w:tc>
          <w:tcPr>
            <w:tcW w:w="800" w:type="dxa"/>
            <w:tcBorders/>
            <w:vAlign w:val="center"/>
          </w:tcPr>
          <w:p>
            <w:pPr>
              <w:pStyle w:val="TableContents"/>
              <w:bidi w:val="0"/>
              <w:spacing w:before="0" w:after="283"/>
              <w:jc w:val="left"/>
              <w:rPr/>
            </w:pPr>
            <w:r>
              <w:rPr/>
              <w:t xml:space="preserve">41 </w:t>
            </w:r>
          </w:p>
        </w:tc>
        <w:tc>
          <w:tcPr>
            <w:tcW w:w="1449" w:type="dxa"/>
            <w:tcBorders/>
            <w:vAlign w:val="center"/>
          </w:tcPr>
          <w:p>
            <w:pPr>
              <w:pStyle w:val="TableContents"/>
              <w:bidi w:val="0"/>
              <w:spacing w:before="0" w:after="283"/>
              <w:jc w:val="left"/>
              <w:rPr/>
            </w:pPr>
            <w:r>
              <w:rPr/>
              <w:t xml:space="preserve">"La Diabla camino a su fin </w:t>
            </w:r>
          </w:p>
        </w:tc>
        <w:tc>
          <w:tcPr>
            <w:tcW w:w="1044" w:type="dxa"/>
            <w:tcBorders/>
            <w:vAlign w:val="center"/>
          </w:tcPr>
          <w:p>
            <w:pPr>
              <w:pStyle w:val="TableContents"/>
              <w:bidi w:val="0"/>
              <w:spacing w:before="0" w:after="283"/>
              <w:jc w:val="left"/>
              <w:rPr/>
            </w:pPr>
            <w:r>
              <w:rPr/>
              <w:t xml:space="preserve">7 elokuuta 2018 (2018-08-07) </w:t>
            </w:r>
          </w:p>
        </w:tc>
        <w:tc>
          <w:tcPr>
            <w:tcW w:w="6079" w:type="dxa"/>
            <w:tcBorders/>
            <w:vAlign w:val="center"/>
          </w:tcPr>
          <w:p>
            <w:pPr>
              <w:pStyle w:val="TableContents"/>
              <w:bidi w:val="0"/>
              <w:spacing w:before="0" w:after="283"/>
              <w:jc w:val="left"/>
              <w:rPr/>
            </w:pPr>
            <w:r>
              <w:rPr/>
              <w:t xml:space="preserve">1.52 TEA siirtyy asuntovaunulla La Diablaan. El Titin palkkaamat roistot odottavat häntä ampuakseen hänet sinkolla ja teloittaakseen vaikutusvaltaisimman huumekauppiaan. </w:t>
            </w:r>
          </w:p>
        </w:tc>
      </w:tr>
      <w:tr>
        <w:trPr/>
        <w:tc>
          <w:tcPr>
            <w:tcW w:w="833" w:type="dxa"/>
            <w:tcBorders/>
            <w:vAlign w:val="center"/>
          </w:tcPr>
          <w:p>
            <w:pPr>
              <w:pStyle w:val="TableHeading"/>
              <w:suppressLineNumbers/>
              <w:bidi w:val="0"/>
              <w:spacing w:before="0" w:after="283"/>
              <w:jc w:val="center"/>
              <w:rPr/>
            </w:pPr>
            <w:r>
              <w:rPr/>
              <w:t xml:space="preserve">219 </w:t>
            </w:r>
          </w:p>
        </w:tc>
        <w:tc>
          <w:tcPr>
            <w:tcW w:w="800" w:type="dxa"/>
            <w:tcBorders/>
            <w:vAlign w:val="center"/>
          </w:tcPr>
          <w:p>
            <w:pPr>
              <w:pStyle w:val="TableContents"/>
              <w:bidi w:val="0"/>
              <w:spacing w:before="0" w:after="283"/>
              <w:jc w:val="left"/>
              <w:rPr/>
            </w:pPr>
            <w:r>
              <w:rPr/>
              <w:t xml:space="preserve">42 </w:t>
            </w:r>
          </w:p>
        </w:tc>
        <w:tc>
          <w:tcPr>
            <w:tcW w:w="1449" w:type="dxa"/>
            <w:tcBorders/>
            <w:vAlign w:val="center"/>
          </w:tcPr>
          <w:p>
            <w:pPr>
              <w:pStyle w:val="TableContents"/>
              <w:bidi w:val="0"/>
              <w:spacing w:before="0" w:after="283"/>
              <w:jc w:val="left"/>
              <w:rPr/>
            </w:pPr>
            <w:r>
              <w:rPr/>
              <w:t xml:space="preserve">"La Diabla sobrevive el ataque </w:t>
            </w:r>
          </w:p>
        </w:tc>
        <w:tc>
          <w:tcPr>
            <w:tcW w:w="1044" w:type="dxa"/>
            <w:tcBorders/>
            <w:vAlign w:val="center"/>
          </w:tcPr>
          <w:p>
            <w:pPr>
              <w:pStyle w:val="TableContents"/>
              <w:bidi w:val="0"/>
              <w:spacing w:before="0" w:after="283"/>
              <w:jc w:val="left"/>
              <w:rPr/>
            </w:pPr>
            <w:r>
              <w:rPr/>
              <w:t xml:space="preserve">8 elokuuta 2018 (2018-08-08) </w:t>
            </w:r>
          </w:p>
        </w:tc>
        <w:tc>
          <w:tcPr>
            <w:tcW w:w="6079" w:type="dxa"/>
            <w:tcBorders/>
            <w:vAlign w:val="center"/>
          </w:tcPr>
          <w:p>
            <w:pPr>
              <w:pStyle w:val="TableContents"/>
              <w:bidi w:val="0"/>
              <w:spacing w:before="0" w:after="283"/>
              <w:jc w:val="left"/>
              <w:rPr/>
            </w:pPr>
            <w:r>
              <w:rPr/>
              <w:t xml:space="preserve">1.48 Saatuaan sinkoiskun osuman keskellä veristä kohtausta La Diabla, jonka kasvot ovat epämuodostuneet, pakenee tietämättä, minne mennä. Mariana saa tietää, että hänen tyttärensä on vaarassa. </w:t>
            </w:r>
          </w:p>
        </w:tc>
      </w:tr>
      <w:tr>
        <w:trPr/>
        <w:tc>
          <w:tcPr>
            <w:tcW w:w="833" w:type="dxa"/>
            <w:tcBorders/>
            <w:vAlign w:val="center"/>
          </w:tcPr>
          <w:p>
            <w:pPr>
              <w:pStyle w:val="TableHeading"/>
              <w:suppressLineNumbers/>
              <w:bidi w:val="0"/>
              <w:spacing w:before="0" w:after="283"/>
              <w:jc w:val="center"/>
              <w:rPr/>
            </w:pPr>
            <w:r>
              <w:rPr/>
              <w:t xml:space="preserve">220 </w:t>
            </w:r>
          </w:p>
        </w:tc>
        <w:tc>
          <w:tcPr>
            <w:tcW w:w="800" w:type="dxa"/>
            <w:tcBorders/>
            <w:vAlign w:val="center"/>
          </w:tcPr>
          <w:p>
            <w:pPr>
              <w:pStyle w:val="TableContents"/>
              <w:bidi w:val="0"/>
              <w:spacing w:before="0" w:after="283"/>
              <w:jc w:val="left"/>
              <w:rPr/>
            </w:pPr>
            <w:r>
              <w:rPr/>
              <w:t xml:space="preserve">43 </w:t>
            </w:r>
          </w:p>
        </w:tc>
        <w:tc>
          <w:tcPr>
            <w:tcW w:w="1449" w:type="dxa"/>
            <w:tcBorders/>
            <w:vAlign w:val="center"/>
          </w:tcPr>
          <w:p>
            <w:pPr>
              <w:pStyle w:val="TableContents"/>
              <w:bidi w:val="0"/>
              <w:spacing w:before="0" w:after="283"/>
              <w:jc w:val="left"/>
              <w:rPr/>
            </w:pPr>
            <w:r>
              <w:rPr/>
              <w:t xml:space="preserve">``Explota la casa de Nachito'' </w:t>
            </w:r>
          </w:p>
        </w:tc>
        <w:tc>
          <w:tcPr>
            <w:tcW w:w="1044" w:type="dxa"/>
            <w:tcBorders/>
            <w:vAlign w:val="center"/>
          </w:tcPr>
          <w:p>
            <w:pPr>
              <w:pStyle w:val="TableContents"/>
              <w:bidi w:val="0"/>
              <w:spacing w:before="0" w:after="283"/>
              <w:jc w:val="left"/>
              <w:rPr/>
            </w:pPr>
            <w:r>
              <w:rPr/>
              <w:t xml:space="preserve">9 elokuuta 2018 (2018-08-09) </w:t>
            </w:r>
          </w:p>
        </w:tc>
        <w:tc>
          <w:tcPr>
            <w:tcW w:w="6079" w:type="dxa"/>
            <w:tcBorders/>
            <w:vAlign w:val="center"/>
          </w:tcPr>
          <w:p>
            <w:pPr>
              <w:pStyle w:val="TableContents"/>
              <w:bidi w:val="0"/>
              <w:spacing w:before="0" w:after="283"/>
              <w:jc w:val="left"/>
              <w:rPr/>
            </w:pPr>
            <w:r>
              <w:rPr/>
              <w:t xml:space="preserve">1.49 El Titi ja Mariana pelästyvät suunnattomasti tietäen, että heidän lapsensa on vaarassa, ja juoksevat pelastamaan häntä. Catalina, La Mediana ja tyttö pelastuvat. Nachito loukkaantuu vakavasti. </w:t>
            </w:r>
          </w:p>
        </w:tc>
      </w:tr>
      <w:tr>
        <w:trPr/>
        <w:tc>
          <w:tcPr>
            <w:tcW w:w="833" w:type="dxa"/>
            <w:tcBorders/>
            <w:vAlign w:val="center"/>
          </w:tcPr>
          <w:p>
            <w:pPr>
              <w:pStyle w:val="TableHeading"/>
              <w:suppressLineNumbers/>
              <w:bidi w:val="0"/>
              <w:spacing w:before="0" w:after="283"/>
              <w:jc w:val="center"/>
              <w:rPr/>
            </w:pPr>
            <w:r>
              <w:rPr/>
              <w:t xml:space="preserve">221 </w:t>
            </w:r>
          </w:p>
        </w:tc>
        <w:tc>
          <w:tcPr>
            <w:tcW w:w="800" w:type="dxa"/>
            <w:tcBorders/>
            <w:vAlign w:val="center"/>
          </w:tcPr>
          <w:p>
            <w:pPr>
              <w:pStyle w:val="TableContents"/>
              <w:bidi w:val="0"/>
              <w:spacing w:before="0" w:after="283"/>
              <w:jc w:val="left"/>
              <w:rPr/>
            </w:pPr>
            <w:r>
              <w:rPr/>
              <w:t xml:space="preserve">44 </w:t>
            </w:r>
          </w:p>
        </w:tc>
        <w:tc>
          <w:tcPr>
            <w:tcW w:w="1449" w:type="dxa"/>
            <w:tcBorders/>
            <w:vAlign w:val="center"/>
          </w:tcPr>
          <w:p>
            <w:pPr>
              <w:pStyle w:val="TableContents"/>
              <w:bidi w:val="0"/>
              <w:spacing w:before="0" w:after="283"/>
              <w:jc w:val="left"/>
              <w:rPr/>
            </w:pPr>
            <w:r>
              <w:rPr/>
              <w:t xml:space="preserve">``Nachi al borde de la muerte'' </w:t>
            </w:r>
          </w:p>
        </w:tc>
        <w:tc>
          <w:tcPr>
            <w:tcW w:w="1044" w:type="dxa"/>
            <w:tcBorders/>
            <w:vAlign w:val="center"/>
          </w:tcPr>
          <w:p>
            <w:pPr>
              <w:pStyle w:val="TableContents"/>
              <w:bidi w:val="0"/>
              <w:spacing w:before="0" w:after="283"/>
              <w:jc w:val="left"/>
              <w:rPr/>
            </w:pPr>
            <w:r>
              <w:rPr/>
              <w:t xml:space="preserve">10 elokuuta 2018 (2018-08-10) </w:t>
            </w:r>
          </w:p>
        </w:tc>
        <w:tc>
          <w:tcPr>
            <w:tcW w:w="6079" w:type="dxa"/>
            <w:tcBorders/>
            <w:vAlign w:val="center"/>
          </w:tcPr>
          <w:p>
            <w:pPr>
              <w:pStyle w:val="TableContents"/>
              <w:bidi w:val="0"/>
              <w:spacing w:before="0" w:after="283"/>
              <w:jc w:val="left"/>
              <w:rPr/>
            </w:pPr>
            <w:r>
              <w:rPr/>
              <w:t xml:space="preserve">TBD Lääkärit taistelevat pelastaakseen Hernán Daríon hengen pommin iskun jälkeen. Tajuttomana hän muistaa, mitä on elänyt. Catalina, La Grande saa jälleen yhteyden isäänsä.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 senos si hay paraiso kausi 3 tulee ulos?</w:t>
      </w:r>
    </w:p>
    <w:p>
      <w:pPr>
        <w:pStyle w:val="TextBody"/>
        <w:bidi w:val="0"/>
        <w:jc w:val="left"/>
        <w:rPr>
          <w:b/>
          <w:u w:val="single"/>
          <w:shd w:val="clear" w:fill="FFFF00"/>
        </w:rPr>
      </w:pPr>
      <w:r>
        <w:rPr>
          <w:b/>
          <w:u w:val="single"/>
          <w:shd w:val="clear" w:fill="FFFF00"/>
        </w:rPr>
        <w:t xml:space="preserve">Asiakirjan numero 1016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Padovan pyhä Antonius </w:t>
      </w:r>
      <w:r>
        <w:rPr>
          <w:color w:val="DCDCDC"/>
        </w:rPr>
        <w:t xml:space="preserve">(portugaliksi: St. António de Lisboa), syntyjään Fernando Martins de Bulhões (15. elokuuta 1195 - 13. kesäkuuta 1231), joka tunnetaan myös nimellä Lissabonin Antonius, </w:t>
      </w:r>
      <w:r>
        <w:rPr/>
        <w:t xml:space="preserve">oli portugalilainen katolinen pappi ja fransiskaaniritarikunnan munkki. Hän syntyi ja kasvoi varakkaassa perheessä Lissabonissa, Portugalissa, ja kuoli Padovassa, Italiassa. Hän oli aikalaistensa huomaama voimakas saarnaaja, pyhien kirjoitusten asiantunteva tuntija sekä lakkaamaton rakkaus ja omistautuminen köyhiä ja sairaita kohtaan, ja hän oli yksi kirkkohistorian nopeimmin kanonisoituja pyhimyksiä. Hänet julistettiin kirkon tohtoriksi 16. tammikuuta 1946. Hän on myös kadonneiden tavaroiden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kadonneiden esineiden suojeluspyhimys?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kadonneiden tavaroiden suojeluspyhimys?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kadonneen omaisuuden suojeluspyhimys?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Padovan pyhä Antonius </w:t>
      </w:r>
      <w:r>
        <w:rPr/>
        <w:t xml:space="preserve">(portugaliksi Santo António de Lisboa), syntyjään Fernando Martins de Bulhões (15. elokuuta 1195 - 13. kesäkuuta 1231), joka tunnetaan myös nimellä Lissabonin Antonius, oli portugalilainen katolinen pappi ja fransiskaaniritarikunnan munkki. Hän syntyi ja kasvoi varakkaassa perheessä Lissabonissa, Portugalissa, ja kuoli Padovassa, Italiassa. Hän oli aikalaistensa huomaama voimakas saarnaaja, pyhien kirjoitusten asiantunteva tuntija sekä lakkaamaton rakkaus ja omistautuminen köyhiä ja sairaita kohtaan, ja hän oli yksi kirkkohistorian nopeimmin kanonisoituja pyhimyksiä. Hänet julistettiin kirkon tohtoriksi 16. tammikuuta 1946. Hän on myös kadonneiden tavaroiden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tavaroiden menettämisen suojeluspyhimys...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kadonneiden tavaroiden suojeluspyhimys...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pyhimys on kadonneiden asioiden löytäjä?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Pyhä Antonius Padovan </w:t>
      </w:r>
      <w:r>
        <w:rPr>
          <w:color w:val="DCDCDC"/>
        </w:rPr>
        <w:t xml:space="preserve">(portugaliksi St. António de Lisboa), syntyjään Fernando Martins de Bulhões (1195 -- 13. kesäkuuta 1231), joka tunnetaan myös nimellä Lissabonin Antonius, </w:t>
      </w:r>
      <w:r>
        <w:rPr/>
        <w:t xml:space="preserve">oli portugalilainen katolinen pappi ja fransiskaanijärjestön munkki. Hän syntyi ja kasvoi varakkaassa perheessä Lissabonissa, Portugalissa, ja kuoli Padovassa, Italiassa. Hän oli aikalaistensa huomaama voimakas saarnaaja, pyhien kirjoitusten asiantunteva tuntija sekä lakkaamaton rakkaus ja omistautuminen köyhiä ja sairaita kohtaan, ja hän oli yksi kirkkohistorian nopeimmin kanonisoituja pyhimyksiä. Hänet julistettiin kirkon tohtoriksi 16. tammikuuta 1946. Hän on myös kadonneiden tavaroiden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kadonneiden tavaroiden löytämisen suojeluspyhimys...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asioiden löytämisen suojeluspyhimys -</w:t>
      </w:r>
    </w:p>
    <w:p>
      <w:pPr>
        <w:pStyle w:val="TextBody"/>
        <w:bidi w:val="0"/>
        <w:jc w:val="left"/>
        <w:rPr>
          <w:b/>
          <w:u w:val="single"/>
          <w:shd w:val="clear" w:fill="FFFF00"/>
        </w:rPr>
      </w:pPr>
      <w:r>
        <w:rPr>
          <w:b/>
          <w:u w:val="single"/>
          <w:shd w:val="clear" w:fill="FFFF00"/>
        </w:rPr>
        <w:t xml:space="preserve">Asiakirjan numero 1017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 aikovat suudella ensimmäistä kertaa, Bridget menee makuuhuoneeseensa vaihtamaan seksikkäämmät alusvaatteet. Bridgetin vaihtaessa vaatteita Mark kurkistaa Bridgetin päiväkirjaan, johon Bridget on kirjoittanut monia loukkauksia Bridgetistä. Bridget palaa takaisin ja huomaa, että mies on lähtenyt. Tajutessaan, että Mark oli lukenut hänen päiväkirjansa ja että Bridget saattaa mahdollisesti menettää Markin uudelleen, Bridget juoksee ulos lumeen hänen peräänsä ohuessa villapaidassa ja tiikerinnahkakuvioisissa alusvaatteissa. Koska hän ei löydä miestä, hän on masentunut ja on palaamassa kotiin, kun Mark ilmestyy paikalle ostettuaan Bridgetille uuden päiväkirjan, jonka tarkoituksena on "tehdä uusi alku". He suutelevat lumisilla kaduilla. Bridget huomauttaa, että ``kiltit pojat eivät suutele noin'', johon </w:t>
      </w:r>
      <w:r>
        <w:rPr>
          <w:color w:val="A9A9A9"/>
        </w:rPr>
        <w:t xml:space="preserve">Mark </w:t>
      </w:r>
      <w:r>
        <w:rPr/>
        <w:t xml:space="preserve">vastustaa vastoin kireää luonnettaan, että ``Voi kyllä he vittu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bridget jonesin päiväkirja kenen kanssa hän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Bridget Jonesin päiväkirja (Bridget Jones's Diary) on Sharon Maguiren ohjaama romanttinen komediaelokuva vuodelta 2001, jonka ovat käsikirjoittaneet Richard Curtis, Andrew Davies ja Helen Fielding. Se perustuu Fieldingin vuonna 1996 ilmestyneeseen samannimiseen romaaniin, joka on uudelleentulkinta Jane Austenin Ylpeys ja ennakkoluulo -teoksesta. Adaptaation pääosissa ovat Renée Zellweger Bridgetin roolissa, </w:t>
      </w:r>
      <w:r>
        <w:rPr>
          <w:color w:val="A9A9A9"/>
        </w:rPr>
        <w:t xml:space="preserve">Hugh Grant </w:t>
      </w:r>
      <w:r>
        <w:rPr/>
        <w:t xml:space="preserve">oudon Daniel Cleaverin roolissa ja Colin Firth Bridgetin ``todellisena rakkautena'', Mark Darcynä. Tuotanto alkoi elokuussa 2000 ja päättyi marraskuussa 2000, ja se tapahtui suurelta osin Lontoossa ja Home Countiesissa. Elokuva sai ensi-iltansa 4. huhtikuuta 2001 Yhdistyneessä kuningaskunnassa, ja se tuli teattereihin 13. huhtikuuta 2001 samanaikaisesti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Daniel Cleaveria Bridget Jonesin päiväkirjassa?</w:t>
      </w:r>
    </w:p>
    <w:p>
      <w:pPr>
        <w:pStyle w:val="TextBody"/>
        <w:bidi w:val="0"/>
        <w:jc w:val="left"/>
        <w:rPr>
          <w:b/>
          <w:shd w:val="clear" w:fill="FFFF00"/>
        </w:rPr>
      </w:pPr>
      <w:r>
        <w:rPr>
          <w:b/>
          <w:shd w:val="clear" w:fill="FFFF00"/>
        </w:rPr>
        <w:t xml:space="preserve">Teksti numero 2</w:t>
      </w:r>
    </w:p>
    <w:p>
      <w:pPr>
        <w:pStyle w:val="TextBody"/>
        <w:numPr>
          <w:ilvl w:val="0"/>
          <w:numId w:val="17"/>
        </w:numPr>
        <w:tabs>
          <w:tab w:val="clear" w:pos="1134"/>
          <w:tab w:val="left" w:leader="none" w:pos="720"/>
        </w:tabs>
        <w:bidi w:val="0"/>
        <w:ind w:start="720" w:hanging="283"/>
        <w:jc w:val="left"/>
        <w:rPr/>
      </w:pPr>
      <w:r>
        <w:rPr>
          <w:color w:val="A9A9A9"/>
        </w:rPr>
        <w:t xml:space="preserve">Colin Firth</w:t>
      </w:r>
      <w:r>
        <w:rPr/>
        <w:t xml:space="preserve">: Mark Darcy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Mark Darcya Bridget Jonesin päiväkirjassa?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Bridget Jonesin päiväkirja (Bridget Jones's Diary) on </w:t>
      </w:r>
      <w:r>
        <w:rPr/>
        <w:t xml:space="preserve">Sharon Maguiren ohjaama brittiläis-amerikkalais-ranskalainen romanttinen komediaelokuva </w:t>
      </w:r>
      <w:r>
        <w:rPr>
          <w:color w:val="A9A9A9"/>
        </w:rPr>
        <w:t xml:space="preserve">vuodelta 2001, jonka </w:t>
      </w:r>
      <w:r>
        <w:rPr/>
        <w:t xml:space="preserve">ovat käsikirjoittaneet Richard Curtis, Andrew Davies ja Helen Fielding. Se perustuu Fieldingin samannimiseen romaaniin, joka on uudelleentulkinta Jane Austenin Ylpeys ja ennakkoluulo -teoksesta. Elokuvan pääosissa nähdään Renée Zellweger Bridgetinä, Hugh Grant oudon Daniel Cleaverin roolissa ja Colin Firth Bridgetin ``todellisena rakkautena'', Mark Darcynä. Tuotanto alkoi elokuussa 2000 ja päättyi marraskuussa 2000, ja se tapahtui suurelta osin Lontoossa ja Home Countiesissa. Elokuva sai ensi-iltansa 4. huhtikuuta 2001 Yhdistyneessä kuningaskunnassa ja se julkaistiin teattereissa 13. huhtikuuta 2001 samanaikaisesti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Bridget Jonesin päiväkirja ilmestyi?</w:t>
      </w:r>
    </w:p>
    <w:p>
      <w:pPr>
        <w:pStyle w:val="TextBody"/>
        <w:bidi w:val="0"/>
        <w:jc w:val="left"/>
        <w:rPr>
          <w:b/>
          <w:u w:val="single"/>
          <w:shd w:val="clear" w:fill="FFFF00"/>
        </w:rPr>
      </w:pPr>
      <w:r>
        <w:rPr>
          <w:b/>
          <w:u w:val="single"/>
          <w:shd w:val="clear" w:fill="FFFF00"/>
        </w:rPr>
        <w:t xml:space="preserve">Asiakirjan numero 1018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Loi Krathong järjestetään </w:t>
      </w:r>
      <w:r>
        <w:rPr>
          <w:color w:val="A9A9A9"/>
        </w:rPr>
        <w:t xml:space="preserve">perinteisen thaimaalaisen kuukalenterin 12. kuukauden täysikuun iltana</w:t>
      </w:r>
      <w:r>
        <w:rPr/>
        <w:t xml:space="preserve">, joten festivaalin tarkka päivämäärä vaihtelee joka vuosi. Länsimaisen kalenterin mukaan se osuu yleensä marraskuulle. Vuonna 2015 sitä vietettiin 25. marraskuuta, vuonna 2016 14.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valojen festivaali Thaimaassa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Loi Krathong (thaiksi: </w:t>
      </w:r>
      <w:r>
        <w:rPr/>
        <w:t xml:space="preserve">ลอยกระทง, lausutaan (lɔ̄ːj krā. thōŋ)) on siamilaisfestivaali, jota vietetään vuosittain koko Thaimaan kuningaskunnassa ja läheisissä maissa, joissa on merkittäviä lounaisia tai-kulttuureja (Laos, Shan, Mon, Tanintharyi, Kelantan, Kedah ja Xishuangbanna). Nimi voidaan kääntää "</w:t>
      </w:r>
      <w:r>
        <w:rPr>
          <w:color w:val="A9A9A9"/>
        </w:rPr>
        <w:t xml:space="preserve">korin kelluttamiseksi", </w:t>
      </w:r>
      <w:r>
        <w:rPr/>
        <w:t xml:space="preserve">ja se juontaa juurensa perinteestä tehdä krathongeja eli kelluvia, koristeltuja koreja, jotka sitten kellutetaan joella.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loy krathong -festivaalin merkitys?</w:t>
      </w:r>
    </w:p>
    <w:p>
      <w:pPr>
        <w:pStyle w:val="TextBody"/>
        <w:bidi w:val="0"/>
        <w:jc w:val="left"/>
        <w:rPr>
          <w:b/>
          <w:u w:val="single"/>
          <w:shd w:val="clear" w:fill="FFFF00"/>
        </w:rPr>
      </w:pPr>
      <w:r>
        <w:rPr>
          <w:b/>
          <w:u w:val="single"/>
          <w:shd w:val="clear" w:fill="FFFF00"/>
        </w:rPr>
        <w:t xml:space="preserve">Asiakirjan numero 1019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kriketin maailmanmestaruuskilpailut (virallisesti ICC Cricket World Cup 2019) on kriketin maailmanmestaruuskilpailujen 12. osakilpailu, jonka isäntämaa on </w:t>
      </w:r>
      <w:r>
        <w:rPr>
          <w:color w:val="A9A9A9"/>
        </w:rPr>
        <w:t xml:space="preserve">Englanti </w:t>
      </w:r>
      <w:r>
        <w:rPr>
          <w:color w:val="DCDCDC"/>
        </w:rPr>
        <w:t xml:space="preserve">ja </w:t>
      </w:r>
      <w:r>
        <w:rPr>
          <w:color w:val="2F4F4F"/>
        </w:rPr>
        <w:t xml:space="preserve">Wales </w:t>
      </w:r>
      <w:r>
        <w:rPr/>
        <w:t xml:space="preserve">30. toukokuuta - 14. heinäkuuta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icc world cup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 kriketin maailmanmestaruuskilpailu 2019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nimi vuoden 2019 kriketin maailmanmestaruuskilpailujen isäntämaa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MM-kisat järjestetään vuonna 2019?</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vuoden 2019 kriketin 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2019 kriketin maailmanmestaruuskilpailut (virallisesti ICC Cricket World Cup 2019) järjestetään Englannissa ja Walesissa 30. toukokuuta - 15. heinäkuuta 2019. Kyseessä </w:t>
      </w:r>
      <w:r>
        <w:rPr/>
        <w:t xml:space="preserve">on 12. kriketin maailmanmestaruuskilpailu ja viides kerta, kun se järjestetään </w:t>
      </w:r>
      <w:r>
        <w:rPr>
          <w:color w:val="A9A9A9"/>
        </w:rPr>
        <w:t xml:space="preserve">Englannissa </w:t>
      </w:r>
      <w:r>
        <w:rPr/>
        <w:t xml:space="preserve">ja </w:t>
      </w:r>
      <w:r>
        <w:rPr>
          <w:color w:val="DCDCDC"/>
        </w:rPr>
        <w:t xml:space="preserve">Walesissa vuosien </w:t>
      </w:r>
      <w:r>
        <w:rPr/>
        <w:t xml:space="preserve">1975, 1979, 1983 ja 1999 MM-kisojen jälkeen. Turnauksen formaatti on yksi kymmenen joukkueen ryhmä, jossa kukin joukkue pelaa yhdeksää muuta joukkuetta vastaan, ja neljä parasta joukkuetta etenee välieristä ja loppuottelusta koostuvaan pudotuspelivaiheeseen.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kriketin maailmanmestaruuskilpailut?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Turnauksen otteluluettelo julkaistiin </w:t>
      </w:r>
      <w:r>
        <w:rPr>
          <w:color w:val="A9A9A9"/>
        </w:rPr>
        <w:t xml:space="preserve">26. huhtikuuta 2018 </w:t>
      </w:r>
      <w:r>
        <w:rPr/>
        <w:t xml:space="preserve">Kansainvälisen krikettineuvoston (ICC) kokouksen päätyttyä Kalkutassa. Lontoon stadion oli nimetty mahdolliseksi pelipaikaksi suunnitteluvaiheessa, ja tammikuussa 2017 ICC suoritti kentän tarkastuksen, jossa vahvistettiin, että kentän mitat täyttävät ODI-otteluiden järjestämistä koskevat vaatimukset. Kun otteluohjelmat julkistettiin, London Stadiumia ei kuitenkaan mainittu ottelupaikkana.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2019 kriketin maailmanmestaruuskilpailujen otteluohjelma julkistetaan?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2019 kriketin maailmanmestaruuskilpailut (virallisesti ICC Cricket World Cup 2019) on kriketin maailmanmestaruuskilpailujen 12. osakilpailu, jonka isäntämaa on </w:t>
      </w:r>
      <w:r>
        <w:rPr>
          <w:color w:val="A9A9A9"/>
        </w:rPr>
        <w:t xml:space="preserve">Englanti </w:t>
      </w:r>
      <w:r>
        <w:rPr/>
        <w:t xml:space="preserve">ja </w:t>
      </w:r>
      <w:r>
        <w:rPr>
          <w:color w:val="DCDCDC"/>
        </w:rPr>
        <w:t xml:space="preserve">Wales </w:t>
      </w:r>
      <w:r>
        <w:rPr/>
        <w:t xml:space="preserve">30. toukokuuta - 14. heinäkuuta 2019. Australia on puolustava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2019 kriketin maailmanmestaruuskilpailut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2019 kriketin maailmanmestaruuskilpailut (virallisesti ICC Cricket World Cup 2019) on kriketin maailmanmestaruuskilpailujen 12. osakilpailu, jonka isäntämaa on </w:t>
      </w:r>
      <w:r>
        <w:rPr>
          <w:color w:val="A9A9A9"/>
        </w:rPr>
        <w:t xml:space="preserve">Englanti ja Wales </w:t>
      </w:r>
      <w:r>
        <w:rPr/>
        <w:t xml:space="preserve">30. toukokuuta - 15. heinäkuuta 2019. Australia on puolustava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kriketin maailmanmestaruuskilpailut</w:t>
      </w:r>
    </w:p>
    <w:p>
      <w:pPr>
        <w:pStyle w:val="TextBody"/>
        <w:bidi w:val="0"/>
        <w:jc w:val="left"/>
        <w:rPr>
          <w:b/>
          <w:u w:val="single"/>
          <w:shd w:val="clear" w:fill="FFFF00"/>
        </w:rPr>
      </w:pPr>
      <w:r>
        <w:rPr>
          <w:b/>
          <w:u w:val="single"/>
          <w:shd w:val="clear" w:fill="FFFF00"/>
        </w:rPr>
        <w:t xml:space="preserve">Asiakirjan numero 1020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Luis Obispo (/ sæn ˌluːɪs əˈbɪspoʊ /; espanjaksi Pyhä Ludvig, (Toulousen) piispa), tai lyhyesti SLO / ˈsloʊ /, on kaupunki Kalifornian osavaltiossa Yhdysvalloissa, joka sijaitsee suunnilleen Los Angelesin ja San Franciscon puolivälissä keskirannikolla. Väkiluku oli </w:t>
      </w:r>
      <w:r>
        <w:rPr>
          <w:color w:val="A9A9A9"/>
        </w:rPr>
        <w:t xml:space="preserve">45 119 vuoden 2010 väestönlaskennassa</w:t>
      </w:r>
      <w:r>
        <w:rPr/>
        <w:t xml:space="preserve">. San Luis Obispon piirikunnan väkiluku oli 269 637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Luis Obispon väkiluku?</w:t>
      </w:r>
    </w:p>
    <w:p>
      <w:pPr>
        <w:pStyle w:val="TextBody"/>
        <w:bidi w:val="0"/>
        <w:jc w:val="left"/>
        <w:rPr>
          <w:b/>
          <w:u w:val="single"/>
          <w:shd w:val="clear" w:fill="FFFF00"/>
        </w:rPr>
      </w:pPr>
      <w:r>
        <w:rPr>
          <w:b/>
          <w:u w:val="single"/>
          <w:shd w:val="clear" w:fill="FFFF00"/>
        </w:rPr>
        <w:t xml:space="preserve">Asiakirjan numero 1021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2015 Sagan ilmoitti jättävänsä All That Remains -elokuvan ystävällisesti voidakseen jatkaa henkilökohtaisia harrastuksiaan. Hänen tilalleen tuli </w:t>
      </w:r>
      <w:r>
        <w:rPr>
          <w:color w:val="A9A9A9"/>
        </w:rPr>
        <w:t xml:space="preserve">Aaron ``Bubble'' Patrick</w:t>
      </w:r>
      <w:r>
        <w:rPr/>
        <w:t xml:space="preserve">, entinen Bury Your Dead -yhtyeen jäsen. Tällä hetkellä hän soittaa bassoa / taustalaulua Crossing Rubicon -yhtyeessä, ja vuodesta 2017 lähtien hän nauhoittaa upouutta albumia yhtyeen kanssa, jonka keulakuvana on myös hänen miehensä Scotty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naislaulaja kaikessa, mikä on jäljellä...</w:t>
      </w:r>
    </w:p>
    <w:p>
      <w:pPr>
        <w:pStyle w:val="TextBody"/>
        <w:bidi w:val="0"/>
        <w:jc w:val="left"/>
        <w:rPr>
          <w:b/>
          <w:u w:val="single"/>
          <w:shd w:val="clear" w:fill="FFFF00"/>
        </w:rPr>
      </w:pPr>
      <w:r>
        <w:rPr>
          <w:b/>
          <w:u w:val="single"/>
          <w:shd w:val="clear" w:fill="FFFF00"/>
        </w:rPr>
        <w:t xml:space="preserve">Asiakirjan numero 1022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 David Josiah Brewerin yksimielisessä lausunnossa tuomioistuin piti </w:t>
      </w:r>
      <w:r>
        <w:rPr>
          <w:color w:val="A9A9A9"/>
        </w:rPr>
        <w:t xml:space="preserve">Oregonin </w:t>
      </w:r>
      <w:r>
        <w:rPr/>
        <w:t xml:space="preserve">asetuksen </w:t>
      </w:r>
      <w:r>
        <w:rPr/>
        <w:t xml:space="preserve">voimassa.</w:t>
      </w:r>
      <w:r>
        <w:rPr/>
        <w:t xml:space="preserve"> Tuomioistuin ei kumonnut Lochneria, vaan erotti sen "sukupuolten välisen eron" perusteella. Naisten synnytysfysiologia ja sosiaalinen asema perustelivat valtion vahvan edun vähentää naisten työaikaa.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jutun mueller vastaan oregon.</w:t>
      </w:r>
    </w:p>
    <w:p>
      <w:pPr>
        <w:pStyle w:val="TextBody"/>
        <w:bidi w:val="0"/>
        <w:jc w:val="left"/>
        <w:rPr>
          <w:b/>
          <w:u w:val="single"/>
          <w:shd w:val="clear" w:fill="FFFF00"/>
        </w:rPr>
      </w:pPr>
      <w:r>
        <w:rPr>
          <w:b/>
          <w:u w:val="single"/>
          <w:shd w:val="clear" w:fill="FFFF00"/>
        </w:rPr>
        <w:t xml:space="preserve">Asiakirjan numero 1023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Terravex Oilin </w:t>
      </w:r>
      <w:r>
        <w:rPr/>
        <w:t xml:space="preserve">toimitusjohtaja Reece Tenneson ja geologi Jim Dowd valvovat parhaillaan </w:t>
      </w:r>
      <w:r>
        <w:rPr/>
        <w:t xml:space="preserve">fracking-operaatiota </w:t>
      </w:r>
      <w:r>
        <w:rPr>
          <w:color w:val="A9A9A9"/>
        </w:rPr>
        <w:t xml:space="preserve">Pohjois-Dakotassa</w:t>
      </w:r>
      <w:r>
        <w:rPr/>
        <w:t xml:space="preserve"> sijaitsevan järven lähellä.</w:t>
      </w:r>
      <w:r>
        <w:rPr/>
        <w:t xml:space="preserve"> Operaatio vapauttaa kolme maanalaista olentoa ja tuhoaa porauslaiturin. Terravex vangitsee kaksi, mutta yksi niistä pakenee paikalta. Samaan aikaan lukion ylioppilas Tripp Coley etsii tekemistä paetakseen perhe-elämäänsä; hänen vanhempansa ovat eronneet, hänen äitinsä Cindy on suhteessa kaupungin sheriffin Rickin kanssa, joka ei ota häntä vakavasti, ja hän on ottanut osa-aikatyön paikallisella romuttamolla, jossa hän rakentaa </w:t>
      </w:r>
      <w:r>
        <w:rPr/>
        <w:t xml:space="preserve">lava-autoa siinä toivossa, että voisi lähteä kaupungistaan. Eräänä yönä Tripp kohtaa romuttamolla karanneen olennon ja ottaa sen kiinni, mutta olento pakenee ennen kuin hän ehtii hakeutua viranomaisten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monster trucks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kuorma-auto Monster Trucks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18"/>
        </w:numPr>
        <w:tabs>
          <w:tab w:val="clear" w:pos="1134"/>
          <w:tab w:val="left" w:leader="none" w:pos="707"/>
        </w:tabs>
        <w:bidi w:val="0"/>
        <w:spacing w:before="0" w:after="0"/>
        <w:ind w:start="707" w:hanging="283"/>
        <w:jc w:val="left"/>
        <w:rPr/>
      </w:pPr>
      <w:r>
        <w:rPr/>
        <w:t xml:space="preserve">21. joulukuuta 2016 (2016-12-21) (Ranska) </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13. tammikuuta 2017 (2017-01-13) </w:t>
      </w:r>
      <w:r>
        <w:rPr/>
        <w:t xml:space="preserve">(Yhdysvallat) </w:t>
      </w:r>
    </w:p>
    <w:p>
      <w:pPr>
        <w:pStyle w:val="TextBody"/>
        <w:numPr>
          <w:ilvl w:val="0"/>
          <w:numId w:val="18"/>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Monster Trucks tuli teattereihin?</w:t>
      </w:r>
    </w:p>
    <w:p>
      <w:pPr>
        <w:pStyle w:val="TextBody"/>
        <w:bidi w:val="0"/>
        <w:jc w:val="left"/>
        <w:rPr>
          <w:b/>
          <w:u w:val="single"/>
          <w:shd w:val="clear" w:fill="FFFF00"/>
        </w:rPr>
      </w:pPr>
      <w:r>
        <w:rPr>
          <w:b/>
          <w:u w:val="single"/>
          <w:shd w:val="clear" w:fill="FFFF00"/>
        </w:rPr>
        <w:t xml:space="preserve">Asiakirjan numero 1024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These Things That I 've Done''' on </w:t>
      </w:r>
      <w:r>
        <w:rPr>
          <w:color w:val="A9A9A9"/>
        </w:rPr>
        <w:t xml:space="preserve">yhdysvaltalaisen rock-yhtyeen The Killersin</w:t>
      </w:r>
      <w:r>
        <w:rPr/>
        <w:t xml:space="preserve"> kappale</w:t>
      </w:r>
      <w:r>
        <w:rPr/>
        <w:t xml:space="preserve">. Kappale julkaistiin kolmantena singlenä yhtyeen debyyttialbumilta Hot Fuss (2004). Kappaleen on säveltänyt keulakuva Brandon Flowers ja siinä esiintyy gospelkuoro The Sweet Inspirations. Se julkaistiin vuonna 2004 kolmantena singlenä Yhdistyneessä kuningaskunnassa ja neljäntenä singlenä Yhdysvalloissa, ja se oli korkeimmillaan sijalla 74 Billboard Hot 100 -listalla ja sijalla 18 Yhdistyneen kuningaskunnan singlelistalla. Kappaleessa on pidennetty kertosäe ``I got soul, but I 'm not a soldier''.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minulla on sielu, mutta en ole sotilas.</w:t>
      </w:r>
    </w:p>
    <w:p>
      <w:pPr>
        <w:pStyle w:val="TextBody"/>
        <w:bidi w:val="0"/>
        <w:jc w:val="left"/>
        <w:rPr>
          <w:b/>
          <w:u w:val="single"/>
          <w:shd w:val="clear" w:fill="FFFF00"/>
        </w:rPr>
      </w:pPr>
      <w:r>
        <w:rPr>
          <w:b/>
          <w:u w:val="single"/>
          <w:shd w:val="clear" w:fill="FFFF00"/>
        </w:rPr>
        <w:t xml:space="preserve">Asiakirjan numero 1025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sota (eteläkoreaksi Hangul: </w:t>
      </w:r>
      <w:r>
        <w:rPr/>
        <w:t xml:space="preserve">한국 </w:t>
      </w:r>
      <w:r>
        <w:rPr/>
        <w:t xml:space="preserve">전쟁; Hanja: </w:t>
      </w:r>
      <w:r>
        <w:rPr/>
        <w:t xml:space="preserve">韓國 </w:t>
      </w:r>
      <w:r>
        <w:rPr/>
        <w:t xml:space="preserve">戰爭; RR: Hanguk Jeonjaeng, ``Korean sota''; pohjoiskoreaksi Chosŏn'gŭl: </w:t>
      </w:r>
      <w:r>
        <w:rPr/>
        <w:t xml:space="preserve">조국 해방 </w:t>
      </w:r>
      <w:r>
        <w:rPr/>
        <w:t xml:space="preserve">전쟁; Hancha: </w:t>
      </w:r>
      <w:r>
        <w:rPr/>
        <w:t xml:space="preserve">祖國 解放 </w:t>
      </w:r>
      <w:r>
        <w:rPr/>
        <w:t xml:space="preserve">戰爭; MR: Choguk haebang chǒnjaeng, ``Isänmaa: Liberation War''; </w:t>
      </w:r>
      <w:r>
        <w:rPr>
          <w:color w:val="A9A9A9"/>
        </w:rPr>
        <w:t xml:space="preserve">25. kesäkuuta 1950 </w:t>
      </w:r>
      <w:r>
        <w:rPr/>
        <w:t xml:space="preserve">-- 27. heinäkuuta 1953) oli Pohjois-Korean (Kiinan ja Neuvostoliiton tuella) ja Etelä-Korean (Yhdysvaltojen pääasiallisella tuella) välinen sota. Sota alkoi </w:t>
      </w:r>
      <w:r>
        <w:rPr>
          <w:color w:val="2F4F4F"/>
        </w:rPr>
        <w:t xml:space="preserve">25. kesäkuuta </w:t>
      </w:r>
      <w:r>
        <w:rPr>
          <w:color w:val="DCDCDC"/>
        </w:rPr>
        <w:t xml:space="preserve">1950</w:t>
      </w:r>
      <w:r>
        <w:rPr/>
        <w:t xml:space="preserve">, kun Pohjois-Korea hyökkäsi Etelä-Koreaan rajalla käytyjen yhteenottojen jälkeen. </w:t>
      </w:r>
      <w:r>
        <w:rPr>
          <w:color w:val="556B2F"/>
        </w:rPr>
        <w:t xml:space="preserve">Yhdistyneet Kansakunnat, jonka pääjoukkona oli Yhdysvallat, </w:t>
      </w:r>
      <w:r>
        <w:rPr/>
        <w:t xml:space="preserve">tuli Etelä-Korean avuksi. Kiina tuli Pohjois-Korean avuksi, ja myös Neuvostoliitto antoi jonkin verran apua Pohjois-Korealle.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 ja Etelä-Korean sota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 ja Etelä-Korea ryhtyivät 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auttoi Etelä-Koreaa Korean 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Korean konfliktista tuli sota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Keisarillinen Japani hallitsi Koreaa vuodesta 1910 toisen maailmansodan loppupäiviin saakka. Elokuussa 1945 Neuvostoliitto julisti sodan keisarilliselle Japanille Yhdysvaltojen kanssa tehdyn sopimuksen seurauksena ja vapautti Korean 38. leveyspiirin pohjoispuolella. Yhdysvaltain joukot siirtyivät sen jälkeen etelään. Vuoteen 1948 mennessä Neuvostoliiton ja Yhdysvaltojen välisen kylmän sodan seurauksena Korea oli jaettu kahteen alueeseen, joilla oli erilliset hallitukset. Kumpikin väitti olevansa koko Korean laillinen hallitus, eikä kumpikaan hyväksynyt rajaa pysyväksi. Konflikti kärjistyi avoimeksi sodankäynniksi, kun Pohjois-Korean joukot - Neuvostoliiton ja Kiinan tukemina - siirtyivät etelään 25. </w:t>
      </w:r>
      <w:r>
        <w:rPr>
          <w:color w:val="A9A9A9"/>
        </w:rPr>
        <w:t xml:space="preserve">kesäkuuta </w:t>
      </w:r>
      <w:r>
        <w:rPr/>
        <w:t xml:space="preserve">1950</w:t>
      </w:r>
      <w:r>
        <w:rPr/>
        <w:t xml:space="preserve">. Kesäkuun 27. päivänä Yhdistyneiden Kansakuntien turvallisuusneuvosto antoi luvan YK:n joukkojen muodostamiseen ja lähettämiseen Koreaan torjumaan Pohjois-Korean hyökkäyksenä pidetty hyökkäys. YK-joukkoihin osallistui lopulta 21 Yhdistyneiden Kansakuntien maata, ja Yhdysvallat antoi 88 prosenttia YK:n sotilashenkilöstöstä.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Korean sotaan?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7. päivänä 1950 Kim Il-sung kutsui koolle koko Korean kattavat vaalit 5.-8. elokuuta 1950 ja neuvoa-antavan konferenssin Haejussa 15.-17. kesäkuuta 1950. Kesäkuun 11. päivänä pohjoinen lähetti kolme diplomaattia etelään rauhantarjouksena, jonka Rhee hylkäsi suoraan. Kesäkuun 21. päivänä </w:t>
      </w:r>
      <w:r>
        <w:rPr>
          <w:color w:val="A9A9A9"/>
        </w:rPr>
        <w:t xml:space="preserve">Kim Il-Sung </w:t>
      </w:r>
      <w:r>
        <w:rPr/>
        <w:t xml:space="preserve">tarkisti sotasuunnitelmaansa siten, että siihen sisältyi yleishyökkäys 38. leveyspiirin yli sen sijaan, että se olisi rajattu operaatio Ongjinin niemimaalla. Kim oli huolissaan siitä, että Etelä-Korean agentit saivat tietää suunnitelmista ja että Etelä-Korean joukot vahvistivat puolustustaan. Stalin suostui tähän suunnitelman muutokseen.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Pohjois-Koreaa Korean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presidentti </w:t>
      </w:r>
      <w:r>
        <w:rPr>
          <w:color w:val="A9A9A9"/>
        </w:rPr>
        <w:t xml:space="preserve">Harry S. Truman </w:t>
      </w:r>
      <w:r>
        <w:rPr/>
        <w:t xml:space="preserve">kuvaili sotaa aluksi </w:t>
      </w:r>
      <w:r>
        <w:rPr/>
        <w:t xml:space="preserve">"poliisitoiminnaksi", koska Yhdysvallat ei koskaan virallisesti julistanut sotaa vastustajilleen ja operaatio toteutettiin Yhdistyneiden Kansakuntien suojeluksessa. Sitä on kutsuttu englanninkielisessä maailmassa ``Unohdetuksi sodaksi'' tai ``Tuntemattomaksi sodaksi'', koska siihen ei kiinnitetty julkista huomiota sodan aikana eikä sen jälkeen, ja suhteessa sitä edeltäneen toisen maailmansodan maailmanlaajuiseen mittakaavaan ja sitä seuranneen Vietnamin sodan aiheuttamaan ahdistukseen.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presidentti Korean sodan 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Etelä-Korean hallitus antoi 17. heinäkuuta 1948 kansallisen poliittisen perustuslain ja valitsi Syngman Rheen presidentiksi 20. heinäkuuta 1948. Korean tasavalta (Etelä-Korea) perustettiin 15. elokuuta 1948. Neuvostoliiton Korean miehitysvyöhykkeellä Neuvostoliitto perusti </w:t>
      </w:r>
      <w:r>
        <w:rPr/>
        <w:t xml:space="preserve">Kim Il-sungin johtaman </w:t>
      </w:r>
      <w:r>
        <w:rPr>
          <w:color w:val="A9A9A9"/>
        </w:rPr>
        <w:t xml:space="preserve">kommunistisen hallituksen.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oli Pohjois-Koreassa Korean sodan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Korean sota (eteläkoreaksi Hangul: </w:t>
      </w:r>
      <w:r>
        <w:rPr/>
        <w:t xml:space="preserve">한국 </w:t>
      </w:r>
      <w:r>
        <w:rPr/>
        <w:t xml:space="preserve">전쟁; Hanja: </w:t>
      </w:r>
      <w:r>
        <w:rPr/>
        <w:t xml:space="preserve">韓國 </w:t>
      </w:r>
      <w:r>
        <w:rPr/>
        <w:t xml:space="preserve">戰爭; RR: Hanguk Jeonjaeng, ``Korean sota''; pohjoiskoreaksi Chosŏn'gŭl: </w:t>
      </w:r>
      <w:r>
        <w:rPr/>
        <w:t xml:space="preserve">조국 해방 </w:t>
      </w:r>
      <w:r>
        <w:rPr/>
        <w:t xml:space="preserve">전쟁; Hancha: 祖國 </w:t>
      </w:r>
      <w:r>
        <w:rPr/>
        <w:t xml:space="preserve">解放 </w:t>
      </w:r>
      <w:r>
        <w:rPr/>
        <w:t xml:space="preserve">戰爭; MR: Choguk haebang chǒnjaeng, ``Isänmaan vapautussota''; </w:t>
      </w:r>
      <w:r>
        <w:rPr>
          <w:color w:val="A9A9A9"/>
        </w:rPr>
        <w:t xml:space="preserve">25.6.1950 -- 27.7.1953</w:t>
      </w:r>
      <w:r>
        <w:rPr/>
        <w:t xml:space="preserve">) alkoi, kun </w:t>
      </w:r>
      <w:r>
        <w:rPr>
          <w:color w:val="DCDCDC"/>
        </w:rPr>
        <w:t xml:space="preserve">Pohjois-Korea </w:t>
      </w:r>
      <w:r>
        <w:rPr/>
        <w:t xml:space="preserve">hyökkäsi </w:t>
      </w:r>
      <w:r>
        <w:rPr>
          <w:color w:val="2F4F4F"/>
        </w:rPr>
        <w:t xml:space="preserve">Etelä-Koreaan</w:t>
      </w:r>
      <w:r>
        <w:rPr/>
        <w:t xml:space="preserve">. </w:t>
      </w:r>
      <w:r>
        <w:rPr/>
        <w:t xml:space="preserve">Yhdistyneet kansakunnat, joiden </w:t>
      </w:r>
      <w:r>
        <w:rPr/>
        <w:t xml:space="preserve">pääjoukkona oli </w:t>
      </w:r>
      <w:r>
        <w:rPr>
          <w:color w:val="556B2F"/>
        </w:rPr>
        <w:t xml:space="preserve">Yhdysvallat, </w:t>
      </w:r>
      <w:r>
        <w:rPr/>
        <w:t xml:space="preserve">tulivat Etelä-Korean avuksi. </w:t>
      </w:r>
      <w:r>
        <w:rPr>
          <w:color w:val="6B8E23"/>
        </w:rPr>
        <w:t xml:space="preserve">Kiina </w:t>
      </w:r>
      <w:r>
        <w:rPr/>
        <w:t xml:space="preserve">tuli Pohjois-Korean avuksi, ja </w:t>
      </w:r>
      <w:r>
        <w:rPr>
          <w:color w:val="A0522D"/>
        </w:rPr>
        <w:t xml:space="preserve">Neuvostoliitto </w:t>
      </w:r>
      <w:r>
        <w:rPr/>
        <w:t xml:space="preserve">antoi jonkin verran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tärkeimmät Korean sotaan osallistuneet maat?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Korean konflikti alkoi ja päättyi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Näiden käänteisten vaiheiden jälkeen, jolloin Soul vaihtoi omistajaa neljä kertaa, kahden viimeisen vuoden taistelut muuttuivat kulumasodaksi, jossa rintamalinja oli </w:t>
      </w:r>
      <w:r>
        <w:rPr>
          <w:color w:val="A9A9A9"/>
        </w:rPr>
        <w:t xml:space="preserve">lähellä 38. leveyspiiriä</w:t>
      </w:r>
      <w:r>
        <w:rPr/>
        <w:t xml:space="preserve">. Ilmasota ei kuitenkaan koskaan ollut pattitilanne. Pohjois-Korea joutui massiivisen pommituskampanjan kohteeksi. Suihkuhävittäjät kohtasivat toisensa ilmataistelussa ensimmäistä kertaa historiassa, ja neuvostolentäjät lensivät salaa puolustaakseen kommunistisia liittolaisiaan.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Korean sodan taisteluista käytiin?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Korean sota (eteläkoreaksi Hangul: </w:t>
      </w:r>
      <w:r>
        <w:rPr/>
        <w:t xml:space="preserve">한국 </w:t>
      </w:r>
      <w:r>
        <w:rPr/>
        <w:t xml:space="preserve">전쟁; Hanja: </w:t>
      </w:r>
      <w:r>
        <w:rPr/>
        <w:t xml:space="preserve">韓國 </w:t>
      </w:r>
      <w:r>
        <w:rPr/>
        <w:t xml:space="preserve">戰爭; RR: Hanguk Jeonjaeng, ``Korean sota''; pohjoiskoreaksi Chosŏn'gŭl: </w:t>
      </w:r>
      <w:r>
        <w:rPr/>
        <w:t xml:space="preserve">조국 해방 </w:t>
      </w:r>
      <w:r>
        <w:rPr/>
        <w:t xml:space="preserve">전쟁; Hancha: </w:t>
      </w:r>
      <w:r>
        <w:rPr/>
        <w:t xml:space="preserve">祖國 解放 </w:t>
      </w:r>
      <w:r>
        <w:rPr/>
        <w:t xml:space="preserve">戰爭; MR: Choguk haebang chǒnjaeng, ``Isänmaan vapautussota''; 25. kesäkuuta 1950 -- 27. heinäkuuta 1953) oli Pohjois-Korean (</w:t>
      </w:r>
      <w:r>
        <w:rPr>
          <w:color w:val="A9A9A9"/>
        </w:rPr>
        <w:t xml:space="preserve">Kiinan </w:t>
      </w:r>
      <w:r>
        <w:rPr/>
        <w:t xml:space="preserve">ja </w:t>
      </w:r>
      <w:r>
        <w:rPr>
          <w:color w:val="DCDCDC"/>
        </w:rPr>
        <w:t xml:space="preserve">Neuvostoliiton </w:t>
      </w:r>
      <w:r>
        <w:rPr/>
        <w:t xml:space="preserve">tuella</w:t>
      </w:r>
      <w:r>
        <w:rPr/>
        <w:t xml:space="preserve">) ja Etelä-Korean (pääasiallisesti Yhdysvaltojen tuella) </w:t>
      </w:r>
      <w:r>
        <w:rPr/>
        <w:t xml:space="preserve">välinen sota. </w:t>
      </w:r>
      <w:r>
        <w:rPr/>
        <w:t xml:space="preserve">Sota alkoi 25. kesäkuuta 1950, kun </w:t>
      </w:r>
      <w:r>
        <w:rPr>
          <w:color w:val="2F4F4F"/>
        </w:rPr>
        <w:t xml:space="preserve">Pohjois-Korea </w:t>
      </w:r>
      <w:r>
        <w:rPr/>
        <w:t xml:space="preserve">hyökkäsi Etelä-Koreaan rajalla käytyjen yhteenottojen jälkeen. Yhdistyneet Kansakunnat, jonka pääjoukkona oli Yhdysvallat, tuli Etelä-Korean avuksi. Kiina tuli Pohjois-Korean avuksi, ja myös Neuvostoliitto antoi jonkin verran apua Pohjois-Korealle.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hyökkäsivät Etelä-Koreaan ja yrittivät vallata heidän maansa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tukivat Pohjois-Koreaa Korean sodan aikana?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puolustusministeriön tietojen mukaan Yhdysvallat sai </w:t>
      </w:r>
      <w:r>
        <w:rPr/>
        <w:t xml:space="preserve">Korean sodan aikana </w:t>
      </w:r>
      <w:r>
        <w:rPr>
          <w:color w:val="A9A9A9"/>
        </w:rPr>
        <w:t xml:space="preserve">33 686 taistelukuolemaa </w:t>
      </w:r>
      <w:r>
        <w:rPr/>
        <w:t xml:space="preserve">ja </w:t>
      </w:r>
      <w:r>
        <w:rPr>
          <w:color w:val="DCDCDC"/>
        </w:rPr>
        <w:t xml:space="preserve">2 830 ei-taistelukuolemaa.</w:t>
      </w:r>
      <w:r>
        <w:rPr/>
        <w:t xml:space="preserve"> Yhdysvaltain taistelukuolemat olivat 8 516 aina ensimmäiseen taisteluun kiinalaisten kanssa 1. marraskuuta 1950 asti. Etelä-Korea raportoi noin 373 599 siviilikuolemasta ja 137 899 sotilaskuolemasta. Länsimaiset lähteet arvioivat PVA:n kärsineen noin 400 000 kaatunutta ja 486 000 haavoittunutta ja KPA:n 215 000 kaatunutta ja 303 000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sotilasta kuoli Korean sodassa?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Korean sodan loppuosan ajan YK:n komentajajoukot ja PVA taistelivat, mutta vaihtoivat vain vähän alueita; pattitilanne säilyi. Pohjois-Korean laajamittaiset pommitukset jatkuivat, ja pitkälliset aseleponeuvottelut </w:t>
      </w:r>
      <w:r>
        <w:rPr>
          <w:color w:val="A9A9A9"/>
        </w:rPr>
        <w:t xml:space="preserve">aloitettiin 10. heinäkuuta 1951 </w:t>
      </w:r>
      <w:r>
        <w:rPr/>
        <w:t xml:space="preserve">Kaesongissa. Kiinan puolella Zhou Enlai johti rauhanneuvotteluja, ja Li Kenong ja Qiao Guanghua olivat neuvotteluryhmän johtajia. Taistelut jatkuivat sotaa käyvien osapuolten neuvottelujen aikana; YK:n johtojoukkojen tavoitteena oli vallata takaisin koko Etelä-Korea ja välttää alueen menettäminen. PVA ja KPA yrittivät samanlaisia operaatioita ja toteuttivat myöhemmin sotilaallisia ja psykologisia operaatioita koetellakseen YK:n komentajajoukkojen päättäväisyyttä jatkaa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Korean sodasta tuli pattitilanne?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Taistelut päättyivät 27. heinäkuuta 1953, kun aselepo allekirjoitettiin. Sopimuksella luotiin Korean demilitarisoitu vyöhyke erottamaan Pohjois- ja Etelä-Korea toisistaan ja sallittiin vankien palauttaminen. Rauhansopimusta ei kuitenkaan ole allekirjoitettu, ja joidenkin lähteiden mukaan Koreat ovat </w:t>
      </w:r>
      <w:r>
        <w:rPr>
          <w:color w:val="A9A9A9"/>
        </w:rPr>
        <w:t xml:space="preserve">teknisesti edelleen sodassa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Pohjois-Korean ja Etelä-Korean välisen sodan?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916"/>
        <w:gridCol w:w="8289"/>
      </w:tblGrid>
      <w:tr>
        <w:trPr/>
        <w:tc>
          <w:tcPr>
            <w:tcW w:w="1916" w:type="dxa"/>
            <w:tcBorders/>
            <w:vAlign w:val="center"/>
          </w:tcPr>
          <w:p>
            <w:pPr>
              <w:pStyle w:val="TableHeading"/>
              <w:suppressLineNumbers/>
              <w:bidi w:val="0"/>
              <w:spacing w:before="0" w:after="283"/>
              <w:jc w:val="center"/>
              <w:rPr/>
            </w:pPr>
            <w:r>
              <w:rPr/>
              <w:t xml:space="preserve">Päivämäärä </w:t>
            </w:r>
          </w:p>
        </w:tc>
        <w:tc>
          <w:tcPr>
            <w:tcW w:w="8289" w:type="dxa"/>
            <w:tcBorders/>
            <w:vAlign w:val="center"/>
          </w:tcPr>
          <w:p>
            <w:pPr>
              <w:pStyle w:val="TableContents"/>
              <w:bidi w:val="0"/>
              <w:spacing w:before="0" w:after="283"/>
              <w:jc w:val="left"/>
              <w:rPr/>
            </w:pPr>
            <w:r>
              <w:rPr>
                <w:color w:val="A9A9A9"/>
              </w:rPr>
              <w:t xml:space="preserve">25. kesäkuuta 1950 -- 27. heinäkuuta 1953 </w:t>
            </w:r>
            <w:r>
              <w:rPr/>
              <w:t xml:space="preserve">(3 vuotta, 1 kuukausi ja 2 päivää). </w:t>
            </w:r>
          </w:p>
        </w:tc>
      </w:tr>
      <w:tr>
        <w:trPr/>
        <w:tc>
          <w:tcPr>
            <w:tcW w:w="1916" w:type="dxa"/>
            <w:tcBorders/>
            <w:vAlign w:val="center"/>
          </w:tcPr>
          <w:p>
            <w:pPr>
              <w:pStyle w:val="TableHeading"/>
              <w:suppressLineNumbers/>
              <w:bidi w:val="0"/>
              <w:spacing w:before="0" w:after="283"/>
              <w:jc w:val="center"/>
              <w:rPr/>
            </w:pPr>
            <w:r>
              <w:rPr/>
              <w:t xml:space="preserve">Sijainti </w:t>
            </w:r>
          </w:p>
        </w:tc>
        <w:tc>
          <w:tcPr>
            <w:tcW w:w="8289" w:type="dxa"/>
            <w:tcBorders/>
            <w:vAlign w:val="center"/>
          </w:tcPr>
          <w:p>
            <w:pPr>
              <w:pStyle w:val="TableContents"/>
              <w:bidi w:val="0"/>
              <w:spacing w:before="0" w:after="283"/>
              <w:jc w:val="left"/>
              <w:rPr/>
            </w:pPr>
            <w:r>
              <w:rPr/>
              <w:t xml:space="preserve">Korean niemimaa, Keltainen meri, Japaninmeri, Korean salmi, Kiinan ja Pohjois-Korean välinen raja. </w:t>
            </w:r>
          </w:p>
        </w:tc>
      </w:tr>
      <w:tr>
        <w:trPr/>
        <w:tc>
          <w:tcPr>
            <w:tcW w:w="1916" w:type="dxa"/>
            <w:tcBorders/>
            <w:vAlign w:val="center"/>
          </w:tcPr>
          <w:p>
            <w:pPr>
              <w:pStyle w:val="TableHeading"/>
              <w:suppressLineNumbers/>
              <w:bidi w:val="0"/>
              <w:spacing w:before="0" w:after="283"/>
              <w:jc w:val="center"/>
              <w:rPr/>
            </w:pPr>
            <w:r>
              <w:rPr/>
              <w:t xml:space="preserve">Tulos </w:t>
            </w:r>
          </w:p>
        </w:tc>
        <w:tc>
          <w:tcPr>
            <w:tcW w:w="8289" w:type="dxa"/>
            <w:tcBorders/>
            <w:vAlign w:val="center"/>
          </w:tcPr>
          <w:p>
            <w:pPr>
              <w:pStyle w:val="TableContents"/>
              <w:bidi w:val="0"/>
              <w:jc w:val="left"/>
              <w:rPr/>
            </w:pPr>
            <w:r>
              <w:rPr/>
              <w:t xml:space="preserve">Sotilaallinen pattitilanne </w:t>
            </w:r>
          </w:p>
          <w:p>
            <w:pPr>
              <w:pStyle w:val="TableContents"/>
              <w:numPr>
                <w:ilvl w:val="0"/>
                <w:numId w:val="19"/>
              </w:numPr>
              <w:tabs>
                <w:tab w:val="clear" w:pos="1134"/>
                <w:tab w:val="left" w:leader="none" w:pos="707"/>
              </w:tabs>
              <w:bidi w:val="0"/>
              <w:spacing w:before="0" w:after="0"/>
              <w:ind w:start="707" w:hanging="283"/>
              <w:jc w:val="left"/>
              <w:rPr/>
            </w:pPr>
            <w:r>
              <w:rPr/>
              <w:t xml:space="preserve">Pohjois-Korean hyökkäys Etelä-Koreaan torjuttu </w:t>
            </w:r>
          </w:p>
          <w:p>
            <w:pPr>
              <w:pStyle w:val="TableContents"/>
              <w:numPr>
                <w:ilvl w:val="0"/>
                <w:numId w:val="19"/>
              </w:numPr>
              <w:tabs>
                <w:tab w:val="clear" w:pos="1134"/>
                <w:tab w:val="left" w:leader="none" w:pos="707"/>
              </w:tabs>
              <w:bidi w:val="0"/>
              <w:spacing w:before="0" w:after="0"/>
              <w:ind w:start="707" w:hanging="283"/>
              <w:jc w:val="left"/>
              <w:rPr/>
            </w:pPr>
            <w:r>
              <w:rPr/>
              <w:t xml:space="preserve">Yhdysvaltain johtama Yhdistyneiden Kansakuntien hyökkäys Pohjois-Koreaan torjuttiin. </w:t>
            </w:r>
          </w:p>
          <w:p>
            <w:pPr>
              <w:pStyle w:val="TableContents"/>
              <w:numPr>
                <w:ilvl w:val="0"/>
                <w:numId w:val="19"/>
              </w:numPr>
              <w:tabs>
                <w:tab w:val="clear" w:pos="1134"/>
                <w:tab w:val="left" w:leader="none" w:pos="707"/>
              </w:tabs>
              <w:bidi w:val="0"/>
              <w:spacing w:before="0" w:after="0"/>
              <w:ind w:start="707" w:hanging="283"/>
              <w:jc w:val="left"/>
              <w:rPr/>
            </w:pPr>
            <w:r>
              <w:rPr/>
              <w:t xml:space="preserve">Kiinalaisten hyökkäys Etelä-Koreaan torjuttiin myöhemmin. </w:t>
            </w:r>
          </w:p>
          <w:p>
            <w:pPr>
              <w:pStyle w:val="TableContents"/>
              <w:numPr>
                <w:ilvl w:val="0"/>
                <w:numId w:val="19"/>
              </w:numPr>
              <w:tabs>
                <w:tab w:val="clear" w:pos="1134"/>
                <w:tab w:val="left" w:leader="none" w:pos="707"/>
              </w:tabs>
              <w:bidi w:val="0"/>
              <w:spacing w:before="0" w:after="0"/>
              <w:ind w:start="707" w:hanging="283"/>
              <w:jc w:val="left"/>
              <w:rPr/>
            </w:pPr>
            <w:r>
              <w:rPr/>
              <w:t xml:space="preserve">Korean aseleposopimus </w:t>
            </w:r>
          </w:p>
          <w:p>
            <w:pPr>
              <w:pStyle w:val="TableContents"/>
              <w:numPr>
                <w:ilvl w:val="0"/>
                <w:numId w:val="19"/>
              </w:numPr>
              <w:tabs>
                <w:tab w:val="clear" w:pos="1134"/>
                <w:tab w:val="left" w:leader="none" w:pos="707"/>
              </w:tabs>
              <w:bidi w:val="0"/>
              <w:spacing w:before="0" w:after="283"/>
              <w:ind w:start="707" w:hanging="283"/>
              <w:jc w:val="left"/>
              <w:rPr/>
            </w:pPr>
            <w:r>
              <w:rPr/>
              <w:t xml:space="preserve">Korean konflikti jatkuu </w:t>
            </w:r>
          </w:p>
        </w:tc>
      </w:tr>
      <w:tr>
        <w:trPr/>
        <w:tc>
          <w:tcPr>
            <w:tcW w:w="1916" w:type="dxa"/>
            <w:tcBorders/>
            <w:vAlign w:val="center"/>
          </w:tcPr>
          <w:p>
            <w:pPr>
              <w:pStyle w:val="TableHeading"/>
              <w:suppressLineNumbers/>
              <w:bidi w:val="0"/>
              <w:spacing w:before="0" w:after="283"/>
              <w:jc w:val="center"/>
              <w:rPr/>
            </w:pPr>
            <w:r>
              <w:rPr/>
              <w:t xml:space="preserve">Alueelliset muutokset </w:t>
            </w:r>
          </w:p>
        </w:tc>
        <w:tc>
          <w:tcPr>
            <w:tcW w:w="8289"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Korean demilitarisoitu vyöhyke perustetaan </w:t>
            </w:r>
          </w:p>
          <w:p>
            <w:pPr>
              <w:pStyle w:val="TableContents"/>
              <w:numPr>
                <w:ilvl w:val="0"/>
                <w:numId w:val="20"/>
              </w:numPr>
              <w:tabs>
                <w:tab w:val="clear" w:pos="1134"/>
                <w:tab w:val="left" w:leader="none" w:pos="707"/>
              </w:tabs>
              <w:bidi w:val="0"/>
              <w:spacing w:before="0" w:after="0"/>
              <w:ind w:start="707" w:hanging="283"/>
              <w:jc w:val="left"/>
              <w:rPr/>
            </w:pPr>
            <w:r>
              <w:rPr/>
              <w:t xml:space="preserve">Pohjois-Korean ja Etelä-Korean suvereenien valtioiden jako </w:t>
            </w:r>
          </w:p>
          <w:p>
            <w:pPr>
              <w:pStyle w:val="TableContents"/>
              <w:numPr>
                <w:ilvl w:val="0"/>
                <w:numId w:val="20"/>
              </w:numPr>
              <w:tabs>
                <w:tab w:val="clear" w:pos="1134"/>
                <w:tab w:val="left" w:leader="none" w:pos="707"/>
              </w:tabs>
              <w:bidi w:val="0"/>
              <w:spacing w:before="0" w:after="283"/>
              <w:ind w:start="707" w:hanging="283"/>
              <w:jc w:val="left"/>
              <w:rPr/>
            </w:pPr>
            <w:r>
              <w:rPr/>
              <w:t xml:space="preserve">Pohjois-Korea saa Kaesongin kaupungin, mutta menettää Etelä-Korealle nettomääräisesti yhteensä 3 900 kilometriä (1 500 neliömailia).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taisteli Korean sodassa?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Etelä-Korea </w:t>
      </w:r>
    </w:p>
    <w:p>
      <w:pPr>
        <w:pStyle w:val="TextBody"/>
        <w:bidi w:val="0"/>
        <w:spacing w:before="0" w:after="283"/>
        <w:jc w:val="left"/>
        <w:rPr/>
      </w:pPr>
      <w:r>
        <w:rPr/>
        <w:t xml:space="preserve">Yhdistyneet Kansakunnat: </w:t>
      </w:r>
    </w:p>
    <w:p>
      <w:pPr>
        <w:pStyle w:val="TextBody"/>
        <w:numPr>
          <w:ilvl w:val="0"/>
          <w:numId w:val="21"/>
        </w:numPr>
        <w:tabs>
          <w:tab w:val="clear" w:pos="1134"/>
          <w:tab w:val="left" w:leader="none" w:pos="707"/>
        </w:tabs>
        <w:bidi w:val="0"/>
        <w:spacing w:before="0" w:after="0"/>
        <w:ind w:start="707" w:hanging="283"/>
        <w:jc w:val="left"/>
        <w:rPr/>
      </w:pPr>
      <w:r>
        <w:rPr/>
        <w:t xml:space="preserve">Yhdysvallat </w:t>
      </w:r>
    </w:p>
    <w:p>
      <w:pPr>
        <w:pStyle w:val="TextBody"/>
        <w:numPr>
          <w:ilvl w:val="0"/>
          <w:numId w:val="21"/>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21"/>
        </w:numPr>
        <w:tabs>
          <w:tab w:val="clear" w:pos="1134"/>
          <w:tab w:val="left" w:leader="none" w:pos="707"/>
        </w:tabs>
        <w:bidi w:val="0"/>
        <w:spacing w:before="0" w:after="0"/>
        <w:ind w:start="707" w:hanging="283"/>
        <w:jc w:val="left"/>
        <w:rPr/>
      </w:pPr>
      <w:r>
        <w:rPr/>
        <w:t xml:space="preserve">Kanada </w:t>
      </w:r>
    </w:p>
    <w:p>
      <w:pPr>
        <w:pStyle w:val="TextBody"/>
        <w:numPr>
          <w:ilvl w:val="0"/>
          <w:numId w:val="21"/>
        </w:numPr>
        <w:tabs>
          <w:tab w:val="clear" w:pos="1134"/>
          <w:tab w:val="left" w:leader="none" w:pos="707"/>
        </w:tabs>
        <w:bidi w:val="0"/>
        <w:spacing w:before="0" w:after="0"/>
        <w:ind w:start="707" w:hanging="283"/>
        <w:jc w:val="left"/>
        <w:rPr/>
      </w:pPr>
      <w:r>
        <w:rPr/>
        <w:t xml:space="preserve">Turkki </w:t>
      </w:r>
    </w:p>
    <w:p>
      <w:pPr>
        <w:pStyle w:val="TextBody"/>
        <w:numPr>
          <w:ilvl w:val="0"/>
          <w:numId w:val="21"/>
        </w:numPr>
        <w:tabs>
          <w:tab w:val="clear" w:pos="1134"/>
          <w:tab w:val="left" w:leader="none" w:pos="707"/>
        </w:tabs>
        <w:bidi w:val="0"/>
        <w:spacing w:before="0" w:after="0"/>
        <w:ind w:start="707" w:hanging="283"/>
        <w:jc w:val="left"/>
        <w:rPr/>
      </w:pPr>
      <w:r>
        <w:rPr/>
        <w:t xml:space="preserve">Australia </w:t>
      </w:r>
    </w:p>
    <w:p>
      <w:pPr>
        <w:pStyle w:val="TextBody"/>
        <w:numPr>
          <w:ilvl w:val="0"/>
          <w:numId w:val="21"/>
        </w:numPr>
        <w:tabs>
          <w:tab w:val="clear" w:pos="1134"/>
          <w:tab w:val="left" w:leader="none" w:pos="707"/>
        </w:tabs>
        <w:bidi w:val="0"/>
        <w:spacing w:before="0" w:after="0"/>
        <w:ind w:start="707" w:hanging="283"/>
        <w:jc w:val="left"/>
        <w:rPr/>
      </w:pPr>
      <w:r>
        <w:rPr/>
        <w:t xml:space="preserve">Filippiinit </w:t>
      </w:r>
    </w:p>
    <w:p>
      <w:pPr>
        <w:pStyle w:val="TextBody"/>
        <w:numPr>
          <w:ilvl w:val="0"/>
          <w:numId w:val="21"/>
        </w:numPr>
        <w:tabs>
          <w:tab w:val="clear" w:pos="1134"/>
          <w:tab w:val="left" w:leader="none" w:pos="707"/>
        </w:tabs>
        <w:bidi w:val="0"/>
        <w:spacing w:before="0" w:after="0"/>
        <w:ind w:start="707" w:hanging="283"/>
        <w:jc w:val="left"/>
        <w:rPr/>
      </w:pPr>
      <w:r>
        <w:rPr/>
        <w:t xml:space="preserve">Uusi-Seelanti </w:t>
      </w:r>
    </w:p>
    <w:p>
      <w:pPr>
        <w:pStyle w:val="TextBody"/>
        <w:numPr>
          <w:ilvl w:val="0"/>
          <w:numId w:val="21"/>
        </w:numPr>
        <w:tabs>
          <w:tab w:val="clear" w:pos="1134"/>
          <w:tab w:val="left" w:leader="none" w:pos="707"/>
        </w:tabs>
        <w:bidi w:val="0"/>
        <w:spacing w:before="0" w:after="0"/>
        <w:ind w:start="707" w:hanging="283"/>
        <w:jc w:val="left"/>
        <w:rPr/>
      </w:pPr>
      <w:r>
        <w:rPr/>
        <w:t xml:space="preserve">Thaimaa </w:t>
      </w:r>
    </w:p>
    <w:p>
      <w:pPr>
        <w:pStyle w:val="TextBody"/>
        <w:numPr>
          <w:ilvl w:val="0"/>
          <w:numId w:val="21"/>
        </w:numPr>
        <w:tabs>
          <w:tab w:val="clear" w:pos="1134"/>
          <w:tab w:val="left" w:leader="none" w:pos="707"/>
        </w:tabs>
        <w:bidi w:val="0"/>
        <w:spacing w:before="0" w:after="0"/>
        <w:ind w:start="707" w:hanging="283"/>
        <w:jc w:val="left"/>
        <w:rPr/>
      </w:pPr>
      <w:r>
        <w:rPr/>
        <w:t xml:space="preserve">Etiopia </w:t>
      </w:r>
    </w:p>
    <w:p>
      <w:pPr>
        <w:pStyle w:val="TextBody"/>
        <w:numPr>
          <w:ilvl w:val="0"/>
          <w:numId w:val="21"/>
        </w:numPr>
        <w:tabs>
          <w:tab w:val="clear" w:pos="1134"/>
          <w:tab w:val="left" w:leader="none" w:pos="707"/>
        </w:tabs>
        <w:bidi w:val="0"/>
        <w:spacing w:before="0" w:after="0"/>
        <w:ind w:start="707" w:hanging="283"/>
        <w:jc w:val="left"/>
        <w:rPr/>
      </w:pPr>
      <w:r>
        <w:rPr/>
        <w:t xml:space="preserve">Kreikka </w:t>
      </w:r>
    </w:p>
    <w:p>
      <w:pPr>
        <w:pStyle w:val="TextBody"/>
        <w:numPr>
          <w:ilvl w:val="0"/>
          <w:numId w:val="21"/>
        </w:numPr>
        <w:tabs>
          <w:tab w:val="clear" w:pos="1134"/>
          <w:tab w:val="left" w:leader="none" w:pos="707"/>
        </w:tabs>
        <w:bidi w:val="0"/>
        <w:spacing w:before="0" w:after="0"/>
        <w:ind w:start="707" w:hanging="283"/>
        <w:jc w:val="left"/>
        <w:rPr/>
      </w:pPr>
      <w:r>
        <w:rPr/>
        <w:t xml:space="preserve">Ranska </w:t>
      </w:r>
    </w:p>
    <w:p>
      <w:pPr>
        <w:pStyle w:val="TextBody"/>
        <w:numPr>
          <w:ilvl w:val="0"/>
          <w:numId w:val="21"/>
        </w:numPr>
        <w:tabs>
          <w:tab w:val="clear" w:pos="1134"/>
          <w:tab w:val="left" w:leader="none" w:pos="707"/>
        </w:tabs>
        <w:bidi w:val="0"/>
        <w:spacing w:before="0" w:after="0"/>
        <w:ind w:start="707" w:hanging="283"/>
        <w:jc w:val="left"/>
        <w:rPr/>
      </w:pPr>
      <w:r>
        <w:rPr/>
        <w:t xml:space="preserve">Kolumbia </w:t>
      </w:r>
    </w:p>
    <w:p>
      <w:pPr>
        <w:pStyle w:val="TextBody"/>
        <w:numPr>
          <w:ilvl w:val="0"/>
          <w:numId w:val="21"/>
        </w:numPr>
        <w:tabs>
          <w:tab w:val="clear" w:pos="1134"/>
          <w:tab w:val="left" w:leader="none" w:pos="707"/>
        </w:tabs>
        <w:bidi w:val="0"/>
        <w:spacing w:before="0" w:after="0"/>
        <w:ind w:start="707" w:hanging="283"/>
        <w:jc w:val="left"/>
        <w:rPr/>
      </w:pPr>
      <w:r>
        <w:rPr/>
        <w:t xml:space="preserve">Belgia </w:t>
      </w:r>
    </w:p>
    <w:p>
      <w:pPr>
        <w:pStyle w:val="TextBody"/>
        <w:numPr>
          <w:ilvl w:val="0"/>
          <w:numId w:val="21"/>
        </w:numPr>
        <w:tabs>
          <w:tab w:val="clear" w:pos="1134"/>
          <w:tab w:val="left" w:leader="none" w:pos="707"/>
        </w:tabs>
        <w:bidi w:val="0"/>
        <w:spacing w:before="0" w:after="0"/>
        <w:ind w:start="707" w:hanging="283"/>
        <w:jc w:val="left"/>
        <w:rPr/>
      </w:pPr>
      <w:r>
        <w:rPr/>
        <w:t xml:space="preserve">Etelä-Afrikka </w:t>
      </w:r>
    </w:p>
    <w:p>
      <w:pPr>
        <w:pStyle w:val="TextBody"/>
        <w:numPr>
          <w:ilvl w:val="0"/>
          <w:numId w:val="21"/>
        </w:numPr>
        <w:tabs>
          <w:tab w:val="clear" w:pos="1134"/>
          <w:tab w:val="left" w:leader="none" w:pos="707"/>
        </w:tabs>
        <w:bidi w:val="0"/>
        <w:spacing w:before="0" w:after="0"/>
        <w:ind w:start="707" w:hanging="283"/>
        <w:jc w:val="left"/>
        <w:rPr/>
      </w:pPr>
      <w:r>
        <w:rPr/>
        <w:t xml:space="preserve">Alankomaat </w:t>
      </w:r>
    </w:p>
    <w:p>
      <w:pPr>
        <w:pStyle w:val="TextBody"/>
        <w:numPr>
          <w:ilvl w:val="0"/>
          <w:numId w:val="21"/>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Lääketieteellinen tuki (näytä) </w:t>
      </w:r>
    </w:p>
    <w:p>
      <w:pPr>
        <w:pStyle w:val="TextBody"/>
        <w:numPr>
          <w:ilvl w:val="0"/>
          <w:numId w:val="22"/>
        </w:numPr>
        <w:tabs>
          <w:tab w:val="clear" w:pos="1134"/>
          <w:tab w:val="left" w:leader="none" w:pos="707"/>
        </w:tabs>
        <w:bidi w:val="0"/>
        <w:spacing w:before="0" w:after="0"/>
        <w:ind w:start="707" w:hanging="283"/>
        <w:jc w:val="left"/>
        <w:rPr/>
      </w:pPr>
      <w:r>
        <w:rPr/>
        <w:t xml:space="preserve">Tanska </w:t>
      </w:r>
    </w:p>
    <w:p>
      <w:pPr>
        <w:pStyle w:val="TextBody"/>
        <w:numPr>
          <w:ilvl w:val="0"/>
          <w:numId w:val="22"/>
        </w:numPr>
        <w:tabs>
          <w:tab w:val="clear" w:pos="1134"/>
          <w:tab w:val="left" w:leader="none" w:pos="707"/>
        </w:tabs>
        <w:bidi w:val="0"/>
        <w:spacing w:before="0" w:after="0"/>
        <w:ind w:start="707" w:hanging="283"/>
        <w:jc w:val="left"/>
        <w:rPr/>
      </w:pPr>
      <w:r>
        <w:rPr/>
        <w:t xml:space="preserve">Italia </w:t>
      </w:r>
    </w:p>
    <w:p>
      <w:pPr>
        <w:pStyle w:val="TextBody"/>
        <w:numPr>
          <w:ilvl w:val="0"/>
          <w:numId w:val="22"/>
        </w:numPr>
        <w:tabs>
          <w:tab w:val="clear" w:pos="1134"/>
          <w:tab w:val="left" w:leader="none" w:pos="707"/>
        </w:tabs>
        <w:bidi w:val="0"/>
        <w:spacing w:before="0" w:after="0"/>
        <w:ind w:start="707" w:hanging="283"/>
        <w:jc w:val="left"/>
        <w:rPr/>
      </w:pPr>
      <w:r>
        <w:rPr/>
        <w:t xml:space="preserve">Länsi-Saksa </w:t>
      </w:r>
    </w:p>
    <w:p>
      <w:pPr>
        <w:pStyle w:val="TextBody"/>
        <w:numPr>
          <w:ilvl w:val="0"/>
          <w:numId w:val="22"/>
        </w:numPr>
        <w:tabs>
          <w:tab w:val="clear" w:pos="1134"/>
          <w:tab w:val="left" w:leader="none" w:pos="707"/>
        </w:tabs>
        <w:bidi w:val="0"/>
        <w:spacing w:before="0" w:after="0"/>
        <w:ind w:start="707" w:hanging="283"/>
        <w:jc w:val="left"/>
        <w:rPr/>
      </w:pPr>
      <w:r>
        <w:rPr/>
        <w:t xml:space="preserve">Intia </w:t>
      </w:r>
    </w:p>
    <w:p>
      <w:pPr>
        <w:pStyle w:val="TextBody"/>
        <w:numPr>
          <w:ilvl w:val="0"/>
          <w:numId w:val="22"/>
        </w:numPr>
        <w:tabs>
          <w:tab w:val="clear" w:pos="1134"/>
          <w:tab w:val="left" w:leader="none" w:pos="707"/>
        </w:tabs>
        <w:bidi w:val="0"/>
        <w:spacing w:before="0" w:after="0"/>
        <w:ind w:start="707" w:hanging="283"/>
        <w:jc w:val="left"/>
        <w:rPr/>
      </w:pPr>
      <w:r>
        <w:rPr/>
        <w:t xml:space="preserve">Israel </w:t>
      </w:r>
    </w:p>
    <w:p>
      <w:pPr>
        <w:pStyle w:val="TextBody"/>
        <w:numPr>
          <w:ilvl w:val="0"/>
          <w:numId w:val="22"/>
        </w:numPr>
        <w:tabs>
          <w:tab w:val="clear" w:pos="1134"/>
          <w:tab w:val="left" w:leader="none" w:pos="707"/>
        </w:tabs>
        <w:bidi w:val="0"/>
        <w:spacing w:before="0" w:after="0"/>
        <w:ind w:start="707" w:hanging="283"/>
        <w:jc w:val="left"/>
        <w:rPr/>
      </w:pPr>
      <w:r>
        <w:rPr/>
        <w:t xml:space="preserve">Norja </w:t>
      </w:r>
    </w:p>
    <w:p>
      <w:pPr>
        <w:pStyle w:val="TextBody"/>
        <w:numPr>
          <w:ilvl w:val="0"/>
          <w:numId w:val="22"/>
        </w:numPr>
        <w:tabs>
          <w:tab w:val="clear" w:pos="1134"/>
          <w:tab w:val="left" w:leader="none" w:pos="707"/>
        </w:tabs>
        <w:bidi w:val="0"/>
        <w:ind w:start="707" w:hanging="283"/>
        <w:jc w:val="left"/>
        <w:rPr/>
      </w:pPr>
      <w:r>
        <w:rPr/>
        <w:t xml:space="preserve">Ruotsi </w:t>
      </w:r>
    </w:p>
    <w:p>
      <w:pPr>
        <w:pStyle w:val="TextBody"/>
        <w:bidi w:val="0"/>
        <w:spacing w:before="0" w:after="283"/>
        <w:jc w:val="left"/>
        <w:rPr/>
      </w:pPr>
      <w:r>
        <w:rPr/>
        <w:t xml:space="preserve">Muu tuki (näytä) </w:t>
      </w:r>
    </w:p>
    <w:p>
      <w:pPr>
        <w:pStyle w:val="TextBody"/>
        <w:numPr>
          <w:ilvl w:val="0"/>
          <w:numId w:val="23"/>
        </w:numPr>
        <w:tabs>
          <w:tab w:val="clear" w:pos="1134"/>
          <w:tab w:val="left" w:leader="none" w:pos="707"/>
        </w:tabs>
        <w:bidi w:val="0"/>
        <w:spacing w:before="0" w:after="0"/>
        <w:ind w:start="707" w:hanging="283"/>
        <w:jc w:val="left"/>
        <w:rPr/>
      </w:pPr>
      <w:r>
        <w:rPr/>
        <w:t xml:space="preserve">Taiwan </w:t>
      </w:r>
    </w:p>
    <w:p>
      <w:pPr>
        <w:pStyle w:val="TextBody"/>
        <w:numPr>
          <w:ilvl w:val="0"/>
          <w:numId w:val="23"/>
        </w:numPr>
        <w:tabs>
          <w:tab w:val="clear" w:pos="1134"/>
          <w:tab w:val="left" w:leader="none" w:pos="707"/>
        </w:tabs>
        <w:bidi w:val="0"/>
        <w:spacing w:before="0" w:after="0"/>
        <w:ind w:start="707" w:hanging="283"/>
        <w:jc w:val="left"/>
        <w:rPr/>
      </w:pPr>
      <w:r>
        <w:rPr/>
        <w:t xml:space="preserve">Kuuba </w:t>
      </w:r>
    </w:p>
    <w:p>
      <w:pPr>
        <w:pStyle w:val="TextBody"/>
        <w:numPr>
          <w:ilvl w:val="0"/>
          <w:numId w:val="23"/>
        </w:numPr>
        <w:tabs>
          <w:tab w:val="clear" w:pos="1134"/>
          <w:tab w:val="left" w:leader="none" w:pos="707"/>
        </w:tabs>
        <w:bidi w:val="0"/>
        <w:spacing w:before="0" w:after="0"/>
        <w:ind w:start="707" w:hanging="283"/>
        <w:jc w:val="left"/>
        <w:rPr/>
      </w:pPr>
      <w:r>
        <w:rPr/>
        <w:t xml:space="preserve">El Salvador </w:t>
      </w:r>
    </w:p>
    <w:p>
      <w:pPr>
        <w:pStyle w:val="TextBody"/>
        <w:numPr>
          <w:ilvl w:val="0"/>
          <w:numId w:val="23"/>
        </w:numPr>
        <w:tabs>
          <w:tab w:val="clear" w:pos="1134"/>
          <w:tab w:val="left" w:leader="none" w:pos="707"/>
        </w:tabs>
        <w:bidi w:val="0"/>
        <w:ind w:start="707" w:hanging="283"/>
        <w:jc w:val="left"/>
        <w:rPr/>
      </w:pPr>
      <w:r>
        <w:rPr/>
        <w:t xml:space="preserve">Espanja </w:t>
      </w:r>
    </w:p>
    <w:p>
      <w:pPr>
        <w:pStyle w:val="TextBody"/>
        <w:numPr>
          <w:ilvl w:val="0"/>
          <w:numId w:val="24"/>
        </w:numPr>
        <w:tabs>
          <w:tab w:val="clear" w:pos="1134"/>
          <w:tab w:val="left" w:leader="none" w:pos="707"/>
        </w:tabs>
        <w:bidi w:val="0"/>
        <w:ind w:start="707" w:hanging="283"/>
        <w:jc w:val="left"/>
        <w:rPr/>
      </w:pPr>
      <w:r>
        <w:rPr/>
        <w:t xml:space="preserve">Pohjois-Korea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Kiin</w:t>
      </w:r>
      <w:r>
        <w:rPr/>
        <w:t xml:space="preserve">a </w:t>
      </w:r>
    </w:p>
    <w:p>
      <w:pPr>
        <w:pStyle w:val="TextBody"/>
        <w:numPr>
          <w:ilvl w:val="0"/>
          <w:numId w:val="25"/>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Lääketieteellinen tuki (näytä) </w:t>
      </w:r>
    </w:p>
    <w:p>
      <w:pPr>
        <w:pStyle w:val="TextBody"/>
        <w:numPr>
          <w:ilvl w:val="0"/>
          <w:numId w:val="26"/>
        </w:numPr>
        <w:tabs>
          <w:tab w:val="clear" w:pos="1134"/>
          <w:tab w:val="left" w:leader="none" w:pos="707"/>
        </w:tabs>
        <w:bidi w:val="0"/>
        <w:spacing w:before="0" w:after="0"/>
        <w:ind w:start="707" w:hanging="283"/>
        <w:jc w:val="left"/>
        <w:rPr/>
      </w:pPr>
      <w:r>
        <w:rPr/>
        <w:t xml:space="preserve">Bulgaria </w:t>
      </w:r>
    </w:p>
    <w:p>
      <w:pPr>
        <w:pStyle w:val="TextBody"/>
        <w:numPr>
          <w:ilvl w:val="0"/>
          <w:numId w:val="26"/>
        </w:numPr>
        <w:tabs>
          <w:tab w:val="clear" w:pos="1134"/>
          <w:tab w:val="left" w:leader="none" w:pos="707"/>
        </w:tabs>
        <w:bidi w:val="0"/>
        <w:spacing w:before="0" w:after="0"/>
        <w:ind w:start="707" w:hanging="283"/>
        <w:jc w:val="left"/>
        <w:rPr/>
      </w:pPr>
      <w:r>
        <w:rPr/>
        <w:t xml:space="preserve">Tšekkoslovakia </w:t>
      </w:r>
    </w:p>
    <w:p>
      <w:pPr>
        <w:pStyle w:val="TextBody"/>
        <w:numPr>
          <w:ilvl w:val="0"/>
          <w:numId w:val="26"/>
        </w:numPr>
        <w:tabs>
          <w:tab w:val="clear" w:pos="1134"/>
          <w:tab w:val="left" w:leader="none" w:pos="707"/>
        </w:tabs>
        <w:bidi w:val="0"/>
        <w:spacing w:before="0" w:after="0"/>
        <w:ind w:start="707" w:hanging="283"/>
        <w:jc w:val="left"/>
        <w:rPr/>
      </w:pPr>
      <w:r>
        <w:rPr/>
        <w:t xml:space="preserve">Itä-Saksa </w:t>
      </w:r>
    </w:p>
    <w:p>
      <w:pPr>
        <w:pStyle w:val="TextBody"/>
        <w:numPr>
          <w:ilvl w:val="0"/>
          <w:numId w:val="26"/>
        </w:numPr>
        <w:tabs>
          <w:tab w:val="clear" w:pos="1134"/>
          <w:tab w:val="left" w:leader="none" w:pos="707"/>
        </w:tabs>
        <w:bidi w:val="0"/>
        <w:spacing w:before="0" w:after="0"/>
        <w:ind w:start="707" w:hanging="283"/>
        <w:jc w:val="left"/>
        <w:rPr/>
      </w:pPr>
      <w:r>
        <w:rPr/>
        <w:t xml:space="preserve">Unkari </w:t>
      </w:r>
    </w:p>
    <w:p>
      <w:pPr>
        <w:pStyle w:val="TextBody"/>
        <w:numPr>
          <w:ilvl w:val="0"/>
          <w:numId w:val="26"/>
        </w:numPr>
        <w:tabs>
          <w:tab w:val="clear" w:pos="1134"/>
          <w:tab w:val="left" w:leader="none" w:pos="707"/>
        </w:tabs>
        <w:bidi w:val="0"/>
        <w:spacing w:before="0" w:after="0"/>
        <w:ind w:start="707" w:hanging="283"/>
        <w:jc w:val="left"/>
        <w:rPr/>
      </w:pPr>
      <w:r>
        <w:rPr/>
        <w:t xml:space="preserve">Puola </w:t>
      </w:r>
    </w:p>
    <w:p>
      <w:pPr>
        <w:pStyle w:val="TextBody"/>
        <w:numPr>
          <w:ilvl w:val="0"/>
          <w:numId w:val="26"/>
        </w:numPr>
        <w:tabs>
          <w:tab w:val="clear" w:pos="1134"/>
          <w:tab w:val="left" w:leader="none" w:pos="707"/>
        </w:tabs>
        <w:bidi w:val="0"/>
        <w:ind w:start="707" w:hanging="283"/>
        <w:jc w:val="left"/>
        <w:rPr/>
      </w:pPr>
      <w:r>
        <w:rPr/>
        <w:t xml:space="preserve">Romania </w:t>
      </w:r>
    </w:p>
    <w:p>
      <w:pPr>
        <w:pStyle w:val="TextBody"/>
        <w:bidi w:val="0"/>
        <w:spacing w:before="0" w:after="283"/>
        <w:jc w:val="left"/>
        <w:rPr/>
      </w:pPr>
      <w:r>
        <w:rPr/>
        <w:t xml:space="preserve">Muu tuki (näytä) </w:t>
      </w:r>
    </w:p>
    <w:p>
      <w:pPr>
        <w:pStyle w:val="TextBody"/>
        <w:numPr>
          <w:ilvl w:val="0"/>
          <w:numId w:val="27"/>
        </w:numPr>
        <w:tabs>
          <w:tab w:val="clear" w:pos="1134"/>
          <w:tab w:val="left" w:leader="none" w:pos="707"/>
        </w:tabs>
        <w:bidi w:val="0"/>
        <w:spacing w:before="0" w:after="0"/>
        <w:ind w:start="707" w:hanging="283"/>
        <w:jc w:val="left"/>
        <w:rPr/>
      </w:pPr>
      <w:r>
        <w:rPr/>
        <w:t xml:space="preserve">Intia </w:t>
      </w:r>
    </w:p>
    <w:p>
      <w:pPr>
        <w:pStyle w:val="TextBody"/>
        <w:numPr>
          <w:ilvl w:val="0"/>
          <w:numId w:val="27"/>
        </w:numPr>
        <w:tabs>
          <w:tab w:val="clear" w:pos="1134"/>
          <w:tab w:val="left" w:leader="none" w:pos="707"/>
        </w:tabs>
        <w:bidi w:val="0"/>
        <w:ind w:start="707" w:hanging="283"/>
        <w:jc w:val="left"/>
        <w:rPr/>
      </w:pPr>
      <w:r>
        <w:rPr/>
        <w:t xml:space="preserve">Mongolia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tukivat Pohjois-Koreaa Korean sodassa.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Vuonna 1952 Yhdysvallat valitsi uuden presidentin, ja 29. marraskuuta 1952 valittu presidentti </w:t>
      </w:r>
      <w:r>
        <w:rPr>
          <w:color w:val="A9A9A9"/>
        </w:rPr>
        <w:t xml:space="preserve">Dwight D. Eisenhower </w:t>
      </w:r>
      <w:r>
        <w:rPr/>
        <w:t xml:space="preserve">matkusti Koreaan saadakseen tietää, miten Korean sota voitaisiin lopettaa. Kun Yhdistyneet Kansakunnat oli hyväksynyt Intian ehdottaman Korean sodan aselevon, KPA, PVA ja YK:n komentokunta lopettivat tulituksen ja taistelulinja oli suunnilleen 38. leveyspiirillä. Aselevon hyväksymisen jälkeen sotaa käyvät osapuolet perustivat Korean demilitarisoidun vyöhykkeen (DMZ), jota KPA ja ROKA, Yhdysvallat ja YK:n yhteisjoukot ovat sittemmin partioineet.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presidentti, kun sota päättyi vuonna 1953</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Korean sota Etelä-Koreassa: </w:t>
      </w:r>
      <w:r>
        <w:rPr/>
        <w:t xml:space="preserve">(한국 </w:t>
      </w:r>
      <w:r>
        <w:rPr/>
        <w:t xml:space="preserve">전쟁, 6.25 </w:t>
      </w:r>
      <w:r>
        <w:rPr/>
        <w:t xml:space="preserve">전쟁) Pohjois-Koreassa: </w:t>
      </w:r>
      <w:r>
        <w:rPr/>
        <w:t xml:space="preserve">(조국 해방 </w:t>
      </w:r>
      <w:r>
        <w:rPr/>
        <w:t xml:space="preserve">전쟁) Osa kylmää sotaa ja Koreoiden välistä konfliktia Kellon ympäri ylhäältä: Yhdysvaltain 1. merijalkaväkidivisioonan jalkaväen ja panssarijoukkojen kolonna liikkuu kiinalaisten linjojen läpi heidän murtautuessaan Chosinin tekojärvestä; YK:n maihinnousu Incheonin satamaan, Incheonin taistelun alkupisteeseen; korealaisia pakolaisia yhdysvaltalaisen M26 Pershing -panssarivaunun edessä; Yhdysvaltain merijalkaväen sotilaat yliluutnantti Baldomero Lopezin johdolla laskeutumassa Incheoniin; F-86 Sabre -hävittäjälentokoneet. </w:t>
      </w:r>
    </w:p>
    <w:tbl>
      <w:tblPr>
        <w:tblW w:w="10205" w:type="dxa"/>
        <w:jc w:val="left"/>
        <w:tblInd w:w="0" w:type="dxa"/>
        <w:tblLayout w:type="fixed"/>
        <w:tblCellMar>
          <w:top w:w="28" w:type="dxa"/>
          <w:left w:w="28" w:type="dxa"/>
          <w:bottom w:w="28" w:type="dxa"/>
          <w:right w:w="28" w:type="dxa"/>
        </w:tblCellMar>
      </w:tblPr>
      <w:tblGrid>
        <w:gridCol w:w="1916"/>
        <w:gridCol w:w="8289"/>
      </w:tblGrid>
      <w:tr>
        <w:trPr/>
        <w:tc>
          <w:tcPr>
            <w:tcW w:w="1916" w:type="dxa"/>
            <w:tcBorders/>
            <w:vAlign w:val="center"/>
          </w:tcPr>
          <w:p>
            <w:pPr>
              <w:pStyle w:val="TableHeading"/>
              <w:suppressLineNumbers/>
              <w:bidi w:val="0"/>
              <w:spacing w:before="0" w:after="283"/>
              <w:jc w:val="center"/>
              <w:rPr/>
            </w:pPr>
            <w:r>
              <w:rPr/>
              <w:t xml:space="preserve">Päivämäärä </w:t>
            </w:r>
          </w:p>
        </w:tc>
        <w:tc>
          <w:tcPr>
            <w:tcW w:w="8289" w:type="dxa"/>
            <w:tcBorders/>
            <w:vAlign w:val="center"/>
          </w:tcPr>
          <w:p>
            <w:pPr>
              <w:pStyle w:val="TableContents"/>
              <w:bidi w:val="0"/>
              <w:spacing w:before="0" w:after="283"/>
              <w:jc w:val="left"/>
              <w:rPr/>
            </w:pPr>
            <w:r>
              <w:rPr>
                <w:color w:val="A9A9A9"/>
              </w:rPr>
              <w:t xml:space="preserve">25. kesäkuuta 1950 -- 27. heinäkuuta 1953 </w:t>
            </w:r>
            <w:r>
              <w:rPr/>
              <w:t xml:space="preserve">(3 vuotta, 1 kuukausi ja 2 päivää). </w:t>
            </w:r>
          </w:p>
        </w:tc>
      </w:tr>
      <w:tr>
        <w:trPr/>
        <w:tc>
          <w:tcPr>
            <w:tcW w:w="1916" w:type="dxa"/>
            <w:tcBorders/>
            <w:vAlign w:val="center"/>
          </w:tcPr>
          <w:p>
            <w:pPr>
              <w:pStyle w:val="TableHeading"/>
              <w:suppressLineNumbers/>
              <w:bidi w:val="0"/>
              <w:spacing w:before="0" w:after="283"/>
              <w:jc w:val="center"/>
              <w:rPr/>
            </w:pPr>
            <w:r>
              <w:rPr/>
              <w:t xml:space="preserve">Sijainti </w:t>
            </w:r>
          </w:p>
        </w:tc>
        <w:tc>
          <w:tcPr>
            <w:tcW w:w="8289" w:type="dxa"/>
            <w:tcBorders/>
            <w:vAlign w:val="center"/>
          </w:tcPr>
          <w:p>
            <w:pPr>
              <w:pStyle w:val="TableContents"/>
              <w:bidi w:val="0"/>
              <w:spacing w:before="0" w:after="283"/>
              <w:jc w:val="left"/>
              <w:rPr/>
            </w:pPr>
            <w:r>
              <w:rPr/>
              <w:t xml:space="preserve">Korean niemimaa, Keltainen meri, Japaninmeri, Korean salmi, Kiinan ja Pohjois-Korean välinen raja. </w:t>
            </w:r>
          </w:p>
        </w:tc>
      </w:tr>
      <w:tr>
        <w:trPr/>
        <w:tc>
          <w:tcPr>
            <w:tcW w:w="1916" w:type="dxa"/>
            <w:tcBorders/>
            <w:vAlign w:val="center"/>
          </w:tcPr>
          <w:p>
            <w:pPr>
              <w:pStyle w:val="TableHeading"/>
              <w:suppressLineNumbers/>
              <w:bidi w:val="0"/>
              <w:spacing w:before="0" w:after="283"/>
              <w:jc w:val="center"/>
              <w:rPr/>
            </w:pPr>
            <w:r>
              <w:rPr/>
              <w:t xml:space="preserve">Tulos </w:t>
            </w:r>
          </w:p>
        </w:tc>
        <w:tc>
          <w:tcPr>
            <w:tcW w:w="8289" w:type="dxa"/>
            <w:tcBorders/>
            <w:vAlign w:val="center"/>
          </w:tcPr>
          <w:p>
            <w:pPr>
              <w:pStyle w:val="TableContents"/>
              <w:bidi w:val="0"/>
              <w:jc w:val="left"/>
              <w:rPr/>
            </w:pPr>
            <w:r>
              <w:rPr/>
              <w:t xml:space="preserve">Sotilaallinen pattitilanne </w:t>
            </w:r>
          </w:p>
          <w:p>
            <w:pPr>
              <w:pStyle w:val="TableContents"/>
              <w:numPr>
                <w:ilvl w:val="0"/>
                <w:numId w:val="28"/>
              </w:numPr>
              <w:tabs>
                <w:tab w:val="clear" w:pos="1134"/>
                <w:tab w:val="left" w:leader="none" w:pos="707"/>
              </w:tabs>
              <w:bidi w:val="0"/>
              <w:spacing w:before="0" w:after="0"/>
              <w:ind w:start="707" w:hanging="283"/>
              <w:jc w:val="left"/>
              <w:rPr/>
            </w:pPr>
            <w:r>
              <w:rPr/>
              <w:t xml:space="preserve">Pohjois-Korean hyökkäys Etelä-Koreaan torjuttu </w:t>
            </w:r>
          </w:p>
          <w:p>
            <w:pPr>
              <w:pStyle w:val="TableContents"/>
              <w:numPr>
                <w:ilvl w:val="0"/>
                <w:numId w:val="28"/>
              </w:numPr>
              <w:tabs>
                <w:tab w:val="clear" w:pos="1134"/>
                <w:tab w:val="left" w:leader="none" w:pos="707"/>
              </w:tabs>
              <w:bidi w:val="0"/>
              <w:spacing w:before="0" w:after="0"/>
              <w:ind w:start="707" w:hanging="283"/>
              <w:jc w:val="left"/>
              <w:rPr/>
            </w:pPr>
            <w:r>
              <w:rPr/>
              <w:t xml:space="preserve">Yhdysvaltain johtama Yhdistyneiden Kansakuntien hyökkäys Pohjois-Koreaan torjuttiin. </w:t>
            </w:r>
          </w:p>
          <w:p>
            <w:pPr>
              <w:pStyle w:val="TableContents"/>
              <w:numPr>
                <w:ilvl w:val="0"/>
                <w:numId w:val="28"/>
              </w:numPr>
              <w:tabs>
                <w:tab w:val="clear" w:pos="1134"/>
                <w:tab w:val="left" w:leader="none" w:pos="707"/>
              </w:tabs>
              <w:bidi w:val="0"/>
              <w:spacing w:before="0" w:after="0"/>
              <w:ind w:start="707" w:hanging="283"/>
              <w:jc w:val="left"/>
              <w:rPr/>
            </w:pPr>
            <w:r>
              <w:rPr/>
              <w:t xml:space="preserve">Kiinalaisten hyökkäys Etelä-Koreaan torjuttiin myöhemmin. </w:t>
            </w:r>
          </w:p>
          <w:p>
            <w:pPr>
              <w:pStyle w:val="TableContents"/>
              <w:numPr>
                <w:ilvl w:val="0"/>
                <w:numId w:val="28"/>
              </w:numPr>
              <w:tabs>
                <w:tab w:val="clear" w:pos="1134"/>
                <w:tab w:val="left" w:leader="none" w:pos="707"/>
              </w:tabs>
              <w:bidi w:val="0"/>
              <w:spacing w:before="0" w:after="0"/>
              <w:ind w:start="707" w:hanging="283"/>
              <w:jc w:val="left"/>
              <w:rPr/>
            </w:pPr>
            <w:r>
              <w:rPr/>
              <w:t xml:space="preserve">Korean aseleposopimus </w:t>
            </w:r>
          </w:p>
          <w:p>
            <w:pPr>
              <w:pStyle w:val="TableContents"/>
              <w:numPr>
                <w:ilvl w:val="0"/>
                <w:numId w:val="28"/>
              </w:numPr>
              <w:tabs>
                <w:tab w:val="clear" w:pos="1134"/>
                <w:tab w:val="left" w:leader="none" w:pos="707"/>
              </w:tabs>
              <w:bidi w:val="0"/>
              <w:spacing w:before="0" w:after="283"/>
              <w:ind w:start="707" w:hanging="283"/>
              <w:jc w:val="left"/>
              <w:rPr/>
            </w:pPr>
            <w:r>
              <w:rPr/>
              <w:t xml:space="preserve">Korean konflikti jatkuu </w:t>
            </w:r>
          </w:p>
        </w:tc>
      </w:tr>
      <w:tr>
        <w:trPr/>
        <w:tc>
          <w:tcPr>
            <w:tcW w:w="1916" w:type="dxa"/>
            <w:tcBorders/>
            <w:vAlign w:val="center"/>
          </w:tcPr>
          <w:p>
            <w:pPr>
              <w:pStyle w:val="TableHeading"/>
              <w:suppressLineNumbers/>
              <w:bidi w:val="0"/>
              <w:spacing w:before="0" w:after="283"/>
              <w:jc w:val="center"/>
              <w:rPr/>
            </w:pPr>
            <w:r>
              <w:rPr/>
              <w:t xml:space="preserve">Alueelliset muutokset </w:t>
            </w:r>
          </w:p>
        </w:tc>
        <w:tc>
          <w:tcPr>
            <w:tcW w:w="8289"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Korean demilitarisoitu vyöhyke perustetaan </w:t>
            </w:r>
          </w:p>
          <w:p>
            <w:pPr>
              <w:pStyle w:val="TableContents"/>
              <w:numPr>
                <w:ilvl w:val="0"/>
                <w:numId w:val="29"/>
              </w:numPr>
              <w:tabs>
                <w:tab w:val="clear" w:pos="1134"/>
                <w:tab w:val="left" w:leader="none" w:pos="707"/>
              </w:tabs>
              <w:bidi w:val="0"/>
              <w:spacing w:before="0" w:after="0"/>
              <w:ind w:start="707" w:hanging="283"/>
              <w:jc w:val="left"/>
              <w:rPr/>
            </w:pPr>
            <w:r>
              <w:rPr/>
              <w:t xml:space="preserve">Pohjois-Korean ja Etelä-Korean suvereenien valtioiden jako </w:t>
            </w:r>
          </w:p>
          <w:p>
            <w:pPr>
              <w:pStyle w:val="TableContents"/>
              <w:numPr>
                <w:ilvl w:val="0"/>
                <w:numId w:val="29"/>
              </w:numPr>
              <w:tabs>
                <w:tab w:val="clear" w:pos="1134"/>
                <w:tab w:val="left" w:leader="none" w:pos="707"/>
              </w:tabs>
              <w:bidi w:val="0"/>
              <w:spacing w:before="0" w:after="283"/>
              <w:ind w:start="707" w:hanging="283"/>
              <w:jc w:val="left"/>
              <w:rPr/>
            </w:pPr>
            <w:r>
              <w:rPr/>
              <w:t xml:space="preserve">Pohjois-Korea saa Kaesongin kaupungin, mutta menettää Etelä-Korealle nettomääräisesti yhteensä 3 900 kilometriä (1 500 neliömailia). </w:t>
            </w:r>
          </w:p>
        </w:tc>
      </w:tr>
    </w:tbl>
    <w:p>
      <w:pPr>
        <w:pStyle w:val="TextBody"/>
        <w:bidi w:val="0"/>
        <w:spacing w:before="0" w:after="283"/>
        <w:jc w:val="left"/>
        <w:rPr/>
      </w:pPr>
      <w:r>
        <w:rPr/>
        <w:t xml:space="preserve">Sotaa käyvät osapuolet Etelä-Korea </w:t>
      </w:r>
    </w:p>
    <w:p>
      <w:pPr>
        <w:pStyle w:val="TextBody"/>
        <w:bidi w:val="0"/>
        <w:spacing w:before="0" w:after="283"/>
        <w:jc w:val="left"/>
        <w:rPr/>
      </w:pPr>
      <w:r>
        <w:rPr/>
        <w:t xml:space="preserve">Yhdistyneet Kansakunnat: </w:t>
      </w:r>
    </w:p>
    <w:p>
      <w:pPr>
        <w:pStyle w:val="TextBody"/>
        <w:numPr>
          <w:ilvl w:val="0"/>
          <w:numId w:val="30"/>
        </w:numPr>
        <w:tabs>
          <w:tab w:val="clear" w:pos="1134"/>
          <w:tab w:val="left" w:leader="none" w:pos="707"/>
        </w:tabs>
        <w:bidi w:val="0"/>
        <w:spacing w:before="0" w:after="0"/>
        <w:ind w:start="707" w:hanging="283"/>
        <w:jc w:val="left"/>
        <w:rPr/>
      </w:pPr>
      <w:r>
        <w:rPr/>
        <w:t xml:space="preserve">Yhdysvallat </w:t>
      </w:r>
    </w:p>
    <w:p>
      <w:pPr>
        <w:pStyle w:val="TextBody"/>
        <w:numPr>
          <w:ilvl w:val="0"/>
          <w:numId w:val="30"/>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30"/>
        </w:numPr>
        <w:tabs>
          <w:tab w:val="clear" w:pos="1134"/>
          <w:tab w:val="left" w:leader="none" w:pos="707"/>
        </w:tabs>
        <w:bidi w:val="0"/>
        <w:spacing w:before="0" w:after="0"/>
        <w:ind w:start="707" w:hanging="283"/>
        <w:jc w:val="left"/>
        <w:rPr/>
      </w:pPr>
      <w:r>
        <w:rPr/>
        <w:t xml:space="preserve">Kanada </w:t>
      </w:r>
    </w:p>
    <w:p>
      <w:pPr>
        <w:pStyle w:val="TextBody"/>
        <w:numPr>
          <w:ilvl w:val="0"/>
          <w:numId w:val="30"/>
        </w:numPr>
        <w:tabs>
          <w:tab w:val="clear" w:pos="1134"/>
          <w:tab w:val="left" w:leader="none" w:pos="707"/>
        </w:tabs>
        <w:bidi w:val="0"/>
        <w:spacing w:before="0" w:after="0"/>
        <w:ind w:start="707" w:hanging="283"/>
        <w:jc w:val="left"/>
        <w:rPr/>
      </w:pPr>
      <w:r>
        <w:rPr/>
        <w:t xml:space="preserve">Turkki </w:t>
      </w:r>
    </w:p>
    <w:p>
      <w:pPr>
        <w:pStyle w:val="TextBody"/>
        <w:numPr>
          <w:ilvl w:val="0"/>
          <w:numId w:val="30"/>
        </w:numPr>
        <w:tabs>
          <w:tab w:val="clear" w:pos="1134"/>
          <w:tab w:val="left" w:leader="none" w:pos="707"/>
        </w:tabs>
        <w:bidi w:val="0"/>
        <w:spacing w:before="0" w:after="0"/>
        <w:ind w:start="707" w:hanging="283"/>
        <w:jc w:val="left"/>
        <w:rPr/>
      </w:pPr>
      <w:r>
        <w:rPr/>
        <w:t xml:space="preserve">Australia </w:t>
      </w:r>
    </w:p>
    <w:p>
      <w:pPr>
        <w:pStyle w:val="TextBody"/>
        <w:numPr>
          <w:ilvl w:val="0"/>
          <w:numId w:val="30"/>
        </w:numPr>
        <w:tabs>
          <w:tab w:val="clear" w:pos="1134"/>
          <w:tab w:val="left" w:leader="none" w:pos="707"/>
        </w:tabs>
        <w:bidi w:val="0"/>
        <w:spacing w:before="0" w:after="0"/>
        <w:ind w:start="707" w:hanging="283"/>
        <w:jc w:val="left"/>
        <w:rPr/>
      </w:pPr>
      <w:r>
        <w:rPr/>
        <w:t xml:space="preserve">Filippiinit </w:t>
      </w:r>
    </w:p>
    <w:p>
      <w:pPr>
        <w:pStyle w:val="TextBody"/>
        <w:numPr>
          <w:ilvl w:val="0"/>
          <w:numId w:val="30"/>
        </w:numPr>
        <w:tabs>
          <w:tab w:val="clear" w:pos="1134"/>
          <w:tab w:val="left" w:leader="none" w:pos="707"/>
        </w:tabs>
        <w:bidi w:val="0"/>
        <w:spacing w:before="0" w:after="0"/>
        <w:ind w:start="707" w:hanging="283"/>
        <w:jc w:val="left"/>
        <w:rPr/>
      </w:pPr>
      <w:r>
        <w:rPr/>
        <w:t xml:space="preserve">Uusi-Seelanti </w:t>
      </w:r>
    </w:p>
    <w:p>
      <w:pPr>
        <w:pStyle w:val="TextBody"/>
        <w:numPr>
          <w:ilvl w:val="0"/>
          <w:numId w:val="30"/>
        </w:numPr>
        <w:tabs>
          <w:tab w:val="clear" w:pos="1134"/>
          <w:tab w:val="left" w:leader="none" w:pos="707"/>
        </w:tabs>
        <w:bidi w:val="0"/>
        <w:spacing w:before="0" w:after="0"/>
        <w:ind w:start="707" w:hanging="283"/>
        <w:jc w:val="left"/>
        <w:rPr/>
      </w:pPr>
      <w:r>
        <w:rPr/>
        <w:t xml:space="preserve">Thaimaa </w:t>
      </w:r>
    </w:p>
    <w:p>
      <w:pPr>
        <w:pStyle w:val="TextBody"/>
        <w:numPr>
          <w:ilvl w:val="0"/>
          <w:numId w:val="30"/>
        </w:numPr>
        <w:tabs>
          <w:tab w:val="clear" w:pos="1134"/>
          <w:tab w:val="left" w:leader="none" w:pos="707"/>
        </w:tabs>
        <w:bidi w:val="0"/>
        <w:spacing w:before="0" w:after="0"/>
        <w:ind w:start="707" w:hanging="283"/>
        <w:jc w:val="left"/>
        <w:rPr/>
      </w:pPr>
      <w:r>
        <w:rPr/>
        <w:t xml:space="preserve">Etiopia </w:t>
      </w:r>
    </w:p>
    <w:p>
      <w:pPr>
        <w:pStyle w:val="TextBody"/>
        <w:numPr>
          <w:ilvl w:val="0"/>
          <w:numId w:val="30"/>
        </w:numPr>
        <w:tabs>
          <w:tab w:val="clear" w:pos="1134"/>
          <w:tab w:val="left" w:leader="none" w:pos="707"/>
        </w:tabs>
        <w:bidi w:val="0"/>
        <w:spacing w:before="0" w:after="0"/>
        <w:ind w:start="707" w:hanging="283"/>
        <w:jc w:val="left"/>
        <w:rPr/>
      </w:pPr>
      <w:r>
        <w:rPr/>
        <w:t xml:space="preserve">Kreikka </w:t>
      </w:r>
    </w:p>
    <w:p>
      <w:pPr>
        <w:pStyle w:val="TextBody"/>
        <w:numPr>
          <w:ilvl w:val="0"/>
          <w:numId w:val="30"/>
        </w:numPr>
        <w:tabs>
          <w:tab w:val="clear" w:pos="1134"/>
          <w:tab w:val="left" w:leader="none" w:pos="707"/>
        </w:tabs>
        <w:bidi w:val="0"/>
        <w:spacing w:before="0" w:after="0"/>
        <w:ind w:start="707" w:hanging="283"/>
        <w:jc w:val="left"/>
        <w:rPr/>
      </w:pPr>
      <w:r>
        <w:rPr/>
        <w:t xml:space="preserve">Ranska </w:t>
      </w:r>
    </w:p>
    <w:p>
      <w:pPr>
        <w:pStyle w:val="TextBody"/>
        <w:numPr>
          <w:ilvl w:val="0"/>
          <w:numId w:val="30"/>
        </w:numPr>
        <w:tabs>
          <w:tab w:val="clear" w:pos="1134"/>
          <w:tab w:val="left" w:leader="none" w:pos="707"/>
        </w:tabs>
        <w:bidi w:val="0"/>
        <w:spacing w:before="0" w:after="0"/>
        <w:ind w:start="707" w:hanging="283"/>
        <w:jc w:val="left"/>
        <w:rPr/>
      </w:pPr>
      <w:r>
        <w:rPr/>
        <w:t xml:space="preserve">Kolumbia </w:t>
      </w:r>
    </w:p>
    <w:p>
      <w:pPr>
        <w:pStyle w:val="TextBody"/>
        <w:numPr>
          <w:ilvl w:val="0"/>
          <w:numId w:val="30"/>
        </w:numPr>
        <w:tabs>
          <w:tab w:val="clear" w:pos="1134"/>
          <w:tab w:val="left" w:leader="none" w:pos="707"/>
        </w:tabs>
        <w:bidi w:val="0"/>
        <w:spacing w:before="0" w:after="0"/>
        <w:ind w:start="707" w:hanging="283"/>
        <w:jc w:val="left"/>
        <w:rPr/>
      </w:pPr>
      <w:r>
        <w:rPr/>
        <w:t xml:space="preserve">Belgia </w:t>
      </w:r>
    </w:p>
    <w:p>
      <w:pPr>
        <w:pStyle w:val="TextBody"/>
        <w:numPr>
          <w:ilvl w:val="0"/>
          <w:numId w:val="30"/>
        </w:numPr>
        <w:tabs>
          <w:tab w:val="clear" w:pos="1134"/>
          <w:tab w:val="left" w:leader="none" w:pos="707"/>
        </w:tabs>
        <w:bidi w:val="0"/>
        <w:spacing w:before="0" w:after="0"/>
        <w:ind w:start="707" w:hanging="283"/>
        <w:jc w:val="left"/>
        <w:rPr/>
      </w:pPr>
      <w:r>
        <w:rPr/>
        <w:t xml:space="preserve">Etelä-Afrikka </w:t>
      </w:r>
    </w:p>
    <w:p>
      <w:pPr>
        <w:pStyle w:val="TextBody"/>
        <w:numPr>
          <w:ilvl w:val="0"/>
          <w:numId w:val="30"/>
        </w:numPr>
        <w:tabs>
          <w:tab w:val="clear" w:pos="1134"/>
          <w:tab w:val="left" w:leader="none" w:pos="707"/>
        </w:tabs>
        <w:bidi w:val="0"/>
        <w:spacing w:before="0" w:after="0"/>
        <w:ind w:start="707" w:hanging="283"/>
        <w:jc w:val="left"/>
        <w:rPr/>
      </w:pPr>
      <w:r>
        <w:rPr/>
        <w:t xml:space="preserve">Alankomaat </w:t>
      </w:r>
    </w:p>
    <w:p>
      <w:pPr>
        <w:pStyle w:val="TextBody"/>
        <w:numPr>
          <w:ilvl w:val="0"/>
          <w:numId w:val="30"/>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Lääketieteellinen tuki (näytä) </w:t>
      </w:r>
    </w:p>
    <w:p>
      <w:pPr>
        <w:pStyle w:val="TextBody"/>
        <w:numPr>
          <w:ilvl w:val="0"/>
          <w:numId w:val="31"/>
        </w:numPr>
        <w:tabs>
          <w:tab w:val="clear" w:pos="1134"/>
          <w:tab w:val="left" w:leader="none" w:pos="707"/>
        </w:tabs>
        <w:bidi w:val="0"/>
        <w:spacing w:before="0" w:after="0"/>
        <w:ind w:start="707" w:hanging="283"/>
        <w:jc w:val="left"/>
        <w:rPr/>
      </w:pPr>
      <w:r>
        <w:rPr/>
        <w:t xml:space="preserve">Tanska </w:t>
      </w:r>
    </w:p>
    <w:p>
      <w:pPr>
        <w:pStyle w:val="TextBody"/>
        <w:numPr>
          <w:ilvl w:val="0"/>
          <w:numId w:val="31"/>
        </w:numPr>
        <w:tabs>
          <w:tab w:val="clear" w:pos="1134"/>
          <w:tab w:val="left" w:leader="none" w:pos="707"/>
        </w:tabs>
        <w:bidi w:val="0"/>
        <w:spacing w:before="0" w:after="0"/>
        <w:ind w:start="707" w:hanging="283"/>
        <w:jc w:val="left"/>
        <w:rPr/>
      </w:pPr>
      <w:r>
        <w:rPr/>
        <w:t xml:space="preserve">Italia </w:t>
      </w:r>
    </w:p>
    <w:p>
      <w:pPr>
        <w:pStyle w:val="TextBody"/>
        <w:numPr>
          <w:ilvl w:val="0"/>
          <w:numId w:val="31"/>
        </w:numPr>
        <w:tabs>
          <w:tab w:val="clear" w:pos="1134"/>
          <w:tab w:val="left" w:leader="none" w:pos="707"/>
        </w:tabs>
        <w:bidi w:val="0"/>
        <w:spacing w:before="0" w:after="0"/>
        <w:ind w:start="707" w:hanging="283"/>
        <w:jc w:val="left"/>
        <w:rPr/>
      </w:pPr>
      <w:r>
        <w:rPr/>
        <w:t xml:space="preserve">Länsi-Saksa </w:t>
      </w:r>
    </w:p>
    <w:p>
      <w:pPr>
        <w:pStyle w:val="TextBody"/>
        <w:numPr>
          <w:ilvl w:val="0"/>
          <w:numId w:val="31"/>
        </w:numPr>
        <w:tabs>
          <w:tab w:val="clear" w:pos="1134"/>
          <w:tab w:val="left" w:leader="none" w:pos="707"/>
        </w:tabs>
        <w:bidi w:val="0"/>
        <w:spacing w:before="0" w:after="0"/>
        <w:ind w:start="707" w:hanging="283"/>
        <w:jc w:val="left"/>
        <w:rPr/>
      </w:pPr>
      <w:r>
        <w:rPr/>
        <w:t xml:space="preserve">Intia </w:t>
      </w:r>
    </w:p>
    <w:p>
      <w:pPr>
        <w:pStyle w:val="TextBody"/>
        <w:numPr>
          <w:ilvl w:val="0"/>
          <w:numId w:val="31"/>
        </w:numPr>
        <w:tabs>
          <w:tab w:val="clear" w:pos="1134"/>
          <w:tab w:val="left" w:leader="none" w:pos="707"/>
        </w:tabs>
        <w:bidi w:val="0"/>
        <w:spacing w:before="0" w:after="0"/>
        <w:ind w:start="707" w:hanging="283"/>
        <w:jc w:val="left"/>
        <w:rPr/>
      </w:pPr>
      <w:r>
        <w:rPr/>
        <w:t xml:space="preserve">Israel </w:t>
      </w:r>
    </w:p>
    <w:p>
      <w:pPr>
        <w:pStyle w:val="TextBody"/>
        <w:numPr>
          <w:ilvl w:val="0"/>
          <w:numId w:val="31"/>
        </w:numPr>
        <w:tabs>
          <w:tab w:val="clear" w:pos="1134"/>
          <w:tab w:val="left" w:leader="none" w:pos="707"/>
        </w:tabs>
        <w:bidi w:val="0"/>
        <w:spacing w:before="0" w:after="0"/>
        <w:ind w:start="707" w:hanging="283"/>
        <w:jc w:val="left"/>
        <w:rPr/>
      </w:pPr>
      <w:r>
        <w:rPr/>
        <w:t xml:space="preserve">Norja </w:t>
      </w:r>
    </w:p>
    <w:p>
      <w:pPr>
        <w:pStyle w:val="TextBody"/>
        <w:numPr>
          <w:ilvl w:val="0"/>
          <w:numId w:val="31"/>
        </w:numPr>
        <w:tabs>
          <w:tab w:val="clear" w:pos="1134"/>
          <w:tab w:val="left" w:leader="none" w:pos="707"/>
        </w:tabs>
        <w:bidi w:val="0"/>
        <w:ind w:start="707" w:hanging="283"/>
        <w:jc w:val="left"/>
        <w:rPr/>
      </w:pPr>
      <w:r>
        <w:rPr/>
        <w:t xml:space="preserve">Ruotsi </w:t>
      </w:r>
    </w:p>
    <w:p>
      <w:pPr>
        <w:pStyle w:val="TextBody"/>
        <w:bidi w:val="0"/>
        <w:spacing w:before="0" w:after="283"/>
        <w:jc w:val="left"/>
        <w:rPr/>
      </w:pPr>
      <w:r>
        <w:rPr/>
        <w:t xml:space="preserve">Muu tuki (näytä) </w:t>
      </w:r>
    </w:p>
    <w:p>
      <w:pPr>
        <w:pStyle w:val="TextBody"/>
        <w:numPr>
          <w:ilvl w:val="0"/>
          <w:numId w:val="32"/>
        </w:numPr>
        <w:tabs>
          <w:tab w:val="clear" w:pos="1134"/>
          <w:tab w:val="left" w:leader="none" w:pos="707"/>
        </w:tabs>
        <w:bidi w:val="0"/>
        <w:spacing w:before="0" w:after="0"/>
        <w:ind w:start="707" w:hanging="283"/>
        <w:jc w:val="left"/>
        <w:rPr/>
      </w:pPr>
      <w:r>
        <w:rPr/>
        <w:t xml:space="preserve">Taiwan </w:t>
      </w:r>
    </w:p>
    <w:p>
      <w:pPr>
        <w:pStyle w:val="TextBody"/>
        <w:numPr>
          <w:ilvl w:val="0"/>
          <w:numId w:val="32"/>
        </w:numPr>
        <w:tabs>
          <w:tab w:val="clear" w:pos="1134"/>
          <w:tab w:val="left" w:leader="none" w:pos="707"/>
        </w:tabs>
        <w:bidi w:val="0"/>
        <w:spacing w:before="0" w:after="0"/>
        <w:ind w:start="707" w:hanging="283"/>
        <w:jc w:val="left"/>
        <w:rPr/>
      </w:pPr>
      <w:r>
        <w:rPr/>
        <w:t xml:space="preserve">Kuuba </w:t>
      </w:r>
    </w:p>
    <w:p>
      <w:pPr>
        <w:pStyle w:val="TextBody"/>
        <w:numPr>
          <w:ilvl w:val="0"/>
          <w:numId w:val="32"/>
        </w:numPr>
        <w:tabs>
          <w:tab w:val="clear" w:pos="1134"/>
          <w:tab w:val="left" w:leader="none" w:pos="707"/>
        </w:tabs>
        <w:bidi w:val="0"/>
        <w:spacing w:before="0" w:after="0"/>
        <w:ind w:start="707" w:hanging="283"/>
        <w:jc w:val="left"/>
        <w:rPr/>
      </w:pPr>
      <w:r>
        <w:rPr/>
        <w:t xml:space="preserve">El Salvador </w:t>
      </w:r>
    </w:p>
    <w:p>
      <w:pPr>
        <w:pStyle w:val="TextBody"/>
        <w:numPr>
          <w:ilvl w:val="0"/>
          <w:numId w:val="32"/>
        </w:numPr>
        <w:tabs>
          <w:tab w:val="clear" w:pos="1134"/>
          <w:tab w:val="left" w:leader="none" w:pos="707"/>
        </w:tabs>
        <w:bidi w:val="0"/>
        <w:ind w:start="707" w:hanging="283"/>
        <w:jc w:val="left"/>
        <w:rPr/>
      </w:pPr>
      <w:r>
        <w:rPr/>
        <w:t xml:space="preserve">Espanja </w:t>
      </w:r>
    </w:p>
    <w:p>
      <w:pPr>
        <w:pStyle w:val="TextBody"/>
        <w:numPr>
          <w:ilvl w:val="0"/>
          <w:numId w:val="33"/>
        </w:numPr>
        <w:tabs>
          <w:tab w:val="clear" w:pos="1134"/>
          <w:tab w:val="left" w:leader="none" w:pos="707"/>
        </w:tabs>
        <w:bidi w:val="0"/>
        <w:ind w:start="707" w:hanging="283"/>
        <w:jc w:val="left"/>
        <w:rPr/>
      </w:pPr>
      <w:r>
        <w:rPr/>
        <w:t xml:space="preserve">Pohjois-Korea </w:t>
      </w:r>
    </w:p>
    <w:p>
      <w:pPr>
        <w:pStyle w:val="TextBody"/>
        <w:numPr>
          <w:ilvl w:val="0"/>
          <w:numId w:val="34"/>
        </w:numPr>
        <w:tabs>
          <w:tab w:val="clear" w:pos="1134"/>
          <w:tab w:val="left" w:leader="none" w:pos="707"/>
        </w:tabs>
        <w:bidi w:val="0"/>
        <w:spacing w:before="0" w:after="0"/>
        <w:ind w:start="707" w:hanging="283"/>
        <w:jc w:val="left"/>
        <w:rPr/>
      </w:pPr>
      <w:r>
        <w:rPr/>
        <w:t xml:space="preserve">Kiina </w:t>
      </w:r>
    </w:p>
    <w:p>
      <w:pPr>
        <w:pStyle w:val="TextBody"/>
        <w:numPr>
          <w:ilvl w:val="0"/>
          <w:numId w:val="34"/>
        </w:numPr>
        <w:tabs>
          <w:tab w:val="clear" w:pos="1134"/>
          <w:tab w:val="left" w:leader="none" w:pos="707"/>
        </w:tabs>
        <w:bidi w:val="0"/>
        <w:ind w:start="707" w:hanging="283"/>
        <w:jc w:val="left"/>
        <w:rPr/>
      </w:pPr>
      <w:r>
        <w:rPr/>
        <w:t xml:space="preserve">Neuvostoliitto </w:t>
      </w:r>
    </w:p>
    <w:p>
      <w:pPr>
        <w:pStyle w:val="TextBody"/>
        <w:bidi w:val="0"/>
        <w:spacing w:before="0" w:after="283"/>
        <w:jc w:val="left"/>
        <w:rPr/>
      </w:pPr>
      <w:r>
        <w:rPr/>
        <w:t xml:space="preserve">Lääketieteellinen tuki (näytä) </w:t>
      </w:r>
    </w:p>
    <w:p>
      <w:pPr>
        <w:pStyle w:val="TextBody"/>
        <w:numPr>
          <w:ilvl w:val="0"/>
          <w:numId w:val="35"/>
        </w:numPr>
        <w:tabs>
          <w:tab w:val="clear" w:pos="1134"/>
          <w:tab w:val="left" w:leader="none" w:pos="707"/>
        </w:tabs>
        <w:bidi w:val="0"/>
        <w:spacing w:before="0" w:after="0"/>
        <w:ind w:start="707" w:hanging="283"/>
        <w:jc w:val="left"/>
        <w:rPr/>
      </w:pPr>
      <w:r>
        <w:rPr/>
        <w:t xml:space="preserve">Bulgaria </w:t>
      </w:r>
    </w:p>
    <w:p>
      <w:pPr>
        <w:pStyle w:val="TextBody"/>
        <w:numPr>
          <w:ilvl w:val="0"/>
          <w:numId w:val="35"/>
        </w:numPr>
        <w:tabs>
          <w:tab w:val="clear" w:pos="1134"/>
          <w:tab w:val="left" w:leader="none" w:pos="707"/>
        </w:tabs>
        <w:bidi w:val="0"/>
        <w:spacing w:before="0" w:after="0"/>
        <w:ind w:start="707" w:hanging="283"/>
        <w:jc w:val="left"/>
        <w:rPr/>
      </w:pPr>
      <w:r>
        <w:rPr/>
        <w:t xml:space="preserve">Tšekkoslovakia </w:t>
      </w:r>
    </w:p>
    <w:p>
      <w:pPr>
        <w:pStyle w:val="TextBody"/>
        <w:numPr>
          <w:ilvl w:val="0"/>
          <w:numId w:val="35"/>
        </w:numPr>
        <w:tabs>
          <w:tab w:val="clear" w:pos="1134"/>
          <w:tab w:val="left" w:leader="none" w:pos="707"/>
        </w:tabs>
        <w:bidi w:val="0"/>
        <w:spacing w:before="0" w:after="0"/>
        <w:ind w:start="707" w:hanging="283"/>
        <w:jc w:val="left"/>
        <w:rPr/>
      </w:pPr>
      <w:r>
        <w:rPr/>
        <w:t xml:space="preserve">Itä-Saksa </w:t>
      </w:r>
    </w:p>
    <w:p>
      <w:pPr>
        <w:pStyle w:val="TextBody"/>
        <w:numPr>
          <w:ilvl w:val="0"/>
          <w:numId w:val="35"/>
        </w:numPr>
        <w:tabs>
          <w:tab w:val="clear" w:pos="1134"/>
          <w:tab w:val="left" w:leader="none" w:pos="707"/>
        </w:tabs>
        <w:bidi w:val="0"/>
        <w:spacing w:before="0" w:after="0"/>
        <w:ind w:start="707" w:hanging="283"/>
        <w:jc w:val="left"/>
        <w:rPr/>
      </w:pPr>
      <w:r>
        <w:rPr/>
        <w:t xml:space="preserve">Unkari </w:t>
      </w:r>
    </w:p>
    <w:p>
      <w:pPr>
        <w:pStyle w:val="TextBody"/>
        <w:numPr>
          <w:ilvl w:val="0"/>
          <w:numId w:val="35"/>
        </w:numPr>
        <w:tabs>
          <w:tab w:val="clear" w:pos="1134"/>
          <w:tab w:val="left" w:leader="none" w:pos="707"/>
        </w:tabs>
        <w:bidi w:val="0"/>
        <w:spacing w:before="0" w:after="0"/>
        <w:ind w:start="707" w:hanging="283"/>
        <w:jc w:val="left"/>
        <w:rPr/>
      </w:pPr>
      <w:r>
        <w:rPr/>
        <w:t xml:space="preserve">Puola </w:t>
      </w:r>
    </w:p>
    <w:p>
      <w:pPr>
        <w:pStyle w:val="TextBody"/>
        <w:numPr>
          <w:ilvl w:val="0"/>
          <w:numId w:val="35"/>
        </w:numPr>
        <w:tabs>
          <w:tab w:val="clear" w:pos="1134"/>
          <w:tab w:val="left" w:leader="none" w:pos="707"/>
        </w:tabs>
        <w:bidi w:val="0"/>
        <w:ind w:start="707" w:hanging="283"/>
        <w:jc w:val="left"/>
        <w:rPr/>
      </w:pPr>
      <w:r>
        <w:rPr/>
        <w:t xml:space="preserve">Romania </w:t>
      </w:r>
    </w:p>
    <w:p>
      <w:pPr>
        <w:pStyle w:val="TextBody"/>
        <w:bidi w:val="0"/>
        <w:spacing w:before="0" w:after="283"/>
        <w:jc w:val="left"/>
        <w:rPr/>
      </w:pPr>
      <w:r>
        <w:rPr/>
        <w:t xml:space="preserve">Muu tuki (näytä) </w:t>
      </w:r>
    </w:p>
    <w:p>
      <w:pPr>
        <w:pStyle w:val="TextBody"/>
        <w:numPr>
          <w:ilvl w:val="0"/>
          <w:numId w:val="36"/>
        </w:numPr>
        <w:tabs>
          <w:tab w:val="clear" w:pos="1134"/>
          <w:tab w:val="left" w:leader="none" w:pos="707"/>
        </w:tabs>
        <w:bidi w:val="0"/>
        <w:spacing w:before="0" w:after="0"/>
        <w:ind w:start="707" w:hanging="283"/>
        <w:jc w:val="left"/>
        <w:rPr/>
      </w:pPr>
      <w:r>
        <w:rPr/>
        <w:t xml:space="preserve">Intia </w:t>
      </w:r>
    </w:p>
    <w:p>
      <w:pPr>
        <w:pStyle w:val="TextBody"/>
        <w:numPr>
          <w:ilvl w:val="0"/>
          <w:numId w:val="36"/>
        </w:numPr>
        <w:tabs>
          <w:tab w:val="clear" w:pos="1134"/>
          <w:tab w:val="left" w:leader="none" w:pos="707"/>
        </w:tabs>
        <w:bidi w:val="0"/>
        <w:ind w:start="707" w:hanging="283"/>
        <w:jc w:val="left"/>
        <w:rPr/>
      </w:pPr>
      <w:r>
        <w:rPr/>
        <w:t xml:space="preserve">Mongolia </w:t>
      </w:r>
    </w:p>
    <w:p>
      <w:pPr>
        <w:pStyle w:val="TextBody"/>
        <w:bidi w:val="0"/>
        <w:spacing w:before="0" w:after="283"/>
        <w:jc w:val="left"/>
        <w:rPr/>
      </w:pPr>
      <w:r>
        <w:rPr/>
        <w:t xml:space="preserve">Komentajat ja johtajat </w:t>
      </w:r>
    </w:p>
    <w:p>
      <w:pPr>
        <w:pStyle w:val="TextBody"/>
        <w:numPr>
          <w:ilvl w:val="0"/>
          <w:numId w:val="37"/>
        </w:numPr>
        <w:tabs>
          <w:tab w:val="clear" w:pos="1134"/>
          <w:tab w:val="left" w:leader="none" w:pos="707"/>
        </w:tabs>
        <w:bidi w:val="0"/>
        <w:spacing w:before="0" w:after="0"/>
        <w:ind w:start="707" w:hanging="283"/>
        <w:jc w:val="left"/>
        <w:rPr/>
      </w:pPr>
      <w:r>
        <w:rPr/>
        <w:t xml:space="preserve">Syngman Rhee </w:t>
      </w:r>
    </w:p>
    <w:p>
      <w:pPr>
        <w:pStyle w:val="TextBody"/>
        <w:numPr>
          <w:ilvl w:val="0"/>
          <w:numId w:val="37"/>
        </w:numPr>
        <w:tabs>
          <w:tab w:val="clear" w:pos="1134"/>
          <w:tab w:val="left" w:leader="none" w:pos="707"/>
        </w:tabs>
        <w:bidi w:val="0"/>
        <w:spacing w:before="0" w:after="0"/>
        <w:ind w:start="707" w:hanging="283"/>
        <w:jc w:val="left"/>
        <w:rPr/>
      </w:pPr>
      <w:r>
        <w:rPr/>
        <w:t xml:space="preserve">Chung Il-kwon </w:t>
      </w:r>
    </w:p>
    <w:p>
      <w:pPr>
        <w:pStyle w:val="TextBody"/>
        <w:numPr>
          <w:ilvl w:val="0"/>
          <w:numId w:val="37"/>
        </w:numPr>
        <w:tabs>
          <w:tab w:val="clear" w:pos="1134"/>
          <w:tab w:val="left" w:leader="none" w:pos="707"/>
        </w:tabs>
        <w:bidi w:val="0"/>
        <w:spacing w:before="0" w:after="0"/>
        <w:ind w:start="707" w:hanging="283"/>
        <w:jc w:val="left"/>
        <w:rPr/>
      </w:pPr>
      <w:r>
        <w:rPr/>
        <w:t xml:space="preserve">Paik Sun-yup </w:t>
      </w:r>
    </w:p>
    <w:p>
      <w:pPr>
        <w:pStyle w:val="TextBody"/>
        <w:numPr>
          <w:ilvl w:val="0"/>
          <w:numId w:val="37"/>
        </w:numPr>
        <w:tabs>
          <w:tab w:val="clear" w:pos="1134"/>
          <w:tab w:val="left" w:leader="none" w:pos="707"/>
        </w:tabs>
        <w:bidi w:val="0"/>
        <w:spacing w:before="0" w:after="0"/>
        <w:ind w:start="707" w:hanging="283"/>
        <w:jc w:val="left"/>
        <w:rPr/>
      </w:pPr>
      <w:r>
        <w:rPr/>
        <w:t xml:space="preserve">Shin Sung-mo </w:t>
      </w:r>
    </w:p>
    <w:p>
      <w:pPr>
        <w:pStyle w:val="TextBody"/>
        <w:numPr>
          <w:ilvl w:val="0"/>
          <w:numId w:val="37"/>
        </w:numPr>
        <w:tabs>
          <w:tab w:val="clear" w:pos="1134"/>
          <w:tab w:val="left" w:leader="none" w:pos="707"/>
        </w:tabs>
        <w:bidi w:val="0"/>
        <w:spacing w:before="0" w:after="0"/>
        <w:ind w:start="707" w:hanging="283"/>
        <w:jc w:val="left"/>
        <w:rPr/>
      </w:pPr>
      <w:r>
        <w:rPr/>
        <w:t xml:space="preserve">Son Won-il </w:t>
      </w:r>
    </w:p>
    <w:p>
      <w:pPr>
        <w:pStyle w:val="TextBody"/>
        <w:numPr>
          <w:ilvl w:val="0"/>
          <w:numId w:val="37"/>
        </w:numPr>
        <w:tabs>
          <w:tab w:val="clear" w:pos="1134"/>
          <w:tab w:val="left" w:leader="none" w:pos="707"/>
        </w:tabs>
        <w:bidi w:val="0"/>
        <w:spacing w:before="0" w:after="0"/>
        <w:ind w:start="707" w:hanging="283"/>
        <w:jc w:val="left"/>
        <w:rPr/>
      </w:pPr>
      <w:r>
        <w:rPr/>
        <w:t xml:space="preserve">Harry S. Truman </w:t>
      </w:r>
    </w:p>
    <w:p>
      <w:pPr>
        <w:pStyle w:val="TextBody"/>
        <w:numPr>
          <w:ilvl w:val="0"/>
          <w:numId w:val="37"/>
        </w:numPr>
        <w:tabs>
          <w:tab w:val="clear" w:pos="1134"/>
          <w:tab w:val="left" w:leader="none" w:pos="707"/>
        </w:tabs>
        <w:bidi w:val="0"/>
        <w:spacing w:before="0" w:after="0"/>
        <w:ind w:start="707" w:hanging="283"/>
        <w:jc w:val="left"/>
        <w:rPr/>
      </w:pPr>
      <w:r>
        <w:rPr/>
        <w:t xml:space="preserve">Dwight Eisenhower </w:t>
      </w:r>
    </w:p>
    <w:p>
      <w:pPr>
        <w:pStyle w:val="TextBody"/>
        <w:numPr>
          <w:ilvl w:val="0"/>
          <w:numId w:val="37"/>
        </w:numPr>
        <w:tabs>
          <w:tab w:val="clear" w:pos="1134"/>
          <w:tab w:val="left" w:leader="none" w:pos="707"/>
        </w:tabs>
        <w:bidi w:val="0"/>
        <w:spacing w:before="0" w:after="0"/>
        <w:ind w:start="707" w:hanging="283"/>
        <w:jc w:val="left"/>
        <w:rPr/>
      </w:pPr>
      <w:r>
        <w:rPr/>
        <w:t xml:space="preserve">Douglas MacArthur </w:t>
      </w:r>
    </w:p>
    <w:p>
      <w:pPr>
        <w:pStyle w:val="TextBody"/>
        <w:numPr>
          <w:ilvl w:val="0"/>
          <w:numId w:val="37"/>
        </w:numPr>
        <w:tabs>
          <w:tab w:val="clear" w:pos="1134"/>
          <w:tab w:val="left" w:leader="none" w:pos="707"/>
        </w:tabs>
        <w:bidi w:val="0"/>
        <w:spacing w:before="0" w:after="0"/>
        <w:ind w:start="707" w:hanging="283"/>
        <w:jc w:val="left"/>
        <w:rPr/>
      </w:pPr>
      <w:r>
        <w:rPr/>
        <w:t xml:space="preserve">Matthew Ridgway </w:t>
      </w:r>
    </w:p>
    <w:p>
      <w:pPr>
        <w:pStyle w:val="TextBody"/>
        <w:numPr>
          <w:ilvl w:val="0"/>
          <w:numId w:val="37"/>
        </w:numPr>
        <w:tabs>
          <w:tab w:val="clear" w:pos="1134"/>
          <w:tab w:val="left" w:leader="none" w:pos="707"/>
        </w:tabs>
        <w:bidi w:val="0"/>
        <w:spacing w:before="0" w:after="0"/>
        <w:ind w:start="707" w:hanging="283"/>
        <w:jc w:val="left"/>
        <w:rPr/>
      </w:pPr>
      <w:r>
        <w:rPr/>
        <w:t xml:space="preserve">Mark Wayne Clark </w:t>
      </w:r>
    </w:p>
    <w:p>
      <w:pPr>
        <w:pStyle w:val="TextBody"/>
        <w:numPr>
          <w:ilvl w:val="0"/>
          <w:numId w:val="37"/>
        </w:numPr>
        <w:tabs>
          <w:tab w:val="clear" w:pos="1134"/>
          <w:tab w:val="left" w:leader="none" w:pos="707"/>
        </w:tabs>
        <w:bidi w:val="0"/>
        <w:spacing w:before="0" w:after="0"/>
        <w:ind w:start="707" w:hanging="283"/>
        <w:jc w:val="left"/>
        <w:rPr/>
      </w:pPr>
      <w:r>
        <w:rPr/>
        <w:t xml:space="preserve">Clement Attlee </w:t>
      </w:r>
    </w:p>
    <w:p>
      <w:pPr>
        <w:pStyle w:val="TextBody"/>
        <w:numPr>
          <w:ilvl w:val="0"/>
          <w:numId w:val="37"/>
        </w:numPr>
        <w:tabs>
          <w:tab w:val="clear" w:pos="1134"/>
          <w:tab w:val="left" w:leader="none" w:pos="707"/>
        </w:tabs>
        <w:bidi w:val="0"/>
        <w:spacing w:before="0" w:after="0"/>
        <w:ind w:start="707" w:hanging="283"/>
        <w:jc w:val="left"/>
        <w:rPr/>
      </w:pPr>
      <w:r>
        <w:rPr/>
        <w:t xml:space="preserve">Winston Churchill </w:t>
      </w:r>
    </w:p>
    <w:p>
      <w:pPr>
        <w:pStyle w:val="TextBody"/>
        <w:numPr>
          <w:ilvl w:val="0"/>
          <w:numId w:val="37"/>
        </w:numPr>
        <w:tabs>
          <w:tab w:val="clear" w:pos="1134"/>
          <w:tab w:val="left" w:leader="none" w:pos="707"/>
        </w:tabs>
        <w:bidi w:val="0"/>
        <w:spacing w:before="0" w:after="0"/>
        <w:ind w:start="707" w:hanging="283"/>
        <w:jc w:val="left"/>
        <w:rPr/>
      </w:pPr>
      <w:r>
        <w:rPr/>
        <w:t xml:space="preserve">Louis St. Laurent </w:t>
      </w:r>
    </w:p>
    <w:p>
      <w:pPr>
        <w:pStyle w:val="TextBody"/>
        <w:numPr>
          <w:ilvl w:val="0"/>
          <w:numId w:val="37"/>
        </w:numPr>
        <w:tabs>
          <w:tab w:val="clear" w:pos="1134"/>
          <w:tab w:val="left" w:leader="none" w:pos="707"/>
        </w:tabs>
        <w:bidi w:val="0"/>
        <w:spacing w:before="0" w:after="0"/>
        <w:ind w:start="707" w:hanging="283"/>
        <w:jc w:val="left"/>
        <w:rPr/>
      </w:pPr>
      <w:r>
        <w:rPr/>
        <w:t xml:space="preserve">Celâl Bayar </w:t>
      </w:r>
    </w:p>
    <w:p>
      <w:pPr>
        <w:pStyle w:val="TextBody"/>
        <w:numPr>
          <w:ilvl w:val="0"/>
          <w:numId w:val="37"/>
        </w:numPr>
        <w:tabs>
          <w:tab w:val="clear" w:pos="1134"/>
          <w:tab w:val="left" w:leader="none" w:pos="707"/>
        </w:tabs>
        <w:bidi w:val="0"/>
        <w:spacing w:before="0" w:after="0"/>
        <w:ind w:start="707" w:hanging="283"/>
        <w:jc w:val="left"/>
        <w:rPr/>
      </w:pPr>
      <w:r>
        <w:rPr/>
        <w:t xml:space="preserve">Robert Menzies </w:t>
      </w:r>
    </w:p>
    <w:p>
      <w:pPr>
        <w:pStyle w:val="TextBody"/>
        <w:numPr>
          <w:ilvl w:val="0"/>
          <w:numId w:val="37"/>
        </w:numPr>
        <w:tabs>
          <w:tab w:val="clear" w:pos="1134"/>
          <w:tab w:val="left" w:leader="none" w:pos="707"/>
        </w:tabs>
        <w:bidi w:val="0"/>
        <w:spacing w:before="0" w:after="0"/>
        <w:ind w:start="707" w:hanging="283"/>
        <w:jc w:val="left"/>
        <w:rPr/>
      </w:pPr>
      <w:r>
        <w:rPr/>
        <w:t xml:space="preserve">Elpidio Quirino </w:t>
      </w:r>
    </w:p>
    <w:p>
      <w:pPr>
        <w:pStyle w:val="TextBody"/>
        <w:numPr>
          <w:ilvl w:val="0"/>
          <w:numId w:val="37"/>
        </w:numPr>
        <w:tabs>
          <w:tab w:val="clear" w:pos="1134"/>
          <w:tab w:val="left" w:leader="none" w:pos="707"/>
        </w:tabs>
        <w:bidi w:val="0"/>
        <w:spacing w:before="0" w:after="0"/>
        <w:ind w:start="707" w:hanging="283"/>
        <w:jc w:val="left"/>
        <w:rPr/>
      </w:pPr>
      <w:r>
        <w:rPr/>
        <w:t xml:space="preserve">Nikolaos Plastiras </w:t>
      </w:r>
    </w:p>
    <w:p>
      <w:pPr>
        <w:pStyle w:val="TextBody"/>
        <w:numPr>
          <w:ilvl w:val="0"/>
          <w:numId w:val="37"/>
        </w:numPr>
        <w:tabs>
          <w:tab w:val="clear" w:pos="1134"/>
          <w:tab w:val="left" w:leader="none" w:pos="707"/>
        </w:tabs>
        <w:bidi w:val="0"/>
        <w:spacing w:before="0" w:after="0"/>
        <w:ind w:start="707" w:hanging="283"/>
        <w:jc w:val="left"/>
        <w:rPr/>
      </w:pPr>
      <w:r>
        <w:rPr/>
        <w:t xml:space="preserve">Sophoklis Venizelos </w:t>
      </w:r>
    </w:p>
    <w:p>
      <w:pPr>
        <w:pStyle w:val="TextBody"/>
        <w:numPr>
          <w:ilvl w:val="0"/>
          <w:numId w:val="37"/>
        </w:numPr>
        <w:tabs>
          <w:tab w:val="clear" w:pos="1134"/>
          <w:tab w:val="left" w:leader="none" w:pos="707"/>
        </w:tabs>
        <w:bidi w:val="0"/>
        <w:ind w:start="707" w:hanging="283"/>
        <w:jc w:val="left"/>
        <w:rPr/>
      </w:pPr>
      <w:r>
        <w:rPr/>
        <w:t xml:space="preserve">Alexander Papagos </w:t>
      </w:r>
    </w:p>
    <w:p>
      <w:pPr>
        <w:pStyle w:val="TextBody"/>
        <w:numPr>
          <w:ilvl w:val="0"/>
          <w:numId w:val="38"/>
        </w:numPr>
        <w:tabs>
          <w:tab w:val="clear" w:pos="1134"/>
          <w:tab w:val="left" w:leader="none" w:pos="707"/>
        </w:tabs>
        <w:bidi w:val="0"/>
        <w:spacing w:before="0" w:after="0"/>
        <w:ind w:start="707" w:hanging="283"/>
        <w:jc w:val="left"/>
        <w:rPr/>
      </w:pPr>
      <w:r>
        <w:rPr/>
        <w:t xml:space="preserve">Kim Il-sung </w:t>
      </w:r>
    </w:p>
    <w:p>
      <w:pPr>
        <w:pStyle w:val="TextBody"/>
        <w:numPr>
          <w:ilvl w:val="0"/>
          <w:numId w:val="38"/>
        </w:numPr>
        <w:tabs>
          <w:tab w:val="clear" w:pos="1134"/>
          <w:tab w:val="left" w:leader="none" w:pos="707"/>
        </w:tabs>
        <w:bidi w:val="0"/>
        <w:spacing w:before="0" w:after="0"/>
        <w:ind w:start="707" w:hanging="283"/>
        <w:jc w:val="left"/>
        <w:rPr/>
      </w:pPr>
      <w:r>
        <w:rPr/>
        <w:t xml:space="preserve">Pak Hon-yong </w:t>
      </w:r>
    </w:p>
    <w:p>
      <w:pPr>
        <w:pStyle w:val="TextBody"/>
        <w:numPr>
          <w:ilvl w:val="0"/>
          <w:numId w:val="38"/>
        </w:numPr>
        <w:tabs>
          <w:tab w:val="clear" w:pos="1134"/>
          <w:tab w:val="left" w:leader="none" w:pos="707"/>
        </w:tabs>
        <w:bidi w:val="0"/>
        <w:spacing w:before="0" w:after="0"/>
        <w:ind w:start="707" w:hanging="283"/>
        <w:jc w:val="left"/>
        <w:rPr/>
      </w:pPr>
      <w:r>
        <w:rPr/>
        <w:t xml:space="preserve">Choi Yong-kun </w:t>
      </w:r>
    </w:p>
    <w:p>
      <w:pPr>
        <w:pStyle w:val="TextBody"/>
        <w:numPr>
          <w:ilvl w:val="0"/>
          <w:numId w:val="38"/>
        </w:numPr>
        <w:tabs>
          <w:tab w:val="clear" w:pos="1134"/>
          <w:tab w:val="left" w:leader="none" w:pos="707"/>
        </w:tabs>
        <w:bidi w:val="0"/>
        <w:spacing w:before="0" w:after="0"/>
        <w:ind w:start="707" w:hanging="283"/>
        <w:jc w:val="left"/>
        <w:rPr/>
      </w:pPr>
      <w:r>
        <w:rPr/>
        <w:t xml:space="preserve">Kim Chaek </w:t>
      </w:r>
    </w:p>
    <w:p>
      <w:pPr>
        <w:pStyle w:val="TextBody"/>
        <w:numPr>
          <w:ilvl w:val="0"/>
          <w:numId w:val="38"/>
        </w:numPr>
        <w:tabs>
          <w:tab w:val="clear" w:pos="1134"/>
          <w:tab w:val="left" w:leader="none" w:pos="707"/>
        </w:tabs>
        <w:bidi w:val="0"/>
        <w:spacing w:before="0" w:after="0"/>
        <w:ind w:start="707" w:hanging="283"/>
        <w:jc w:val="left"/>
        <w:rPr/>
      </w:pPr>
      <w:r>
        <w:rPr/>
        <w:t xml:space="preserve">Mao Zedong </w:t>
      </w:r>
    </w:p>
    <w:p>
      <w:pPr>
        <w:pStyle w:val="TextBody"/>
        <w:numPr>
          <w:ilvl w:val="0"/>
          <w:numId w:val="38"/>
        </w:numPr>
        <w:tabs>
          <w:tab w:val="clear" w:pos="1134"/>
          <w:tab w:val="left" w:leader="none" w:pos="707"/>
        </w:tabs>
        <w:bidi w:val="0"/>
        <w:spacing w:before="0" w:after="0"/>
        <w:ind w:start="707" w:hanging="283"/>
        <w:jc w:val="left"/>
        <w:rPr/>
      </w:pPr>
      <w:r>
        <w:rPr/>
        <w:t xml:space="preserve">Peng Dehuai </w:t>
      </w:r>
    </w:p>
    <w:p>
      <w:pPr>
        <w:pStyle w:val="TextBody"/>
        <w:numPr>
          <w:ilvl w:val="0"/>
          <w:numId w:val="38"/>
        </w:numPr>
        <w:tabs>
          <w:tab w:val="clear" w:pos="1134"/>
          <w:tab w:val="left" w:leader="none" w:pos="707"/>
        </w:tabs>
        <w:bidi w:val="0"/>
        <w:spacing w:before="0" w:after="0"/>
        <w:ind w:start="707" w:hanging="283"/>
        <w:jc w:val="left"/>
        <w:rPr/>
      </w:pPr>
      <w:r>
        <w:rPr/>
        <w:t xml:space="preserve">Chen Geng </w:t>
      </w:r>
    </w:p>
    <w:p>
      <w:pPr>
        <w:pStyle w:val="TextBody"/>
        <w:numPr>
          <w:ilvl w:val="0"/>
          <w:numId w:val="38"/>
        </w:numPr>
        <w:tabs>
          <w:tab w:val="clear" w:pos="1134"/>
          <w:tab w:val="left" w:leader="none" w:pos="707"/>
        </w:tabs>
        <w:bidi w:val="0"/>
        <w:spacing w:before="0" w:after="0"/>
        <w:ind w:start="707" w:hanging="283"/>
        <w:jc w:val="left"/>
        <w:rPr/>
      </w:pPr>
      <w:r>
        <w:rPr/>
        <w:t xml:space="preserve">Deng Hua </w:t>
      </w:r>
    </w:p>
    <w:p>
      <w:pPr>
        <w:pStyle w:val="TextBody"/>
        <w:numPr>
          <w:ilvl w:val="0"/>
          <w:numId w:val="38"/>
        </w:numPr>
        <w:tabs>
          <w:tab w:val="clear" w:pos="1134"/>
          <w:tab w:val="left" w:leader="none" w:pos="707"/>
        </w:tabs>
        <w:bidi w:val="0"/>
        <w:spacing w:before="0" w:after="0"/>
        <w:ind w:start="707" w:hanging="283"/>
        <w:jc w:val="left"/>
        <w:rPr/>
      </w:pPr>
      <w:r>
        <w:rPr/>
        <w:t xml:space="preserve">Josif Stalin </w:t>
      </w:r>
    </w:p>
    <w:p>
      <w:pPr>
        <w:pStyle w:val="TextBody"/>
        <w:numPr>
          <w:ilvl w:val="0"/>
          <w:numId w:val="38"/>
        </w:numPr>
        <w:tabs>
          <w:tab w:val="clear" w:pos="1134"/>
          <w:tab w:val="left" w:leader="none" w:pos="707"/>
        </w:tabs>
        <w:bidi w:val="0"/>
        <w:ind w:start="707" w:hanging="283"/>
        <w:jc w:val="left"/>
        <w:rPr/>
      </w:pPr>
      <w:r>
        <w:rPr/>
        <w:t xml:space="preserve">Nikita Hruštšov </w:t>
      </w:r>
    </w:p>
    <w:p>
      <w:pPr>
        <w:pStyle w:val="TextBody"/>
        <w:bidi w:val="0"/>
        <w:spacing w:before="0" w:after="283"/>
        <w:jc w:val="left"/>
        <w:rPr/>
      </w:pPr>
      <w:r>
        <w:rPr/>
        <w:t xml:space="preserve">Vahvuus </w:t>
      </w:r>
    </w:p>
    <w:p>
      <w:pPr>
        <w:pStyle w:val="TextBody"/>
        <w:numPr>
          <w:ilvl w:val="0"/>
          <w:numId w:val="39"/>
        </w:numPr>
        <w:tabs>
          <w:tab w:val="clear" w:pos="1134"/>
          <w:tab w:val="left" w:leader="none" w:pos="707"/>
        </w:tabs>
        <w:bidi w:val="0"/>
        <w:spacing w:before="0" w:after="0"/>
        <w:ind w:start="707" w:hanging="283"/>
        <w:jc w:val="left"/>
        <w:rPr/>
      </w:pPr>
      <w:r>
        <w:rPr/>
        <w:t xml:space="preserve">602,902 </w:t>
      </w:r>
    </w:p>
    <w:p>
      <w:pPr>
        <w:pStyle w:val="TextBody"/>
        <w:numPr>
          <w:ilvl w:val="0"/>
          <w:numId w:val="39"/>
        </w:numPr>
        <w:tabs>
          <w:tab w:val="clear" w:pos="1134"/>
          <w:tab w:val="left" w:leader="none" w:pos="707"/>
        </w:tabs>
        <w:bidi w:val="0"/>
        <w:spacing w:before="0" w:after="0"/>
        <w:ind w:start="707" w:hanging="283"/>
        <w:jc w:val="left"/>
        <w:rPr/>
      </w:pPr>
      <w:r>
        <w:rPr/>
        <w:t xml:space="preserve">326,863 </w:t>
      </w:r>
    </w:p>
    <w:p>
      <w:pPr>
        <w:pStyle w:val="TextBody"/>
        <w:numPr>
          <w:ilvl w:val="0"/>
          <w:numId w:val="39"/>
        </w:numPr>
        <w:tabs>
          <w:tab w:val="clear" w:pos="1134"/>
          <w:tab w:val="left" w:leader="none" w:pos="707"/>
        </w:tabs>
        <w:bidi w:val="0"/>
        <w:spacing w:before="0" w:after="0"/>
        <w:ind w:start="707" w:hanging="283"/>
        <w:jc w:val="left"/>
        <w:rPr/>
      </w:pPr>
      <w:r>
        <w:rPr/>
        <w:t xml:space="preserve">14,198 </w:t>
      </w:r>
    </w:p>
    <w:p>
      <w:pPr>
        <w:pStyle w:val="TextBody"/>
        <w:numPr>
          <w:ilvl w:val="0"/>
          <w:numId w:val="39"/>
        </w:numPr>
        <w:tabs>
          <w:tab w:val="clear" w:pos="1134"/>
          <w:tab w:val="left" w:leader="none" w:pos="707"/>
        </w:tabs>
        <w:bidi w:val="0"/>
        <w:spacing w:before="0" w:after="0"/>
        <w:ind w:start="707" w:hanging="283"/>
        <w:jc w:val="left"/>
        <w:rPr/>
      </w:pPr>
      <w:r>
        <w:rPr/>
        <w:t xml:space="preserve">8,123 </w:t>
      </w:r>
    </w:p>
    <w:p>
      <w:pPr>
        <w:pStyle w:val="TextBody"/>
        <w:numPr>
          <w:ilvl w:val="0"/>
          <w:numId w:val="39"/>
        </w:numPr>
        <w:tabs>
          <w:tab w:val="clear" w:pos="1134"/>
          <w:tab w:val="left" w:leader="none" w:pos="707"/>
        </w:tabs>
        <w:bidi w:val="0"/>
        <w:spacing w:before="0" w:after="0"/>
        <w:ind w:start="707" w:hanging="283"/>
        <w:jc w:val="left"/>
        <w:rPr/>
      </w:pPr>
      <w:r>
        <w:rPr/>
        <w:t xml:space="preserve">5,453 </w:t>
      </w:r>
    </w:p>
    <w:p>
      <w:pPr>
        <w:pStyle w:val="TextBody"/>
        <w:numPr>
          <w:ilvl w:val="0"/>
          <w:numId w:val="39"/>
        </w:numPr>
        <w:tabs>
          <w:tab w:val="clear" w:pos="1134"/>
          <w:tab w:val="left" w:leader="none" w:pos="707"/>
        </w:tabs>
        <w:bidi w:val="0"/>
        <w:spacing w:before="0" w:after="0"/>
        <w:ind w:start="707" w:hanging="283"/>
        <w:jc w:val="left"/>
        <w:rPr/>
      </w:pPr>
      <w:r>
        <w:rPr/>
        <w:t xml:space="preserve">2,282 </w:t>
      </w:r>
    </w:p>
    <w:p>
      <w:pPr>
        <w:pStyle w:val="TextBody"/>
        <w:numPr>
          <w:ilvl w:val="0"/>
          <w:numId w:val="39"/>
        </w:numPr>
        <w:tabs>
          <w:tab w:val="clear" w:pos="1134"/>
          <w:tab w:val="left" w:leader="none" w:pos="707"/>
        </w:tabs>
        <w:bidi w:val="0"/>
        <w:spacing w:before="0" w:after="0"/>
        <w:ind w:start="707" w:hanging="283"/>
        <w:jc w:val="left"/>
        <w:rPr/>
      </w:pPr>
      <w:r>
        <w:rPr/>
        <w:t xml:space="preserve">1,496 </w:t>
      </w:r>
    </w:p>
    <w:p>
      <w:pPr>
        <w:pStyle w:val="TextBody"/>
        <w:numPr>
          <w:ilvl w:val="0"/>
          <w:numId w:val="39"/>
        </w:numPr>
        <w:tabs>
          <w:tab w:val="clear" w:pos="1134"/>
          <w:tab w:val="left" w:leader="none" w:pos="707"/>
        </w:tabs>
        <w:bidi w:val="0"/>
        <w:spacing w:before="0" w:after="0"/>
        <w:ind w:start="707" w:hanging="283"/>
        <w:jc w:val="left"/>
        <w:rPr/>
      </w:pPr>
      <w:r>
        <w:rPr/>
        <w:t xml:space="preserve">1,385 </w:t>
      </w:r>
    </w:p>
    <w:p>
      <w:pPr>
        <w:pStyle w:val="TextBody"/>
        <w:numPr>
          <w:ilvl w:val="0"/>
          <w:numId w:val="39"/>
        </w:numPr>
        <w:tabs>
          <w:tab w:val="clear" w:pos="1134"/>
          <w:tab w:val="left" w:leader="none" w:pos="707"/>
        </w:tabs>
        <w:bidi w:val="0"/>
        <w:spacing w:before="0" w:after="0"/>
        <w:ind w:start="707" w:hanging="283"/>
        <w:jc w:val="left"/>
        <w:rPr/>
      </w:pPr>
      <w:r>
        <w:rPr/>
        <w:t xml:space="preserve">1,290 </w:t>
      </w:r>
    </w:p>
    <w:p>
      <w:pPr>
        <w:pStyle w:val="TextBody"/>
        <w:numPr>
          <w:ilvl w:val="0"/>
          <w:numId w:val="39"/>
        </w:numPr>
        <w:tabs>
          <w:tab w:val="clear" w:pos="1134"/>
          <w:tab w:val="left" w:leader="none" w:pos="707"/>
        </w:tabs>
        <w:bidi w:val="0"/>
        <w:spacing w:before="0" w:after="0"/>
        <w:ind w:start="707" w:hanging="283"/>
        <w:jc w:val="left"/>
        <w:rPr/>
      </w:pPr>
      <w:r>
        <w:rPr/>
        <w:t xml:space="preserve">1,271 </w:t>
      </w:r>
    </w:p>
    <w:p>
      <w:pPr>
        <w:pStyle w:val="TextBody"/>
        <w:numPr>
          <w:ilvl w:val="0"/>
          <w:numId w:val="39"/>
        </w:numPr>
        <w:tabs>
          <w:tab w:val="clear" w:pos="1134"/>
          <w:tab w:val="left" w:leader="none" w:pos="707"/>
        </w:tabs>
        <w:bidi w:val="0"/>
        <w:spacing w:before="0" w:after="0"/>
        <w:ind w:start="707" w:hanging="283"/>
        <w:jc w:val="left"/>
        <w:rPr/>
      </w:pPr>
      <w:r>
        <w:rPr/>
        <w:t xml:space="preserve">1,263 </w:t>
      </w:r>
    </w:p>
    <w:p>
      <w:pPr>
        <w:pStyle w:val="TextBody"/>
        <w:numPr>
          <w:ilvl w:val="0"/>
          <w:numId w:val="39"/>
        </w:numPr>
        <w:tabs>
          <w:tab w:val="clear" w:pos="1134"/>
          <w:tab w:val="left" w:leader="none" w:pos="707"/>
        </w:tabs>
        <w:bidi w:val="0"/>
        <w:spacing w:before="0" w:after="0"/>
        <w:ind w:start="707" w:hanging="283"/>
        <w:jc w:val="left"/>
        <w:rPr/>
      </w:pPr>
      <w:r>
        <w:rPr/>
        <w:t xml:space="preserve">1,185 </w:t>
      </w:r>
    </w:p>
    <w:p>
      <w:pPr>
        <w:pStyle w:val="TextBody"/>
        <w:numPr>
          <w:ilvl w:val="0"/>
          <w:numId w:val="39"/>
        </w:numPr>
        <w:tabs>
          <w:tab w:val="clear" w:pos="1134"/>
          <w:tab w:val="left" w:leader="none" w:pos="707"/>
        </w:tabs>
        <w:bidi w:val="0"/>
        <w:spacing w:before="0" w:after="0"/>
        <w:ind w:start="707" w:hanging="283"/>
        <w:jc w:val="left"/>
        <w:rPr/>
      </w:pPr>
      <w:r>
        <w:rPr/>
        <w:t xml:space="preserve">1,068 </w:t>
      </w:r>
    </w:p>
    <w:p>
      <w:pPr>
        <w:pStyle w:val="TextBody"/>
        <w:numPr>
          <w:ilvl w:val="0"/>
          <w:numId w:val="39"/>
        </w:numPr>
        <w:tabs>
          <w:tab w:val="clear" w:pos="1134"/>
          <w:tab w:val="left" w:leader="none" w:pos="707"/>
        </w:tabs>
        <w:bidi w:val="0"/>
        <w:spacing w:before="0" w:after="0"/>
        <w:ind w:start="707" w:hanging="283"/>
        <w:jc w:val="left"/>
        <w:rPr/>
      </w:pPr>
      <w:r>
        <w:rPr/>
        <w:t xml:space="preserve">900 </w:t>
      </w:r>
    </w:p>
    <w:p>
      <w:pPr>
        <w:pStyle w:val="TextBody"/>
        <w:numPr>
          <w:ilvl w:val="0"/>
          <w:numId w:val="39"/>
        </w:numPr>
        <w:tabs>
          <w:tab w:val="clear" w:pos="1134"/>
          <w:tab w:val="left" w:leader="none" w:pos="707"/>
        </w:tabs>
        <w:bidi w:val="0"/>
        <w:spacing w:before="0" w:after="0"/>
        <w:ind w:start="707" w:hanging="283"/>
        <w:jc w:val="left"/>
        <w:rPr/>
      </w:pPr>
      <w:r>
        <w:rPr/>
        <w:t xml:space="preserve">826 </w:t>
      </w:r>
    </w:p>
    <w:p>
      <w:pPr>
        <w:pStyle w:val="TextBody"/>
        <w:numPr>
          <w:ilvl w:val="0"/>
          <w:numId w:val="39"/>
        </w:numPr>
        <w:tabs>
          <w:tab w:val="clear" w:pos="1134"/>
          <w:tab w:val="left" w:leader="none" w:pos="707"/>
        </w:tabs>
        <w:bidi w:val="0"/>
        <w:spacing w:before="0" w:after="0"/>
        <w:ind w:start="707" w:hanging="283"/>
        <w:jc w:val="left"/>
        <w:rPr/>
      </w:pPr>
      <w:r>
        <w:rPr/>
        <w:t xml:space="preserve">819 </w:t>
      </w:r>
    </w:p>
    <w:p>
      <w:pPr>
        <w:pStyle w:val="TextBody"/>
        <w:numPr>
          <w:ilvl w:val="0"/>
          <w:numId w:val="39"/>
        </w:numPr>
        <w:tabs>
          <w:tab w:val="clear" w:pos="1134"/>
          <w:tab w:val="left" w:leader="none" w:pos="707"/>
        </w:tabs>
        <w:bidi w:val="0"/>
        <w:spacing w:before="0" w:after="0"/>
        <w:ind w:start="707" w:hanging="283"/>
        <w:jc w:val="left"/>
        <w:rPr/>
      </w:pPr>
      <w:r>
        <w:rPr/>
        <w:t xml:space="preserve">170 </w:t>
      </w:r>
    </w:p>
    <w:p>
      <w:pPr>
        <w:pStyle w:val="TextBody"/>
        <w:numPr>
          <w:ilvl w:val="0"/>
          <w:numId w:val="39"/>
        </w:numPr>
        <w:tabs>
          <w:tab w:val="clear" w:pos="1134"/>
          <w:tab w:val="left" w:leader="none" w:pos="707"/>
        </w:tabs>
        <w:bidi w:val="0"/>
        <w:spacing w:before="0" w:after="0"/>
        <w:ind w:start="707" w:hanging="283"/>
        <w:jc w:val="left"/>
        <w:rPr/>
      </w:pPr>
      <w:r>
        <w:rPr/>
        <w:t xml:space="preserve">105 </w:t>
      </w:r>
    </w:p>
    <w:p>
      <w:pPr>
        <w:pStyle w:val="TextBody"/>
        <w:numPr>
          <w:ilvl w:val="0"/>
          <w:numId w:val="39"/>
        </w:numPr>
        <w:tabs>
          <w:tab w:val="clear" w:pos="1134"/>
          <w:tab w:val="left" w:leader="none" w:pos="707"/>
        </w:tabs>
        <w:bidi w:val="0"/>
        <w:spacing w:before="0" w:after="0"/>
        <w:ind w:start="707" w:hanging="283"/>
        <w:jc w:val="left"/>
        <w:rPr/>
      </w:pPr>
      <w:r>
        <w:rPr/>
        <w:t xml:space="preserve">100 </w:t>
      </w:r>
    </w:p>
    <w:p>
      <w:pPr>
        <w:pStyle w:val="TextBody"/>
        <w:numPr>
          <w:ilvl w:val="0"/>
          <w:numId w:val="39"/>
        </w:numPr>
        <w:tabs>
          <w:tab w:val="clear" w:pos="1134"/>
          <w:tab w:val="left" w:leader="none" w:pos="707"/>
        </w:tabs>
        <w:bidi w:val="0"/>
        <w:spacing w:before="0" w:after="0"/>
        <w:ind w:start="707" w:hanging="283"/>
        <w:jc w:val="left"/>
        <w:rPr/>
      </w:pPr>
      <w:r>
        <w:rPr/>
        <w:t xml:space="preserve">72 </w:t>
      </w:r>
    </w:p>
    <w:p>
      <w:pPr>
        <w:pStyle w:val="TextBody"/>
        <w:numPr>
          <w:ilvl w:val="0"/>
          <w:numId w:val="39"/>
        </w:numPr>
        <w:tabs>
          <w:tab w:val="clear" w:pos="1134"/>
          <w:tab w:val="left" w:leader="none" w:pos="707"/>
        </w:tabs>
        <w:bidi w:val="0"/>
        <w:spacing w:before="0" w:after="0"/>
        <w:ind w:start="707" w:hanging="283"/>
        <w:jc w:val="left"/>
        <w:rPr/>
      </w:pPr>
      <w:r>
        <w:rPr/>
        <w:t xml:space="preserve">70 </w:t>
      </w:r>
    </w:p>
    <w:p>
      <w:pPr>
        <w:pStyle w:val="TextBody"/>
        <w:numPr>
          <w:ilvl w:val="0"/>
          <w:numId w:val="39"/>
        </w:numPr>
        <w:tabs>
          <w:tab w:val="clear" w:pos="1134"/>
          <w:tab w:val="left" w:leader="none" w:pos="707"/>
        </w:tabs>
        <w:bidi w:val="0"/>
        <w:ind w:start="707" w:hanging="283"/>
        <w:jc w:val="left"/>
        <w:rPr/>
      </w:pPr>
      <w:r>
        <w:rPr/>
        <w:t xml:space="preserve">44 </w:t>
      </w:r>
    </w:p>
    <w:p>
      <w:pPr>
        <w:pStyle w:val="TextBody"/>
        <w:bidi w:val="0"/>
        <w:spacing w:before="0" w:after="283"/>
        <w:jc w:val="left"/>
        <w:rPr/>
      </w:pPr>
      <w:r>
        <w:rPr/>
        <w:t xml:space="preserve">Yhteensä: 972,214 </w:t>
      </w:r>
    </w:p>
    <w:p>
      <w:pPr>
        <w:pStyle w:val="TextBody"/>
        <w:numPr>
          <w:ilvl w:val="0"/>
          <w:numId w:val="40"/>
        </w:numPr>
        <w:tabs>
          <w:tab w:val="clear" w:pos="1134"/>
          <w:tab w:val="left" w:leader="none" w:pos="707"/>
        </w:tabs>
        <w:bidi w:val="0"/>
        <w:spacing w:before="0" w:after="0"/>
        <w:ind w:start="707" w:hanging="283"/>
        <w:jc w:val="left"/>
        <w:rPr/>
      </w:pPr>
      <w:r>
        <w:rPr/>
        <w:t xml:space="preserve">1,350,000 </w:t>
      </w:r>
    </w:p>
    <w:p>
      <w:pPr>
        <w:pStyle w:val="TextBody"/>
        <w:numPr>
          <w:ilvl w:val="0"/>
          <w:numId w:val="40"/>
        </w:numPr>
        <w:tabs>
          <w:tab w:val="clear" w:pos="1134"/>
          <w:tab w:val="left" w:leader="none" w:pos="707"/>
        </w:tabs>
        <w:bidi w:val="0"/>
        <w:spacing w:before="0" w:after="0"/>
        <w:ind w:start="707" w:hanging="283"/>
        <w:jc w:val="left"/>
        <w:rPr/>
      </w:pPr>
      <w:r>
        <w:rPr/>
        <w:t xml:space="preserve">266,600 </w:t>
      </w:r>
    </w:p>
    <w:p>
      <w:pPr>
        <w:pStyle w:val="TextBody"/>
        <w:numPr>
          <w:ilvl w:val="0"/>
          <w:numId w:val="40"/>
        </w:numPr>
        <w:tabs>
          <w:tab w:val="clear" w:pos="1134"/>
          <w:tab w:val="left" w:leader="none" w:pos="707"/>
        </w:tabs>
        <w:bidi w:val="0"/>
        <w:ind w:start="707" w:hanging="283"/>
        <w:jc w:val="left"/>
        <w:rPr/>
      </w:pPr>
      <w:r>
        <w:rPr/>
        <w:t xml:space="preserve">26,000 </w:t>
      </w:r>
    </w:p>
    <w:p>
      <w:pPr>
        <w:pStyle w:val="TextBody"/>
        <w:bidi w:val="0"/>
        <w:spacing w:before="0" w:after="283"/>
        <w:jc w:val="left"/>
        <w:rPr/>
      </w:pPr>
      <w:r>
        <w:rPr/>
        <w:t xml:space="preserve">Yhteensä: 1 642 600 Huom: Luvut vaihtelevat lähteittäin; huippuyksiköiden vahvuus vaihteli sodan aikana. Kaatuneet ja tappiot </w:t>
      </w:r>
    </w:p>
    <w:p>
      <w:pPr>
        <w:pStyle w:val="TextBody"/>
        <w:bidi w:val="0"/>
        <w:spacing w:before="0" w:after="283"/>
        <w:jc w:val="left"/>
        <w:rPr/>
      </w:pPr>
      <w:r>
        <w:rPr/>
        <w:t xml:space="preserve">Yhteensä: 178 405 kuollutta ja 32 925 kadonnutta Haavoittuneet yhteensä: 566,434 </w:t>
      </w:r>
    </w:p>
    <w:p>
      <w:pPr>
        <w:pStyle w:val="TextBody"/>
        <w:bidi w:val="0"/>
        <w:spacing w:before="0" w:after="283"/>
        <w:jc w:val="left"/>
        <w:rPr/>
      </w:pPr>
      <w:r>
        <w:rPr/>
        <w:t xml:space="preserve">Yksityiskohdat (näytä) </w:t>
      </w:r>
    </w:p>
    <w:p>
      <w:pPr>
        <w:pStyle w:val="TextBody"/>
        <w:numPr>
          <w:ilvl w:val="0"/>
          <w:numId w:val="41"/>
        </w:numPr>
        <w:tabs>
          <w:tab w:val="clear" w:pos="1134"/>
          <w:tab w:val="left" w:leader="none" w:pos="707"/>
        </w:tabs>
        <w:bidi w:val="0"/>
        <w:spacing w:before="0" w:after="0"/>
        <w:ind w:start="707" w:hanging="283"/>
        <w:jc w:val="left"/>
        <w:rPr/>
      </w:pPr>
      <w:r>
        <w:rPr/>
        <w:t xml:space="preserve">Etelä-Korea: 137 899 kuollutta 450 742 haavoittunutta 24 495 sotavankia 8 343 sotavankia. </w:t>
      </w:r>
    </w:p>
    <w:p>
      <w:pPr>
        <w:pStyle w:val="TextBody"/>
        <w:numPr>
          <w:ilvl w:val="0"/>
          <w:numId w:val="41"/>
        </w:numPr>
        <w:tabs>
          <w:tab w:val="clear" w:pos="1134"/>
          <w:tab w:val="left" w:leader="none" w:pos="707"/>
        </w:tabs>
        <w:bidi w:val="0"/>
        <w:spacing w:before="0" w:after="0"/>
        <w:ind w:start="707" w:hanging="283"/>
        <w:jc w:val="left"/>
        <w:rPr/>
      </w:pPr>
      <w:r>
        <w:rPr/>
        <w:t xml:space="preserve">Yhdysvallat: Haavoittuneet 7 926 MIA 4 714 sotavankia. </w:t>
      </w:r>
    </w:p>
    <w:p>
      <w:pPr>
        <w:pStyle w:val="TextBody"/>
        <w:numPr>
          <w:ilvl w:val="0"/>
          <w:numId w:val="41"/>
        </w:numPr>
        <w:tabs>
          <w:tab w:val="clear" w:pos="1134"/>
          <w:tab w:val="left" w:leader="none" w:pos="707"/>
        </w:tabs>
        <w:bidi w:val="0"/>
        <w:spacing w:before="0" w:after="0"/>
        <w:ind w:start="707" w:hanging="283"/>
        <w:jc w:val="left"/>
        <w:rPr/>
      </w:pPr>
      <w:r>
        <w:rPr/>
        <w:t xml:space="preserve">Yhdistynyt kuningaskunta: 1 109 kuollutta 2 674 haavoittunutta 179 kadonnutta 977 sotavankia. </w:t>
      </w:r>
    </w:p>
    <w:p>
      <w:pPr>
        <w:pStyle w:val="TextBody"/>
        <w:numPr>
          <w:ilvl w:val="0"/>
          <w:numId w:val="41"/>
        </w:numPr>
        <w:tabs>
          <w:tab w:val="clear" w:pos="1134"/>
          <w:tab w:val="left" w:leader="none" w:pos="707"/>
        </w:tabs>
        <w:bidi w:val="0"/>
        <w:spacing w:before="0" w:after="0"/>
        <w:ind w:start="707" w:hanging="283"/>
        <w:jc w:val="left"/>
        <w:rPr/>
      </w:pPr>
      <w:r>
        <w:rPr/>
        <w:t xml:space="preserve">Turkki: 741 kuollutta 2 068 haavoittunutta 163 kaatunutta 244 sotavankia. </w:t>
      </w:r>
    </w:p>
    <w:p>
      <w:pPr>
        <w:pStyle w:val="TextBody"/>
        <w:numPr>
          <w:ilvl w:val="0"/>
          <w:numId w:val="41"/>
        </w:numPr>
        <w:tabs>
          <w:tab w:val="clear" w:pos="1134"/>
          <w:tab w:val="left" w:leader="none" w:pos="707"/>
        </w:tabs>
        <w:bidi w:val="0"/>
        <w:spacing w:before="0" w:after="0"/>
        <w:ind w:start="707" w:hanging="283"/>
        <w:jc w:val="left"/>
        <w:rPr/>
      </w:pPr>
      <w:r>
        <w:rPr/>
        <w:t xml:space="preserve">Kanada: 1042 haavoittunutta 1 sotavanki 33 sotavankia. </w:t>
      </w:r>
    </w:p>
    <w:p>
      <w:pPr>
        <w:pStyle w:val="TextBody"/>
        <w:numPr>
          <w:ilvl w:val="0"/>
          <w:numId w:val="41"/>
        </w:numPr>
        <w:tabs>
          <w:tab w:val="clear" w:pos="1134"/>
          <w:tab w:val="left" w:leader="none" w:pos="707"/>
        </w:tabs>
        <w:bidi w:val="0"/>
        <w:spacing w:before="0" w:after="0"/>
        <w:ind w:start="707" w:hanging="283"/>
        <w:jc w:val="left"/>
        <w:rPr/>
      </w:pPr>
      <w:r>
        <w:rPr/>
        <w:t xml:space="preserve">Australia: 43 MIA 26 sotavankia. </w:t>
      </w:r>
    </w:p>
    <w:p>
      <w:pPr>
        <w:pStyle w:val="TextBody"/>
        <w:numPr>
          <w:ilvl w:val="0"/>
          <w:numId w:val="41"/>
        </w:numPr>
        <w:tabs>
          <w:tab w:val="clear" w:pos="1134"/>
          <w:tab w:val="left" w:leader="none" w:pos="707"/>
        </w:tabs>
        <w:bidi w:val="0"/>
        <w:spacing w:before="0" w:after="0"/>
        <w:ind w:start="707" w:hanging="283"/>
        <w:jc w:val="left"/>
        <w:rPr/>
      </w:pPr>
      <w:r>
        <w:rPr/>
        <w:t xml:space="preserve">Ranska: 262 kuollutta 1 008 haavoittunutta 7 sotavankia 12 sotavankia. </w:t>
      </w:r>
    </w:p>
    <w:p>
      <w:pPr>
        <w:pStyle w:val="TextBody"/>
        <w:numPr>
          <w:ilvl w:val="0"/>
          <w:numId w:val="41"/>
        </w:numPr>
        <w:tabs>
          <w:tab w:val="clear" w:pos="1134"/>
          <w:tab w:val="left" w:leader="none" w:pos="707"/>
        </w:tabs>
        <w:bidi w:val="0"/>
        <w:spacing w:before="0" w:after="0"/>
        <w:ind w:start="707" w:hanging="283"/>
        <w:jc w:val="left"/>
        <w:rPr/>
      </w:pPr>
      <w:r>
        <w:rPr/>
        <w:t xml:space="preserve">Kreikan kuningaskunta 192 kuollutta 543 haavoittunutta 3 sotavankia </w:t>
      </w:r>
    </w:p>
    <w:p>
      <w:pPr>
        <w:pStyle w:val="TextBody"/>
        <w:numPr>
          <w:ilvl w:val="0"/>
          <w:numId w:val="41"/>
        </w:numPr>
        <w:tabs>
          <w:tab w:val="clear" w:pos="1134"/>
          <w:tab w:val="left" w:leader="none" w:pos="707"/>
        </w:tabs>
        <w:bidi w:val="0"/>
        <w:spacing w:before="0" w:after="0"/>
        <w:ind w:start="707" w:hanging="283"/>
        <w:jc w:val="left"/>
        <w:rPr/>
      </w:pPr>
      <w:r>
        <w:rPr/>
        <w:t xml:space="preserve">Kolumbia: 163 kuollutta 448 haavoittunutta 28 sotavankia </w:t>
      </w:r>
    </w:p>
    <w:p>
      <w:pPr>
        <w:pStyle w:val="TextBody"/>
        <w:numPr>
          <w:ilvl w:val="0"/>
          <w:numId w:val="41"/>
        </w:numPr>
        <w:tabs>
          <w:tab w:val="clear" w:pos="1134"/>
          <w:tab w:val="left" w:leader="none" w:pos="707"/>
        </w:tabs>
        <w:bidi w:val="0"/>
        <w:spacing w:before="0" w:after="0"/>
        <w:ind w:start="707" w:hanging="283"/>
        <w:jc w:val="left"/>
        <w:rPr/>
      </w:pPr>
      <w:r>
        <w:rPr/>
        <w:t xml:space="preserve">Thaimaa: 129 kuollutta 1139 haavoittunutta 5 kadonnutta miestä. </w:t>
      </w:r>
    </w:p>
    <w:p>
      <w:pPr>
        <w:pStyle w:val="TextBody"/>
        <w:numPr>
          <w:ilvl w:val="0"/>
          <w:numId w:val="41"/>
        </w:numPr>
        <w:tabs>
          <w:tab w:val="clear" w:pos="1134"/>
          <w:tab w:val="left" w:leader="none" w:pos="707"/>
        </w:tabs>
        <w:bidi w:val="0"/>
        <w:spacing w:before="0" w:after="0"/>
        <w:ind w:start="707" w:hanging="283"/>
        <w:jc w:val="left"/>
        <w:rPr/>
      </w:pPr>
      <w:r>
        <w:rPr/>
        <w:t xml:space="preserve">Etiopian valtakunta 121 kuollutta 536 haavoittunutta </w:t>
      </w:r>
    </w:p>
    <w:p>
      <w:pPr>
        <w:pStyle w:val="TextBody"/>
        <w:numPr>
          <w:ilvl w:val="0"/>
          <w:numId w:val="41"/>
        </w:numPr>
        <w:tabs>
          <w:tab w:val="clear" w:pos="1134"/>
          <w:tab w:val="left" w:leader="none" w:pos="707"/>
        </w:tabs>
        <w:bidi w:val="0"/>
        <w:spacing w:before="0" w:after="0"/>
        <w:ind w:start="707" w:hanging="283"/>
        <w:jc w:val="left"/>
        <w:rPr/>
      </w:pPr>
      <w:r>
        <w:rPr/>
        <w:t xml:space="preserve">Alankomaat: 122 kuollutta 645 haavoittunutta 3 kadonnutta. </w:t>
      </w:r>
    </w:p>
    <w:p>
      <w:pPr>
        <w:pStyle w:val="TextBody"/>
        <w:numPr>
          <w:ilvl w:val="0"/>
          <w:numId w:val="41"/>
        </w:numPr>
        <w:tabs>
          <w:tab w:val="clear" w:pos="1134"/>
          <w:tab w:val="left" w:leader="none" w:pos="707"/>
        </w:tabs>
        <w:bidi w:val="0"/>
        <w:spacing w:before="0" w:after="0"/>
        <w:ind w:start="707" w:hanging="283"/>
        <w:jc w:val="left"/>
        <w:rPr/>
      </w:pPr>
      <w:r>
        <w:rPr/>
        <w:t xml:space="preserve">Belgia: 101 kuollutta 478 haavoittunutta 5 sotavankia 1 sotavanki. </w:t>
      </w:r>
    </w:p>
    <w:p>
      <w:pPr>
        <w:pStyle w:val="TextBody"/>
        <w:numPr>
          <w:ilvl w:val="0"/>
          <w:numId w:val="41"/>
        </w:numPr>
        <w:tabs>
          <w:tab w:val="clear" w:pos="1134"/>
          <w:tab w:val="left" w:leader="none" w:pos="707"/>
        </w:tabs>
        <w:bidi w:val="0"/>
        <w:spacing w:before="0" w:after="0"/>
        <w:ind w:start="707" w:hanging="283"/>
        <w:jc w:val="left"/>
        <w:rPr/>
      </w:pPr>
      <w:r>
        <w:rPr/>
        <w:t xml:space="preserve">Filippiinit: 92 kuollutta 299 haavoittunutta 97 kadonnutta sotavankia. </w:t>
      </w:r>
    </w:p>
    <w:p>
      <w:pPr>
        <w:pStyle w:val="TextBody"/>
        <w:numPr>
          <w:ilvl w:val="0"/>
          <w:numId w:val="41"/>
        </w:numPr>
        <w:tabs>
          <w:tab w:val="clear" w:pos="1134"/>
          <w:tab w:val="left" w:leader="none" w:pos="707"/>
        </w:tabs>
        <w:bidi w:val="0"/>
        <w:spacing w:before="0" w:after="0"/>
        <w:ind w:start="707" w:hanging="283"/>
        <w:jc w:val="left"/>
        <w:rPr/>
      </w:pPr>
      <w:r>
        <w:rPr/>
        <w:t xml:space="preserve">Etelä-Afrikka 34 kuollutta 9 sotavankia </w:t>
      </w:r>
    </w:p>
    <w:p>
      <w:pPr>
        <w:pStyle w:val="TextBody"/>
        <w:numPr>
          <w:ilvl w:val="0"/>
          <w:numId w:val="41"/>
        </w:numPr>
        <w:tabs>
          <w:tab w:val="clear" w:pos="1134"/>
          <w:tab w:val="left" w:leader="none" w:pos="707"/>
        </w:tabs>
        <w:bidi w:val="0"/>
        <w:spacing w:before="0" w:after="0"/>
        <w:ind w:start="707" w:hanging="283"/>
        <w:jc w:val="left"/>
        <w:rPr/>
      </w:pPr>
      <w:r>
        <w:rPr/>
        <w:t xml:space="preserve">Uusi-Seelanti: 1 sotavanki / sotavanki. </w:t>
      </w:r>
    </w:p>
    <w:p>
      <w:pPr>
        <w:pStyle w:val="TextBody"/>
        <w:numPr>
          <w:ilvl w:val="0"/>
          <w:numId w:val="41"/>
        </w:numPr>
        <w:tabs>
          <w:tab w:val="clear" w:pos="1134"/>
          <w:tab w:val="left" w:leader="none" w:pos="707"/>
        </w:tabs>
        <w:bidi w:val="0"/>
        <w:spacing w:before="0" w:after="0"/>
        <w:ind w:start="707" w:hanging="283"/>
        <w:jc w:val="left"/>
        <w:rPr/>
      </w:pPr>
      <w:r>
        <w:rPr/>
        <w:t xml:space="preserve">Norja: Norja: 3 kuollutta </w:t>
      </w:r>
    </w:p>
    <w:p>
      <w:pPr>
        <w:pStyle w:val="TextBody"/>
        <w:numPr>
          <w:ilvl w:val="0"/>
          <w:numId w:val="41"/>
        </w:numPr>
        <w:tabs>
          <w:tab w:val="clear" w:pos="1134"/>
          <w:tab w:val="left" w:leader="none" w:pos="707"/>
        </w:tabs>
        <w:bidi w:val="0"/>
        <w:spacing w:before="0" w:after="0"/>
        <w:ind w:start="707" w:hanging="283"/>
        <w:jc w:val="left"/>
        <w:rPr/>
      </w:pPr>
      <w:r>
        <w:rPr/>
        <w:t xml:space="preserve">Luxemburg: 2 kuollutta 13 haavoittunutta </w:t>
      </w:r>
    </w:p>
    <w:p>
      <w:pPr>
        <w:pStyle w:val="TextBody"/>
        <w:numPr>
          <w:ilvl w:val="0"/>
          <w:numId w:val="41"/>
        </w:numPr>
        <w:tabs>
          <w:tab w:val="clear" w:pos="1134"/>
          <w:tab w:val="left" w:leader="none" w:pos="707"/>
        </w:tabs>
        <w:bidi w:val="0"/>
        <w:ind w:start="707" w:hanging="283"/>
        <w:jc w:val="left"/>
        <w:rPr/>
      </w:pPr>
      <w:r>
        <w:rPr/>
        <w:t xml:space="preserve">Intia: India: 1 kuollut </w:t>
      </w:r>
    </w:p>
    <w:p>
      <w:pPr>
        <w:pStyle w:val="TextBody"/>
        <w:bidi w:val="0"/>
        <w:spacing w:before="0" w:after="283"/>
        <w:jc w:val="left"/>
        <w:rPr/>
      </w:pPr>
      <w:r>
        <w:rPr/>
        <w:t xml:space="preserve">Yhteensä: 398 000 -- 750 000 + kuolleet ja 145 000 + kadonneet Haavoittuneet yhteensä: 686,500 -- 789,000 </w:t>
      </w:r>
    </w:p>
    <w:p>
      <w:pPr>
        <w:pStyle w:val="TextBody"/>
        <w:bidi w:val="0"/>
        <w:spacing w:before="0" w:after="283"/>
        <w:jc w:val="left"/>
        <w:rPr/>
      </w:pPr>
      <w:r>
        <w:rPr/>
        <w:t xml:space="preserve">Yksityiskohdat (näytä) </w:t>
      </w:r>
    </w:p>
    <w:p>
      <w:pPr>
        <w:pStyle w:val="TextBody"/>
        <w:numPr>
          <w:ilvl w:val="0"/>
          <w:numId w:val="42"/>
        </w:numPr>
        <w:tabs>
          <w:tab w:val="clear" w:pos="1134"/>
          <w:tab w:val="left" w:leader="none" w:pos="707"/>
        </w:tabs>
        <w:bidi w:val="0"/>
        <w:spacing w:before="0" w:after="0"/>
        <w:ind w:start="707" w:hanging="283"/>
        <w:jc w:val="left"/>
        <w:rPr/>
      </w:pPr>
      <w:r>
        <w:rPr/>
        <w:t xml:space="preserve">Pohjois-Korea: 215 000 -- 350 000 kuollutta 303 000 haavoittunutta 120 000 sotavankia tai sotavankia. </w:t>
      </w:r>
    </w:p>
    <w:p>
      <w:pPr>
        <w:pStyle w:val="TextBody"/>
        <w:numPr>
          <w:ilvl w:val="0"/>
          <w:numId w:val="42"/>
        </w:numPr>
        <w:tabs>
          <w:tab w:val="clear" w:pos="1134"/>
          <w:tab w:val="left" w:leader="none" w:pos="707"/>
        </w:tabs>
        <w:bidi w:val="0"/>
        <w:spacing w:before="0" w:after="0"/>
        <w:ind w:start="707" w:hanging="283"/>
        <w:jc w:val="left"/>
        <w:rPr/>
      </w:pPr>
      <w:r>
        <w:rPr/>
        <w:t xml:space="preserve">Kiina: (USA:n arviot: 400 000 + kuollut 486 000 haavoittunutta. </w:t>
      </w:r>
    </w:p>
    <w:p>
      <w:pPr>
        <w:pStyle w:val="TextBody"/>
        <w:numPr>
          <w:ilvl w:val="0"/>
          <w:numId w:val="42"/>
        </w:numPr>
        <w:tabs>
          <w:tab w:val="clear" w:pos="1134"/>
          <w:tab w:val="left" w:leader="none" w:pos="707"/>
        </w:tabs>
        <w:bidi w:val="0"/>
        <w:ind w:start="707" w:hanging="283"/>
        <w:jc w:val="left"/>
        <w:rPr/>
      </w:pPr>
      <w:r>
        <w:rPr/>
        <w:t xml:space="preserve">Neuvostoliitto: 299 kuollutta 335 lentokonetta menetetty </w:t>
      </w:r>
    </w:p>
    <w:p>
      <w:pPr>
        <w:pStyle w:val="TextBody"/>
        <w:numPr>
          <w:ilvl w:val="0"/>
          <w:numId w:val="43"/>
        </w:numPr>
        <w:tabs>
          <w:tab w:val="clear" w:pos="1134"/>
          <w:tab w:val="left" w:leader="none" w:pos="707"/>
        </w:tabs>
        <w:bidi w:val="0"/>
        <w:spacing w:before="0" w:after="0"/>
        <w:ind w:start="707" w:hanging="283"/>
        <w:jc w:val="left"/>
        <w:rPr/>
      </w:pPr>
      <w:r>
        <w:rPr/>
        <w:t xml:space="preserve">Kuolleita/haavoittuneita siviilejä yhteensä: 2,5 miljoonaa (arvioitu) </w:t>
      </w:r>
    </w:p>
    <w:p>
      <w:pPr>
        <w:pStyle w:val="TextBody"/>
        <w:numPr>
          <w:ilvl w:val="0"/>
          <w:numId w:val="43"/>
        </w:numPr>
        <w:tabs>
          <w:tab w:val="clear" w:pos="1134"/>
          <w:tab w:val="left" w:leader="none" w:pos="707"/>
        </w:tabs>
        <w:bidi w:val="0"/>
        <w:spacing w:before="0" w:after="0"/>
        <w:ind w:start="707" w:hanging="283"/>
        <w:jc w:val="left"/>
        <w:rPr/>
      </w:pPr>
      <w:r>
        <w:rPr/>
        <w:t xml:space="preserve">Etelä-Korea: 990 968 373 599 kuollutta 229 625 haavoittunutta 387 744 siepattua / kadonnutta. </w:t>
      </w:r>
    </w:p>
    <w:p>
      <w:pPr>
        <w:pStyle w:val="TextBody"/>
        <w:numPr>
          <w:ilvl w:val="0"/>
          <w:numId w:val="43"/>
        </w:numPr>
        <w:tabs>
          <w:tab w:val="clear" w:pos="1134"/>
          <w:tab w:val="left" w:leader="none" w:pos="707"/>
        </w:tabs>
        <w:bidi w:val="0"/>
        <w:ind w:start="707" w:hanging="283"/>
        <w:jc w:val="left"/>
        <w:rPr/>
      </w:pPr>
      <w:r>
        <w:rPr/>
        <w:t xml:space="preserve">Pohjois-Korea: 1 550 000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Korean sota alkoi ja milloin se päättyi?</w:t>
      </w:r>
    </w:p>
    <w:p>
      <w:pPr>
        <w:pStyle w:val="TextBody"/>
        <w:bidi w:val="0"/>
        <w:jc w:val="left"/>
        <w:rPr>
          <w:b/>
          <w:u w:val="single"/>
          <w:shd w:val="clear" w:fill="FFFF00"/>
        </w:rPr>
      </w:pPr>
      <w:r>
        <w:rPr>
          <w:b/>
          <w:u w:val="single"/>
          <w:shd w:val="clear" w:fill="FFFF00"/>
        </w:rPr>
        <w:t xml:space="preserve">Asiakirjan numero 1026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Ruumiinavaus (post mortem examination, obduction, necropsy, tai autopsia cadaverum) on pitkälle erikoistunut kirurginen toimenpide, joka koostuu ruumiin perusteellisesta tutkimisesta ruumiin paloittelun avulla kuolinsyyn ja kuolintavan määrittämiseksi tai mahdollisen sairauden tai vamman arvioimiseksi tutkimus- tai opetustarkoituksessa. (Termi "ruumiinavaus" on yleensä varattu muille kuin ihmiseläimille; ks. jäljempänä). Sen suorittaa yleensä </w:t>
      </w:r>
      <w:r>
        <w:rPr>
          <w:color w:val="A9A9A9"/>
        </w:rPr>
        <w:t xml:space="preserve">patologi</w:t>
      </w:r>
      <w:r>
        <w:rPr/>
        <w:t xml:space="preserve">, joka on </w:t>
      </w:r>
      <w:r>
        <w:rPr/>
        <w:t xml:space="preserve">erikoistunut lääketieteen tohtori.</w:t>
      </w:r>
      <w:r>
        <w:rPr/>
        <w:t xml:space="preserve"> Useimmissa tapauksissa kuolinsyyn voi määrittää oikeuslääkäri tai kuolinsyyntutkija, ja vain pieni osa kuolemantapauksista edellyttää ruumiinavausta.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 joka tekee ruumiinavauksen?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Ruumiinavaus (post mortem examination, obduction, necropsy, tai autopsia cadaverum) on pitkälle erikoistunut kirurginen toimenpide, joka koostuu ruumiin perusteellisesta tutkimisesta ruumiin paloittelun avulla kuolinsyyn ja kuolintavan määrittämiseksi tai mahdollisen sairauden tai vamman arvioimiseksi tutkimus- tai opetustarkoituksessa. Sen suorittaa yleensä </w:t>
      </w:r>
      <w:r>
        <w:rPr>
          <w:color w:val="A9A9A9"/>
        </w:rPr>
        <w:t xml:space="preserve">patologi</w:t>
      </w:r>
      <w:r>
        <w:rPr/>
        <w:t xml:space="preserve">, joka on </w:t>
      </w:r>
      <w:r>
        <w:rPr/>
        <w:t xml:space="preserve">erikoistunut lääketieteen erikoislääkäri.</w:t>
      </w:r>
      <w:r>
        <w:rPr/>
        <w:t xml:space="preserve"> Useimmissa tapauksissa oikeuslääkäri tai kuolinsyyntutkija voi määrittää kuolinsyyn, ja vain pieni osa kuolemantapauksista edellyttää ruumiinavausta.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olisi vastuussa ruumiinavauksen tekemisestä ruumiille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ruumiinavauksen suorittavan henkilön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Ruumiinavaus (post mortem examination, obduction, necropsy tai autopsia cadaverum) on kirurginen toimenpide, joka koostuu ruumiin perusteellisesta tutkimisesta ruumiin paloittelun avulla kuolemansyyn ja -tavan selvittämiseksi tai mahdollisen sairauden tai vamman arvioimiseksi tutkimus- tai opetustarkoituksiin. (Termi "ruumiinavaus" on yleensä varattu muille kuin ihmiseläimille; ks. jäljempänä). Ruumiinavauksen suorittaa yleensä </w:t>
      </w:r>
      <w:r>
        <w:rPr>
          <w:color w:val="A9A9A9"/>
        </w:rPr>
        <w:t xml:space="preserve">patologiksi kutsuttu erikoislääkäri</w:t>
      </w:r>
      <w:r>
        <w:rPr/>
        <w:t xml:space="preserve">. Useimmissa tapauksissa kuolinsyyn voi määrittää oikeuslääkäri tai kuolinsyyntutkija, ja vain pieni osa kuolemantapauksista edellyttää ruumiinavausta.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ruumiinavauksen?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Ruumiinavaus (post mortem examination, obduction, necropsy tai autopsia cadaverum) on pitkälle erikoistunut kirurginen toimenpide, joka koostuu ruumiin perusteellisesta tutkimisesta paloittelemalla ruumiin kuolinsyyn ja kuolintavan selvittämiseksi, mahdollisen sairauden tai vamman arvioimiseksi tai tutkimus- tai opetustarkoituksiin. Sen suorittaa yleensä patologiksi kutsuttu erikoislääkäri. Useimmissa tapauksissa oikeuslääkäri </w:t>
      </w:r>
      <w:r>
        <w:rPr>
          <w:color w:val="A9A9A9"/>
        </w:rPr>
        <w:t xml:space="preserve">tai kuolinsyyntutkija </w:t>
      </w:r>
      <w:r>
        <w:rPr/>
        <w:t xml:space="preserve">voi määrittää kuolinsyyn, ja vain pieni osa kuolemantapauksista edellyttää ruumiinavausta.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leikkaa ruumiita</w:t>
      </w:r>
    </w:p>
    <w:p>
      <w:pPr>
        <w:pStyle w:val="TextBody"/>
        <w:bidi w:val="0"/>
        <w:jc w:val="left"/>
        <w:rPr>
          <w:b/>
          <w:u w:val="single"/>
          <w:shd w:val="clear" w:fill="FFFF00"/>
        </w:rPr>
      </w:pPr>
      <w:r>
        <w:rPr>
          <w:b/>
          <w:u w:val="single"/>
          <w:shd w:val="clear" w:fill="FFFF00"/>
        </w:rPr>
        <w:t xml:space="preserve">Asiakirjan numero 1027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Bud, Not Buddy Bud, Not Buddy -kirjan etukansi. </w:t>
      </w:r>
    </w:p>
    <w:tbl>
      <w:tblPr>
        <w:tblW w:w="6947" w:type="dxa"/>
        <w:jc w:val="left"/>
        <w:tblInd w:w="0" w:type="dxa"/>
        <w:tblLayout w:type="fixed"/>
        <w:tblCellMar>
          <w:top w:w="28" w:type="dxa"/>
          <w:left w:w="28" w:type="dxa"/>
          <w:bottom w:w="28" w:type="dxa"/>
          <w:right w:w="28" w:type="dxa"/>
        </w:tblCellMar>
      </w:tblPr>
      <w:tblGrid>
        <w:gridCol w:w="1831"/>
        <w:gridCol w:w="5116"/>
      </w:tblGrid>
      <w:tr>
        <w:trPr/>
        <w:tc>
          <w:tcPr>
            <w:tcW w:w="1831" w:type="dxa"/>
            <w:tcBorders/>
            <w:vAlign w:val="center"/>
          </w:tcPr>
          <w:p>
            <w:pPr>
              <w:pStyle w:val="TableHeading"/>
              <w:suppressLineNumbers/>
              <w:bidi w:val="0"/>
              <w:spacing w:before="0" w:after="283"/>
              <w:jc w:val="center"/>
              <w:rPr/>
            </w:pPr>
            <w:r>
              <w:rPr/>
              <w:t xml:space="preserve">Kirjoittaja </w:t>
            </w:r>
          </w:p>
        </w:tc>
        <w:tc>
          <w:tcPr>
            <w:tcW w:w="5116" w:type="dxa"/>
            <w:tcBorders/>
            <w:vAlign w:val="center"/>
          </w:tcPr>
          <w:p>
            <w:pPr>
              <w:pStyle w:val="TableContents"/>
              <w:bidi w:val="0"/>
              <w:spacing w:before="0" w:after="283"/>
              <w:jc w:val="left"/>
              <w:rPr/>
            </w:pPr>
            <w:r>
              <w:rPr>
                <w:color w:val="A9A9A9"/>
              </w:rPr>
              <w:t xml:space="preserve">Christopher Paul Curtis </w:t>
            </w:r>
          </w:p>
        </w:tc>
      </w:tr>
      <w:tr>
        <w:trPr/>
        <w:tc>
          <w:tcPr>
            <w:tcW w:w="1831" w:type="dxa"/>
            <w:tcBorders/>
            <w:vAlign w:val="center"/>
          </w:tcPr>
          <w:p>
            <w:pPr>
              <w:pStyle w:val="TableHeading"/>
              <w:suppressLineNumbers/>
              <w:bidi w:val="0"/>
              <w:spacing w:before="0" w:after="283"/>
              <w:jc w:val="center"/>
              <w:rPr/>
            </w:pPr>
            <w:r>
              <w:rPr/>
              <w:t xml:space="preserve">Maa </w:t>
            </w:r>
          </w:p>
        </w:tc>
        <w:tc>
          <w:tcPr>
            <w:tcW w:w="511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11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5116" w:type="dxa"/>
            <w:tcBorders/>
            <w:vAlign w:val="center"/>
          </w:tcPr>
          <w:p>
            <w:pPr>
              <w:pStyle w:val="TableContents"/>
              <w:bidi w:val="0"/>
              <w:spacing w:before="0" w:after="283"/>
              <w:jc w:val="left"/>
              <w:rPr/>
            </w:pPr>
            <w:r>
              <w:rPr/>
              <w:t xml:space="preserve">Aikuisten huumori, Monikulttuurinen fikt, Historiallinen fikt, Historiankirjallisuus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116" w:type="dxa"/>
            <w:tcBorders/>
            <w:vAlign w:val="center"/>
          </w:tcPr>
          <w:p>
            <w:pPr>
              <w:pStyle w:val="TableContents"/>
              <w:bidi w:val="0"/>
              <w:spacing w:before="0" w:after="283"/>
              <w:jc w:val="left"/>
              <w:rPr/>
            </w:pPr>
            <w:r>
              <w:rPr/>
              <w:t xml:space="preserve">Delacorte Books for Adult Readers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116" w:type="dxa"/>
            <w:tcBorders/>
            <w:vAlign w:val="center"/>
          </w:tcPr>
          <w:p>
            <w:pPr>
              <w:pStyle w:val="TableContents"/>
              <w:bidi w:val="0"/>
              <w:spacing w:before="0" w:after="283"/>
              <w:jc w:val="left"/>
              <w:rPr/>
            </w:pPr>
            <w:r>
              <w:rPr/>
              <w:t xml:space="preserve">1999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116"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5116" w:type="dxa"/>
            <w:tcBorders/>
            <w:vAlign w:val="center"/>
          </w:tcPr>
          <w:p>
            <w:pPr>
              <w:pStyle w:val="TableContents"/>
              <w:bidi w:val="0"/>
              <w:spacing w:before="0" w:after="283"/>
              <w:jc w:val="left"/>
              <w:rPr/>
            </w:pPr>
            <w:r>
              <w:rPr/>
              <w:t xml:space="preserve">245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5116" w:type="dxa"/>
            <w:tcBorders/>
            <w:vAlign w:val="center"/>
          </w:tcPr>
          <w:p>
            <w:pPr>
              <w:pStyle w:val="TableContents"/>
              <w:bidi w:val="0"/>
              <w:spacing w:before="0" w:after="283"/>
              <w:jc w:val="left"/>
              <w:rPr/>
            </w:pPr>
            <w:r>
              <w:rPr/>
              <w:t xml:space="preserve">0-385-32306-9 </w:t>
            </w:r>
          </w:p>
        </w:tc>
      </w:tr>
      <w:tr>
        <w:trPr/>
        <w:tc>
          <w:tcPr>
            <w:tcW w:w="1831" w:type="dxa"/>
            <w:tcBorders/>
            <w:vAlign w:val="center"/>
          </w:tcPr>
          <w:p>
            <w:pPr>
              <w:pStyle w:val="TableHeading"/>
              <w:suppressLineNumbers/>
              <w:bidi w:val="0"/>
              <w:spacing w:before="0" w:after="283"/>
              <w:jc w:val="center"/>
              <w:rPr/>
            </w:pPr>
            <w:r>
              <w:rPr/>
              <w:t xml:space="preserve">OCLC </w:t>
            </w:r>
          </w:p>
        </w:tc>
        <w:tc>
          <w:tcPr>
            <w:tcW w:w="5116" w:type="dxa"/>
            <w:tcBorders/>
            <w:vAlign w:val="center"/>
          </w:tcPr>
          <w:p>
            <w:pPr>
              <w:pStyle w:val="TableContents"/>
              <w:bidi w:val="0"/>
              <w:spacing w:before="0" w:after="283"/>
              <w:jc w:val="left"/>
              <w:rPr/>
            </w:pPr>
            <w:r>
              <w:rPr/>
              <w:t xml:space="preserve">40744296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5116" w:type="dxa"/>
            <w:tcBorders/>
            <w:vAlign w:val="center"/>
          </w:tcPr>
          <w:p>
            <w:pPr>
              <w:pStyle w:val="TableContents"/>
              <w:bidi w:val="0"/>
              <w:spacing w:before="0" w:after="283"/>
              <w:jc w:val="left"/>
              <w:rPr/>
            </w:pPr>
            <w:r>
              <w:rPr/>
              <w:t xml:space="preserve">PZ7. C94137 Bu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bud eikä buddy -kirjan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Bud karkaa Bugsin kanssa. He yrittävät hypätä junaan, mutta Bud ei pääse junaan ja jää jälkeen. Bud lähtee kävelemään </w:t>
      </w:r>
      <w:r>
        <w:rPr>
          <w:color w:val="A9A9A9"/>
        </w:rPr>
        <w:t xml:space="preserve">Grand Rapidsiin, Michiganiin</w:t>
      </w:r>
      <w:r>
        <w:rPr/>
        <w:t xml:space="preserve">. Matkalla hän tapaa Lefty Lewisin, joka antaa hänelle kyydin autollaan Grand Rapidsiin etsimään isäänsä, kuten hän häntä kutsuu, Herman E. Callowayta. Hän viipyy Leftyn luona hetken ja lähtee sitten etsimään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bud matkustaa bud ei buddy</w:t>
      </w:r>
    </w:p>
    <w:p>
      <w:pPr>
        <w:pStyle w:val="TextBody"/>
        <w:bidi w:val="0"/>
        <w:jc w:val="left"/>
        <w:rPr>
          <w:b/>
          <w:u w:val="single"/>
          <w:shd w:val="clear" w:fill="FFFF00"/>
        </w:rPr>
      </w:pPr>
      <w:r>
        <w:rPr>
          <w:b/>
          <w:u w:val="single"/>
          <w:shd w:val="clear" w:fill="FFFF00"/>
        </w:rPr>
        <w:t xml:space="preserve">Asiakirjan numero 1028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eläinten kehon vedestä on </w:t>
      </w:r>
      <w:r>
        <w:rPr>
          <w:color w:val="A9A9A9"/>
        </w:rPr>
        <w:t xml:space="preserve">eri kehon nesteissä</w:t>
      </w:r>
      <w:r>
        <w:rPr/>
        <w:t xml:space="preserve">. Näitä ovat solunsisäinen neste, solunulkoinen neste, plasma, interstitiaalinen neste ja solunulkoinen neste. Vettä on myös elinten sisällä, ruoansulatuskanavan nesteessä, aivo-selkäydinnesteessä, vatsakalvonesteessä ja silmänesteessä. Rasvakudos sisältää vettä noin 10 % ja lihaskudos noin 75 %.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vettä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Keskimääräinen aikuinen </w:t>
      </w:r>
      <w:r>
        <w:rPr>
          <w:color w:val="A9A9A9"/>
        </w:rPr>
        <w:t xml:space="preserve">mieshenkilö koostuu noin 60-prosenttisesti </w:t>
      </w:r>
      <w:r>
        <w:rPr/>
        <w:t xml:space="preserve">vedestä ja keskimääräinen aikuinen </w:t>
      </w:r>
      <w:r>
        <w:rPr>
          <w:color w:val="DCDCDC"/>
        </w:rPr>
        <w:t xml:space="preserve">naishenkilö noin 50-prosenttisesti </w:t>
      </w:r>
      <w:r>
        <w:rPr/>
        <w:t xml:space="preserve">vedestä</w:t>
      </w:r>
      <w:r>
        <w:rPr/>
        <w:t xml:space="preserve">. Kehon vesiprosentti voi vaihdella huomattavasti useiden tekijöiden, kuten iän, terveyden, painon ja sukupuolen mukaan. Eräässä laajassa tutkimuksessa, johon osallistui kaikenikäisiä ja molempia sukupuolia edustavia aikuisia, aikuisen ihmisen kehosta oli keskimäärin noin 65 % vettä. Tämä vaihteli kuitenkin huomattavasti iän, sukupuolen ja rasvaisuuden (rasvan määrä kehon koostumuksessa) mukaan. Tässä näytteessä veden osuus painosta oli 58 ± 8 % vettä miehillä ja 48 ± 6 % naisilla. Vastasyntyneen vauvan painosta jopa 73 % on vettä, kun taas joidenkin lihavien ihmisten painosta vain 45 % on vettä. Tämä johtuu siitä, että rasvakudos ei pidätä vettä yhtä hyvin kuin vähärasvainen kudos. Nämä tilastolliset keskiarvot vaihtelevat sellaisten tekijöiden mukaan kuin väestötyyppi, näytteenottajien ikä, näytteenottajien määrä ja menetelmät. Ei siis ole olemassa eikä voi olla olemassa lukua, joka on täsmälleen sama kaikille ihmisille tämän tai minkä tahansa muun fysiologisen mittarin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vettä ihmiskehossa on</w:t>
      </w:r>
    </w:p>
    <w:p>
      <w:pPr>
        <w:pStyle w:val="TextBody"/>
        <w:bidi w:val="0"/>
        <w:jc w:val="left"/>
        <w:rPr>
          <w:b/>
          <w:shd w:val="clear" w:fill="FFFF00"/>
        </w:rPr>
      </w:pPr>
      <w:r>
        <w:rPr>
          <w:b/>
          <w:shd w:val="clear" w:fill="FFFF00"/>
        </w:rPr>
        <w:t xml:space="preserve">Teksti numero 2</w:t>
      </w:r>
    </w:p>
    <w:p>
      <w:pPr>
        <w:pStyle w:val="TextBody"/>
        <w:numPr>
          <w:ilvl w:val="0"/>
          <w:numId w:val="44"/>
        </w:numPr>
        <w:tabs>
          <w:tab w:val="clear" w:pos="1134"/>
          <w:tab w:val="left" w:leader="none" w:pos="720"/>
        </w:tabs>
        <w:bidi w:val="0"/>
        <w:ind w:start="720" w:hanging="283"/>
        <w:jc w:val="left"/>
        <w:rPr/>
      </w:pPr>
      <w:r>
        <w:rPr>
          <w:color w:val="A9A9A9"/>
        </w:rPr>
        <w:t xml:space="preserve">Solunsisäinen neste </w:t>
      </w:r>
      <w:r>
        <w:rPr/>
        <w:t xml:space="preserve">(2 / 3 kehon vedestä) on solujen sisällä olevaa nestettä. Kun 72 kilon painoisessa kehossa on 40 litraa nestettä, noin 25 litraa on solunsisäistä nestettä, mikä on 62,5 %. Jacksonin tekstien mukaan 70 % kehon nesteestä on solunsisäistä.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kehon vedestä sijaitsee?</w:t>
      </w:r>
    </w:p>
    <w:p>
      <w:pPr>
        <w:pStyle w:val="TextBody"/>
        <w:bidi w:val="0"/>
        <w:jc w:val="left"/>
        <w:rPr>
          <w:b/>
          <w:u w:val="single"/>
          <w:shd w:val="clear" w:fill="FFFF00"/>
        </w:rPr>
      </w:pPr>
      <w:r>
        <w:rPr>
          <w:b/>
          <w:u w:val="single"/>
          <w:shd w:val="clear" w:fill="FFFF00"/>
        </w:rPr>
        <w:t xml:space="preserve">Asiakirjan numero 1029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17. päivänä 2012 A&amp;E lopetti Breakout Kings -sarjan </w:t>
      </w:r>
      <w:r>
        <w:rPr>
          <w:color w:val="A9A9A9"/>
        </w:rPr>
        <w:t xml:space="preserve">kahden </w:t>
      </w:r>
      <w:r>
        <w:rPr/>
        <w:t xml:space="preserve">tuotantokauden </w:t>
      </w:r>
      <w:r>
        <w:rPr/>
        <w:t xml:space="preserve">jälkeen</w:t>
      </w:r>
      <w:r>
        <w:rPr/>
        <w:t xml:space="preserve">; vastaava tuottaja Matt Olmstead päätti siirtyä toiseen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breakout kings on olemassa?</w:t>
      </w:r>
    </w:p>
    <w:p>
      <w:pPr>
        <w:pStyle w:val="TextBody"/>
        <w:bidi w:val="0"/>
        <w:jc w:val="left"/>
        <w:rPr>
          <w:b/>
          <w:u w:val="single"/>
          <w:shd w:val="clear" w:fill="FFFF00"/>
        </w:rPr>
      </w:pPr>
      <w:r>
        <w:rPr>
          <w:b/>
          <w:u w:val="single"/>
          <w:shd w:val="clear" w:fill="FFFF00"/>
        </w:rPr>
        <w:t xml:space="preserve">Asiakirjan numero 1030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Näyttelijä Leonardo DiCaprio suunnittelee uutta elokuvaa Warner Bros:n kanssa ja mainitsee Twilight Zonen suosikkisarjakseen. Toisin kuin ensimmäinen elokuva, joka oli antologiaelokuva, siitä tulee suuren budjetin, SFX-painotteinen jatkuva tarina, joka mahdollisesti perustuu sarjan klassikkojaksoihin, kuten ``The Eye of the Beholder'', ``To Serve Man'' tai johonkin Rod Serlingin kirjoittamasta 92 käsikirjoituksesta, joihin </w:t>
      </w:r>
      <w:r>
        <w:rPr>
          <w:color w:val="A9A9A9"/>
        </w:rPr>
        <w:t xml:space="preserve">Warner Bros. </w:t>
      </w:r>
      <w:r>
        <w:rPr/>
        <w:t xml:space="preserve">omistaa oikeudet. Yksi käsikirjoituksesta vuotanut juoni kertoo lentäjästä, joka matkustaa 96 vuoden päähän tulevaisuuteen. Cloverfield-ohjaaja Matt Reeves sai vuonna 2011 sopimuksen elokuvan ohjaamisesta, mutta jätti sen vuonna 2012 ohjaamaan Dawn of the Planet of the Apesin. Elokuun 16. päivänä 2013 Joseph Kosinski ilmoitettiin ohjaajaksi. Studio palkkasi Aron Eli Coleiten kirjoittamaan elokuvan käsikirjoituksen, ja se ei tule olemaan antologia, vaan käyttää eri elementtejä Twilight Zone -universumista. Kesäkuussa 2017 käsikirjoittajaksi palkattiin Christine Lavaf.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Hämärän vyöhykkeeseen?</w:t>
      </w:r>
    </w:p>
    <w:p>
      <w:pPr>
        <w:pStyle w:val="TextBody"/>
        <w:bidi w:val="0"/>
        <w:jc w:val="left"/>
        <w:rPr>
          <w:b/>
          <w:u w:val="single"/>
          <w:shd w:val="clear" w:fill="FFFF00"/>
        </w:rPr>
      </w:pPr>
      <w:r>
        <w:rPr>
          <w:b/>
          <w:u w:val="single"/>
          <w:shd w:val="clear" w:fill="FFFF00"/>
        </w:rPr>
        <w:t xml:space="preserve">Asiakirjan numero 1031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Arkipyhät </w:t>
      </w:r>
      <w:r>
        <w:rPr>
          <w:color w:val="A9A9A9"/>
        </w:rPr>
        <w:t xml:space="preserve">1871 </w:t>
      </w:r>
    </w:p>
    <w:tbl>
      <w:tblPr>
        <w:tblW w:w="5627" w:type="dxa"/>
        <w:jc w:val="left"/>
        <w:tblInd w:w="0" w:type="dxa"/>
        <w:tblLayout w:type="fixed"/>
        <w:tblCellMar>
          <w:top w:w="28" w:type="dxa"/>
          <w:left w:w="28" w:type="dxa"/>
          <w:bottom w:w="28" w:type="dxa"/>
          <w:right w:w="28" w:type="dxa"/>
        </w:tblCellMar>
      </w:tblPr>
      <w:tblGrid>
        <w:gridCol w:w="3151"/>
        <w:gridCol w:w="2476"/>
      </w:tblGrid>
      <w:tr>
        <w:trPr/>
        <w:tc>
          <w:tcPr>
            <w:tcW w:w="3151" w:type="dxa"/>
            <w:tcBorders/>
            <w:vAlign w:val="center"/>
          </w:tcPr>
          <w:p>
            <w:pPr>
              <w:pStyle w:val="TableHeading"/>
              <w:suppressLineNumbers/>
              <w:bidi w:val="0"/>
              <w:spacing w:before="0" w:after="283"/>
              <w:jc w:val="center"/>
              <w:rPr/>
            </w:pPr>
            <w:r>
              <w:rPr/>
              <w:t xml:space="preserve">Englanti, Wales ja Irlanti </w:t>
            </w:r>
          </w:p>
        </w:tc>
        <w:tc>
          <w:tcPr>
            <w:tcW w:w="2476" w:type="dxa"/>
            <w:tcBorders/>
            <w:vAlign w:val="center"/>
          </w:tcPr>
          <w:p>
            <w:pPr>
              <w:pStyle w:val="TableHeading"/>
              <w:suppressLineNumbers/>
              <w:bidi w:val="0"/>
              <w:spacing w:before="0" w:after="283"/>
              <w:jc w:val="center"/>
              <w:rPr/>
            </w:pPr>
            <w:r>
              <w:rPr/>
              <w:t xml:space="preserve">Skotlanti </w:t>
            </w:r>
          </w:p>
        </w:tc>
      </w:tr>
      <w:tr>
        <w:trPr/>
        <w:tc>
          <w:tcPr>
            <w:tcW w:w="3151"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Uudenvuodenpäivä </w:t>
            </w:r>
          </w:p>
        </w:tc>
      </w:tr>
      <w:tr>
        <w:trPr/>
        <w:tc>
          <w:tcPr>
            <w:tcW w:w="3151" w:type="dxa"/>
            <w:tcBorders/>
            <w:vAlign w:val="center"/>
          </w:tcPr>
          <w:p>
            <w:pPr>
              <w:pStyle w:val="TableContents"/>
              <w:bidi w:val="0"/>
              <w:spacing w:before="0" w:after="283"/>
              <w:jc w:val="left"/>
              <w:rPr/>
            </w:pPr>
            <w:r>
              <w:rPr/>
              <w:t xml:space="preserve">Pääsiäismaanantai </w:t>
            </w:r>
          </w:p>
        </w:tc>
        <w:tc>
          <w:tcPr>
            <w:tcW w:w="2476" w:type="dxa"/>
            <w:tcBorders/>
            <w:vAlign w:val="center"/>
          </w:tcPr>
          <w:p>
            <w:pPr>
              <w:pStyle w:val="TableContents"/>
              <w:bidi w:val="0"/>
              <w:spacing w:before="0" w:after="283"/>
              <w:jc w:val="left"/>
              <w:rPr/>
            </w:pPr>
            <w:r>
              <w:rPr/>
              <w:t xml:space="preserve">Pitkäperjantai </w:t>
            </w:r>
          </w:p>
        </w:tc>
      </w:tr>
      <w:tr>
        <w:trPr/>
        <w:tc>
          <w:tcPr>
            <w:tcW w:w="3151" w:type="dxa"/>
            <w:tcBorders/>
            <w:vAlign w:val="center"/>
          </w:tcPr>
          <w:p>
            <w:pPr>
              <w:pStyle w:val="TableContents"/>
              <w:bidi w:val="0"/>
              <w:spacing w:before="0" w:after="283"/>
              <w:jc w:val="left"/>
              <w:rPr/>
            </w:pPr>
            <w:r>
              <w:rPr/>
              <w:t xml:space="preserve">Valkoinen maanantai </w:t>
            </w:r>
          </w:p>
        </w:tc>
        <w:tc>
          <w:tcPr>
            <w:tcW w:w="2476" w:type="dxa"/>
            <w:tcBorders/>
            <w:vAlign w:val="center"/>
          </w:tcPr>
          <w:p>
            <w:pPr>
              <w:pStyle w:val="TableContents"/>
              <w:bidi w:val="0"/>
              <w:spacing w:before="0" w:after="283"/>
              <w:jc w:val="left"/>
              <w:rPr/>
            </w:pPr>
            <w:r>
              <w:rPr/>
              <w:t xml:space="preserve">Ensimmäinen maanantai toukokuussa </w:t>
            </w:r>
          </w:p>
        </w:tc>
      </w:tr>
      <w:tr>
        <w:trPr/>
        <w:tc>
          <w:tcPr>
            <w:tcW w:w="3151" w:type="dxa"/>
            <w:tcBorders/>
            <w:vAlign w:val="center"/>
          </w:tcPr>
          <w:p>
            <w:pPr>
              <w:pStyle w:val="TableContents"/>
              <w:bidi w:val="0"/>
              <w:spacing w:before="0" w:after="283"/>
              <w:jc w:val="left"/>
              <w:rPr/>
            </w:pPr>
            <w:r>
              <w:rPr/>
              <w:t xml:space="preserve">Elokuun ensimmäinen maanantai </w:t>
            </w:r>
          </w:p>
        </w:tc>
        <w:tc>
          <w:tcPr>
            <w:tcW w:w="2476" w:type="dxa"/>
            <w:tcBorders/>
            <w:vAlign w:val="center"/>
          </w:tcPr>
          <w:p>
            <w:pPr>
              <w:pStyle w:val="TableContents"/>
              <w:bidi w:val="0"/>
              <w:spacing w:before="0" w:after="283"/>
              <w:jc w:val="left"/>
              <w:rPr/>
            </w:pPr>
            <w:r>
              <w:rPr/>
              <w:t xml:space="preserve">Elokuun ensimmäinen maanantai </w:t>
            </w:r>
          </w:p>
        </w:tc>
      </w:tr>
      <w:tr>
        <w:trPr/>
        <w:tc>
          <w:tcPr>
            <w:tcW w:w="3151" w:type="dxa"/>
            <w:tcBorders/>
            <w:vAlign w:val="center"/>
          </w:tcPr>
          <w:p>
            <w:pPr>
              <w:pStyle w:val="TableContents"/>
              <w:bidi w:val="0"/>
              <w:spacing w:before="0" w:after="283"/>
              <w:jc w:val="left"/>
              <w:rPr/>
            </w:pPr>
            <w:r>
              <w:rPr/>
              <w:t xml:space="preserve">Tapaninpäivä / Pyhän Tapanin päivä </w:t>
            </w:r>
          </w:p>
        </w:tc>
        <w:tc>
          <w:tcPr>
            <w:tcW w:w="2476" w:type="dxa"/>
            <w:tcBorders/>
            <w:vAlign w:val="center"/>
          </w:tcPr>
          <w:p>
            <w:pPr>
              <w:pStyle w:val="TableContents"/>
              <w:bidi w:val="0"/>
              <w:spacing w:before="0" w:after="283"/>
              <w:jc w:val="left"/>
              <w:rPr/>
            </w:pPr>
            <w:r>
              <w:rPr/>
              <w:t xml:space="preserve">Joulupäivä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uudenvuodenpäivästä tuli pankkipäivä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Vuosisata vuoden 1871 lain jälkeen </w:t>
      </w:r>
      <w:r>
        <w:rPr/>
        <w:t xml:space="preserve">hyväksyttiin </w:t>
      </w:r>
      <w:r>
        <w:rPr>
          <w:color w:val="A9A9A9"/>
        </w:rPr>
        <w:t xml:space="preserve">vuoden 1971 </w:t>
      </w:r>
      <w:r>
        <w:rPr/>
        <w:t xml:space="preserve">Banking and Financial Dealings Act, </w:t>
      </w:r>
      <w:r>
        <w:rPr/>
        <w:t xml:space="preserve">joka nykyisin sääntelee pankkien vapaapäiviä Yhdistyneessä kuningaskunnassa. Suurin osa nykyisistä pankkien vapaapäivistä määriteltiin vuoden 1971 laissa: uudenvuodenpäivä otettiin kuitenkin käyttöön koko Yhdistyneessä kuningaskunnassa vasta </w:t>
      </w:r>
      <w:r>
        <w:rPr>
          <w:color w:val="DCDCDC"/>
        </w:rPr>
        <w:t xml:space="preserve">vuonna 1974 </w:t>
      </w:r>
      <w:r>
        <w:rPr/>
        <w:t xml:space="preserve">ja </w:t>
      </w:r>
      <w:r>
        <w:rPr/>
        <w:t xml:space="preserve">toukokuun päivä </w:t>
      </w:r>
      <w:r>
        <w:rPr/>
        <w:t xml:space="preserve">vasta vuonna 1978. Elokuun pankkivapaapäivän päivämäärä muutettiin elokuun ensimmäisestä maanantaista elokuun viimeiseksi maanantaiksi, ja Whitsun-pankkivapaapäivä (Whit Monday) korvattiin myöhäiskevään pankkivapaapäivällä, joka vahvistettiin toukokuun viimeiseksi maanantaiksi. Vuonna 1978 toukokuun ensimmäinen maanantai muualla Yhdistyneessä kuningaskunnassa ja toukokuun viimeinen maanantai Skotlannissa nimettiin pankkipäiviksi.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elokuun pankkiloma muuttui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uudenvuodenpäivästä tuli pankkipäivä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1903 pankkivapaapäiviä (Irlanti) koskevalla lailla lisättiin 17. maaliskuuta, Pyhän Patrickin päivä, pankkivapaapäiväksi vain Irlannissa. Uudenvuodenpäivästä tuli pankkipäivä Englannissa vasta </w:t>
      </w:r>
      <w:r>
        <w:rPr>
          <w:color w:val="A9A9A9"/>
        </w:rPr>
        <w:t xml:space="preserve">1. tammikuuta 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uudenvuodenpäivästä tehtiin juhlapäivä?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Vuoteen 1834 asti Englannin keskuspankki piti noin 33 pyhäpäivää ja uskonnollista juhlapäivää juhlapyhinä, mutta tuona vuonna määrä vähennettiin neljään: 1. toukokuuta (toukokuun päivä), 1. marraskuuta (pyhäinpäivä), pitkäperjantai ja joulupäivä. Vuonna 1871 annettiin ensimmäinen pankkien vapaapäiviä koskeva lainsäädäntö, kun liberaalipoliitikko ja pankkiiri Sir John Lubbock esitti </w:t>
      </w:r>
      <w:r>
        <w:rPr>
          <w:color w:val="A9A9A9"/>
        </w:rPr>
        <w:t xml:space="preserve">vuoden 1871 </w:t>
      </w:r>
      <w:r>
        <w:rPr/>
        <w:t xml:space="preserve">pankkien vapaapäiviä koskevan lain (Bank Holidays Act </w:t>
      </w:r>
      <w:r>
        <w:rPr>
          <w:color w:val="A9A9A9"/>
        </w:rPr>
        <w:t xml:space="preserve">1871)</w:t>
      </w:r>
      <w:r>
        <w:rPr/>
        <w:t xml:space="preserve">, jossa määriteltiin alla olevassa taulukossa mainitut päivät.</w:t>
      </w:r>
      <w:r>
        <w:rPr/>
        <w:t xml:space="preserve"> Lain mukaan kukaan ei ollut velvollinen suorittamaan maksua tai tekemään mitään sellaista tekoa pankkipäivänä, jota hän ei olisi ollut velvollinen tekemään tai tekemään joulupäivänä tai pitkäperjantaina, ja maksun suorittaminen tai teon tekeminen seuraavana päivänä vastasi sen tekemistä pankkipäivänä. Ihmiset olivat niin kiitollisia, että jotkut kutsuivat ensimmäisiä pankkipäiviä jonkin aikaa Pyhän Lubbockin päiviksi. Skotlantia käsiteltiin erikseen sen omien perinteiden vuoksi: esimerkiksi uusi vuosi on siellä tärkeämpi juhlapäivä.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arkipyhät?</w:t>
      </w:r>
    </w:p>
    <w:p>
      <w:pPr>
        <w:pStyle w:val="TextBody"/>
        <w:bidi w:val="0"/>
        <w:jc w:val="left"/>
        <w:rPr>
          <w:b/>
          <w:u w:val="single"/>
          <w:shd w:val="clear" w:fill="FFFF00"/>
        </w:rPr>
      </w:pPr>
      <w:r>
        <w:rPr>
          <w:b/>
          <w:u w:val="single"/>
          <w:shd w:val="clear" w:fill="FFFF00"/>
        </w:rPr>
        <w:t xml:space="preserve">Asiakirjan numero 1032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Honda Classic -turnauksen tiedot </w:t>
      </w:r>
    </w:p>
    <w:tbl>
      <w:tblPr>
        <w:tblW w:w="7592" w:type="dxa"/>
        <w:jc w:val="left"/>
        <w:tblInd w:w="0" w:type="dxa"/>
        <w:tblLayout w:type="fixed"/>
        <w:tblCellMar>
          <w:top w:w="28" w:type="dxa"/>
          <w:left w:w="28" w:type="dxa"/>
          <w:bottom w:w="28" w:type="dxa"/>
          <w:right w:w="28" w:type="dxa"/>
        </w:tblCellMar>
      </w:tblPr>
      <w:tblGrid>
        <w:gridCol w:w="1606"/>
        <w:gridCol w:w="5986"/>
      </w:tblGrid>
      <w:tr>
        <w:trPr/>
        <w:tc>
          <w:tcPr>
            <w:tcW w:w="1606" w:type="dxa"/>
            <w:tcBorders/>
            <w:vAlign w:val="center"/>
          </w:tcPr>
          <w:p>
            <w:pPr>
              <w:pStyle w:val="TableHeading"/>
              <w:suppressLineNumbers/>
              <w:bidi w:val="0"/>
              <w:spacing w:before="0" w:after="283"/>
              <w:jc w:val="center"/>
              <w:rPr/>
            </w:pPr>
            <w:r>
              <w:rPr/>
              <w:t xml:space="preserve">Sijainti </w:t>
            </w:r>
          </w:p>
        </w:tc>
        <w:tc>
          <w:tcPr>
            <w:tcW w:w="5986" w:type="dxa"/>
            <w:tcBorders/>
            <w:vAlign w:val="center"/>
          </w:tcPr>
          <w:p>
            <w:pPr>
              <w:pStyle w:val="TableContents"/>
              <w:bidi w:val="0"/>
              <w:spacing w:before="0" w:after="283"/>
              <w:jc w:val="left"/>
              <w:rPr/>
            </w:pPr>
            <w:r>
              <w:rPr>
                <w:color w:val="A9A9A9"/>
              </w:rPr>
              <w:t xml:space="preserve">Palm Beach Gardens, </w:t>
            </w:r>
            <w:r>
              <w:rPr/>
              <w:t xml:space="preserve">Florida </w:t>
            </w:r>
          </w:p>
        </w:tc>
      </w:tr>
      <w:tr>
        <w:trPr/>
        <w:tc>
          <w:tcPr>
            <w:tcW w:w="1606" w:type="dxa"/>
            <w:tcBorders/>
            <w:vAlign w:val="center"/>
          </w:tcPr>
          <w:p>
            <w:pPr>
              <w:pStyle w:val="TableHeading"/>
              <w:suppressLineNumbers/>
              <w:bidi w:val="0"/>
              <w:spacing w:before="0" w:after="283"/>
              <w:jc w:val="center"/>
              <w:rPr/>
            </w:pPr>
            <w:r>
              <w:rPr/>
              <w:t xml:space="preserve">Perustettu </w:t>
            </w:r>
          </w:p>
        </w:tc>
        <w:tc>
          <w:tcPr>
            <w:tcW w:w="5986" w:type="dxa"/>
            <w:tcBorders/>
            <w:vAlign w:val="center"/>
          </w:tcPr>
          <w:p>
            <w:pPr>
              <w:pStyle w:val="TableContents"/>
              <w:bidi w:val="0"/>
              <w:spacing w:before="0" w:after="283"/>
              <w:jc w:val="left"/>
              <w:rPr/>
            </w:pPr>
            <w:r>
              <w:rPr/>
              <w:t xml:space="preserve">1972, 46 vuotta sitten </w:t>
            </w:r>
          </w:p>
        </w:tc>
      </w:tr>
      <w:tr>
        <w:trPr/>
        <w:tc>
          <w:tcPr>
            <w:tcW w:w="1606" w:type="dxa"/>
            <w:tcBorders/>
            <w:vAlign w:val="center"/>
          </w:tcPr>
          <w:p>
            <w:pPr>
              <w:pStyle w:val="TableHeading"/>
              <w:suppressLineNumbers/>
              <w:bidi w:val="0"/>
              <w:spacing w:before="0" w:after="283"/>
              <w:jc w:val="center"/>
              <w:rPr/>
            </w:pPr>
            <w:r>
              <w:rPr/>
              <w:t xml:space="preserve">Kurssi (s) </w:t>
            </w:r>
          </w:p>
        </w:tc>
        <w:tc>
          <w:tcPr>
            <w:tcW w:w="5986" w:type="dxa"/>
            <w:tcBorders/>
            <w:vAlign w:val="center"/>
          </w:tcPr>
          <w:p>
            <w:pPr>
              <w:pStyle w:val="TableContents"/>
              <w:bidi w:val="0"/>
              <w:spacing w:before="0" w:after="283"/>
              <w:jc w:val="left"/>
              <w:rPr/>
            </w:pPr>
            <w:r>
              <w:rPr/>
              <w:t xml:space="preserve">PGA National Golf Club, Champion-kenttä </w:t>
            </w:r>
          </w:p>
        </w:tc>
      </w:tr>
      <w:tr>
        <w:trPr/>
        <w:tc>
          <w:tcPr>
            <w:tcW w:w="1606" w:type="dxa"/>
            <w:tcBorders/>
            <w:vAlign w:val="center"/>
          </w:tcPr>
          <w:p>
            <w:pPr>
              <w:pStyle w:val="TableHeading"/>
              <w:suppressLineNumbers/>
              <w:bidi w:val="0"/>
              <w:spacing w:before="0" w:after="283"/>
              <w:jc w:val="center"/>
              <w:rPr/>
            </w:pPr>
            <w:r>
              <w:rPr/>
              <w:t xml:space="preserve">Par </w:t>
            </w:r>
          </w:p>
        </w:tc>
        <w:tc>
          <w:tcPr>
            <w:tcW w:w="5986" w:type="dxa"/>
            <w:tcBorders/>
            <w:vAlign w:val="center"/>
          </w:tcPr>
          <w:p>
            <w:pPr>
              <w:pStyle w:val="TableContents"/>
              <w:bidi w:val="0"/>
              <w:spacing w:before="0" w:after="283"/>
              <w:jc w:val="left"/>
              <w:rPr/>
            </w:pPr>
            <w:r>
              <w:rPr/>
              <w:t xml:space="preserve">70 </w:t>
            </w:r>
          </w:p>
        </w:tc>
      </w:tr>
      <w:tr>
        <w:trPr/>
        <w:tc>
          <w:tcPr>
            <w:tcW w:w="1606" w:type="dxa"/>
            <w:tcBorders/>
            <w:vAlign w:val="center"/>
          </w:tcPr>
          <w:p>
            <w:pPr>
              <w:pStyle w:val="TableHeading"/>
              <w:suppressLineNumbers/>
              <w:bidi w:val="0"/>
              <w:spacing w:before="0" w:after="283"/>
              <w:jc w:val="center"/>
              <w:rPr/>
            </w:pPr>
            <w:r>
              <w:rPr/>
              <w:t xml:space="preserve">Pituus </w:t>
            </w:r>
          </w:p>
        </w:tc>
        <w:tc>
          <w:tcPr>
            <w:tcW w:w="5986" w:type="dxa"/>
            <w:tcBorders/>
            <w:vAlign w:val="center"/>
          </w:tcPr>
          <w:p>
            <w:pPr>
              <w:pStyle w:val="TableContents"/>
              <w:bidi w:val="0"/>
              <w:spacing w:before="0" w:after="283"/>
              <w:jc w:val="left"/>
              <w:rPr/>
            </w:pPr>
            <w:r>
              <w:rPr/>
              <w:t xml:space="preserve">7,140 jaardia (6,529 m) </w:t>
            </w:r>
          </w:p>
        </w:tc>
      </w:tr>
      <w:tr>
        <w:trPr/>
        <w:tc>
          <w:tcPr>
            <w:tcW w:w="1606" w:type="dxa"/>
            <w:tcBorders/>
            <w:vAlign w:val="center"/>
          </w:tcPr>
          <w:p>
            <w:pPr>
              <w:pStyle w:val="TableHeading"/>
              <w:suppressLineNumbers/>
              <w:bidi w:val="0"/>
              <w:spacing w:before="0" w:after="283"/>
              <w:jc w:val="center"/>
              <w:rPr/>
            </w:pPr>
            <w:r>
              <w:rPr/>
              <w:t xml:space="preserve">Järjestäjä </w:t>
            </w:r>
          </w:p>
        </w:tc>
        <w:tc>
          <w:tcPr>
            <w:tcW w:w="5986" w:type="dxa"/>
            <w:tcBorders/>
            <w:vAlign w:val="center"/>
          </w:tcPr>
          <w:p>
            <w:pPr>
              <w:pStyle w:val="TableContents"/>
              <w:bidi w:val="0"/>
              <w:spacing w:before="0" w:after="283"/>
              <w:jc w:val="left"/>
              <w:rPr/>
            </w:pPr>
            <w:r>
              <w:rPr/>
              <w:t xml:space="preserve">IMG </w:t>
            </w:r>
          </w:p>
        </w:tc>
      </w:tr>
      <w:tr>
        <w:trPr/>
        <w:tc>
          <w:tcPr>
            <w:tcW w:w="1606" w:type="dxa"/>
            <w:tcBorders/>
            <w:vAlign w:val="center"/>
          </w:tcPr>
          <w:p>
            <w:pPr>
              <w:pStyle w:val="TableHeading"/>
              <w:suppressLineNumbers/>
              <w:bidi w:val="0"/>
              <w:spacing w:before="0" w:after="283"/>
              <w:jc w:val="center"/>
              <w:rPr/>
            </w:pPr>
            <w:r>
              <w:rPr/>
              <w:t xml:space="preserve">Kierros (s) </w:t>
            </w:r>
          </w:p>
        </w:tc>
        <w:tc>
          <w:tcPr>
            <w:tcW w:w="5986" w:type="dxa"/>
            <w:tcBorders/>
            <w:vAlign w:val="center"/>
          </w:tcPr>
          <w:p>
            <w:pPr>
              <w:pStyle w:val="TableContents"/>
              <w:bidi w:val="0"/>
              <w:spacing w:before="0" w:after="283"/>
              <w:jc w:val="left"/>
              <w:rPr/>
            </w:pPr>
            <w:r>
              <w:rPr/>
              <w:t xml:space="preserve">PGA Tour </w:t>
            </w:r>
          </w:p>
        </w:tc>
      </w:tr>
      <w:tr>
        <w:trPr/>
        <w:tc>
          <w:tcPr>
            <w:tcW w:w="1606" w:type="dxa"/>
            <w:tcBorders/>
            <w:vAlign w:val="center"/>
          </w:tcPr>
          <w:p>
            <w:pPr>
              <w:pStyle w:val="TableHeading"/>
              <w:suppressLineNumbers/>
              <w:bidi w:val="0"/>
              <w:spacing w:before="0" w:after="283"/>
              <w:jc w:val="center"/>
              <w:rPr/>
            </w:pPr>
            <w:r>
              <w:rPr/>
              <w:t xml:space="preserve">Muotoilu </w:t>
            </w:r>
          </w:p>
        </w:tc>
        <w:tc>
          <w:tcPr>
            <w:tcW w:w="5986" w:type="dxa"/>
            <w:tcBorders/>
            <w:vAlign w:val="center"/>
          </w:tcPr>
          <w:p>
            <w:pPr>
              <w:pStyle w:val="TableContents"/>
              <w:bidi w:val="0"/>
              <w:spacing w:before="0" w:after="283"/>
              <w:jc w:val="left"/>
              <w:rPr/>
            </w:pPr>
            <w:r>
              <w:rPr/>
              <w:t xml:space="preserve">Lyöntipeli </w:t>
            </w:r>
          </w:p>
        </w:tc>
      </w:tr>
      <w:tr>
        <w:trPr/>
        <w:tc>
          <w:tcPr>
            <w:tcW w:w="1606" w:type="dxa"/>
            <w:tcBorders/>
            <w:vAlign w:val="center"/>
          </w:tcPr>
          <w:p>
            <w:pPr>
              <w:pStyle w:val="TableHeading"/>
              <w:suppressLineNumbers/>
              <w:bidi w:val="0"/>
              <w:spacing w:before="0" w:after="283"/>
              <w:jc w:val="center"/>
              <w:rPr/>
            </w:pPr>
            <w:r>
              <w:rPr/>
              <w:t xml:space="preserve">Palkintorahasto </w:t>
            </w:r>
          </w:p>
        </w:tc>
        <w:tc>
          <w:tcPr>
            <w:tcW w:w="5986" w:type="dxa"/>
            <w:tcBorders/>
            <w:vAlign w:val="center"/>
          </w:tcPr>
          <w:p>
            <w:pPr>
              <w:pStyle w:val="TableContents"/>
              <w:bidi w:val="0"/>
              <w:spacing w:before="0" w:after="283"/>
              <w:jc w:val="left"/>
              <w:rPr/>
            </w:pPr>
            <w:r>
              <w:rPr/>
              <w:t xml:space="preserve">6,6 miljoonaa dollaria </w:t>
            </w:r>
          </w:p>
        </w:tc>
      </w:tr>
      <w:tr>
        <w:trPr/>
        <w:tc>
          <w:tcPr>
            <w:tcW w:w="1606" w:type="dxa"/>
            <w:tcBorders/>
            <w:vAlign w:val="center"/>
          </w:tcPr>
          <w:p>
            <w:pPr>
              <w:pStyle w:val="TableHeading"/>
              <w:suppressLineNumbers/>
              <w:bidi w:val="0"/>
              <w:spacing w:before="0" w:after="283"/>
              <w:jc w:val="center"/>
              <w:rPr/>
            </w:pPr>
            <w:r>
              <w:rPr/>
              <w:t xml:space="preserve">Pelattu kuukausi </w:t>
            </w:r>
          </w:p>
        </w:tc>
        <w:tc>
          <w:tcPr>
            <w:tcW w:w="5986" w:type="dxa"/>
            <w:tcBorders/>
            <w:vAlign w:val="center"/>
          </w:tcPr>
          <w:p>
            <w:pPr>
              <w:pStyle w:val="TableContents"/>
              <w:bidi w:val="0"/>
              <w:spacing w:before="0" w:after="283"/>
              <w:jc w:val="left"/>
              <w:rPr/>
            </w:pPr>
            <w:r>
              <w:rPr/>
              <w:t xml:space="preserve">Helmikuu Turnaus ennätys pisteet </w:t>
            </w:r>
          </w:p>
        </w:tc>
      </w:tr>
      <w:tr>
        <w:trPr/>
        <w:tc>
          <w:tcPr>
            <w:tcW w:w="1606" w:type="dxa"/>
            <w:tcBorders/>
            <w:vAlign w:val="center"/>
          </w:tcPr>
          <w:p>
            <w:pPr>
              <w:pStyle w:val="TableHeading"/>
              <w:suppressLineNumbers/>
              <w:bidi w:val="0"/>
              <w:spacing w:before="0" w:after="283"/>
              <w:jc w:val="center"/>
              <w:rPr/>
            </w:pPr>
            <w:r>
              <w:rPr/>
              <w:t xml:space="preserve">Aggregaatti </w:t>
            </w:r>
          </w:p>
        </w:tc>
        <w:tc>
          <w:tcPr>
            <w:tcW w:w="5986" w:type="dxa"/>
            <w:tcBorders/>
            <w:vAlign w:val="center"/>
          </w:tcPr>
          <w:p>
            <w:pPr>
              <w:pStyle w:val="TableContents"/>
              <w:bidi w:val="0"/>
              <w:spacing w:before="0" w:after="283"/>
              <w:jc w:val="left"/>
              <w:rPr/>
            </w:pPr>
            <w:r>
              <w:rPr/>
              <w:t xml:space="preserve">264 Justin Leonard (2003) </w:t>
            </w:r>
          </w:p>
        </w:tc>
      </w:tr>
      <w:tr>
        <w:trPr/>
        <w:tc>
          <w:tcPr>
            <w:tcW w:w="1606" w:type="dxa"/>
            <w:tcBorders/>
            <w:vAlign w:val="center"/>
          </w:tcPr>
          <w:p>
            <w:pPr>
              <w:pStyle w:val="TableHeading"/>
              <w:suppressLineNumbers/>
              <w:bidi w:val="0"/>
              <w:spacing w:before="0" w:after="283"/>
              <w:jc w:val="center"/>
              <w:rPr/>
            </w:pPr>
            <w:r>
              <w:rPr/>
              <w:t xml:space="preserve">To par </w:t>
            </w:r>
          </w:p>
        </w:tc>
        <w:tc>
          <w:tcPr>
            <w:tcW w:w="5986" w:type="dxa"/>
            <w:tcBorders/>
            <w:vAlign w:val="center"/>
          </w:tcPr>
          <w:p>
            <w:pPr>
              <w:pStyle w:val="TableContents"/>
              <w:bidi w:val="0"/>
              <w:spacing w:before="0" w:after="283"/>
              <w:jc w:val="left"/>
              <w:rPr/>
            </w:pPr>
            <w:r>
              <w:rPr/>
              <w:t xml:space="preserve">- 24 Justin Leonard (2003) Nykyinen mestari Justin Thomas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honda classic pelataan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pga honda classicia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Jotkut kuuluisat pelaajat ovat voittaneet tämän turnauksen, kuten Nicklaus vuosina 1977 ja 1978, joka on ainoa peräkkäinen voittaja turnauksen historiassa. Turnaus oli kuitenkin saanut maineen siitä, että sillä oli vaikeuksia houkutella huippupelaajia, kun se siirtyi kentältä toiselle Etelä-Floridassa. Vuodesta 2007 lähtien Honda Classicin pelaajamäärä on parantunut huomattavasti, mikä johtuu suurelta osin päätöksestä tehdä </w:t>
      </w:r>
      <w:r>
        <w:rPr/>
        <w:t xml:space="preserve">turnauksen pysyvä kotikenttä </w:t>
      </w:r>
      <w:r>
        <w:rPr>
          <w:color w:val="A9A9A9"/>
        </w:rPr>
        <w:t xml:space="preserve">PGA Nationalista.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honda classic pelataan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1992-1995 tapahtuma järjestettiin Weston Hills Golf &amp; Country Clubilla Westonissa. Sen jälkeen se palasi Coral Springsiin, ensin TPC at Eagle Trace -kentälle vuonna 1996 ja sitten TPC at Heron Bay -kentälle vuosina 1997-2002. Vuonna 2003 tapahtuma siirtyi Palm Beach Gardensiin, ensin Country Club at Mirasol -kentälle vuoteen 2006 asti, minkä jälkeen se aloitti nykyisen järjestämisensä </w:t>
      </w:r>
      <w:r>
        <w:rPr>
          <w:color w:val="A9A9A9"/>
        </w:rPr>
        <w:t xml:space="preserve">PGA National Golf Clubin Champion-kentällä </w:t>
      </w:r>
      <w:r>
        <w:rPr/>
        <w:t xml:space="preserve">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honda classic pelataan vuonna 2018?</w:t>
      </w:r>
    </w:p>
    <w:p>
      <w:pPr>
        <w:pStyle w:val="TextBody"/>
        <w:bidi w:val="0"/>
        <w:jc w:val="left"/>
        <w:rPr>
          <w:b/>
          <w:u w:val="single"/>
          <w:shd w:val="clear" w:fill="FFFF00"/>
        </w:rPr>
      </w:pPr>
      <w:r>
        <w:rPr>
          <w:b/>
          <w:u w:val="single"/>
          <w:shd w:val="clear" w:fill="FFFF00"/>
        </w:rPr>
        <w:t xml:space="preserve">Asiakirjan numero 1033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on määrä ilmestyä </w:t>
      </w:r>
      <w:r>
        <w:rPr>
          <w:color w:val="A9A9A9"/>
        </w:rPr>
        <w:t xml:space="preserve">9. maaliskuuta 2018 </w:t>
      </w:r>
      <w:r>
        <w:rPr/>
        <w:t xml:space="preserve">IMAX-formaatissa.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 wrinkle in time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2. marraskuuta 2016 Los Angelesissa, Kaliforniassa. Yli 100 miljoonan dollarin tuotantobudjetilla elokuvasta tuli ensimmäinen yhdeksänumeroisen budjetin omaava live-action-elokuva, jonka on ohjannut värillinen nainen. A Wrinkle in Time julkaistiin Walt Disney Picturesin toimesta Yhdysvalloissa </w:t>
      </w:r>
      <w:r>
        <w:rPr>
          <w:color w:val="A9A9A9"/>
        </w:rPr>
        <w:t xml:space="preserve">9. maaliskuuta 2018 </w:t>
      </w:r>
      <w:r>
        <w:rPr/>
        <w:t xml:space="preserve">Disney Digital 3-D:nä, Real D 3D:nä ja IMAXissa. Elokuva sai ristiriitaisia arvosteluja, sillä kriitikot ``kiusasivat elokuvan voimakasta CGI:n käyttöä ja lukuisia juonipaljastuksia'', mutta ``juhlivat sen sanomaa naisten voimaantumisesta ja monimuotoisuudesta''.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ryppy tome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rypyssä ajassa elokuva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2. marraskuuta 2016 Los Angelesissa, Kaliforniassa. Yli 100 miljoonan dollarin tuotantobudjetilla elokuvasta tuli ensimmäinen yhdeksänumeroisen budjetin omaava live-action-elokuva, jonka on ohjannut värillinen nainen. A Wrinkle in Time sai ensi-iltansa El Capitan -teatterissa </w:t>
      </w:r>
      <w:r>
        <w:rPr>
          <w:color w:val="A9A9A9"/>
        </w:rPr>
        <w:t xml:space="preserve">26. helmikuuta 2018 </w:t>
      </w:r>
      <w:r>
        <w:rPr/>
        <w:t xml:space="preserve">ja yleisen teatterilevityksensä 9. maaliskuuta 2018 Disney Digital 3-D-, Real D 3D- ja IMAX-muodoissa. Elokuva sai ristiriitaisia arvosteluja, kriitikot ``taking ongelma elokuvan raskas käyttö CGI ja lukuisia juonireikiä'' samalla ``kunnioitetaan sen viestiä naisten voimaantumista ja monimuotoisuutta'', ja se on brutto 122 miljoonaa dollaria maailmanlaajuisesti vastaan budjetti yli 100 miljoonaa dollaria, pidetään lipputulot pettymys.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Ajan rypistys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2. marraskuuta 2016 Los Angelesissa, Kaliforniassa. Yli 100 miljoonan dollarin tuotantobudjetilla elokuvasta tuli ensimmäinen yhdeksänumeroisen budjetin omaava live-action-elokuva, jonka on ohjannut värillinen nainen. A Wrinkle in Time sai ensi-iltansa El Capitan -teatterissa </w:t>
      </w:r>
      <w:r>
        <w:rPr>
          <w:color w:val="A9A9A9"/>
        </w:rPr>
        <w:t xml:space="preserve">26. helmikuuta 2018 </w:t>
      </w:r>
      <w:r>
        <w:rPr/>
        <w:t xml:space="preserve">ja teatterilevityksensä 9. maaliskuuta 2018 Disney Digital 3-D-, Real D 3D- ja IMAX-muodoissa. Elokuva sai ristiriitaisia arvosteluja, kriitikot ``taking ongelma elokuvan raskas käyttö CGI ja lukuisia juonireikiä'' samalla ``celebrating sen viesti naisten voimaantumista ja monimuotoisuutta'', ja on bruttotulot $ 126 miljoonaa maailmanlaajuisesti vastaan budjetin välillä $ 100-130 milion, johtaen monet asiantuntijat leimata sen lipputulot pommi.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wronkle in time ilmestyy?</w:t>
      </w:r>
    </w:p>
    <w:p>
      <w:pPr>
        <w:pStyle w:val="TextBody"/>
        <w:bidi w:val="0"/>
        <w:jc w:val="left"/>
        <w:rPr>
          <w:b/>
          <w:shd w:val="clear" w:fill="FFFF00"/>
        </w:rPr>
      </w:pPr>
      <w:r>
        <w:rPr>
          <w:b/>
          <w:shd w:val="clear" w:fill="FFFF00"/>
        </w:rPr>
        <w:t xml:space="preserve">Teksti numero 4</w:t>
      </w:r>
    </w:p>
    <w:p>
      <w:pPr>
        <w:pStyle w:val="TextBody"/>
        <w:numPr>
          <w:ilvl w:val="0"/>
          <w:numId w:val="45"/>
        </w:numPr>
        <w:tabs>
          <w:tab w:val="clear" w:pos="1134"/>
          <w:tab w:val="left" w:leader="none" w:pos="720"/>
        </w:tabs>
        <w:bidi w:val="0"/>
        <w:ind w:start="720" w:hanging="283"/>
        <w:jc w:val="left"/>
        <w:rPr/>
      </w:pPr>
      <w:r>
        <w:rPr>
          <w:color w:val="A9A9A9"/>
        </w:rPr>
        <w:t xml:space="preserve">Oprah Winfrey </w:t>
      </w:r>
      <w:r>
        <w:rPr/>
        <w:t xml:space="preserve">rouvana, joka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noitarouvaa A wrinkle in time -elokuvassa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Pääkuvaukset alkoivat 2. marraskuuta 2016 Los Angelesissa, Kaliforniassa. Arvioidulla noin 103 miljoonan dollarin tuotantobudjetilla elokuvasta tuli ensimmäinen yhdeksänumeroisen budjetin omaava live-action-elokuva, jonka on ohjannut värillinen nainen. A Wrinkle in Time sai ensi-iltansa El Capitan -teatterissa 26. helmikuuta 2018 ja teatterilevityksensä </w:t>
      </w:r>
      <w:r>
        <w:rPr>
          <w:color w:val="A9A9A9"/>
        </w:rPr>
        <w:t xml:space="preserve">9. maaliskuuta 2018 </w:t>
      </w:r>
      <w:r>
        <w:rPr/>
        <w:t xml:space="preserve">Disney Digital 3-D-, Real D 3D- ja IMAX-muodoissa. Elokuva sai vaihtelevia arvosteluja, sillä kriitikot ``taking ongelma elokuvan raskas käyttö CGI ja lukuisia juonireikiä'', kun taas jotkut ``celebated sen viesti naisten voimaantumista ja monimuotoisuutta''. Elokuvan tuotanto- ja markkinointibudjetti oli noin 250 miljoonaa dollaria, mutta se oli kassapommi, sillä se tuotti maailmanlaajuisesti vain 132 miljoonaa dollaria ja Disney menetti ainakin 86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ryppy ajassa tuli teattereissa ulos?</w:t>
      </w:r>
    </w:p>
    <w:p>
      <w:pPr>
        <w:pStyle w:val="TextBody"/>
        <w:bidi w:val="0"/>
        <w:jc w:val="left"/>
        <w:rPr>
          <w:b/>
          <w:shd w:val="clear" w:fill="FFFF00"/>
        </w:rPr>
      </w:pPr>
      <w:r>
        <w:rPr>
          <w:b/>
          <w:shd w:val="clear" w:fill="FFFF00"/>
        </w:rPr>
        <w:t xml:space="preserve">Teksti numero 6</w:t>
      </w:r>
    </w:p>
    <w:p>
      <w:pPr>
        <w:pStyle w:val="TextBody"/>
        <w:numPr>
          <w:ilvl w:val="0"/>
          <w:numId w:val="46"/>
        </w:numPr>
        <w:tabs>
          <w:tab w:val="clear" w:pos="1134"/>
          <w:tab w:val="left" w:leader="none" w:pos="720"/>
        </w:tabs>
        <w:bidi w:val="0"/>
        <w:ind w:start="720" w:hanging="283"/>
        <w:jc w:val="left"/>
        <w:rPr/>
      </w:pPr>
      <w:r>
        <w:rPr>
          <w:color w:val="A9A9A9"/>
        </w:rPr>
        <w:t xml:space="preserve">Reese Witherspoon </w:t>
      </w:r>
      <w:r>
        <w:rPr/>
        <w:t xml:space="preserve">rouva Whatsitinä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Whatsitia elokuvassa A wrinkle in time...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Pääkuvaukset alkoivat 2. marraskuuta 2016 Los Angelesissa, Kaliforniassa. Yli 100 miljoonan dollarin tuotantobudjetilla elokuvasta tuli ensimmäinen yhdeksänumeroisen budjetin omaava live-action-elokuva, jonka on ohjannut värillinen nainen. A Wrinkle in Time julkaistiin Walt Disney Picturesin toimesta Yhdysvalloissa </w:t>
      </w:r>
      <w:r>
        <w:rPr>
          <w:color w:val="A9A9A9"/>
        </w:rPr>
        <w:t xml:space="preserve">9. maaliskuuta 2018 </w:t>
      </w:r>
      <w:r>
        <w:rPr/>
        <w:t xml:space="preserve">Disney Digital 3-D:nä, Real D 3D:nä ja IMAXissa. Elokuva on tuottanut maailmanlaajuisesti 111 miljoonaa dollaria ja saanut vaihtelevia arvosteluja, sillä kriitikot ``kiusasivat elokuvan voimakasta CGI:n käyttöä ja lukuisia juoniaukkoja'' samalla kun ``juhlivat sen sanomaa naisten voimaantumisesta ja monimuotoisuudesta''.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tuiki ajoissa</w:t>
      </w:r>
    </w:p>
    <w:p>
      <w:pPr>
        <w:pStyle w:val="TextBody"/>
        <w:bidi w:val="0"/>
        <w:jc w:val="left"/>
        <w:rPr>
          <w:b/>
          <w:shd w:val="clear" w:fill="FFFF00"/>
        </w:rPr>
      </w:pPr>
      <w:r>
        <w:rPr>
          <w:b/>
          <w:shd w:val="clear" w:fill="FFFF00"/>
        </w:rPr>
        <w:t xml:space="preserve">Teksti numero 8</w:t>
      </w:r>
    </w:p>
    <w:p>
      <w:pPr>
        <w:pStyle w:val="TextBody"/>
        <w:numPr>
          <w:ilvl w:val="0"/>
          <w:numId w:val="47"/>
        </w:numPr>
        <w:tabs>
          <w:tab w:val="clear" w:pos="1134"/>
          <w:tab w:val="left" w:leader="none" w:pos="720"/>
        </w:tabs>
        <w:bidi w:val="0"/>
        <w:ind w:start="720" w:hanging="283"/>
        <w:jc w:val="left"/>
        <w:rPr/>
      </w:pPr>
      <w:r>
        <w:rPr>
          <w:color w:val="A9A9A9"/>
        </w:rPr>
        <w:t xml:space="preserve">Levi Miller </w:t>
      </w:r>
      <w:r>
        <w:rPr/>
        <w:t xml:space="preserve">Calvin O'Keefe, Megin luokkatoveri ja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Calvinia A wrinkle in time -elokuvassa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Calvinia rypyssä ajassa -elokuvassa 2018</w:t>
      </w:r>
    </w:p>
    <w:p>
      <w:pPr>
        <w:pStyle w:val="TextBody"/>
        <w:bidi w:val="0"/>
        <w:jc w:val="left"/>
        <w:rPr>
          <w:b/>
          <w:shd w:val="clear" w:fill="FFFF00"/>
        </w:rPr>
      </w:pPr>
      <w:r>
        <w:rPr>
          <w:b/>
          <w:shd w:val="clear" w:fill="FFFF00"/>
        </w:rPr>
        <w:t xml:space="preserve">Teksti numero 9</w:t>
      </w:r>
    </w:p>
    <w:p>
      <w:pPr>
        <w:pStyle w:val="TextBody"/>
        <w:numPr>
          <w:ilvl w:val="0"/>
          <w:numId w:val="48"/>
        </w:numPr>
        <w:tabs>
          <w:tab w:val="clear" w:pos="1134"/>
          <w:tab w:val="left" w:leader="none" w:pos="720"/>
        </w:tabs>
        <w:bidi w:val="0"/>
        <w:ind w:start="720" w:hanging="283"/>
        <w:jc w:val="left"/>
        <w:rPr/>
      </w:pPr>
      <w:r>
        <w:rPr>
          <w:color w:val="A9A9A9"/>
        </w:rPr>
        <w:t xml:space="preserve">Deric McCabe </w:t>
      </w:r>
      <w:r>
        <w:rPr/>
        <w:t xml:space="preserve">Charles Wallace Murrynä, Megin varhaiskypsä 6-vuotias adoptioveli.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Charles Wallacea uudessa aikarypyssä?</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A Wrinkle in Time Teatterilevityksen julisteet </w:t>
      </w:r>
    </w:p>
    <w:tbl>
      <w:tblPr>
        <w:tblW w:w="8434" w:type="dxa"/>
        <w:jc w:val="left"/>
        <w:tblInd w:w="0" w:type="dxa"/>
        <w:tblLayout w:type="fixed"/>
        <w:tblCellMar>
          <w:top w:w="28" w:type="dxa"/>
          <w:left w:w="28" w:type="dxa"/>
          <w:bottom w:w="28" w:type="dxa"/>
          <w:right w:w="28" w:type="dxa"/>
        </w:tblCellMar>
      </w:tblPr>
      <w:tblGrid>
        <w:gridCol w:w="2446"/>
        <w:gridCol w:w="5988"/>
      </w:tblGrid>
      <w:tr>
        <w:trPr/>
        <w:tc>
          <w:tcPr>
            <w:tcW w:w="2446" w:type="dxa"/>
            <w:tcBorders/>
            <w:vAlign w:val="center"/>
          </w:tcPr>
          <w:p>
            <w:pPr>
              <w:pStyle w:val="TableHeading"/>
              <w:suppressLineNumbers/>
              <w:bidi w:val="0"/>
              <w:spacing w:before="0" w:after="283"/>
              <w:jc w:val="center"/>
              <w:rPr/>
            </w:pPr>
            <w:r>
              <w:rPr/>
              <w:t xml:space="preserve">Ohjaaja </w:t>
            </w:r>
          </w:p>
        </w:tc>
        <w:tc>
          <w:tcPr>
            <w:tcW w:w="5988" w:type="dxa"/>
            <w:tcBorders/>
            <w:vAlign w:val="center"/>
          </w:tcPr>
          <w:p>
            <w:pPr>
              <w:pStyle w:val="TableContents"/>
              <w:bidi w:val="0"/>
              <w:spacing w:before="0" w:after="283"/>
              <w:jc w:val="left"/>
              <w:rPr/>
            </w:pPr>
            <w:r>
              <w:rPr/>
              <w:t xml:space="preserve">Ava DuVernay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98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Jim Whitaker </w:t>
            </w:r>
          </w:p>
          <w:p>
            <w:pPr>
              <w:pStyle w:val="TableContents"/>
              <w:numPr>
                <w:ilvl w:val="0"/>
                <w:numId w:val="49"/>
              </w:numPr>
              <w:tabs>
                <w:tab w:val="clear" w:pos="1134"/>
                <w:tab w:val="left" w:leader="none" w:pos="707"/>
              </w:tabs>
              <w:bidi w:val="0"/>
              <w:spacing w:before="0" w:after="283"/>
              <w:ind w:start="707" w:hanging="283"/>
              <w:jc w:val="left"/>
              <w:rPr/>
            </w:pPr>
            <w:r>
              <w:rPr/>
              <w:t xml:space="preserve">Catherine Hand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98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Jennifer Lee </w:t>
            </w:r>
          </w:p>
          <w:p>
            <w:pPr>
              <w:pStyle w:val="TableContents"/>
              <w:numPr>
                <w:ilvl w:val="0"/>
                <w:numId w:val="50"/>
              </w:numPr>
              <w:tabs>
                <w:tab w:val="clear" w:pos="1134"/>
                <w:tab w:val="left" w:leader="none" w:pos="707"/>
              </w:tabs>
              <w:bidi w:val="0"/>
              <w:spacing w:before="0" w:after="283"/>
              <w:ind w:start="707" w:hanging="283"/>
              <w:jc w:val="left"/>
              <w:rPr/>
            </w:pPr>
            <w:r>
              <w:rPr/>
              <w:t xml:space="preserve">Jeff Stockwell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988" w:type="dxa"/>
            <w:tcBorders/>
            <w:vAlign w:val="center"/>
          </w:tcPr>
          <w:p>
            <w:pPr>
              <w:pStyle w:val="TableContents"/>
              <w:bidi w:val="0"/>
              <w:spacing w:before="0" w:after="283"/>
              <w:jc w:val="left"/>
              <w:rPr/>
            </w:pPr>
            <w:r>
              <w:rPr/>
              <w:t xml:space="preserve">Madeleine L'Englen rypistys ajassa (A Wrinkle in Time)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98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Oprah Winfrey </w:t>
            </w:r>
          </w:p>
          <w:p>
            <w:pPr>
              <w:pStyle w:val="TableContents"/>
              <w:numPr>
                <w:ilvl w:val="0"/>
                <w:numId w:val="51"/>
              </w:numPr>
              <w:tabs>
                <w:tab w:val="clear" w:pos="1134"/>
                <w:tab w:val="left" w:leader="none" w:pos="707"/>
              </w:tabs>
              <w:bidi w:val="0"/>
              <w:spacing w:before="0" w:after="0"/>
              <w:ind w:start="707" w:hanging="283"/>
              <w:jc w:val="left"/>
              <w:rPr/>
            </w:pPr>
            <w:r>
              <w:rPr/>
              <w:t xml:space="preserve">Reese Witherspoon </w:t>
            </w:r>
          </w:p>
          <w:p>
            <w:pPr>
              <w:pStyle w:val="TableContents"/>
              <w:numPr>
                <w:ilvl w:val="0"/>
                <w:numId w:val="51"/>
              </w:numPr>
              <w:tabs>
                <w:tab w:val="clear" w:pos="1134"/>
                <w:tab w:val="left" w:leader="none" w:pos="707"/>
              </w:tabs>
              <w:bidi w:val="0"/>
              <w:spacing w:before="0" w:after="0"/>
              <w:ind w:start="707" w:hanging="283"/>
              <w:jc w:val="left"/>
              <w:rPr/>
            </w:pPr>
            <w:r>
              <w:rPr/>
              <w:t xml:space="preserve">Mindy Kaling </w:t>
            </w:r>
          </w:p>
          <w:p>
            <w:pPr>
              <w:pStyle w:val="TableContents"/>
              <w:numPr>
                <w:ilvl w:val="0"/>
                <w:numId w:val="51"/>
              </w:numPr>
              <w:tabs>
                <w:tab w:val="clear" w:pos="1134"/>
                <w:tab w:val="left" w:leader="none" w:pos="707"/>
              </w:tabs>
              <w:bidi w:val="0"/>
              <w:spacing w:before="0" w:after="0"/>
              <w:ind w:start="707" w:hanging="283"/>
              <w:jc w:val="left"/>
              <w:rPr/>
            </w:pPr>
            <w:r>
              <w:rPr/>
              <w:t xml:space="preserve">Gugu Mbatha-Raw </w:t>
            </w:r>
          </w:p>
          <w:p>
            <w:pPr>
              <w:pStyle w:val="TableContents"/>
              <w:numPr>
                <w:ilvl w:val="0"/>
                <w:numId w:val="51"/>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51"/>
              </w:numPr>
              <w:tabs>
                <w:tab w:val="clear" w:pos="1134"/>
                <w:tab w:val="left" w:leader="none" w:pos="707"/>
              </w:tabs>
              <w:bidi w:val="0"/>
              <w:spacing w:before="0" w:after="0"/>
              <w:ind w:start="707" w:hanging="283"/>
              <w:jc w:val="left"/>
              <w:rPr/>
            </w:pPr>
            <w:r>
              <w:rPr/>
              <w:t xml:space="preserve">Storm Reid </w:t>
            </w:r>
          </w:p>
          <w:p>
            <w:pPr>
              <w:pStyle w:val="TableContents"/>
              <w:numPr>
                <w:ilvl w:val="0"/>
                <w:numId w:val="51"/>
              </w:numPr>
              <w:tabs>
                <w:tab w:val="clear" w:pos="1134"/>
                <w:tab w:val="left" w:leader="none" w:pos="707"/>
              </w:tabs>
              <w:bidi w:val="0"/>
              <w:spacing w:before="0" w:after="0"/>
              <w:ind w:start="707" w:hanging="283"/>
              <w:jc w:val="left"/>
              <w:rPr/>
            </w:pPr>
            <w:r>
              <w:rPr/>
              <w:t xml:space="preserve">Zach Galifianakis </w:t>
            </w:r>
          </w:p>
          <w:p>
            <w:pPr>
              <w:pStyle w:val="TableContents"/>
              <w:numPr>
                <w:ilvl w:val="0"/>
                <w:numId w:val="51"/>
              </w:numPr>
              <w:tabs>
                <w:tab w:val="clear" w:pos="1134"/>
                <w:tab w:val="left" w:leader="none" w:pos="707"/>
              </w:tabs>
              <w:bidi w:val="0"/>
              <w:spacing w:before="0" w:after="283"/>
              <w:ind w:start="707" w:hanging="283"/>
              <w:jc w:val="left"/>
              <w:rPr/>
            </w:pPr>
            <w:r>
              <w:rPr/>
              <w:t xml:space="preserve">Chris Pine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988" w:type="dxa"/>
            <w:tcBorders/>
            <w:vAlign w:val="center"/>
          </w:tcPr>
          <w:p>
            <w:pPr>
              <w:pStyle w:val="TableContents"/>
              <w:bidi w:val="0"/>
              <w:spacing w:before="0" w:after="283"/>
              <w:jc w:val="left"/>
              <w:rPr/>
            </w:pPr>
            <w:r>
              <w:rPr/>
              <w:t xml:space="preserve">Ramin Djawadi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988" w:type="dxa"/>
            <w:tcBorders/>
            <w:vAlign w:val="center"/>
          </w:tcPr>
          <w:p>
            <w:pPr>
              <w:pStyle w:val="TableContents"/>
              <w:bidi w:val="0"/>
              <w:spacing w:before="0" w:after="283"/>
              <w:jc w:val="left"/>
              <w:rPr/>
            </w:pPr>
            <w:r>
              <w:rPr/>
              <w:t xml:space="preserve">Tobias A. Schliessler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988" w:type="dxa"/>
            <w:tcBorders/>
            <w:vAlign w:val="center"/>
          </w:tcPr>
          <w:p>
            <w:pPr>
              <w:pStyle w:val="TableContents"/>
              <w:bidi w:val="0"/>
              <w:spacing w:before="0" w:after="283"/>
              <w:jc w:val="left"/>
              <w:rPr/>
            </w:pPr>
            <w:r>
              <w:rPr/>
              <w:t xml:space="preserve">Spencer Averick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98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52"/>
              </w:numPr>
              <w:tabs>
                <w:tab w:val="clear" w:pos="1134"/>
                <w:tab w:val="left" w:leader="none" w:pos="707"/>
              </w:tabs>
              <w:bidi w:val="0"/>
              <w:spacing w:before="0" w:after="283"/>
              <w:ind w:start="707" w:hanging="283"/>
              <w:jc w:val="left"/>
              <w:rPr/>
            </w:pPr>
            <w:r>
              <w:rPr/>
              <w:t xml:space="preserve">Whitaker Entertainment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988"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98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26. helmikuuta 2018 (2018-02-26) (El Capitan Theatre) </w:t>
            </w:r>
          </w:p>
          <w:p>
            <w:pPr>
              <w:pStyle w:val="TableContents"/>
              <w:numPr>
                <w:ilvl w:val="0"/>
                <w:numId w:val="53"/>
              </w:numPr>
              <w:tabs>
                <w:tab w:val="clear" w:pos="1134"/>
                <w:tab w:val="left" w:leader="none" w:pos="707"/>
              </w:tabs>
              <w:bidi w:val="0"/>
              <w:spacing w:before="0" w:after="0"/>
              <w:ind w:start="707" w:hanging="283"/>
              <w:jc w:val="left"/>
              <w:rPr/>
            </w:pPr>
            <w:r>
              <w:rPr>
                <w:color w:val="A9A9A9"/>
              </w:rPr>
              <w:t xml:space="preserve">9. maaliskuuta 2018 (2018-03-09) </w:t>
            </w:r>
            <w:r>
              <w:rPr/>
              <w:t xml:space="preserve">(Yhdysvallat) </w:t>
            </w:r>
          </w:p>
          <w:p>
            <w:pPr>
              <w:pStyle w:val="TableContents"/>
              <w:numPr>
                <w:ilvl w:val="0"/>
                <w:numId w:val="53"/>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988" w:type="dxa"/>
            <w:tcBorders/>
            <w:vAlign w:val="center"/>
          </w:tcPr>
          <w:p>
            <w:pPr>
              <w:pStyle w:val="TableContents"/>
              <w:bidi w:val="0"/>
              <w:spacing w:before="0" w:after="283"/>
              <w:jc w:val="left"/>
              <w:rPr/>
            </w:pPr>
            <w:r>
              <w:rPr/>
              <w:t xml:space="preserve">109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98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98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988" w:type="dxa"/>
            <w:tcBorders/>
            <w:vAlign w:val="center"/>
          </w:tcPr>
          <w:p>
            <w:pPr>
              <w:pStyle w:val="TableContents"/>
              <w:bidi w:val="0"/>
              <w:spacing w:before="0" w:after="283"/>
              <w:jc w:val="left"/>
              <w:rPr/>
            </w:pPr>
            <w:r>
              <w:rPr/>
              <w:t xml:space="preserve">100 -- 130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988" w:type="dxa"/>
            <w:tcBorders/>
            <w:vAlign w:val="center"/>
          </w:tcPr>
          <w:p>
            <w:pPr>
              <w:pStyle w:val="TableContents"/>
              <w:bidi w:val="0"/>
              <w:spacing w:before="0" w:after="283"/>
              <w:jc w:val="left"/>
              <w:rPr/>
            </w:pPr>
            <w:r>
              <w:rPr/>
              <w:t xml:space="preserve">122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ryppy ajassa tuli teattereihin?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A Wrinkle in Time Teatterilevityksen julisteet </w:t>
      </w:r>
    </w:p>
    <w:tbl>
      <w:tblPr>
        <w:tblW w:w="8434" w:type="dxa"/>
        <w:jc w:val="left"/>
        <w:tblInd w:w="0" w:type="dxa"/>
        <w:tblLayout w:type="fixed"/>
        <w:tblCellMar>
          <w:top w:w="28" w:type="dxa"/>
          <w:left w:w="28" w:type="dxa"/>
          <w:bottom w:w="28" w:type="dxa"/>
          <w:right w:w="28" w:type="dxa"/>
        </w:tblCellMar>
      </w:tblPr>
      <w:tblGrid>
        <w:gridCol w:w="2446"/>
        <w:gridCol w:w="5988"/>
      </w:tblGrid>
      <w:tr>
        <w:trPr/>
        <w:tc>
          <w:tcPr>
            <w:tcW w:w="2446" w:type="dxa"/>
            <w:tcBorders/>
            <w:vAlign w:val="center"/>
          </w:tcPr>
          <w:p>
            <w:pPr>
              <w:pStyle w:val="TableHeading"/>
              <w:suppressLineNumbers/>
              <w:bidi w:val="0"/>
              <w:spacing w:before="0" w:after="283"/>
              <w:jc w:val="center"/>
              <w:rPr/>
            </w:pPr>
            <w:r>
              <w:rPr/>
              <w:t xml:space="preserve">Ohjaaja </w:t>
            </w:r>
          </w:p>
        </w:tc>
        <w:tc>
          <w:tcPr>
            <w:tcW w:w="5988" w:type="dxa"/>
            <w:tcBorders/>
            <w:vAlign w:val="center"/>
          </w:tcPr>
          <w:p>
            <w:pPr>
              <w:pStyle w:val="TableContents"/>
              <w:bidi w:val="0"/>
              <w:spacing w:before="0" w:after="283"/>
              <w:jc w:val="left"/>
              <w:rPr/>
            </w:pPr>
            <w:r>
              <w:rPr/>
              <w:t xml:space="preserve">Ava DuVernay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98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Jim Whitaker </w:t>
            </w:r>
          </w:p>
          <w:p>
            <w:pPr>
              <w:pStyle w:val="TableContents"/>
              <w:numPr>
                <w:ilvl w:val="0"/>
                <w:numId w:val="54"/>
              </w:numPr>
              <w:tabs>
                <w:tab w:val="clear" w:pos="1134"/>
                <w:tab w:val="left" w:leader="none" w:pos="707"/>
              </w:tabs>
              <w:bidi w:val="0"/>
              <w:spacing w:before="0" w:after="283"/>
              <w:ind w:start="707" w:hanging="283"/>
              <w:jc w:val="left"/>
              <w:rPr/>
            </w:pPr>
            <w:r>
              <w:rPr/>
              <w:t xml:space="preserve">Catherine Hand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98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color w:val="A9A9A9"/>
              </w:rPr>
              <w:t xml:space="preserve">Jennifer </w:t>
            </w:r>
            <w:r>
              <w:rPr/>
              <w:t xml:space="preserve">Lee </w:t>
            </w:r>
          </w:p>
          <w:p>
            <w:pPr>
              <w:pStyle w:val="TableContents"/>
              <w:numPr>
                <w:ilvl w:val="0"/>
                <w:numId w:val="55"/>
              </w:numPr>
              <w:tabs>
                <w:tab w:val="clear" w:pos="1134"/>
                <w:tab w:val="left" w:leader="none" w:pos="707"/>
              </w:tabs>
              <w:bidi w:val="0"/>
              <w:spacing w:before="0" w:after="283"/>
              <w:ind w:start="707" w:hanging="283"/>
              <w:jc w:val="left"/>
              <w:rPr/>
            </w:pPr>
            <w:r>
              <w:rPr>
                <w:color w:val="DCDCDC"/>
              </w:rPr>
              <w:t xml:space="preserve">Jeff Stockwell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988" w:type="dxa"/>
            <w:tcBorders/>
            <w:vAlign w:val="center"/>
          </w:tcPr>
          <w:p>
            <w:pPr>
              <w:pStyle w:val="TableContents"/>
              <w:bidi w:val="0"/>
              <w:spacing w:before="0" w:after="283"/>
              <w:jc w:val="left"/>
              <w:rPr/>
            </w:pPr>
            <w:r>
              <w:rPr/>
              <w:t xml:space="preserve">Madeleine L'Englen rypistys ajassa (A Wrinkle in Time)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98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Oprah Winfrey </w:t>
            </w:r>
          </w:p>
          <w:p>
            <w:pPr>
              <w:pStyle w:val="TableContents"/>
              <w:numPr>
                <w:ilvl w:val="0"/>
                <w:numId w:val="56"/>
              </w:numPr>
              <w:tabs>
                <w:tab w:val="clear" w:pos="1134"/>
                <w:tab w:val="left" w:leader="none" w:pos="707"/>
              </w:tabs>
              <w:bidi w:val="0"/>
              <w:spacing w:before="0" w:after="0"/>
              <w:ind w:start="707" w:hanging="283"/>
              <w:jc w:val="left"/>
              <w:rPr/>
            </w:pPr>
            <w:r>
              <w:rPr/>
              <w:t xml:space="preserve">Reese Witherspoon </w:t>
            </w:r>
          </w:p>
          <w:p>
            <w:pPr>
              <w:pStyle w:val="TableContents"/>
              <w:numPr>
                <w:ilvl w:val="0"/>
                <w:numId w:val="56"/>
              </w:numPr>
              <w:tabs>
                <w:tab w:val="clear" w:pos="1134"/>
                <w:tab w:val="left" w:leader="none" w:pos="707"/>
              </w:tabs>
              <w:bidi w:val="0"/>
              <w:spacing w:before="0" w:after="0"/>
              <w:ind w:start="707" w:hanging="283"/>
              <w:jc w:val="left"/>
              <w:rPr/>
            </w:pPr>
            <w:r>
              <w:rPr/>
              <w:t xml:space="preserve">Mindy Kaling </w:t>
            </w:r>
          </w:p>
          <w:p>
            <w:pPr>
              <w:pStyle w:val="TableContents"/>
              <w:numPr>
                <w:ilvl w:val="0"/>
                <w:numId w:val="56"/>
              </w:numPr>
              <w:tabs>
                <w:tab w:val="clear" w:pos="1134"/>
                <w:tab w:val="left" w:leader="none" w:pos="707"/>
              </w:tabs>
              <w:bidi w:val="0"/>
              <w:spacing w:before="0" w:after="0"/>
              <w:ind w:start="707" w:hanging="283"/>
              <w:jc w:val="left"/>
              <w:rPr/>
            </w:pPr>
            <w:r>
              <w:rPr/>
              <w:t xml:space="preserve">Gugu Mbatha-Raw </w:t>
            </w:r>
          </w:p>
          <w:p>
            <w:pPr>
              <w:pStyle w:val="TableContents"/>
              <w:numPr>
                <w:ilvl w:val="0"/>
                <w:numId w:val="56"/>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56"/>
              </w:numPr>
              <w:tabs>
                <w:tab w:val="clear" w:pos="1134"/>
                <w:tab w:val="left" w:leader="none" w:pos="707"/>
              </w:tabs>
              <w:bidi w:val="0"/>
              <w:spacing w:before="0" w:after="0"/>
              <w:ind w:start="707" w:hanging="283"/>
              <w:jc w:val="left"/>
              <w:rPr/>
            </w:pPr>
            <w:r>
              <w:rPr/>
              <w:t xml:space="preserve">Storm Reid </w:t>
            </w:r>
          </w:p>
          <w:p>
            <w:pPr>
              <w:pStyle w:val="TableContents"/>
              <w:numPr>
                <w:ilvl w:val="0"/>
                <w:numId w:val="56"/>
              </w:numPr>
              <w:tabs>
                <w:tab w:val="clear" w:pos="1134"/>
                <w:tab w:val="left" w:leader="none" w:pos="707"/>
              </w:tabs>
              <w:bidi w:val="0"/>
              <w:spacing w:before="0" w:after="0"/>
              <w:ind w:start="707" w:hanging="283"/>
              <w:jc w:val="left"/>
              <w:rPr/>
            </w:pPr>
            <w:r>
              <w:rPr/>
              <w:t xml:space="preserve">Zach Galifianakis </w:t>
            </w:r>
          </w:p>
          <w:p>
            <w:pPr>
              <w:pStyle w:val="TableContents"/>
              <w:numPr>
                <w:ilvl w:val="0"/>
                <w:numId w:val="56"/>
              </w:numPr>
              <w:tabs>
                <w:tab w:val="clear" w:pos="1134"/>
                <w:tab w:val="left" w:leader="none" w:pos="707"/>
              </w:tabs>
              <w:bidi w:val="0"/>
              <w:spacing w:before="0" w:after="283"/>
              <w:ind w:start="707" w:hanging="283"/>
              <w:jc w:val="left"/>
              <w:rPr/>
            </w:pPr>
            <w:r>
              <w:rPr/>
              <w:t xml:space="preserve">Chris Pine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988" w:type="dxa"/>
            <w:tcBorders/>
            <w:vAlign w:val="center"/>
          </w:tcPr>
          <w:p>
            <w:pPr>
              <w:pStyle w:val="TableContents"/>
              <w:bidi w:val="0"/>
              <w:spacing w:before="0" w:after="283"/>
              <w:jc w:val="left"/>
              <w:rPr/>
            </w:pPr>
            <w:r>
              <w:rPr/>
              <w:t xml:space="preserve">Ramin Djawadi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988" w:type="dxa"/>
            <w:tcBorders/>
            <w:vAlign w:val="center"/>
          </w:tcPr>
          <w:p>
            <w:pPr>
              <w:pStyle w:val="TableContents"/>
              <w:bidi w:val="0"/>
              <w:spacing w:before="0" w:after="283"/>
              <w:jc w:val="left"/>
              <w:rPr/>
            </w:pPr>
            <w:r>
              <w:rPr/>
              <w:t xml:space="preserve">Tobias A. Schliessler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988" w:type="dxa"/>
            <w:tcBorders/>
            <w:vAlign w:val="center"/>
          </w:tcPr>
          <w:p>
            <w:pPr>
              <w:pStyle w:val="TableContents"/>
              <w:bidi w:val="0"/>
              <w:spacing w:before="0" w:after="283"/>
              <w:jc w:val="left"/>
              <w:rPr/>
            </w:pPr>
            <w:r>
              <w:rPr/>
              <w:t xml:space="preserve">Spencer Averick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98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57"/>
              </w:numPr>
              <w:tabs>
                <w:tab w:val="clear" w:pos="1134"/>
                <w:tab w:val="left" w:leader="none" w:pos="707"/>
              </w:tabs>
              <w:bidi w:val="0"/>
              <w:spacing w:before="0" w:after="283"/>
              <w:ind w:start="707" w:hanging="283"/>
              <w:jc w:val="left"/>
              <w:rPr/>
            </w:pPr>
            <w:r>
              <w:rPr/>
              <w:t xml:space="preserve">Whitaker Entertainment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988"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98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26. helmikuuta 2018 (2018-02-26) (El Capitan Theatre) </w:t>
            </w:r>
          </w:p>
          <w:p>
            <w:pPr>
              <w:pStyle w:val="TableContents"/>
              <w:numPr>
                <w:ilvl w:val="0"/>
                <w:numId w:val="58"/>
              </w:numPr>
              <w:tabs>
                <w:tab w:val="clear" w:pos="1134"/>
                <w:tab w:val="left" w:leader="none" w:pos="707"/>
              </w:tabs>
              <w:bidi w:val="0"/>
              <w:spacing w:before="0" w:after="0"/>
              <w:ind w:start="707" w:hanging="283"/>
              <w:jc w:val="left"/>
              <w:rPr/>
            </w:pPr>
            <w:r>
              <w:rPr/>
              <w:t xml:space="preserve">9. maaliskuuta 2018 (2018-03-09) (Yhdysvallat) </w:t>
            </w:r>
          </w:p>
          <w:p>
            <w:pPr>
              <w:pStyle w:val="TableContents"/>
              <w:numPr>
                <w:ilvl w:val="0"/>
                <w:numId w:val="5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988" w:type="dxa"/>
            <w:tcBorders/>
            <w:vAlign w:val="center"/>
          </w:tcPr>
          <w:p>
            <w:pPr>
              <w:pStyle w:val="TableContents"/>
              <w:bidi w:val="0"/>
              <w:spacing w:before="0" w:after="283"/>
              <w:jc w:val="left"/>
              <w:rPr/>
            </w:pPr>
            <w:r>
              <w:rPr/>
              <w:t xml:space="preserve">109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98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98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988" w:type="dxa"/>
            <w:tcBorders/>
            <w:vAlign w:val="center"/>
          </w:tcPr>
          <w:p>
            <w:pPr>
              <w:pStyle w:val="TableContents"/>
              <w:bidi w:val="0"/>
              <w:spacing w:before="0" w:after="283"/>
              <w:jc w:val="left"/>
              <w:rPr/>
            </w:pPr>
            <w:r>
              <w:rPr/>
              <w:t xml:space="preserve">100 -- 130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988" w:type="dxa"/>
            <w:tcBorders/>
            <w:vAlign w:val="center"/>
          </w:tcPr>
          <w:p>
            <w:pPr>
              <w:pStyle w:val="TableContents"/>
              <w:bidi w:val="0"/>
              <w:spacing w:before="0" w:after="283"/>
              <w:jc w:val="left"/>
              <w:rPr/>
            </w:pPr>
            <w:r>
              <w:rPr/>
              <w:t xml:space="preserve">129,4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 wrinkle in time -elokuvan käsikirjoituksen...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Walt Disney Picturesin on määrä julkaista elokuva </w:t>
      </w:r>
      <w:r>
        <w:rPr>
          <w:color w:val="A9A9A9"/>
        </w:rPr>
        <w:t xml:space="preserve">9. maaliskuuta 2018 </w:t>
      </w:r>
      <w:r>
        <w:rPr/>
        <w:t xml:space="preserve">Disney Digital 3-D-, Real D 3D- ja IMAX 3D -versioina.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wrinkle in time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ryppy ajassa tulee teattereihin?</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A Wrinkle in Time Teatterilevityksen julisteet </w:t>
      </w:r>
    </w:p>
    <w:tbl>
      <w:tblPr>
        <w:tblW w:w="8434" w:type="dxa"/>
        <w:jc w:val="left"/>
        <w:tblInd w:w="0" w:type="dxa"/>
        <w:tblLayout w:type="fixed"/>
        <w:tblCellMar>
          <w:top w:w="28" w:type="dxa"/>
          <w:left w:w="28" w:type="dxa"/>
          <w:bottom w:w="28" w:type="dxa"/>
          <w:right w:w="28" w:type="dxa"/>
        </w:tblCellMar>
      </w:tblPr>
      <w:tblGrid>
        <w:gridCol w:w="2446"/>
        <w:gridCol w:w="5988"/>
      </w:tblGrid>
      <w:tr>
        <w:trPr/>
        <w:tc>
          <w:tcPr>
            <w:tcW w:w="2446" w:type="dxa"/>
            <w:tcBorders/>
            <w:vAlign w:val="center"/>
          </w:tcPr>
          <w:p>
            <w:pPr>
              <w:pStyle w:val="TableHeading"/>
              <w:suppressLineNumbers/>
              <w:bidi w:val="0"/>
              <w:spacing w:before="0" w:after="283"/>
              <w:jc w:val="center"/>
              <w:rPr/>
            </w:pPr>
            <w:r>
              <w:rPr/>
              <w:t xml:space="preserve">Ohjaaja </w:t>
            </w:r>
          </w:p>
        </w:tc>
        <w:tc>
          <w:tcPr>
            <w:tcW w:w="5988" w:type="dxa"/>
            <w:tcBorders/>
            <w:vAlign w:val="center"/>
          </w:tcPr>
          <w:p>
            <w:pPr>
              <w:pStyle w:val="TableContents"/>
              <w:bidi w:val="0"/>
              <w:spacing w:before="0" w:after="283"/>
              <w:jc w:val="left"/>
              <w:rPr/>
            </w:pPr>
            <w:r>
              <w:rPr/>
              <w:t xml:space="preserve">Ava DuVernay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98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Jim Whitaker </w:t>
            </w:r>
          </w:p>
          <w:p>
            <w:pPr>
              <w:pStyle w:val="TableContents"/>
              <w:numPr>
                <w:ilvl w:val="0"/>
                <w:numId w:val="59"/>
              </w:numPr>
              <w:tabs>
                <w:tab w:val="clear" w:pos="1134"/>
                <w:tab w:val="left" w:leader="none" w:pos="707"/>
              </w:tabs>
              <w:bidi w:val="0"/>
              <w:spacing w:before="0" w:after="283"/>
              <w:ind w:start="707" w:hanging="283"/>
              <w:jc w:val="left"/>
              <w:rPr/>
            </w:pPr>
            <w:r>
              <w:rPr/>
              <w:t xml:space="preserve">Catherine Hand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98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Jennifer Lee </w:t>
            </w:r>
          </w:p>
          <w:p>
            <w:pPr>
              <w:pStyle w:val="TableContents"/>
              <w:numPr>
                <w:ilvl w:val="0"/>
                <w:numId w:val="60"/>
              </w:numPr>
              <w:tabs>
                <w:tab w:val="clear" w:pos="1134"/>
                <w:tab w:val="left" w:leader="none" w:pos="707"/>
              </w:tabs>
              <w:bidi w:val="0"/>
              <w:spacing w:before="0" w:after="283"/>
              <w:ind w:start="707" w:hanging="283"/>
              <w:jc w:val="left"/>
              <w:rPr/>
            </w:pPr>
            <w:r>
              <w:rPr/>
              <w:t xml:space="preserve">Jeff Stockwell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988" w:type="dxa"/>
            <w:tcBorders/>
            <w:vAlign w:val="center"/>
          </w:tcPr>
          <w:p>
            <w:pPr>
              <w:pStyle w:val="TableContents"/>
              <w:bidi w:val="0"/>
              <w:spacing w:before="0" w:after="283"/>
              <w:jc w:val="left"/>
              <w:rPr/>
            </w:pPr>
            <w:r>
              <w:rPr/>
              <w:t xml:space="preserve">Madeleine L'Englen rypistys ajassa (A Wrinkle in Time)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98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Oprah Winfrey </w:t>
            </w:r>
          </w:p>
          <w:p>
            <w:pPr>
              <w:pStyle w:val="TableContents"/>
              <w:numPr>
                <w:ilvl w:val="0"/>
                <w:numId w:val="61"/>
              </w:numPr>
              <w:tabs>
                <w:tab w:val="clear" w:pos="1134"/>
                <w:tab w:val="left" w:leader="none" w:pos="707"/>
              </w:tabs>
              <w:bidi w:val="0"/>
              <w:spacing w:before="0" w:after="0"/>
              <w:ind w:start="707" w:hanging="283"/>
              <w:jc w:val="left"/>
              <w:rPr/>
            </w:pPr>
            <w:r>
              <w:rPr/>
              <w:t xml:space="preserve">Reese Witherspoon </w:t>
            </w:r>
          </w:p>
          <w:p>
            <w:pPr>
              <w:pStyle w:val="TableContents"/>
              <w:numPr>
                <w:ilvl w:val="0"/>
                <w:numId w:val="61"/>
              </w:numPr>
              <w:tabs>
                <w:tab w:val="clear" w:pos="1134"/>
                <w:tab w:val="left" w:leader="none" w:pos="707"/>
              </w:tabs>
              <w:bidi w:val="0"/>
              <w:spacing w:before="0" w:after="0"/>
              <w:ind w:start="707" w:hanging="283"/>
              <w:jc w:val="left"/>
              <w:rPr/>
            </w:pPr>
            <w:r>
              <w:rPr/>
              <w:t xml:space="preserve">Mindy Kaling </w:t>
            </w:r>
          </w:p>
          <w:p>
            <w:pPr>
              <w:pStyle w:val="TableContents"/>
              <w:numPr>
                <w:ilvl w:val="0"/>
                <w:numId w:val="61"/>
              </w:numPr>
              <w:tabs>
                <w:tab w:val="clear" w:pos="1134"/>
                <w:tab w:val="left" w:leader="none" w:pos="707"/>
              </w:tabs>
              <w:bidi w:val="0"/>
              <w:spacing w:before="0" w:after="0"/>
              <w:ind w:start="707" w:hanging="283"/>
              <w:jc w:val="left"/>
              <w:rPr/>
            </w:pPr>
            <w:r>
              <w:rPr/>
              <w:t xml:space="preserve">Gugu Mbatha-Raw </w:t>
            </w:r>
          </w:p>
          <w:p>
            <w:pPr>
              <w:pStyle w:val="TableContents"/>
              <w:numPr>
                <w:ilvl w:val="0"/>
                <w:numId w:val="61"/>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61"/>
              </w:numPr>
              <w:tabs>
                <w:tab w:val="clear" w:pos="1134"/>
                <w:tab w:val="left" w:leader="none" w:pos="707"/>
              </w:tabs>
              <w:bidi w:val="0"/>
              <w:spacing w:before="0" w:after="0"/>
              <w:ind w:start="707" w:hanging="283"/>
              <w:jc w:val="left"/>
              <w:rPr/>
            </w:pPr>
            <w:r>
              <w:rPr/>
              <w:t xml:space="preserve">Storm Reid </w:t>
            </w:r>
          </w:p>
          <w:p>
            <w:pPr>
              <w:pStyle w:val="TableContents"/>
              <w:numPr>
                <w:ilvl w:val="0"/>
                <w:numId w:val="61"/>
              </w:numPr>
              <w:tabs>
                <w:tab w:val="clear" w:pos="1134"/>
                <w:tab w:val="left" w:leader="none" w:pos="707"/>
              </w:tabs>
              <w:bidi w:val="0"/>
              <w:spacing w:before="0" w:after="0"/>
              <w:ind w:start="707" w:hanging="283"/>
              <w:jc w:val="left"/>
              <w:rPr/>
            </w:pPr>
            <w:r>
              <w:rPr/>
              <w:t xml:space="preserve">Zach Galifianakis </w:t>
            </w:r>
          </w:p>
          <w:p>
            <w:pPr>
              <w:pStyle w:val="TableContents"/>
              <w:numPr>
                <w:ilvl w:val="0"/>
                <w:numId w:val="61"/>
              </w:numPr>
              <w:tabs>
                <w:tab w:val="clear" w:pos="1134"/>
                <w:tab w:val="left" w:leader="none" w:pos="707"/>
              </w:tabs>
              <w:bidi w:val="0"/>
              <w:spacing w:before="0" w:after="283"/>
              <w:ind w:start="707" w:hanging="283"/>
              <w:jc w:val="left"/>
              <w:rPr/>
            </w:pPr>
            <w:r>
              <w:rPr/>
              <w:t xml:space="preserve">Chris Pine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988" w:type="dxa"/>
            <w:tcBorders/>
            <w:vAlign w:val="center"/>
          </w:tcPr>
          <w:p>
            <w:pPr>
              <w:pStyle w:val="TableContents"/>
              <w:bidi w:val="0"/>
              <w:spacing w:before="0" w:after="283"/>
              <w:jc w:val="left"/>
              <w:rPr/>
            </w:pPr>
            <w:r>
              <w:rPr/>
              <w:t xml:space="preserve">Ramin Djawadi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988" w:type="dxa"/>
            <w:tcBorders/>
            <w:vAlign w:val="center"/>
          </w:tcPr>
          <w:p>
            <w:pPr>
              <w:pStyle w:val="TableContents"/>
              <w:bidi w:val="0"/>
              <w:spacing w:before="0" w:after="283"/>
              <w:jc w:val="left"/>
              <w:rPr/>
            </w:pPr>
            <w:r>
              <w:rPr/>
              <w:t xml:space="preserve">Tobias A. Schliessler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988" w:type="dxa"/>
            <w:tcBorders/>
            <w:vAlign w:val="center"/>
          </w:tcPr>
          <w:p>
            <w:pPr>
              <w:pStyle w:val="TableContents"/>
              <w:bidi w:val="0"/>
              <w:spacing w:before="0" w:after="283"/>
              <w:jc w:val="left"/>
              <w:rPr/>
            </w:pPr>
            <w:r>
              <w:rPr/>
              <w:t xml:space="preserve">Spencer Averick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98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62"/>
              </w:numPr>
              <w:tabs>
                <w:tab w:val="clear" w:pos="1134"/>
                <w:tab w:val="left" w:leader="none" w:pos="707"/>
              </w:tabs>
              <w:bidi w:val="0"/>
              <w:spacing w:before="0" w:after="283"/>
              <w:ind w:start="707" w:hanging="283"/>
              <w:jc w:val="left"/>
              <w:rPr/>
            </w:pPr>
            <w:r>
              <w:rPr/>
              <w:t xml:space="preserve">Whitaker Entertainment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988"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98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26. helmikuuta 2018 (2018-02-26) (El Capitan Theatre) </w:t>
            </w:r>
          </w:p>
          <w:p>
            <w:pPr>
              <w:pStyle w:val="TableContents"/>
              <w:numPr>
                <w:ilvl w:val="0"/>
                <w:numId w:val="63"/>
              </w:numPr>
              <w:tabs>
                <w:tab w:val="clear" w:pos="1134"/>
                <w:tab w:val="left" w:leader="none" w:pos="707"/>
              </w:tabs>
              <w:bidi w:val="0"/>
              <w:spacing w:before="0" w:after="0"/>
              <w:ind w:start="707" w:hanging="283"/>
              <w:jc w:val="left"/>
              <w:rPr/>
            </w:pPr>
            <w:r>
              <w:rPr>
                <w:color w:val="A9A9A9"/>
              </w:rPr>
              <w:t xml:space="preserve">9. maaliskuuta 2018 </w:t>
            </w:r>
            <w:r>
              <w:rPr/>
              <w:t xml:space="preserve">(2018-03-09) (Yhdysvallat) </w:t>
            </w:r>
          </w:p>
          <w:p>
            <w:pPr>
              <w:pStyle w:val="TableContents"/>
              <w:numPr>
                <w:ilvl w:val="0"/>
                <w:numId w:val="63"/>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988" w:type="dxa"/>
            <w:tcBorders/>
            <w:vAlign w:val="center"/>
          </w:tcPr>
          <w:p>
            <w:pPr>
              <w:pStyle w:val="TableContents"/>
              <w:bidi w:val="0"/>
              <w:spacing w:before="0" w:after="283"/>
              <w:jc w:val="left"/>
              <w:rPr/>
            </w:pPr>
            <w:r>
              <w:rPr/>
              <w:t xml:space="preserve">109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98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98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988" w:type="dxa"/>
            <w:tcBorders/>
            <w:vAlign w:val="center"/>
          </w:tcPr>
          <w:p>
            <w:pPr>
              <w:pStyle w:val="TableContents"/>
              <w:bidi w:val="0"/>
              <w:spacing w:before="0" w:after="283"/>
              <w:jc w:val="left"/>
              <w:rPr/>
            </w:pPr>
            <w:r>
              <w:rPr/>
              <w:t xml:space="preserve">110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988" w:type="dxa"/>
            <w:tcBorders/>
            <w:vAlign w:val="center"/>
          </w:tcPr>
          <w:p>
            <w:pPr>
              <w:pStyle w:val="TableContents"/>
              <w:bidi w:val="0"/>
              <w:spacing w:before="0" w:after="283"/>
              <w:jc w:val="left"/>
              <w:rPr/>
            </w:pPr>
            <w:r>
              <w:rPr/>
              <w:t xml:space="preserve">107,4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wrinkle in time julkaistaan?</w:t>
      </w:r>
    </w:p>
    <w:p>
      <w:pPr>
        <w:pStyle w:val="TextBody"/>
        <w:bidi w:val="0"/>
        <w:jc w:val="left"/>
        <w:rPr>
          <w:b/>
          <w:shd w:val="clear" w:fill="FFFF00"/>
        </w:rPr>
      </w:pPr>
      <w:r>
        <w:rPr>
          <w:b/>
          <w:shd w:val="clear" w:fill="FFFF00"/>
        </w:rPr>
        <w:t xml:space="preserve">Teksti numero 14</w:t>
      </w:r>
    </w:p>
    <w:p>
      <w:pPr>
        <w:pStyle w:val="TextBody"/>
        <w:numPr>
          <w:ilvl w:val="0"/>
          <w:numId w:val="64"/>
        </w:numPr>
        <w:tabs>
          <w:tab w:val="clear" w:pos="1134"/>
          <w:tab w:val="left" w:leader="none" w:pos="720"/>
        </w:tabs>
        <w:bidi w:val="0"/>
        <w:ind w:start="720" w:hanging="283"/>
        <w:jc w:val="left"/>
        <w:rPr/>
      </w:pPr>
      <w:r>
        <w:rPr/>
        <w:t xml:space="preserve">Rowan Blanchard (</w:t>
      </w:r>
      <w:r>
        <w:rPr>
          <w:color w:val="A9A9A9"/>
        </w:rPr>
        <w:t xml:space="preserve">Veronica)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rowan blanchard näyttelee A wrinkle in time -elokuvassa?</w:t>
      </w:r>
    </w:p>
    <w:p>
      <w:pPr>
        <w:pStyle w:val="TextBody"/>
        <w:bidi w:val="0"/>
        <w:jc w:val="left"/>
        <w:rPr>
          <w:b/>
          <w:u w:val="single"/>
          <w:shd w:val="clear" w:fill="FFFF00"/>
        </w:rPr>
      </w:pPr>
      <w:r>
        <w:rPr>
          <w:b/>
          <w:u w:val="single"/>
          <w:shd w:val="clear" w:fill="FFFF00"/>
        </w:rPr>
        <w:t xml:space="preserve">Asiakirjan numero 1034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 Under the Red Hood on vuonna 2010 amerikkalainen animaatioelokuva, jonka Warner Bros. Animation on tuottanut ja Warner Home Video julkaissut. Se on DC Universe Animated Original Movies -sarjan kahdeksas elokuva. Se julkaistiin 27. heinäkuuta 2010. Elokuvan pääosissa nähdään Bruce Greenwood Bruce Wayne / Batman, </w:t>
      </w:r>
      <w:r>
        <w:rPr>
          <w:color w:val="A9A9A9"/>
        </w:rPr>
        <w:t xml:space="preserve">Jensen Ackles </w:t>
      </w:r>
      <w:r>
        <w:rPr/>
        <w:t xml:space="preserve">Punahuppu / Jason Todd, John DiMaggio Jokeri, Neil Patrick Harris Nightwing / Dick Grayson, Jason Isaacs Ra's al Ghul ja Wade Williams Black Mask. Käsikirjoituksen on kirjoittanut Judd Winick, joka on kirjoittanut myös kuukausittaisen Batman-sarjakuvan ``Under the Hood'' -jakson.Kuten sarjakuvassakin, se keskittyy Batmaniin, joka käsittelee entisen oppipoikansa, toisen Robinin, Jason Toddin paluuta. Jason Todd on nyt nimellä Red Hood, murhanhimoinen kostomies ja Batmanin arkkivihollisen Jokerin entinen peitenimi, jolle Jason yrittää kostaa.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punaiselle huppumiehelle elokuvassa Punaisen hupun 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Batman: Under the Red Hood on vuonna 2010 amerikkalainen animaatioelokuva, jonka Warner Bros. Animation on tuottanut ja Warner Home Video julkaissut. Se on DC Universe Animated Original Movies -sarjan kahdeksas elokuva. Se julkaistiin 27. heinäkuuta 2010. Elokuvan pääosissa nähdään Bruce Greenwood Bruce Wayne / Batman, </w:t>
      </w:r>
      <w:r>
        <w:rPr>
          <w:color w:val="A9A9A9"/>
        </w:rPr>
        <w:t xml:space="preserve">Jensen Ackles </w:t>
      </w:r>
      <w:r>
        <w:rPr/>
        <w:t xml:space="preserve">Punahuppu / Jason Todd, </w:t>
      </w:r>
      <w:r>
        <w:rPr>
          <w:color w:val="DCDCDC"/>
        </w:rPr>
        <w:t xml:space="preserve">John DiMaggio </w:t>
      </w:r>
      <w:r>
        <w:rPr/>
        <w:t xml:space="preserve">Jokeri, Neil Patrick Harris </w:t>
      </w:r>
      <w:r>
        <w:rPr>
          <w:color w:val="2F4F4F"/>
        </w:rPr>
        <w:t xml:space="preserve">Nightwing / Dick Grayson</w:t>
      </w:r>
      <w:r>
        <w:rPr/>
        <w:t xml:space="preserve">, Jason Isaacs Ra's al Ghul ja Wade Williams Black Mask. Käsikirjoituksen on kirjoittanut Judd Winick, joka on myös kirjoittanut kuukausittaisen Batman-sarjakuvan ``Under the Hood''.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Jason Toddia elokuvassa Punaisen hupun 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Neil Patrick Harris näyttelee elokuvassa Batman under the red hood?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Jokerin äänen elokuvassa Punaisen hupun alla...</w:t>
      </w:r>
    </w:p>
    <w:p>
      <w:pPr>
        <w:pStyle w:val="TextBody"/>
        <w:bidi w:val="0"/>
        <w:jc w:val="left"/>
        <w:rPr>
          <w:b/>
          <w:u w:val="single"/>
          <w:shd w:val="clear" w:fill="FFFF00"/>
        </w:rPr>
      </w:pPr>
      <w:r>
        <w:rPr>
          <w:b/>
          <w:u w:val="single"/>
          <w:shd w:val="clear" w:fill="FFFF00"/>
        </w:rPr>
        <w:t xml:space="preserve">Asiakirjan numero 1035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12. päivänä 1861 kello 4.30 aamulla </w:t>
      </w:r>
      <w:r>
        <w:rPr>
          <w:color w:val="A9A9A9"/>
        </w:rPr>
        <w:t xml:space="preserve">luutnantti Henry S. Farley </w:t>
      </w:r>
      <w:r>
        <w:rPr/>
        <w:t xml:space="preserve">ampui kapteeni George S. Jamesin käskystä yhden 10-tuumaisen kranaatin Fort Johnsonista. (James oli tarjonnut ensimmäistä laukausta Roger Pryorille, tunnetulle Virginian separatistille, joka kieltäytyi sanomalla: "En voinut ampua sodan ensimmäistä laukausta".) Kranaatti räjähti Fort Sumterin yllä merkkinä yleisen pommituksen aloittamisesta 43 tykistä ja kranaatinheittimestä Fort Moultriessa, Fort Johnsonissa, kelluvassa patterissa ja Cummings Pointissa. Beauregardin käskystä tykit ampuivat vastapäivään sataman ympäri, ja jokaisen laukauksen välissä oli kaksi minuuttia; Beauregard halusi säästää ammuksia, joita hän laski riittävän vain 48 tunniksi. Edmund Ruffin, toinen tunnettu virginialainen separatisti, oli matkustanut Charlestoniin ollakseen läsnä sodan alussa, ja hän ampui yhden ensimmäisistä laukauksista Sumteriin merkkilaukauksen jälkeen, 64-kiloisen kranaatin Cummings Pointin rautapatterista. </w:t>
      </w:r>
      <w:r>
        <w:rPr>
          <w:color w:val="DCDCDC"/>
        </w:rPr>
        <w:t xml:space="preserve">Sumterin linnakkeen </w:t>
      </w:r>
      <w:r>
        <w:rPr/>
        <w:t xml:space="preserve">pommittaminen </w:t>
      </w:r>
      <w:r>
        <w:rPr/>
        <w:t xml:space="preserve">satamaa ympäröivistä pattereista herätti Charlestonin asukkaat (mukaan lukien päiväkirjailija Mary Chesnut), jotka ryntäsivät ulos aamuyöhön pimeään katsomaan, kuinka kranaatit kaartuivat veden yllä ja räjähtivät linnakkeen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ensimmäisen laukauksen Fort Sumteriin...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ampui sisällissodan ensimmäisen laukauksen Fort Sumterissa...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ampui ensimmäisen laukauksen Yhdysvaltain sisällissodassa?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ampui laukaukset, jotka aloittivat sisällissodan,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ampui ensimmäisen laukauksen sisällissodassa...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otti ensimmäisen askeleen sisällissodan kapinassa avaamalla tulen Fort Sumteria vastaan.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ammuttiin sisällissodan ensimmäinen laukaus?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ampui ensimmäisen laukauksen sisällissodan aikana...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ampui ensimmäisen laukauksen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Sumterin linnakkeen taistelu </w:t>
      </w:r>
      <w:r>
        <w:rPr>
          <w:color w:val="DCDCDC"/>
        </w:rPr>
        <w:t xml:space="preserve">(</w:t>
      </w:r>
      <w:r>
        <w:rPr>
          <w:color w:val="2F4F4F"/>
        </w:rPr>
        <w:t xml:space="preserve">12.-13. huhtikuuta 1861</w:t>
      </w:r>
      <w:r>
        <w:rPr/>
        <w:t xml:space="preserve">) oli </w:t>
      </w:r>
      <w:r>
        <w:rPr>
          <w:color w:val="6B8E23"/>
        </w:rPr>
        <w:t xml:space="preserve">Etelä-Carolinan Charlestonin lähellä sijaitsevan </w:t>
      </w:r>
      <w:r>
        <w:rPr>
          <w:color w:val="556B2F"/>
        </w:rPr>
        <w:t xml:space="preserve">Sumterin linnakkeen </w:t>
      </w:r>
      <w:r>
        <w:rPr/>
        <w:t xml:space="preserve">pommitus, jonka </w:t>
      </w:r>
      <w:r>
        <w:rPr>
          <w:color w:val="A0522D"/>
        </w:rPr>
        <w:t xml:space="preserve">Konfederaation armeija </w:t>
      </w:r>
      <w:r>
        <w:rPr/>
        <w:t xml:space="preserve">suoritti</w:t>
      </w:r>
      <w:r>
        <w:rPr/>
        <w:t xml:space="preserve">, sekä Yhdysvaltain armeijan vastatuli ja sitä seurannut antautuminen, joka käynnisti Yhdysvaltain sisällissodan. Seitsemän eteläisen osavaltion irtautumisjulistusten jälkeen Etelä-Carolina vaati Yhdysvaltain armeijaa jättämään Charlestonin satamassa olevat tilansa. Joulukuun 26. päivänä 1860 Yhdysvaltain armeijan majuri Robert Anderson siirsi salaa pienen joukkonsa haavoittuvasta Fort Moultriesta Sullivan's Islandilla sijaitsevaan Fort Sumteriin, joka oli Charlestonin sataman sisäänkäyntiä valvovalle saarelle rakennettu huomattava linnoitus. Yhdysvaltain presidentin James Buchananin yritys vahvistaa Andersonia ja toimittaa hänelle täydennystä aseistamattomalla Star of the West -kauppalaivalla epäonnistui, kun rannikkopatterit tulittivat sitä 9. tammikuuta 1861. Etelä-Carolinan viranomaiset takavarikoivat sen jälkeen kaiken liittovaltion omaisuuden Charlestonin alueella Fort Sumteria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hyökkäsi ensimmäisenä Fort Sumterin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Fort Sumterin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tapahtui Fort Sumterin taistelu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hyökkäsi ensin, pohjoinen vai etelä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hyökkäys Sumterin linnakkeeseen aloitti sisällissodan?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tapahtui Fort Sumterin taistelu?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ampui ensimmäiset laukaukset sisällissodassa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Fort Sumter (sisällissodan ensimmäiset laukaukset ammuttiin täällä).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Sumterin linnoituksen taistelu </w:t>
      </w:r>
      <w:r>
        <w:rPr/>
        <w:t xml:space="preserve">(</w:t>
      </w:r>
      <w:r>
        <w:rPr>
          <w:color w:val="DCDCDC"/>
        </w:rPr>
        <w:t xml:space="preserve">12.-13. huhtikuuta 1861</w:t>
      </w:r>
      <w:r>
        <w:rPr/>
        <w:t xml:space="preserve">) oli </w:t>
      </w:r>
      <w:r>
        <w:rPr>
          <w:color w:val="556B2F"/>
        </w:rPr>
        <w:t xml:space="preserve">Etelä-Carolinan Charlestonin lähellä sijaitsevan </w:t>
      </w:r>
      <w:r>
        <w:rPr>
          <w:color w:val="2F4F4F"/>
        </w:rPr>
        <w:t xml:space="preserve">Sumterin linnoituksen </w:t>
      </w:r>
      <w:r>
        <w:rPr/>
        <w:t xml:space="preserve">pommitus, johon </w:t>
      </w:r>
      <w:r>
        <w:rPr>
          <w:color w:val="A0522D"/>
        </w:rPr>
        <w:t xml:space="preserve">liittovaltion armeija </w:t>
      </w:r>
      <w:r>
        <w:rPr/>
        <w:t xml:space="preserve">vastasi ja jonka jälkeen Yhdysvaltain armeija antautui. Se aloitti Yhdysvaltain sisällissodan. Etelä-Carolinan julistettua 20. joulukuuta 1860 irtautumisensa Etelä-Carolinasta sen viranomaiset vaativat Yhdysvaltain armeijaa jättämään </w:t>
      </w:r>
      <w:r>
        <w:rPr>
          <w:color w:val="228B22"/>
        </w:rPr>
        <w:t xml:space="preserve">Charlestonin satamassa</w:t>
      </w:r>
      <w:r>
        <w:rPr/>
        <w:t xml:space="preserve"> olevat laitoksensa</w:t>
      </w:r>
      <w:r>
        <w:rPr/>
        <w:t xml:space="preserve">. Joulukuun 26. päivänä Yhdysvaltain armeijan majuri Robert Anderson siirsi salaa pienen joukkonsa haavoittuvasta Fort Moultriesta Sullivan's Islandilla sijaitsevaan Fort Sumteriin, joka oli Charlestonin sataman sisäänkäyntiä valvovalle saarelle rakennettu huomattava linnoitus. Yhdysvaltain presidentin James Buchananin yritys vahvistaa Andersonia ja toimittaa hänelle täydennystä aseistamattomalla Star of the West -kauppalaivalla epäonnistui, kun rannikkopatterit tulittivat sitä 9. tammikuuta 1861. Etelä-Carolinan viranomaiset takavarikoivat sen jälkeen kaiken liittovaltion omaisuuden Charlestonin alueella Fort Sumteria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hyökkäys Fort Sumteriin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Fort Sumterin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tapahtui Fort Sumterin taistelu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ensimmäinen laukaus sisällissodassa?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ampui ensimmäiset laukaukset Fort Sumteriin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ammuttiin ensimmäinen laukaus sisällissodassa?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ampui ensimmäisen laukauksen Fort Sumteriin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Battle of Fort Sumter Osa Yhdysvaltain sisällissodan Bombardment of Fort Sumter by Currier &amp; Ives -teoksesta.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huhtikuu 12 -- 13, 1861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Charleston, Etelä-Carolina 32 ° 45 ′ 8''' N 79 ° 52 ′ 29''' W </w:t>
            </w:r>
            <w:r>
              <w:rPr/>
              <w:t xml:space="preserve">/ </w:t>
            </w:r>
            <w:r>
              <w:rPr/>
              <w:t xml:space="preserve">32.75222 ° N 79.87472 ° W </w:t>
            </w:r>
            <w:r>
              <w:rPr/>
              <w:t xml:space="preserve">/ 32.75222;-79.87472 Koordinaatit: </w:t>
            </w:r>
            <w:r>
              <w:rPr/>
              <w:t xml:space="preserve">Charleston, Etelä-Carolina </w:t>
            </w:r>
            <w:r>
              <w:rPr/>
              <w:t xml:space="preserve">32° 45 ′ 8'' N 79° 52 ′ 29'' W </w:t>
            </w:r>
            <w:r>
              <w:rPr/>
              <w:t xml:space="preserve">/ </w:t>
            </w:r>
            <w:r>
              <w:rPr/>
              <w:t xml:space="preserve">32.75222 ° N 79.87472 ° W </w:t>
            </w:r>
            <w:r>
              <w:rPr/>
              <w:t xml:space="preserve">/ 32.75222;-79.87472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jc w:val="left"/>
              <w:rPr/>
            </w:pPr>
            <w:r>
              <w:rPr/>
              <w:t xml:space="preserve">Konfederaation voitto </w:t>
            </w:r>
          </w:p>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Konfederaatio </w:t>
            </w:r>
            <w:r>
              <w:rPr/>
              <w:t xml:space="preserve">valloittaa Sumterin linnoituksen </w:t>
            </w:r>
          </w:p>
          <w:p>
            <w:pPr>
              <w:pStyle w:val="TableContents"/>
              <w:numPr>
                <w:ilvl w:val="0"/>
                <w:numId w:val="65"/>
              </w:numPr>
              <w:tabs>
                <w:tab w:val="clear" w:pos="1134"/>
                <w:tab w:val="left" w:leader="none" w:pos="707"/>
              </w:tabs>
              <w:bidi w:val="0"/>
              <w:spacing w:before="0" w:after="283"/>
              <w:ind w:start="707" w:hanging="283"/>
              <w:jc w:val="left"/>
              <w:rPr/>
            </w:pPr>
            <w:r>
              <w:rPr/>
              <w:t xml:space="preserve">Amerikan sisällissodan alku </w:t>
            </w:r>
          </w:p>
        </w:tc>
      </w:tr>
    </w:tbl>
    <w:p>
      <w:pPr>
        <w:pStyle w:val="TextBody"/>
        <w:bidi w:val="0"/>
        <w:spacing w:before="0" w:after="283"/>
        <w:jc w:val="left"/>
        <w:rPr/>
      </w:pPr>
      <w:r>
        <w:rPr/>
        <w:t xml:space="preserve">Sodan osapuolet Yhdysvallat (Unioni) Konfederaatiovaltiot (Konfederaatio) Komentajat ja johtajat Robert Anderson P.G.T. Beauregard Osallistuneet yksiköt 1. Yhdysvaltain tykistö Konfederaation väliaikainen armeija Vahvuus 85 500 -- 6 000 (arvioitu) Kaatuneet ja tappiot 0 (tosin yksi hevonen kuoli)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Fort Sumterin taistelun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Sumterin linnakkeen uudelleenvarustamisesta tuli vastikään virkaan astuneen Yhdysvaltain presidentin Abraham Lincolnin hallinnon ensimmäinen kriisi hänen voitettuaan vaalit 6. marraskuuta 1860. Hän ilmoitti Etelä-Carolinan kuvernöörille Francis W. Pickensille lähettävänsä huoltolaivoja, mikä johti Konfederaation hallituksen uhkavaatimukseen Sumterin linnoituksen välittömästä evakuoinnista, josta majuri Anderson kieltäytyi. </w:t>
      </w:r>
      <w:r>
        <w:rPr>
          <w:color w:val="A9A9A9"/>
        </w:rPr>
        <w:t xml:space="preserve">Huhtikuun 12. päivänä </w:t>
      </w:r>
      <w:r>
        <w:rPr/>
        <w:t xml:space="preserve">kello </w:t>
      </w:r>
      <w:r>
        <w:rPr>
          <w:color w:val="A9A9A9"/>
        </w:rPr>
        <w:t xml:space="preserve">4.30 </w:t>
      </w:r>
      <w:r>
        <w:rPr/>
        <w:t xml:space="preserve">alkaen </w:t>
      </w:r>
      <w:r>
        <w:rPr>
          <w:color w:val="DCDCDC"/>
        </w:rPr>
        <w:t xml:space="preserve">konfederaatiot </w:t>
      </w:r>
      <w:r>
        <w:rPr/>
        <w:t xml:space="preserve">pommittivat linnaketta satamaa ympäröivistä tykkipattereista. Vaikka unionin varuskunta vastasi tulitukseen, se oli huomattavasti alakynnessä, ja 34 tunnin kuluttua majuri Anderson suostui evakuointiin. Kummallakaan osapuolella ei ollut kuolonuhreja tämän taistelun välittömänä seurauksena, vaikka 14. huhtikuuta pidettyjen antautumisseremonioiden aikana tapahtunut tykin räjähdys aiheutti kaksi unionin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sisällissodan ensimmäiset laukaukset...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alkoi Fort Sumterin taistelu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Battle of Fort Sumter Osa Yhdysvaltain sisällissodan Bombardment of Fort Sumter by Currier &amp; Ives -teoksesta.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huhtikuu 12 -- 13, 1861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Charleston, Etelä-Carolina </w:t>
            </w:r>
            <w:r>
              <w:rPr>
                <w:color w:val="A9A9A9"/>
              </w:rPr>
              <w:t xml:space="preserve">32 ° 45 ′ 8''' N 79 ° 52 ′ 29''' W </w:t>
            </w:r>
            <w:r>
              <w:rPr>
                <w:color w:val="A9A9A9"/>
              </w:rPr>
              <w:t xml:space="preserve">/ </w:t>
            </w:r>
            <w:r>
              <w:rPr>
                <w:color w:val="A9A9A9"/>
              </w:rPr>
              <w:t xml:space="preserve">32.75222 ° N 79.87472 ° W </w:t>
            </w:r>
            <w:r>
              <w:rPr/>
              <w:t xml:space="preserve">/ 32.75222;-79.87472 Koordinaatit: </w:t>
            </w:r>
            <w:r>
              <w:rPr/>
              <w:t xml:space="preserve">Charleston, Etelä-Carolina </w:t>
            </w:r>
            <w:r>
              <w:rPr/>
              <w:t xml:space="preserve">32° 45 ′ 8'' N 79° 52 ′ 29'' W </w:t>
            </w:r>
            <w:r>
              <w:rPr/>
              <w:t xml:space="preserve">/ </w:t>
            </w:r>
            <w:r>
              <w:rPr/>
              <w:t xml:space="preserve">32.75222 ° N 79.87472 ° W </w:t>
            </w:r>
            <w:r>
              <w:rPr/>
              <w:t xml:space="preserve">/ 32.75222;-79.87472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jc w:val="left"/>
              <w:rPr/>
            </w:pPr>
            <w:r>
              <w:rPr/>
              <w:t xml:space="preserve">Konfederaation voitto </w:t>
            </w:r>
          </w:p>
          <w:p>
            <w:pPr>
              <w:pStyle w:val="TableContents"/>
              <w:numPr>
                <w:ilvl w:val="0"/>
                <w:numId w:val="66"/>
              </w:numPr>
              <w:tabs>
                <w:tab w:val="clear" w:pos="1134"/>
                <w:tab w:val="left" w:leader="none" w:pos="707"/>
              </w:tabs>
              <w:bidi w:val="0"/>
              <w:spacing w:before="0" w:after="0"/>
              <w:ind w:start="707" w:hanging="283"/>
              <w:jc w:val="left"/>
              <w:rPr/>
            </w:pPr>
            <w:r>
              <w:rPr/>
              <w:t xml:space="preserve">Konfederaatio valloittaa Sumterin linnoituksen </w:t>
            </w:r>
          </w:p>
          <w:p>
            <w:pPr>
              <w:pStyle w:val="TableContents"/>
              <w:numPr>
                <w:ilvl w:val="0"/>
                <w:numId w:val="66"/>
              </w:numPr>
              <w:tabs>
                <w:tab w:val="clear" w:pos="1134"/>
                <w:tab w:val="left" w:leader="none" w:pos="707"/>
              </w:tabs>
              <w:bidi w:val="0"/>
              <w:spacing w:before="0" w:after="283"/>
              <w:ind w:start="707" w:hanging="283"/>
              <w:jc w:val="left"/>
              <w:rPr/>
            </w:pPr>
            <w:r>
              <w:rPr/>
              <w:t xml:space="preserve">Amerikan sisällissodan alku </w:t>
            </w:r>
          </w:p>
        </w:tc>
      </w:tr>
    </w:tbl>
    <w:p>
      <w:pPr>
        <w:pStyle w:val="TextBody"/>
        <w:bidi w:val="0"/>
        <w:spacing w:before="0" w:after="283"/>
        <w:jc w:val="left"/>
        <w:rPr/>
      </w:pPr>
      <w:r>
        <w:rPr/>
        <w:t xml:space="preserve">Sodan osapuolet Yhdysvallat (Unioni) Konfederaatiovaltiot (Konfederaatio) Komentajat ja johtajat Robert Anderson P.G.T. Beauregard Osallistuneet yksiköt 1. Yhdysvaltain tykistö Konfederaation väliaikainen armeija Vahvuus 85 500 -- 6 000 (arvio) Kaatuneet ja tappiot </w:t>
      </w:r>
      <w:r>
        <w:rPr>
          <w:color w:val="DCDCDC"/>
        </w:rPr>
        <w:t xml:space="preserve">0 </w:t>
      </w:r>
      <w:r>
        <w:rPr/>
        <w:t xml:space="preserve">0 0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Fort Sumterin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kuoli Fort Sumterin taistelussa?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Battle of Fort Sumter Osa Yhdysvaltain sisällissodan Bombardment of Fort Sumter by Currier &amp; Ives -teoksesta.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huhtikuu 12 -- 13, 1861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Charleston, Etelä-Carolina 32 ° 45 ′ 8''' N 79 ° 52 ′ 29''' W </w:t>
            </w:r>
            <w:r>
              <w:rPr/>
              <w:t xml:space="preserve">/ </w:t>
            </w:r>
            <w:r>
              <w:rPr/>
              <w:t xml:space="preserve">32.75222 ° N 79.87472 ° W </w:t>
            </w:r>
            <w:r>
              <w:rPr/>
              <w:t xml:space="preserve">/ 32.75222;-79.87472 Koordinaatit: </w:t>
            </w:r>
            <w:r>
              <w:rPr/>
              <w:t xml:space="preserve">Charleston, Etelä-Carolina </w:t>
            </w:r>
            <w:r>
              <w:rPr/>
              <w:t xml:space="preserve">32° 45 ′ 8'' N 79° 52 ′ 29'' W </w:t>
            </w:r>
            <w:r>
              <w:rPr/>
              <w:t xml:space="preserve">/ </w:t>
            </w:r>
            <w:r>
              <w:rPr/>
              <w:t xml:space="preserve">32.75222 ° N 79.87472 ° W </w:t>
            </w:r>
            <w:r>
              <w:rPr/>
              <w:t xml:space="preserve">/ 32.75222;-79.87472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jc w:val="left"/>
              <w:rPr/>
            </w:pPr>
            <w:r>
              <w:rPr>
                <w:color w:val="A9A9A9"/>
              </w:rPr>
              <w:t xml:space="preserve">Konfederaation </w:t>
            </w:r>
            <w:r>
              <w:rPr/>
              <w:t xml:space="preserve">voitto </w:t>
            </w:r>
          </w:p>
          <w:p>
            <w:pPr>
              <w:pStyle w:val="TableContents"/>
              <w:numPr>
                <w:ilvl w:val="0"/>
                <w:numId w:val="67"/>
              </w:numPr>
              <w:tabs>
                <w:tab w:val="clear" w:pos="1134"/>
                <w:tab w:val="left" w:leader="none" w:pos="707"/>
              </w:tabs>
              <w:bidi w:val="0"/>
              <w:spacing w:before="0" w:after="0"/>
              <w:ind w:start="707" w:hanging="283"/>
              <w:jc w:val="left"/>
              <w:rPr/>
            </w:pPr>
            <w:r>
              <w:rPr/>
              <w:t xml:space="preserve">Konfederaatio valloittaa Sumterin linnoituksen </w:t>
            </w:r>
          </w:p>
          <w:p>
            <w:pPr>
              <w:pStyle w:val="TableContents"/>
              <w:numPr>
                <w:ilvl w:val="0"/>
                <w:numId w:val="67"/>
              </w:numPr>
              <w:tabs>
                <w:tab w:val="clear" w:pos="1134"/>
                <w:tab w:val="left" w:leader="none" w:pos="707"/>
              </w:tabs>
              <w:bidi w:val="0"/>
              <w:spacing w:before="0" w:after="283"/>
              <w:ind w:start="707" w:hanging="283"/>
              <w:jc w:val="left"/>
              <w:rPr/>
            </w:pPr>
            <w:r>
              <w:rPr/>
              <w:t xml:space="preserve">Amerikan sisällissodan alku </w:t>
            </w:r>
          </w:p>
        </w:tc>
      </w:tr>
    </w:tbl>
    <w:p>
      <w:pPr>
        <w:pStyle w:val="TextBody"/>
        <w:bidi w:val="0"/>
        <w:spacing w:before="0" w:after="283"/>
        <w:jc w:val="left"/>
        <w:rPr/>
      </w:pPr>
      <w:r>
        <w:rPr/>
        <w:t xml:space="preserve">Sodan osapuolet Yhdysvallat (unioni) Konfederaation osavaltiot Komentajat ja johtajat Robert Anderson P.G.T. Beauregard Osallistuneet yksiköt 1. Yhdysvaltain tykistö Konfederaation osavaltioiden väliaikaiset joukot Vahvuus 85 500 -- 6 000 (arvio) Kaatuneet ja tappiot 0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Fort Sumterin taistelussa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Unionin varuskunta </w:t>
      </w:r>
      <w:r>
        <w:rPr/>
        <w:t xml:space="preserve">luovutti linnakkeen virallisesti konfederaation henkilökunnalle 13. huhtikuuta kello 14.30. Kukaan kummaltakaan puolelta ei saanut surmansa pommituksen aikana. Sadan tykin tervehdyksen aikana Yhdysvaltain lipulle - Andersonin yksi ehto vetäytymiselle - kasa patruunoita räjähti kipinästä ja haavoitti kuolettavasti sotilaita Daniel Houghia ja Edward Gallowayta sekä vakavasti neljää muuta tykkimiehistön jäsentä; nämä olivat sodan ensimmäiset sotilaskuolemat. Tervehdys lopetettiin viidenkymmenen laukauksen jälkeen. Hough haudattiin Fort Sumterin paraatipaikalle kahden tunnin kuluessa räjähdyksestä. Galloway ja sotamies George Fielding lähetettiin Charlestonin sairaalaan, jossa Galloway kuoli muutamaa päivää myöhemmin; Fielding pääsi pois kuuden viikon kuluttua. Muut haavoittuneet miehet ja loput unionin joukot sijoitettiin konfederaation höyrylaiva Isabelille, jossa he viettivät yön ja kuljetettiin seuraavana aamuna satamapenkereen ulkopuolella lepäävälle Foxin avustuslaiva Balticille.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antautui Fort Sumterin taistelussa...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Linnakkeen keskeinen lipputanko kaadettiin 13. huhtikuuta kello 13.00, mikä herätti epäilyksiä liittoutuneiden keskuudessa siitä, oliko linnake valmis antautumaan. Eversti Louis Wigfall, entinen Yhdysvaltain senaattori, oli tarkkaillut taistelua ja päätti, että tämä osoitti linnakkeen saaneen tarpeeksi rangaistusta. Hän komensi pienen veneen ja jatkoi matkaa Morris Islandilta heiluttaen valkoista nenäliinaa miekastaan ja väistellen Sullivan's Islandilta tulevia ammuksia. </w:t>
      </w:r>
      <w:r>
        <w:rPr/>
        <w:t xml:space="preserve">Hän </w:t>
      </w:r>
      <w:r>
        <w:rPr/>
        <w:t xml:space="preserve">tapasi </w:t>
      </w:r>
      <w:r>
        <w:rPr>
          <w:color w:val="A9A9A9"/>
        </w:rPr>
        <w:t xml:space="preserve">majuri Andersonin ja </w:t>
      </w:r>
      <w:r>
        <w:rPr/>
        <w:t xml:space="preserve">sanoi: "Olette puolustanut lippuanne jalosti, sir. Olette tehneet kaiken mahdollisen, ja kenraali Beauregard haluaa lopettaa tämän taistelun. Millä ehdoilla, majuri Anderson, aiotte evakuoida tämän linnakkeen? Anderson oli rohkaistunut siitä, että Wigfall oli sanonut "evakuoida" eikä "antautua". Hänellä oli ammukset vähissä, tulipalot paloivat hallitsemattomasti, ja hänen miehensä olivat nälkäisiä ja uupuneita. Tyytyväisenä siihen, että he olivat puolustaneet asemaansa kunniallisesti ja kestäneet yli 3 000 konfederaation laukausta menettämättä yhtään miestä, Anderson suostui aselepoon kello 14.00.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antautui Fort Sumterin taistelussa -</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t xml:space="preserve">huhtikuu 12 -- 13, 1861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color w:val="A9A9A9"/>
              </w:rPr>
              <w:t xml:space="preserve">Charleston, Etelä-Carolina </w:t>
            </w:r>
            <w:r>
              <w:rPr/>
              <w:t xml:space="preserve">32 ° 45 ′ 8''' N 79 ° 52 ′ 29''' W </w:t>
            </w:r>
            <w:r>
              <w:rPr/>
              <w:t xml:space="preserve">/ </w:t>
            </w:r>
            <w:r>
              <w:rPr/>
              <w:t xml:space="preserve">32.75222 ° N 79.87472 ° W </w:t>
            </w:r>
            <w:r>
              <w:rPr/>
              <w:t xml:space="preserve">/ 32.75222;-79.87472 Koordinaatit: </w:t>
            </w:r>
            <w:r>
              <w:rPr>
                <w:color w:val="A9A9A9"/>
              </w:rPr>
              <w:t xml:space="preserve">Charleston, Etelä-Carolina </w:t>
            </w:r>
            <w:r>
              <w:rPr/>
              <w:t xml:space="preserve">32° 45 ′ 8'' N 79° 52 ′ 29'' W </w:t>
            </w:r>
            <w:r>
              <w:rPr/>
              <w:t xml:space="preserve">/ </w:t>
            </w:r>
            <w:r>
              <w:rPr/>
              <w:t xml:space="preserve">32.75222 ° N 79.87472 ° W </w:t>
            </w:r>
            <w:r>
              <w:rPr/>
              <w:t xml:space="preserve">/ 32.75222;-79.87472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jc w:val="left"/>
              <w:rPr/>
            </w:pPr>
            <w:r>
              <w:rPr/>
              <w:t xml:space="preserve">Konfederaation voitto </w:t>
            </w:r>
          </w:p>
          <w:p>
            <w:pPr>
              <w:pStyle w:val="TableContents"/>
              <w:numPr>
                <w:ilvl w:val="0"/>
                <w:numId w:val="68"/>
              </w:numPr>
              <w:tabs>
                <w:tab w:val="clear" w:pos="1134"/>
                <w:tab w:val="left" w:leader="none" w:pos="707"/>
              </w:tabs>
              <w:bidi w:val="0"/>
              <w:spacing w:before="0" w:after="0"/>
              <w:ind w:start="707" w:hanging="283"/>
              <w:jc w:val="left"/>
              <w:rPr/>
            </w:pPr>
            <w:r>
              <w:rPr/>
              <w:t xml:space="preserve">Konfederaatio valloittaa Sumterin linnoituksen </w:t>
            </w:r>
          </w:p>
          <w:p>
            <w:pPr>
              <w:pStyle w:val="TableContents"/>
              <w:numPr>
                <w:ilvl w:val="0"/>
                <w:numId w:val="68"/>
              </w:numPr>
              <w:tabs>
                <w:tab w:val="clear" w:pos="1134"/>
                <w:tab w:val="left" w:leader="none" w:pos="707"/>
              </w:tabs>
              <w:bidi w:val="0"/>
              <w:spacing w:before="0" w:after="283"/>
              <w:ind w:start="707" w:hanging="283"/>
              <w:jc w:val="left"/>
              <w:rPr/>
            </w:pPr>
            <w:r>
              <w:rPr/>
              <w:t xml:space="preserve">Amerikan sisällissodan alku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Fort Sumterin taistelu?</w:t>
      </w:r>
    </w:p>
    <w:p>
      <w:pPr>
        <w:pStyle w:val="TextBody"/>
        <w:bidi w:val="0"/>
        <w:jc w:val="left"/>
        <w:rPr>
          <w:b/>
          <w:u w:val="single"/>
          <w:shd w:val="clear" w:fill="FFFF00"/>
        </w:rPr>
      </w:pPr>
      <w:r>
        <w:rPr>
          <w:b/>
          <w:u w:val="single"/>
          <w:shd w:val="clear" w:fill="FFFF00"/>
        </w:rPr>
        <w:t xml:space="preserve">Asiakirjan numero 1036</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Molly Parker </w:t>
      </w:r>
      <w:r>
        <w:rPr/>
        <w:t xml:space="preserve">on Maureen Robinson, peloton ja nerokas ilmailuinsinööri, joka vie perheensä Alfa Centaurin siirtolaisuuteen, jotta he voisivat aloittaa uuden elämän paremmassa maailmassa. Hän on tehtävän komentaja. Hän on naimisissa John Robinsonin kanssa ja kolmen lapsen äiti. </w:t>
      </w:r>
    </w:p>
    <w:p>
      <w:pPr>
        <w:pStyle w:val="TextBody"/>
        <w:numPr>
          <w:ilvl w:val="0"/>
          <w:numId w:val="69"/>
        </w:numPr>
        <w:tabs>
          <w:tab w:val="clear" w:pos="1134"/>
          <w:tab w:val="left" w:leader="none" w:pos="707"/>
        </w:tabs>
        <w:bidi w:val="0"/>
        <w:spacing w:before="0" w:after="0"/>
        <w:ind w:start="707" w:hanging="283"/>
        <w:jc w:val="left"/>
        <w:rPr/>
      </w:pPr>
      <w:r>
        <w:rPr/>
        <w:t xml:space="preserve">Toby Stephens John Robinsonina, joka on entinen Yhdysvaltain laivaston SEAL ja Maureenin aviomies. Hän on Maureenin kahden nuorimman lapsen biologinen isä. </w:t>
      </w:r>
    </w:p>
    <w:p>
      <w:pPr>
        <w:pStyle w:val="TextBody"/>
        <w:numPr>
          <w:ilvl w:val="0"/>
          <w:numId w:val="69"/>
        </w:numPr>
        <w:tabs>
          <w:tab w:val="clear" w:pos="1134"/>
          <w:tab w:val="left" w:leader="none" w:pos="707"/>
        </w:tabs>
        <w:bidi w:val="0"/>
        <w:spacing w:before="0" w:after="0"/>
        <w:ind w:start="707" w:hanging="283"/>
        <w:jc w:val="left"/>
        <w:rPr/>
      </w:pPr>
      <w:r>
        <w:rPr/>
        <w:t xml:space="preserve">Maxwell Jenkins Will Robinsonina, Maureen ja John Robinsonin 11-vuotiaana poikana ja nuorimpana lapsena. </w:t>
      </w:r>
    </w:p>
    <w:p>
      <w:pPr>
        <w:pStyle w:val="TextBody"/>
        <w:numPr>
          <w:ilvl w:val="0"/>
          <w:numId w:val="69"/>
        </w:numPr>
        <w:tabs>
          <w:tab w:val="clear" w:pos="1134"/>
          <w:tab w:val="left" w:leader="none" w:pos="707"/>
        </w:tabs>
        <w:bidi w:val="0"/>
        <w:spacing w:before="0" w:after="0"/>
        <w:ind w:start="707" w:hanging="283"/>
        <w:jc w:val="left"/>
        <w:rPr/>
      </w:pPr>
      <w:r>
        <w:rPr/>
        <w:t xml:space="preserve">Taylor Russell Judy Robinsonina, 18-vuotiaana vanhimpana lapsena. Hän on lähetyslääkäri, joka on saanut nopeutetun lääketieteellisen koulutuksen. John ei ole hänen biologinen isänsä. </w:t>
      </w:r>
    </w:p>
    <w:p>
      <w:pPr>
        <w:pStyle w:val="TextBody"/>
        <w:numPr>
          <w:ilvl w:val="0"/>
          <w:numId w:val="69"/>
        </w:numPr>
        <w:tabs>
          <w:tab w:val="clear" w:pos="1134"/>
          <w:tab w:val="left" w:leader="none" w:pos="707"/>
        </w:tabs>
        <w:bidi w:val="0"/>
        <w:spacing w:before="0" w:after="0"/>
        <w:ind w:start="707" w:hanging="283"/>
        <w:jc w:val="left"/>
        <w:rPr/>
      </w:pPr>
      <w:r>
        <w:rPr/>
        <w:t xml:space="preserve">Mina Sundwall Penny Robinsonina, keskimmäisenä Robinsonin lapsena. </w:t>
      </w:r>
    </w:p>
    <w:p>
      <w:pPr>
        <w:pStyle w:val="TextBody"/>
        <w:numPr>
          <w:ilvl w:val="0"/>
          <w:numId w:val="69"/>
        </w:numPr>
        <w:tabs>
          <w:tab w:val="clear" w:pos="1134"/>
          <w:tab w:val="left" w:leader="none" w:pos="707"/>
        </w:tabs>
        <w:bidi w:val="0"/>
        <w:spacing w:before="0" w:after="0"/>
        <w:ind w:start="707" w:hanging="283"/>
        <w:jc w:val="left"/>
        <w:rPr/>
      </w:pPr>
      <w:r>
        <w:rPr/>
        <w:t xml:space="preserve">Ignacio Serricchio Don Westinä, joka on karkea koneinsinööri ja salakuljettaa myös ylellisyystavaroita. </w:t>
      </w:r>
    </w:p>
    <w:p>
      <w:pPr>
        <w:pStyle w:val="TextBody"/>
        <w:numPr>
          <w:ilvl w:val="0"/>
          <w:numId w:val="69"/>
        </w:numPr>
        <w:tabs>
          <w:tab w:val="clear" w:pos="1134"/>
          <w:tab w:val="left" w:leader="none" w:pos="707"/>
        </w:tabs>
        <w:bidi w:val="0"/>
        <w:spacing w:before="0" w:after="0"/>
        <w:ind w:start="707" w:hanging="283"/>
        <w:jc w:val="left"/>
        <w:rPr/>
      </w:pPr>
      <w:r>
        <w:rPr/>
        <w:t xml:space="preserve">Parker Posey tohtori Smithinä, jonka oikea nimi on June Harris. Harris on rikollinen ja sosiopaatti, joka käyttää muiden ihmisten henkilöllisyyttä saadakseen heidän omaisuutensa. Harris varastaa sisarensa Jessican henkilöllisyyden ja ottaa tämän paikan siirtolaisaluksella. Myöhemmin hän esiintyy tohtori Zachary Smithinä ottaakseen tämän paikan evakuoitavalla Jupiter-aluksella. Laskeuduttuaan planeetalle hän yrittää sabotoida Jupiterien mahdollisuuksia pelastua Resolute-aluksen toimesta ja samalla manipuloida ja kaasuttaa eloonjääneitä välttääkseen syytteen nostamisen rikoksistaan. Tohtori Zachary Smithin henkilöllisyyden varastaminen on viittaus alkuperäisen televisiosarjan vastaavaan tohtori Smith -hahmoon. </w:t>
      </w:r>
    </w:p>
    <w:p>
      <w:pPr>
        <w:pStyle w:val="TextBody"/>
        <w:numPr>
          <w:ilvl w:val="0"/>
          <w:numId w:val="69"/>
        </w:numPr>
        <w:tabs>
          <w:tab w:val="clear" w:pos="1134"/>
          <w:tab w:val="left" w:leader="none" w:pos="707"/>
        </w:tabs>
        <w:bidi w:val="0"/>
        <w:ind w:start="707" w:hanging="283"/>
        <w:jc w:val="left"/>
        <w:rPr/>
      </w:pPr>
      <w:r>
        <w:rPr/>
        <w:t xml:space="preserve">Brian Steele esittää Robottia, muukalaismaista mekaanista olentoa, jonka Will kohtaa planeetalla, jolle hänen perheensä syöksyy maahan. Robotilla on erilainen muoto kuin edellisessä sarjassa ja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Lost in Space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kauden tuotanto alkoi helmikuussa 2017 </w:t>
      </w:r>
      <w:r>
        <w:rPr>
          <w:color w:val="A9A9A9"/>
        </w:rPr>
        <w:t xml:space="preserve">Vancouverissa, Brittiläisessä Kolumbiassa, </w:t>
      </w:r>
      <w:r>
        <w:rPr/>
        <w:t xml:space="preserve">ja se päättyi heinäkuussa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uuden Lost in Space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Netflixin Lost in Space -ohjelma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Netflixin Lost in Space -elokuvaa?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kuvasivat Lost in Space netflixissä?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he filmasivat kadonnut avaruudessa netflixissä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oli virta menetetty avaruudessa kuvattu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netflix-sarja lost in space on kuvattu?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on avaruudessa kadonnut -ohjelma kuvattu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on uusi sarja lost in space kuvattiin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Netflixissä kuvattiin Lost in Space -elokuvaa?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he kuvasivat uuden Lost in Space</w:t>
      </w:r>
    </w:p>
    <w:p>
      <w:pPr>
        <w:pStyle w:val="TextBody"/>
        <w:bidi w:val="0"/>
        <w:jc w:val="left"/>
        <w:rPr>
          <w:b/>
          <w:shd w:val="clear" w:fill="FFFF00"/>
        </w:rPr>
      </w:pPr>
      <w:r>
        <w:rPr>
          <w:b/>
          <w:shd w:val="clear" w:fill="FFFF00"/>
        </w:rPr>
        <w:t xml:space="preserve">Teksti numero 2</w:t>
      </w:r>
    </w:p>
    <w:p>
      <w:pPr>
        <w:pStyle w:val="TextBody"/>
        <w:numPr>
          <w:ilvl w:val="0"/>
          <w:numId w:val="70"/>
        </w:numPr>
        <w:tabs>
          <w:tab w:val="clear" w:pos="1134"/>
          <w:tab w:val="left" w:leader="none" w:pos="720"/>
        </w:tabs>
        <w:bidi w:val="0"/>
        <w:ind w:start="720" w:hanging="283"/>
        <w:jc w:val="left"/>
        <w:rPr/>
      </w:pPr>
      <w:r>
        <w:rPr>
          <w:color w:val="A9A9A9"/>
        </w:rPr>
        <w:t xml:space="preserve">Parker Posey </w:t>
      </w:r>
      <w:r>
        <w:rPr/>
        <w:t xml:space="preserve">June Harrisina, rikollisena ja psykopaattina, joka omaksuu sisarensa Jessican henkilöllisyyden ottaakseen tämän paikan siirtokunta-aluksella ja joka myöhemmin hyökkäyksen aikana esiintyy tohtori Zachary Smithinä ottaakseen hänen paikkansa evakuoitavalla Jupiter-aluksella. Laskeuduttuaan planeetalle Harris yrittää sabotoida siirtolaisten mahdollisuuksia pelastua Resolute-aluksen toimesta ja samalla manipuloida ja kaasuttaa muita eloonjääneitä välttääkseen syytteen nostamisen rikoksistaan. Lääkärin henkilöllisyyden varastaminen on viittaus alkuperäisen televisiosarjan vastaavaan tohtori Smithin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tohtori Smith kadonnut avaruudessa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pelasi Dr Smith kadonnut avaruudessa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 Smithiä Lost in Space -ohjelmassa.</w:t>
      </w:r>
    </w:p>
    <w:p>
      <w:pPr>
        <w:pStyle w:val="TextBody"/>
        <w:bidi w:val="0"/>
        <w:jc w:val="left"/>
        <w:rPr>
          <w:b/>
          <w:shd w:val="clear" w:fill="FFFF00"/>
        </w:rPr>
      </w:pPr>
      <w:r>
        <w:rPr>
          <w:b/>
          <w:shd w:val="clear" w:fill="FFFF00"/>
        </w:rPr>
        <w:t xml:space="preserve">Teksti numero 3</w:t>
      </w:r>
    </w:p>
    <w:p>
      <w:pPr>
        <w:pStyle w:val="TextBody"/>
        <w:numPr>
          <w:ilvl w:val="0"/>
          <w:numId w:val="71"/>
        </w:numPr>
        <w:tabs>
          <w:tab w:val="clear" w:pos="1134"/>
          <w:tab w:val="left" w:leader="none" w:pos="720"/>
        </w:tabs>
        <w:bidi w:val="0"/>
        <w:ind w:start="720" w:hanging="283"/>
        <w:jc w:val="left"/>
        <w:rPr/>
      </w:pPr>
      <w:r>
        <w:rPr>
          <w:color w:val="A9A9A9"/>
        </w:rPr>
        <w:t xml:space="preserve">Sibongile Mlambo </w:t>
      </w:r>
      <w:r>
        <w:rPr/>
        <w:t xml:space="preserve">Angela Goddardina, toverina, joka kamppailee posttraumaattisen stressihäiriön kanssa miehensä kuoltua Resolute-alukselle tehdyn hyökkäyksen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Angelaa elokuvassa Lost in Space 2018</w:t>
      </w:r>
    </w:p>
    <w:p>
      <w:pPr>
        <w:pStyle w:val="TextBody"/>
        <w:bidi w:val="0"/>
        <w:jc w:val="left"/>
        <w:rPr>
          <w:b/>
          <w:shd w:val="clear" w:fill="FFFF00"/>
        </w:rPr>
      </w:pPr>
      <w:r>
        <w:rPr>
          <w:b/>
          <w:shd w:val="clear" w:fill="FFFF00"/>
        </w:rPr>
        <w:t xml:space="preserve">Teksti numero 4</w:t>
      </w:r>
    </w:p>
    <w:p>
      <w:pPr>
        <w:pStyle w:val="TextBody"/>
        <w:numPr>
          <w:ilvl w:val="0"/>
          <w:numId w:val="72"/>
        </w:numPr>
        <w:tabs>
          <w:tab w:val="clear" w:pos="1134"/>
          <w:tab w:val="left" w:leader="none" w:pos="720"/>
        </w:tabs>
        <w:bidi w:val="0"/>
        <w:ind w:start="720" w:hanging="283"/>
        <w:jc w:val="left"/>
        <w:rPr/>
      </w:pPr>
      <w:r>
        <w:rPr>
          <w:color w:val="A9A9A9"/>
        </w:rPr>
        <w:t xml:space="preserve">Molly Parker </w:t>
      </w:r>
      <w:r>
        <w:rPr/>
        <w:t xml:space="preserve">näyttelee lennon komentajaa Maureen Robinsonia, joka on ilmailuinsinööri ja ottaa perheensä mukaan Alfa Centaurin siirtokuntaan toivoen voivansa rakentaa uuden elämän parempaan maailmaan. Hän on naimisissa John Robinsonin kanssa ja Judy, Penny ja Will Robinsonin biologinen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äitiä elokuvassa Lost in Space 2018</w:t>
      </w:r>
    </w:p>
    <w:p>
      <w:pPr>
        <w:pStyle w:val="TextBody"/>
        <w:bidi w:val="0"/>
        <w:jc w:val="left"/>
        <w:rPr>
          <w:b/>
          <w:shd w:val="clear" w:fill="FFFF00"/>
        </w:rPr>
      </w:pPr>
      <w:r>
        <w:rPr>
          <w:b/>
          <w:shd w:val="clear" w:fill="FFFF00"/>
        </w:rPr>
        <w:t xml:space="preserve">Teksti numero 5</w:t>
      </w:r>
    </w:p>
    <w:p>
      <w:pPr>
        <w:pStyle w:val="TextBody"/>
        <w:numPr>
          <w:ilvl w:val="0"/>
          <w:numId w:val="73"/>
        </w:numPr>
        <w:tabs>
          <w:tab w:val="clear" w:pos="1134"/>
          <w:tab w:val="left" w:leader="none" w:pos="720"/>
        </w:tabs>
        <w:bidi w:val="0"/>
        <w:ind w:start="720" w:hanging="283"/>
        <w:jc w:val="left"/>
        <w:rPr/>
      </w:pPr>
      <w:r>
        <w:rPr>
          <w:color w:val="A9A9A9"/>
        </w:rPr>
        <w:t xml:space="preserve">Ignacio Serricchio </w:t>
      </w:r>
      <w:r>
        <w:rPr/>
        <w:t xml:space="preserve">Don Westinä, laivamekaanikkona ja ylellisyystavaroiden salakuljettajana. Hänellä on mukanaan Debbie, jota hän kutsuu onnenkanakseen.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Don Westiä kadonnut avaruudessa 2018</w:t>
      </w:r>
    </w:p>
    <w:p>
      <w:pPr>
        <w:pStyle w:val="TextBody"/>
        <w:bidi w:val="0"/>
        <w:jc w:val="left"/>
        <w:rPr>
          <w:b/>
          <w:shd w:val="clear" w:fill="FFFF00"/>
        </w:rPr>
      </w:pPr>
      <w:r>
        <w:rPr>
          <w:b/>
          <w:shd w:val="clear" w:fill="FFFF00"/>
        </w:rPr>
        <w:t xml:space="preserve">Teksti numero 6</w:t>
      </w:r>
    </w:p>
    <w:p>
      <w:pPr>
        <w:pStyle w:val="TextBody"/>
        <w:numPr>
          <w:ilvl w:val="0"/>
          <w:numId w:val="74"/>
        </w:numPr>
        <w:tabs>
          <w:tab w:val="clear" w:pos="1134"/>
          <w:tab w:val="left" w:leader="none" w:pos="720"/>
        </w:tabs>
        <w:bidi w:val="0"/>
        <w:ind w:start="720" w:hanging="283"/>
        <w:jc w:val="left"/>
        <w:rPr/>
      </w:pPr>
      <w:r>
        <w:rPr>
          <w:color w:val="A9A9A9"/>
        </w:rPr>
        <w:t xml:space="preserve">Mina Sundwall </w:t>
      </w:r>
      <w:r>
        <w:rPr/>
        <w:t xml:space="preserve">Penny Robinsonina, 15-vuotiaana tyttärenä ja keskimmäisenä Robinsonin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Pennyä elokuvassa Lost in Space 2018</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Ensimmäisen kauden tuotanto alkoi tammikuussa 2017 </w:t>
      </w:r>
      <w:r>
        <w:rPr>
          <w:color w:val="DCDCDC"/>
        </w:rPr>
        <w:t xml:space="preserve">Vancouverissa, Brittiläisessä Kolumbiassa, </w:t>
      </w:r>
      <w:r>
        <w:rPr/>
        <w:t xml:space="preserve">ja se päättyi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Lost in Space -televisiosarja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uusi sarja lost in space -elokuvaa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Lost in Space tv-sarjan</w:t>
      </w:r>
    </w:p>
    <w:p>
      <w:pPr>
        <w:pStyle w:val="TextBody"/>
        <w:bidi w:val="0"/>
        <w:jc w:val="left"/>
        <w:rPr>
          <w:b/>
          <w:shd w:val="clear" w:fill="FFFF00"/>
        </w:rPr>
      </w:pPr>
      <w:r>
        <w:rPr>
          <w:b/>
          <w:shd w:val="clear" w:fill="FFFF00"/>
        </w:rPr>
        <w:t xml:space="preserve">Teksti numero 8</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Molly Parker </w:t>
      </w:r>
      <w:r>
        <w:rPr>
          <w:color w:val="DCDCDC"/>
        </w:rPr>
        <w:t xml:space="preserve">on Maureen Robinson</w:t>
      </w:r>
      <w:r>
        <w:rPr/>
        <w:t xml:space="preserve">, peloton ja nerokas ilmailuinsinööri, joka vie perheensä Alfa Centaurin siirtolaisuuteen, jotta he voisivat aloittaa uuden elämän paremmassa maailmassa. Hän on tehtävän komentaja. Hän on naimisissa John Robinsonin kanssa ja kolmen lapsen äiti. </w:t>
      </w:r>
    </w:p>
    <w:p>
      <w:pPr>
        <w:pStyle w:val="TextBody"/>
        <w:numPr>
          <w:ilvl w:val="0"/>
          <w:numId w:val="75"/>
        </w:numPr>
        <w:tabs>
          <w:tab w:val="clear" w:pos="1134"/>
          <w:tab w:val="left" w:leader="none" w:pos="707"/>
        </w:tabs>
        <w:bidi w:val="0"/>
        <w:spacing w:before="0" w:after="0"/>
        <w:ind w:start="707" w:hanging="283"/>
        <w:jc w:val="left"/>
        <w:rPr/>
      </w:pPr>
      <w:r>
        <w:rPr>
          <w:color w:val="2F4F4F"/>
        </w:rPr>
        <w:t xml:space="preserve">Toby Stephens </w:t>
      </w:r>
      <w:r>
        <w:rPr>
          <w:color w:val="556B2F"/>
        </w:rPr>
        <w:t xml:space="preserve">John Robinsonina, joka on </w:t>
      </w:r>
      <w:r>
        <w:rPr/>
        <w:t xml:space="preserve">entinen Yhdysvaltain laivaston SEAL ja Maureenin aviomies. Hän on Maureenin kahden nuorimman lapsen biologinen isä. </w:t>
      </w:r>
    </w:p>
    <w:p>
      <w:pPr>
        <w:pStyle w:val="TextBody"/>
        <w:numPr>
          <w:ilvl w:val="0"/>
          <w:numId w:val="75"/>
        </w:numPr>
        <w:tabs>
          <w:tab w:val="clear" w:pos="1134"/>
          <w:tab w:val="left" w:leader="none" w:pos="707"/>
        </w:tabs>
        <w:bidi w:val="0"/>
        <w:spacing w:before="0" w:after="0"/>
        <w:ind w:start="707" w:hanging="283"/>
        <w:jc w:val="left"/>
        <w:rPr/>
      </w:pPr>
      <w:r>
        <w:rPr>
          <w:color w:val="6B8E23"/>
        </w:rPr>
        <w:t xml:space="preserve">Maxwell Jenkins </w:t>
      </w:r>
      <w:r>
        <w:rPr>
          <w:color w:val="A0522D"/>
        </w:rPr>
        <w:t xml:space="preserve">Will Robinsonina</w:t>
      </w:r>
      <w:r>
        <w:rPr/>
        <w:t xml:space="preserve">, Maureen ja John Robinsonin 11-vuotiaana poikana ja nuorimpana lapsena. </w:t>
      </w:r>
    </w:p>
    <w:p>
      <w:pPr>
        <w:pStyle w:val="TextBody"/>
        <w:numPr>
          <w:ilvl w:val="0"/>
          <w:numId w:val="75"/>
        </w:numPr>
        <w:tabs>
          <w:tab w:val="clear" w:pos="1134"/>
          <w:tab w:val="left" w:leader="none" w:pos="707"/>
        </w:tabs>
        <w:bidi w:val="0"/>
        <w:spacing w:before="0" w:after="0"/>
        <w:ind w:start="707" w:hanging="283"/>
        <w:jc w:val="left"/>
        <w:rPr/>
      </w:pPr>
      <w:r>
        <w:rPr>
          <w:color w:val="228B22"/>
        </w:rPr>
        <w:t xml:space="preserve">Taylor Russell </w:t>
      </w:r>
      <w:r>
        <w:rPr>
          <w:color w:val="191970"/>
        </w:rPr>
        <w:t xml:space="preserve">Judy Robinsonina</w:t>
      </w:r>
      <w:r>
        <w:rPr/>
        <w:t xml:space="preserve">, joka on Maureenin 18-vuotias rotuerotusta edustava tytär ja vanhin lapsi. Hän on lähetyslääkäri, joka on saanut nopeutetun lääketieteellisen koulutuksen. </w:t>
      </w:r>
    </w:p>
    <w:p>
      <w:pPr>
        <w:pStyle w:val="TextBody"/>
        <w:numPr>
          <w:ilvl w:val="0"/>
          <w:numId w:val="75"/>
        </w:numPr>
        <w:tabs>
          <w:tab w:val="clear" w:pos="1134"/>
          <w:tab w:val="left" w:leader="none" w:pos="707"/>
        </w:tabs>
        <w:bidi w:val="0"/>
        <w:spacing w:before="0" w:after="0"/>
        <w:ind w:start="707" w:hanging="283"/>
        <w:jc w:val="left"/>
        <w:rPr/>
      </w:pPr>
      <w:r>
        <w:rPr>
          <w:color w:val="8B0000"/>
        </w:rPr>
        <w:t xml:space="preserve">Mina Sundwall </w:t>
      </w:r>
      <w:r>
        <w:rPr>
          <w:color w:val="483D8B"/>
        </w:rPr>
        <w:t xml:space="preserve">Penny Robinsonina</w:t>
      </w:r>
      <w:r>
        <w:rPr/>
        <w:t xml:space="preserve">, 15-vuotiaana tyttärenä ja keskimmäisenä Robinsonin lapsena. </w:t>
      </w:r>
    </w:p>
    <w:p>
      <w:pPr>
        <w:pStyle w:val="TextBody"/>
        <w:numPr>
          <w:ilvl w:val="0"/>
          <w:numId w:val="75"/>
        </w:numPr>
        <w:tabs>
          <w:tab w:val="clear" w:pos="1134"/>
          <w:tab w:val="left" w:leader="none" w:pos="707"/>
        </w:tabs>
        <w:bidi w:val="0"/>
        <w:spacing w:before="0" w:after="0"/>
        <w:ind w:start="707" w:hanging="283"/>
        <w:jc w:val="left"/>
        <w:rPr/>
      </w:pPr>
      <w:r>
        <w:rPr>
          <w:color w:val="3CB371"/>
        </w:rPr>
        <w:t xml:space="preserve">Ignacio Serricchio </w:t>
      </w:r>
      <w:r>
        <w:rPr>
          <w:color w:val="BC8F8F"/>
        </w:rPr>
        <w:t xml:space="preserve">Don Westinä</w:t>
      </w:r>
      <w:r>
        <w:rPr/>
        <w:t xml:space="preserve">, mekaanikkona, joka myös salakuljettaa ylellisyystavaroita. Hänellä on Debbie-niminen kana, jonka hän väittää olevan onnekas. </w:t>
      </w:r>
    </w:p>
    <w:p>
      <w:pPr>
        <w:pStyle w:val="TextBody"/>
        <w:numPr>
          <w:ilvl w:val="0"/>
          <w:numId w:val="75"/>
        </w:numPr>
        <w:tabs>
          <w:tab w:val="clear" w:pos="1134"/>
          <w:tab w:val="left" w:leader="none" w:pos="707"/>
        </w:tabs>
        <w:bidi w:val="0"/>
        <w:spacing w:before="0" w:after="0"/>
        <w:ind w:start="707" w:hanging="283"/>
        <w:jc w:val="left"/>
        <w:rPr/>
      </w:pPr>
      <w:r>
        <w:rPr>
          <w:color w:val="663399"/>
        </w:rPr>
        <w:t xml:space="preserve">Parker Posey </w:t>
      </w:r>
      <w:r>
        <w:rPr>
          <w:color w:val="008080"/>
        </w:rPr>
        <w:t xml:space="preserve">tohtori Smithinä</w:t>
      </w:r>
      <w:r>
        <w:rPr/>
        <w:t xml:space="preserve">. Hän on rikollinen ja sosiopaatti, joka käyttää muiden ihmisten henkilöllisyyttä saadakseen heidän omaisuutensa. Tohtori Smith, jonka oikea nimi on June Harris, varasti sisarensa Jessican henkilöllisyyden ja paikan siirtolaisaluksella. Siellä hän tekeytyy tohtori Zachary Smithiksi ottaakseen tämän paikan evakuoitavalla Jupiter-aluksella. Laskeuduttuaan planeetalle tohtori Smith yrittää sabotoida Jupiterin asukkaiden mahdollisuuksia pelastua Resolute-aluksen toimesta ja samalla manipuloida ja kaasuttaa eloonjääneitä välttääkseen syytteen nostamisen rikoksistaan. Tohtorin henkilöllisyyden varastaminen on viittaus alkuperäisen televisiosarjan vastaavaan Dr. Smith -hahmoon. </w:t>
      </w:r>
    </w:p>
    <w:p>
      <w:pPr>
        <w:pStyle w:val="TextBody"/>
        <w:numPr>
          <w:ilvl w:val="0"/>
          <w:numId w:val="75"/>
        </w:numPr>
        <w:tabs>
          <w:tab w:val="clear" w:pos="1134"/>
          <w:tab w:val="left" w:leader="none" w:pos="707"/>
        </w:tabs>
        <w:bidi w:val="0"/>
        <w:ind w:start="707" w:hanging="283"/>
        <w:jc w:val="left"/>
        <w:rPr/>
      </w:pPr>
      <w:r>
        <w:rPr>
          <w:color w:val="BDB76B"/>
        </w:rPr>
        <w:t xml:space="preserve">Brian Steele </w:t>
      </w:r>
      <w:r>
        <w:rPr>
          <w:color w:val="4682B4"/>
        </w:rPr>
        <w:t xml:space="preserve">esittää Robottia</w:t>
      </w:r>
      <w:r>
        <w:rPr/>
        <w:t xml:space="preserve">, muukalaismaista mekaanista olentoa, jonka Will kohtaa planeetalla, jolle hänen perheensä syöksyy maahan. Robotilla on erilainen muoto kuin edellisessä sarjassa ja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Netflixin Lost in Space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kuuluu Netflixin Lost in Space -elokuvan näyttelijäkaartiin?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täydellinen cast of lost in space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Netflixin Lost in Space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näyttelee Penny Robinsonia Netflixin Lost in Space -elokuvassa?</w:t>
      </w:r>
    </w:p>
    <w:p>
      <w:pPr>
        <w:pStyle w:val="TextBody"/>
        <w:bidi w:val="0"/>
        <w:jc w:val="left"/>
        <w:rPr>
          <w:b/>
          <w:shd w:val="clear" w:fill="FFFF00"/>
        </w:rPr>
      </w:pPr>
      <w:r>
        <w:rPr>
          <w:b/>
          <w:shd w:val="clear" w:fill="FFFF00"/>
        </w:rPr>
        <w:t xml:space="preserve">Teksti numero 9</w:t>
      </w:r>
    </w:p>
    <w:p>
      <w:pPr>
        <w:pStyle w:val="TextBody"/>
        <w:numPr>
          <w:ilvl w:val="0"/>
          <w:numId w:val="76"/>
        </w:numPr>
        <w:tabs>
          <w:tab w:val="clear" w:pos="1134"/>
          <w:tab w:val="left" w:leader="none" w:pos="720"/>
        </w:tabs>
        <w:bidi w:val="0"/>
        <w:ind w:start="720" w:hanging="283"/>
        <w:jc w:val="left"/>
        <w:rPr/>
      </w:pPr>
      <w:r>
        <w:rPr>
          <w:color w:val="A9A9A9"/>
        </w:rPr>
        <w:t xml:space="preserve">Maxwell Jenkins </w:t>
      </w:r>
      <w:r>
        <w:rPr/>
        <w:t xml:space="preserve">Will Robinsonina, Maureen ja John Robinsonin 11-vuotiaana poikana ja nuorimpana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Williä Netflixin Lost in Space -elokuvassa?</w:t>
      </w:r>
    </w:p>
    <w:p>
      <w:pPr>
        <w:pStyle w:val="TextBody"/>
        <w:bidi w:val="0"/>
        <w:jc w:val="left"/>
        <w:rPr>
          <w:b/>
          <w:shd w:val="clear" w:fill="FFFF00"/>
        </w:rPr>
      </w:pPr>
      <w:r>
        <w:rPr>
          <w:b/>
          <w:shd w:val="clear" w:fill="FFFF00"/>
        </w:rPr>
        <w:t xml:space="preserve">Teksti numero 10</w:t>
      </w:r>
    </w:p>
    <w:p>
      <w:pPr>
        <w:pStyle w:val="TextBody"/>
        <w:numPr>
          <w:ilvl w:val="0"/>
          <w:numId w:val="77"/>
        </w:numPr>
        <w:tabs>
          <w:tab w:val="clear" w:pos="1134"/>
          <w:tab w:val="left" w:leader="none" w:pos="720"/>
        </w:tabs>
        <w:bidi w:val="0"/>
        <w:ind w:start="720" w:hanging="283"/>
        <w:jc w:val="left"/>
        <w:rPr/>
      </w:pPr>
      <w:r>
        <w:rPr>
          <w:color w:val="A9A9A9"/>
        </w:rPr>
        <w:t xml:space="preserve">Brian Steele </w:t>
      </w:r>
      <w:r>
        <w:rPr/>
        <w:t xml:space="preserve">esittää Robottia, muukalaismaista mekaanista olentoa, jonka Will kohtaa planeetalla, jolle hänen perheensä syöksyy maahan. Robotilla on erilainen muoto kuin edellisessä sarjassa ja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avaruusoliota Lost in Space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robottia Lost in Space 2018 -ohjelmassa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esittää robottia uudessa Lost in Space -elokuvassa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Lost in Space on tarkoitus julkaista </w:t>
      </w:r>
      <w:r>
        <w:rPr>
          <w:color w:val="A9A9A9"/>
        </w:rPr>
        <w:t xml:space="preserve">toukokuussa 2018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Lost in Space tulee Netflixiin?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Lost in Space on yhdysvaltalainen scifi-televisiosarja, joka perustuu vuonna 1965 julkaistun samannimisen sarjan uudelleenkuvitukseen (joka puolestaan on uudelleenkuvitus vuoden 1812 romaanista The Swiss Family Robinson), ja se seuraa pioneeriperheen seikkailuja avaruussiirtolaisten perheessä, jonka alus ajautuu pois reitiltään. Sarjan käsikirjoittajina toimivat Matt Sazama ja Burk Sharpless, ja se koostuu kymmenestä jaksosta, jotka ovat Legendary Televisionin, Synthesis Entertainmentin, Clickety-Clack Productionsin ja Applebox Entertainmentin tuottamia, ja sarjan juontajana toimii Zack Estrin. Netflix julkaisi sarjan </w:t>
      </w:r>
      <w:r>
        <w:rPr>
          <w:color w:val="A9A9A9"/>
        </w:rPr>
        <w:t xml:space="preserve">13. huhtikuuta 2018</w:t>
      </w:r>
      <w:r>
        <w:rPr/>
        <w:t xml:space="preserve">. Toukokuussa 2018 sarja uusittiin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julkaistaan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sarja lost in space alkaa netflixissä?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lost in space 2018 tuli ulos</w:t>
      </w:r>
    </w:p>
    <w:p>
      <w:pPr>
        <w:pStyle w:val="TextBody"/>
        <w:bidi w:val="0"/>
        <w:jc w:val="left"/>
        <w:rPr>
          <w:b/>
          <w:shd w:val="clear" w:fill="FFFF00"/>
        </w:rPr>
      </w:pPr>
      <w:r>
        <w:rPr>
          <w:b/>
          <w:shd w:val="clear" w:fill="FFFF00"/>
        </w:rPr>
        <w:t xml:space="preserve">Teksti numero 13</w:t>
      </w:r>
    </w:p>
    <w:p>
      <w:pPr>
        <w:pStyle w:val="TextBody"/>
        <w:numPr>
          <w:ilvl w:val="0"/>
          <w:numId w:val="78"/>
        </w:numPr>
        <w:tabs>
          <w:tab w:val="clear" w:pos="1134"/>
          <w:tab w:val="left" w:leader="none" w:pos="720"/>
        </w:tabs>
        <w:bidi w:val="0"/>
        <w:ind w:start="720" w:hanging="283"/>
        <w:jc w:val="left"/>
        <w:rPr/>
      </w:pPr>
      <w:r>
        <w:rPr>
          <w:color w:val="A9A9A9"/>
        </w:rPr>
        <w:t xml:space="preserve">Taylor Russell </w:t>
      </w:r>
      <w:r>
        <w:rPr/>
        <w:t xml:space="preserve">Judy Robinsonina, joka on Maureenin 18-vuotias rotuerotusta edustava tytär ja vanhin lapsi. Hän on lähetyslääkäri, joka on saanut nopeutetun lääketieteellisen koulutuksen.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Judya elokuvassa Lost in Space</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Sarja julkaistiin </w:t>
      </w:r>
      <w:r>
        <w:rPr>
          <w:color w:val="A9A9A9"/>
        </w:rPr>
        <w:t xml:space="preserve">13. huhtikuuta 2018 </w:t>
      </w:r>
      <w:r>
        <w:rPr/>
        <w:t xml:space="preserve">Netflixissä. Maaliskuun 31. päivänä 2018 sarjan pilottijakso esitettiin Awesome Con -tapahtumassa Washingtonissa, D.C.:ssä, minkä jälkeen järjestettiin kyselytunti sarjan vastaavien tuottajien ja käsikirjoittajien Matt Sazaman ja Burk Sharplessin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Lost in Space alkaa netflixissä?</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Lost in Space -sarjan logotyyppi </w:t>
      </w:r>
    </w:p>
    <w:tbl>
      <w:tblPr>
        <w:tblW w:w="8134" w:type="dxa"/>
        <w:jc w:val="left"/>
        <w:tblInd w:w="0" w:type="dxa"/>
        <w:tblLayout w:type="fixed"/>
        <w:tblCellMar>
          <w:top w:w="28" w:type="dxa"/>
          <w:left w:w="28" w:type="dxa"/>
          <w:bottom w:w="28" w:type="dxa"/>
          <w:right w:w="28" w:type="dxa"/>
        </w:tblCellMar>
      </w:tblPr>
      <w:tblGrid>
        <w:gridCol w:w="2611"/>
        <w:gridCol w:w="5523"/>
      </w:tblGrid>
      <w:tr>
        <w:trPr/>
        <w:tc>
          <w:tcPr>
            <w:tcW w:w="2611" w:type="dxa"/>
            <w:tcBorders/>
            <w:vAlign w:val="center"/>
          </w:tcPr>
          <w:p>
            <w:pPr>
              <w:pStyle w:val="TableHeading"/>
              <w:suppressLineNumbers/>
              <w:bidi w:val="0"/>
              <w:spacing w:before="0" w:after="283"/>
              <w:jc w:val="center"/>
              <w:rPr/>
            </w:pPr>
            <w:r>
              <w:rPr/>
              <w:t xml:space="preserve">Genre </w:t>
            </w:r>
          </w:p>
        </w:tc>
        <w:tc>
          <w:tcPr>
            <w:tcW w:w="552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79"/>
              </w:numPr>
              <w:tabs>
                <w:tab w:val="clear" w:pos="1134"/>
                <w:tab w:val="left" w:leader="none" w:pos="707"/>
              </w:tabs>
              <w:bidi w:val="0"/>
              <w:spacing w:before="0" w:after="0"/>
              <w:ind w:start="707" w:hanging="283"/>
              <w:jc w:val="left"/>
              <w:rPr/>
            </w:pPr>
            <w:r>
              <w:rPr/>
              <w:t xml:space="preserve">Seikkailu </w:t>
            </w:r>
          </w:p>
          <w:p>
            <w:pPr>
              <w:pStyle w:val="TableContents"/>
              <w:numPr>
                <w:ilvl w:val="0"/>
                <w:numId w:val="79"/>
              </w:numPr>
              <w:tabs>
                <w:tab w:val="clear" w:pos="1134"/>
                <w:tab w:val="left" w:leader="none" w:pos="707"/>
              </w:tabs>
              <w:bidi w:val="0"/>
              <w:spacing w:before="0" w:after="283"/>
              <w:ind w:start="707" w:hanging="283"/>
              <w:jc w:val="left"/>
              <w:rPr/>
            </w:pPr>
            <w:r>
              <w:rPr/>
              <w:t xml:space="preserve">Perhedraama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523" w:type="dxa"/>
            <w:tcBorders/>
            <w:vAlign w:val="center"/>
          </w:tcPr>
          <w:p>
            <w:pPr>
              <w:pStyle w:val="TableContents"/>
              <w:bidi w:val="0"/>
              <w:spacing w:before="0" w:after="283"/>
              <w:jc w:val="left"/>
              <w:rPr/>
            </w:pPr>
            <w:r>
              <w:rPr/>
              <w:t xml:space="preserve">Irwin Allen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523" w:type="dxa"/>
            <w:tcBorders/>
            <w:vAlign w:val="center"/>
          </w:tcPr>
          <w:p>
            <w:pPr>
              <w:pStyle w:val="TableContents"/>
              <w:bidi w:val="0"/>
              <w:spacing w:before="0" w:after="283"/>
              <w:jc w:val="left"/>
              <w:rPr/>
            </w:pPr>
            <w:r>
              <w:rPr/>
              <w:t xml:space="preserve">Matt Sazama Burk Sharpless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2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Molly Parker </w:t>
            </w:r>
          </w:p>
          <w:p>
            <w:pPr>
              <w:pStyle w:val="TableContents"/>
              <w:numPr>
                <w:ilvl w:val="0"/>
                <w:numId w:val="80"/>
              </w:numPr>
              <w:tabs>
                <w:tab w:val="clear" w:pos="1134"/>
                <w:tab w:val="left" w:leader="none" w:pos="707"/>
              </w:tabs>
              <w:bidi w:val="0"/>
              <w:spacing w:before="0" w:after="0"/>
              <w:ind w:start="707" w:hanging="283"/>
              <w:jc w:val="left"/>
              <w:rPr/>
            </w:pPr>
            <w:r>
              <w:rPr/>
              <w:t xml:space="preserve">Toby Stephens </w:t>
            </w:r>
          </w:p>
          <w:p>
            <w:pPr>
              <w:pStyle w:val="TableContents"/>
              <w:numPr>
                <w:ilvl w:val="0"/>
                <w:numId w:val="80"/>
              </w:numPr>
              <w:tabs>
                <w:tab w:val="clear" w:pos="1134"/>
                <w:tab w:val="left" w:leader="none" w:pos="707"/>
              </w:tabs>
              <w:bidi w:val="0"/>
              <w:spacing w:before="0" w:after="0"/>
              <w:ind w:start="707" w:hanging="283"/>
              <w:jc w:val="left"/>
              <w:rPr/>
            </w:pPr>
            <w:r>
              <w:rPr/>
              <w:t xml:space="preserve">Maxwell Jenkins </w:t>
            </w:r>
          </w:p>
          <w:p>
            <w:pPr>
              <w:pStyle w:val="TableContents"/>
              <w:numPr>
                <w:ilvl w:val="0"/>
                <w:numId w:val="80"/>
              </w:numPr>
              <w:tabs>
                <w:tab w:val="clear" w:pos="1134"/>
                <w:tab w:val="left" w:leader="none" w:pos="707"/>
              </w:tabs>
              <w:bidi w:val="0"/>
              <w:spacing w:before="0" w:after="0"/>
              <w:ind w:start="707" w:hanging="283"/>
              <w:jc w:val="left"/>
              <w:rPr/>
            </w:pPr>
            <w:r>
              <w:rPr/>
              <w:t xml:space="preserve">Taylor Russell </w:t>
            </w:r>
          </w:p>
          <w:p>
            <w:pPr>
              <w:pStyle w:val="TableContents"/>
              <w:numPr>
                <w:ilvl w:val="0"/>
                <w:numId w:val="80"/>
              </w:numPr>
              <w:tabs>
                <w:tab w:val="clear" w:pos="1134"/>
                <w:tab w:val="left" w:leader="none" w:pos="707"/>
              </w:tabs>
              <w:bidi w:val="0"/>
              <w:spacing w:before="0" w:after="0"/>
              <w:ind w:start="707" w:hanging="283"/>
              <w:jc w:val="left"/>
              <w:rPr/>
            </w:pPr>
            <w:r>
              <w:rPr/>
              <w:t xml:space="preserve">Mina Sundwall </w:t>
            </w:r>
          </w:p>
          <w:p>
            <w:pPr>
              <w:pStyle w:val="TableContents"/>
              <w:numPr>
                <w:ilvl w:val="0"/>
                <w:numId w:val="80"/>
              </w:numPr>
              <w:tabs>
                <w:tab w:val="clear" w:pos="1134"/>
                <w:tab w:val="left" w:leader="none" w:pos="707"/>
              </w:tabs>
              <w:bidi w:val="0"/>
              <w:spacing w:before="0" w:after="0"/>
              <w:ind w:start="707" w:hanging="283"/>
              <w:jc w:val="left"/>
              <w:rPr/>
            </w:pPr>
            <w:r>
              <w:rPr/>
              <w:t xml:space="preserve">Ignacio Serricchio </w:t>
            </w:r>
          </w:p>
          <w:p>
            <w:pPr>
              <w:pStyle w:val="TableContents"/>
              <w:numPr>
                <w:ilvl w:val="0"/>
                <w:numId w:val="80"/>
              </w:numPr>
              <w:tabs>
                <w:tab w:val="clear" w:pos="1134"/>
                <w:tab w:val="left" w:leader="none" w:pos="707"/>
              </w:tabs>
              <w:bidi w:val="0"/>
              <w:spacing w:before="0" w:after="283"/>
              <w:ind w:start="707" w:hanging="283"/>
              <w:jc w:val="left"/>
              <w:rPr/>
            </w:pPr>
            <w:r>
              <w:rPr/>
              <w:t xml:space="preserve">Parker Posey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52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Christopher Lennertz </w:t>
            </w:r>
          </w:p>
          <w:p>
            <w:pPr>
              <w:pStyle w:val="TableContents"/>
              <w:numPr>
                <w:ilvl w:val="0"/>
                <w:numId w:val="81"/>
              </w:numPr>
              <w:tabs>
                <w:tab w:val="clear" w:pos="1134"/>
                <w:tab w:val="left" w:leader="none" w:pos="707"/>
              </w:tabs>
              <w:bidi w:val="0"/>
              <w:spacing w:before="0" w:after="283"/>
              <w:ind w:start="707" w:hanging="283"/>
              <w:jc w:val="left"/>
              <w:rPr/>
            </w:pPr>
            <w:r>
              <w:rPr/>
              <w:t xml:space="preserve">John Williams (alkuperäinen teema)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23"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2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23"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23"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2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Zack Estrin </w:t>
            </w:r>
          </w:p>
          <w:p>
            <w:pPr>
              <w:pStyle w:val="TableContents"/>
              <w:numPr>
                <w:ilvl w:val="0"/>
                <w:numId w:val="82"/>
              </w:numPr>
              <w:tabs>
                <w:tab w:val="clear" w:pos="1134"/>
                <w:tab w:val="left" w:leader="none" w:pos="707"/>
              </w:tabs>
              <w:bidi w:val="0"/>
              <w:spacing w:before="0" w:after="0"/>
              <w:ind w:start="707" w:hanging="283"/>
              <w:jc w:val="left"/>
              <w:rPr/>
            </w:pPr>
            <w:r>
              <w:rPr/>
              <w:t xml:space="preserve">Kevin Burns </w:t>
            </w:r>
          </w:p>
          <w:p>
            <w:pPr>
              <w:pStyle w:val="TableContents"/>
              <w:numPr>
                <w:ilvl w:val="0"/>
                <w:numId w:val="82"/>
              </w:numPr>
              <w:tabs>
                <w:tab w:val="clear" w:pos="1134"/>
                <w:tab w:val="left" w:leader="none" w:pos="707"/>
              </w:tabs>
              <w:bidi w:val="0"/>
              <w:spacing w:before="0" w:after="0"/>
              <w:ind w:start="707" w:hanging="283"/>
              <w:jc w:val="left"/>
              <w:rPr/>
            </w:pPr>
            <w:r>
              <w:rPr/>
              <w:t xml:space="preserve">Jon Jashni </w:t>
            </w:r>
          </w:p>
          <w:p>
            <w:pPr>
              <w:pStyle w:val="TableContents"/>
              <w:numPr>
                <w:ilvl w:val="0"/>
                <w:numId w:val="82"/>
              </w:numPr>
              <w:tabs>
                <w:tab w:val="clear" w:pos="1134"/>
                <w:tab w:val="left" w:leader="none" w:pos="707"/>
              </w:tabs>
              <w:bidi w:val="0"/>
              <w:spacing w:before="0" w:after="0"/>
              <w:ind w:start="707" w:hanging="283"/>
              <w:jc w:val="left"/>
              <w:rPr/>
            </w:pPr>
            <w:r>
              <w:rPr/>
              <w:t xml:space="preserve">Matt Sazama </w:t>
            </w:r>
          </w:p>
          <w:p>
            <w:pPr>
              <w:pStyle w:val="TableContents"/>
              <w:numPr>
                <w:ilvl w:val="0"/>
                <w:numId w:val="82"/>
              </w:numPr>
              <w:tabs>
                <w:tab w:val="clear" w:pos="1134"/>
                <w:tab w:val="left" w:leader="none" w:pos="707"/>
              </w:tabs>
              <w:bidi w:val="0"/>
              <w:spacing w:before="0" w:after="0"/>
              <w:ind w:start="707" w:hanging="283"/>
              <w:jc w:val="left"/>
              <w:rPr/>
            </w:pPr>
            <w:r>
              <w:rPr/>
              <w:t xml:space="preserve">Burk Sharpless </w:t>
            </w:r>
          </w:p>
          <w:p>
            <w:pPr>
              <w:pStyle w:val="TableContents"/>
              <w:numPr>
                <w:ilvl w:val="0"/>
                <w:numId w:val="82"/>
              </w:numPr>
              <w:tabs>
                <w:tab w:val="clear" w:pos="1134"/>
                <w:tab w:val="left" w:leader="none" w:pos="707"/>
              </w:tabs>
              <w:bidi w:val="0"/>
              <w:spacing w:before="0" w:after="0"/>
              <w:ind w:start="707" w:hanging="283"/>
              <w:jc w:val="left"/>
              <w:rPr/>
            </w:pPr>
            <w:r>
              <w:rPr/>
              <w:t xml:space="preserve">Neil Marshall </w:t>
            </w:r>
          </w:p>
          <w:p>
            <w:pPr>
              <w:pStyle w:val="TableContents"/>
              <w:numPr>
                <w:ilvl w:val="0"/>
                <w:numId w:val="82"/>
              </w:numPr>
              <w:tabs>
                <w:tab w:val="clear" w:pos="1134"/>
                <w:tab w:val="left" w:leader="none" w:pos="707"/>
              </w:tabs>
              <w:bidi w:val="0"/>
              <w:spacing w:before="0" w:after="283"/>
              <w:ind w:start="707" w:hanging="283"/>
              <w:jc w:val="left"/>
              <w:rPr/>
            </w:pPr>
            <w:r>
              <w:rPr/>
              <w:t xml:space="preserve">Marc Helwig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523"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523" w:type="dxa"/>
            <w:tcBorders/>
            <w:vAlign w:val="center"/>
          </w:tcPr>
          <w:p>
            <w:pPr>
              <w:pStyle w:val="TableContents"/>
              <w:bidi w:val="0"/>
              <w:spacing w:before="0" w:after="283"/>
              <w:jc w:val="left"/>
              <w:rPr/>
            </w:pPr>
            <w:r>
              <w:rPr/>
              <w:t xml:space="preserve">Sam McCurdy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23" w:type="dxa"/>
            <w:tcBorders/>
            <w:vAlign w:val="center"/>
          </w:tcPr>
          <w:p>
            <w:pPr>
              <w:pStyle w:val="TableContents"/>
              <w:bidi w:val="0"/>
              <w:spacing w:before="0" w:after="283"/>
              <w:jc w:val="left"/>
              <w:rPr/>
            </w:pPr>
            <w:r>
              <w:rPr/>
              <w:t xml:space="preserve">47 -- 65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2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Sazama Sharpless Productions </w:t>
            </w:r>
          </w:p>
          <w:p>
            <w:pPr>
              <w:pStyle w:val="TableContents"/>
              <w:numPr>
                <w:ilvl w:val="0"/>
                <w:numId w:val="83"/>
              </w:numPr>
              <w:tabs>
                <w:tab w:val="clear" w:pos="1134"/>
                <w:tab w:val="left" w:leader="none" w:pos="707"/>
              </w:tabs>
              <w:bidi w:val="0"/>
              <w:spacing w:before="0" w:after="0"/>
              <w:ind w:start="707" w:hanging="283"/>
              <w:jc w:val="left"/>
              <w:rPr/>
            </w:pPr>
            <w:r>
              <w:rPr/>
              <w:t xml:space="preserve">Applebox Entertainment </w:t>
            </w:r>
          </w:p>
          <w:p>
            <w:pPr>
              <w:pStyle w:val="TableContents"/>
              <w:numPr>
                <w:ilvl w:val="0"/>
                <w:numId w:val="83"/>
              </w:numPr>
              <w:tabs>
                <w:tab w:val="clear" w:pos="1134"/>
                <w:tab w:val="left" w:leader="none" w:pos="707"/>
              </w:tabs>
              <w:bidi w:val="0"/>
              <w:spacing w:before="0" w:after="0"/>
              <w:ind w:start="707" w:hanging="283"/>
              <w:jc w:val="left"/>
              <w:rPr/>
            </w:pPr>
            <w:r>
              <w:rPr/>
              <w:t xml:space="preserve">Synteesi Viihde </w:t>
            </w:r>
          </w:p>
          <w:p>
            <w:pPr>
              <w:pStyle w:val="TableContents"/>
              <w:numPr>
                <w:ilvl w:val="0"/>
                <w:numId w:val="83"/>
              </w:numPr>
              <w:tabs>
                <w:tab w:val="clear" w:pos="1134"/>
                <w:tab w:val="left" w:leader="none" w:pos="707"/>
              </w:tabs>
              <w:bidi w:val="0"/>
              <w:spacing w:before="0" w:after="0"/>
              <w:ind w:start="707" w:hanging="283"/>
              <w:jc w:val="left"/>
              <w:rPr/>
            </w:pPr>
            <w:r>
              <w:rPr/>
              <w:t xml:space="preserve">Clickety-Clack Productions </w:t>
            </w:r>
          </w:p>
          <w:p>
            <w:pPr>
              <w:pStyle w:val="TableContents"/>
              <w:numPr>
                <w:ilvl w:val="0"/>
                <w:numId w:val="83"/>
              </w:numPr>
              <w:tabs>
                <w:tab w:val="clear" w:pos="1134"/>
                <w:tab w:val="left" w:leader="none" w:pos="707"/>
              </w:tabs>
              <w:bidi w:val="0"/>
              <w:spacing w:before="0" w:after="283"/>
              <w:ind w:start="707" w:hanging="283"/>
              <w:jc w:val="left"/>
              <w:rPr/>
            </w:pPr>
            <w:r>
              <w:rPr/>
              <w:t xml:space="preserve">Legendaarinen televisio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23"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23"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23"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23" w:type="dxa"/>
            <w:tcBorders/>
            <w:vAlign w:val="center"/>
          </w:tcPr>
          <w:p>
            <w:pPr>
              <w:pStyle w:val="TableContents"/>
              <w:bidi w:val="0"/>
              <w:spacing w:before="0" w:after="283"/>
              <w:jc w:val="left"/>
              <w:rPr/>
            </w:pPr>
            <w:r>
              <w:rPr/>
              <w:t xml:space="preserve">huhtikuu 13, 2018 (2018-04-13) -- present Chronology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52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Lost in Space (1965 TV-sarja) </w:t>
            </w:r>
          </w:p>
          <w:p>
            <w:pPr>
              <w:pStyle w:val="TableContents"/>
              <w:numPr>
                <w:ilvl w:val="0"/>
                <w:numId w:val="84"/>
              </w:numPr>
              <w:tabs>
                <w:tab w:val="clear" w:pos="1134"/>
                <w:tab w:val="left" w:leader="none" w:pos="707"/>
              </w:tabs>
              <w:bidi w:val="0"/>
              <w:spacing w:before="0" w:after="283"/>
              <w:ind w:start="707" w:hanging="283"/>
              <w:jc w:val="left"/>
              <w:rPr/>
            </w:pPr>
            <w:r>
              <w:rPr/>
              <w:t xml:space="preserve">Lost in Space (1998 elokuva)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Lost in Space -jaksoa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lost in space 2018 montako jaksoa kaudella 1 on jäljellä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Lost in Space -elokuvan ensimmäisellä kaudella oli?</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Vuonna </w:t>
      </w:r>
      <w:r>
        <w:rPr>
          <w:color w:val="A9A9A9"/>
        </w:rPr>
        <w:t xml:space="preserve">2048 </w:t>
      </w:r>
      <w:r>
        <w:rPr/>
        <w:t xml:space="preserve">Robinsonin perhe valitaan Resolute-avaruusaluksen 24. tehtävään. Resolute on tähtienvälinen avaruusalus, joka kuljettaa valitut perheet uuden maailman asuttamiseen. Resolute rakennettiin sen jälkeen, kun mediassa "Joulutähdeksi" kutsuttu taivaankappale törmäsi Maahan muutamaa vuotta aiemmin uhaten ihmiskunnan selviytymistä maapallolla. Ennen kuin he saavuttavat määränpäänsä, muukalaisrobotti murtautuu Resoluten runkoon. Osa perheistä joutuu evakuoimaan emoaluksen lyhyen kantaman Jupiter-avaruusaluksillaan. Robinsonit ja muut siirtolaiset tekevät pakkolaskun läheiselle asumiskelpoiselle planeetalle, jossa he taistelevat outoa uutta ympäristöä ja omia henkilökohtaisia demoneitaan vastaan yrittäessään löytää tien takaisin Resoluutille.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netflix kadonnut avaruudessa tapahtuu</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Lost in Space -sarjan logotyyppi </w:t>
      </w:r>
    </w:p>
    <w:tbl>
      <w:tblPr>
        <w:tblW w:w="8567" w:type="dxa"/>
        <w:jc w:val="left"/>
        <w:tblInd w:w="0" w:type="dxa"/>
        <w:tblLayout w:type="fixed"/>
        <w:tblCellMar>
          <w:top w:w="28" w:type="dxa"/>
          <w:left w:w="28" w:type="dxa"/>
          <w:bottom w:w="28" w:type="dxa"/>
          <w:right w:w="28" w:type="dxa"/>
        </w:tblCellMar>
      </w:tblPr>
      <w:tblGrid>
        <w:gridCol w:w="2611"/>
        <w:gridCol w:w="5956"/>
      </w:tblGrid>
      <w:tr>
        <w:trPr/>
        <w:tc>
          <w:tcPr>
            <w:tcW w:w="2611" w:type="dxa"/>
            <w:tcBorders/>
            <w:vAlign w:val="center"/>
          </w:tcPr>
          <w:p>
            <w:pPr>
              <w:pStyle w:val="TableHeading"/>
              <w:suppressLineNumbers/>
              <w:bidi w:val="0"/>
              <w:spacing w:before="0" w:after="283"/>
              <w:jc w:val="center"/>
              <w:rPr/>
            </w:pPr>
            <w:r>
              <w:rPr/>
              <w:t xml:space="preserve">Genre </w:t>
            </w:r>
          </w:p>
        </w:tc>
        <w:tc>
          <w:tcPr>
            <w:tcW w:w="595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85"/>
              </w:numPr>
              <w:tabs>
                <w:tab w:val="clear" w:pos="1134"/>
                <w:tab w:val="left" w:leader="none" w:pos="707"/>
              </w:tabs>
              <w:bidi w:val="0"/>
              <w:spacing w:before="0" w:after="0"/>
              <w:ind w:start="707" w:hanging="283"/>
              <w:jc w:val="left"/>
              <w:rPr/>
            </w:pPr>
            <w:r>
              <w:rPr/>
              <w:t xml:space="preserve">Seikkailu </w:t>
            </w:r>
          </w:p>
          <w:p>
            <w:pPr>
              <w:pStyle w:val="TableContents"/>
              <w:numPr>
                <w:ilvl w:val="0"/>
                <w:numId w:val="85"/>
              </w:numPr>
              <w:tabs>
                <w:tab w:val="clear" w:pos="1134"/>
                <w:tab w:val="left" w:leader="none" w:pos="707"/>
              </w:tabs>
              <w:bidi w:val="0"/>
              <w:spacing w:before="0" w:after="283"/>
              <w:ind w:start="707" w:hanging="283"/>
              <w:jc w:val="left"/>
              <w:rPr/>
            </w:pPr>
            <w:r>
              <w:rPr/>
              <w:t xml:space="preserve">Perhedraama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956" w:type="dxa"/>
            <w:tcBorders/>
            <w:vAlign w:val="center"/>
          </w:tcPr>
          <w:p>
            <w:pPr>
              <w:pStyle w:val="TableContents"/>
              <w:bidi w:val="0"/>
              <w:spacing w:before="0" w:after="283"/>
              <w:jc w:val="left"/>
              <w:rPr/>
            </w:pPr>
            <w:r>
              <w:rPr/>
              <w:t xml:space="preserve">Irwin Allen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956" w:type="dxa"/>
            <w:tcBorders/>
            <w:vAlign w:val="center"/>
          </w:tcPr>
          <w:p>
            <w:pPr>
              <w:pStyle w:val="TableContents"/>
              <w:bidi w:val="0"/>
              <w:spacing w:before="0" w:after="283"/>
              <w:jc w:val="left"/>
              <w:rPr/>
            </w:pPr>
            <w:r>
              <w:rPr/>
              <w:t xml:space="preserve">Matt Sazama Burk Sharpless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95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Molly Parker </w:t>
            </w:r>
          </w:p>
          <w:p>
            <w:pPr>
              <w:pStyle w:val="TableContents"/>
              <w:numPr>
                <w:ilvl w:val="0"/>
                <w:numId w:val="86"/>
              </w:numPr>
              <w:tabs>
                <w:tab w:val="clear" w:pos="1134"/>
                <w:tab w:val="left" w:leader="none" w:pos="707"/>
              </w:tabs>
              <w:bidi w:val="0"/>
              <w:spacing w:before="0" w:after="0"/>
              <w:ind w:start="707" w:hanging="283"/>
              <w:jc w:val="left"/>
              <w:rPr/>
            </w:pPr>
            <w:r>
              <w:rPr/>
              <w:t xml:space="preserve">Toby Stephens </w:t>
            </w:r>
          </w:p>
          <w:p>
            <w:pPr>
              <w:pStyle w:val="TableContents"/>
              <w:numPr>
                <w:ilvl w:val="0"/>
                <w:numId w:val="86"/>
              </w:numPr>
              <w:tabs>
                <w:tab w:val="clear" w:pos="1134"/>
                <w:tab w:val="left" w:leader="none" w:pos="707"/>
              </w:tabs>
              <w:bidi w:val="0"/>
              <w:spacing w:before="0" w:after="0"/>
              <w:ind w:start="707" w:hanging="283"/>
              <w:jc w:val="left"/>
              <w:rPr/>
            </w:pPr>
            <w:r>
              <w:rPr/>
              <w:t xml:space="preserve">Maxwell Jenkins </w:t>
            </w:r>
          </w:p>
          <w:p>
            <w:pPr>
              <w:pStyle w:val="TableContents"/>
              <w:numPr>
                <w:ilvl w:val="0"/>
                <w:numId w:val="86"/>
              </w:numPr>
              <w:tabs>
                <w:tab w:val="clear" w:pos="1134"/>
                <w:tab w:val="left" w:leader="none" w:pos="707"/>
              </w:tabs>
              <w:bidi w:val="0"/>
              <w:spacing w:before="0" w:after="0"/>
              <w:ind w:start="707" w:hanging="283"/>
              <w:jc w:val="left"/>
              <w:rPr/>
            </w:pPr>
            <w:r>
              <w:rPr/>
              <w:t xml:space="preserve">Taylor Russell </w:t>
            </w:r>
          </w:p>
          <w:p>
            <w:pPr>
              <w:pStyle w:val="TableContents"/>
              <w:numPr>
                <w:ilvl w:val="0"/>
                <w:numId w:val="86"/>
              </w:numPr>
              <w:tabs>
                <w:tab w:val="clear" w:pos="1134"/>
                <w:tab w:val="left" w:leader="none" w:pos="707"/>
              </w:tabs>
              <w:bidi w:val="0"/>
              <w:spacing w:before="0" w:after="0"/>
              <w:ind w:start="707" w:hanging="283"/>
              <w:jc w:val="left"/>
              <w:rPr/>
            </w:pPr>
            <w:r>
              <w:rPr/>
              <w:t xml:space="preserve">Mina Sundwall </w:t>
            </w:r>
          </w:p>
          <w:p>
            <w:pPr>
              <w:pStyle w:val="TableContents"/>
              <w:numPr>
                <w:ilvl w:val="0"/>
                <w:numId w:val="86"/>
              </w:numPr>
              <w:tabs>
                <w:tab w:val="clear" w:pos="1134"/>
                <w:tab w:val="left" w:leader="none" w:pos="707"/>
              </w:tabs>
              <w:bidi w:val="0"/>
              <w:spacing w:before="0" w:after="0"/>
              <w:ind w:start="707" w:hanging="283"/>
              <w:jc w:val="left"/>
              <w:rPr/>
            </w:pPr>
            <w:r>
              <w:rPr/>
              <w:t xml:space="preserve">Ignacio Serricchio </w:t>
            </w:r>
          </w:p>
          <w:p>
            <w:pPr>
              <w:pStyle w:val="TableContents"/>
              <w:numPr>
                <w:ilvl w:val="0"/>
                <w:numId w:val="86"/>
              </w:numPr>
              <w:tabs>
                <w:tab w:val="clear" w:pos="1134"/>
                <w:tab w:val="left" w:leader="none" w:pos="707"/>
              </w:tabs>
              <w:bidi w:val="0"/>
              <w:spacing w:before="0" w:after="283"/>
              <w:ind w:start="707" w:hanging="283"/>
              <w:jc w:val="left"/>
              <w:rPr/>
            </w:pPr>
            <w:r>
              <w:rPr/>
              <w:t xml:space="preserve">Parker Posey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95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Christopher Lennertz </w:t>
            </w:r>
          </w:p>
          <w:p>
            <w:pPr>
              <w:pStyle w:val="TableContents"/>
              <w:numPr>
                <w:ilvl w:val="0"/>
                <w:numId w:val="87"/>
              </w:numPr>
              <w:tabs>
                <w:tab w:val="clear" w:pos="1134"/>
                <w:tab w:val="left" w:leader="none" w:pos="707"/>
              </w:tabs>
              <w:bidi w:val="0"/>
              <w:spacing w:before="0" w:after="283"/>
              <w:ind w:start="707" w:hanging="283"/>
              <w:jc w:val="left"/>
              <w:rPr/>
            </w:pPr>
            <w:r>
              <w:rPr/>
              <w:t xml:space="preserve">John Williams (alkuperäinen teema)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5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56"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5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Zack Estrin </w:t>
            </w:r>
          </w:p>
          <w:p>
            <w:pPr>
              <w:pStyle w:val="TableContents"/>
              <w:numPr>
                <w:ilvl w:val="0"/>
                <w:numId w:val="88"/>
              </w:numPr>
              <w:tabs>
                <w:tab w:val="clear" w:pos="1134"/>
                <w:tab w:val="left" w:leader="none" w:pos="707"/>
              </w:tabs>
              <w:bidi w:val="0"/>
              <w:spacing w:before="0" w:after="0"/>
              <w:ind w:start="707" w:hanging="283"/>
              <w:jc w:val="left"/>
              <w:rPr/>
            </w:pPr>
            <w:r>
              <w:rPr/>
              <w:t xml:space="preserve">Kevin Burns </w:t>
            </w:r>
          </w:p>
          <w:p>
            <w:pPr>
              <w:pStyle w:val="TableContents"/>
              <w:numPr>
                <w:ilvl w:val="0"/>
                <w:numId w:val="88"/>
              </w:numPr>
              <w:tabs>
                <w:tab w:val="clear" w:pos="1134"/>
                <w:tab w:val="left" w:leader="none" w:pos="707"/>
              </w:tabs>
              <w:bidi w:val="0"/>
              <w:spacing w:before="0" w:after="0"/>
              <w:ind w:start="707" w:hanging="283"/>
              <w:jc w:val="left"/>
              <w:rPr/>
            </w:pPr>
            <w:r>
              <w:rPr/>
              <w:t xml:space="preserve">Jon Jashni </w:t>
            </w:r>
          </w:p>
          <w:p>
            <w:pPr>
              <w:pStyle w:val="TableContents"/>
              <w:numPr>
                <w:ilvl w:val="0"/>
                <w:numId w:val="88"/>
              </w:numPr>
              <w:tabs>
                <w:tab w:val="clear" w:pos="1134"/>
                <w:tab w:val="left" w:leader="none" w:pos="707"/>
              </w:tabs>
              <w:bidi w:val="0"/>
              <w:spacing w:before="0" w:after="0"/>
              <w:ind w:start="707" w:hanging="283"/>
              <w:jc w:val="left"/>
              <w:rPr/>
            </w:pPr>
            <w:r>
              <w:rPr/>
              <w:t xml:space="preserve">Matt Sazama </w:t>
            </w:r>
          </w:p>
          <w:p>
            <w:pPr>
              <w:pStyle w:val="TableContents"/>
              <w:numPr>
                <w:ilvl w:val="0"/>
                <w:numId w:val="88"/>
              </w:numPr>
              <w:tabs>
                <w:tab w:val="clear" w:pos="1134"/>
                <w:tab w:val="left" w:leader="none" w:pos="707"/>
              </w:tabs>
              <w:bidi w:val="0"/>
              <w:spacing w:before="0" w:after="0"/>
              <w:ind w:start="707" w:hanging="283"/>
              <w:jc w:val="left"/>
              <w:rPr/>
            </w:pPr>
            <w:r>
              <w:rPr/>
              <w:t xml:space="preserve">Burk Sharpless </w:t>
            </w:r>
          </w:p>
          <w:p>
            <w:pPr>
              <w:pStyle w:val="TableContents"/>
              <w:numPr>
                <w:ilvl w:val="0"/>
                <w:numId w:val="88"/>
              </w:numPr>
              <w:tabs>
                <w:tab w:val="clear" w:pos="1134"/>
                <w:tab w:val="left" w:leader="none" w:pos="707"/>
              </w:tabs>
              <w:bidi w:val="0"/>
              <w:spacing w:before="0" w:after="0"/>
              <w:ind w:start="707" w:hanging="283"/>
              <w:jc w:val="left"/>
              <w:rPr/>
            </w:pPr>
            <w:r>
              <w:rPr/>
              <w:t xml:space="preserve">Neil Marshall </w:t>
            </w:r>
          </w:p>
          <w:p>
            <w:pPr>
              <w:pStyle w:val="TableContents"/>
              <w:numPr>
                <w:ilvl w:val="0"/>
                <w:numId w:val="88"/>
              </w:numPr>
              <w:tabs>
                <w:tab w:val="clear" w:pos="1134"/>
                <w:tab w:val="left" w:leader="none" w:pos="707"/>
              </w:tabs>
              <w:bidi w:val="0"/>
              <w:spacing w:before="0" w:after="283"/>
              <w:ind w:start="707" w:hanging="283"/>
              <w:jc w:val="left"/>
              <w:rPr/>
            </w:pPr>
            <w:r>
              <w:rPr/>
              <w:t xml:space="preserve">Marc Helwig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956"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956" w:type="dxa"/>
            <w:tcBorders/>
            <w:vAlign w:val="center"/>
          </w:tcPr>
          <w:p>
            <w:pPr>
              <w:pStyle w:val="TableContents"/>
              <w:bidi w:val="0"/>
              <w:spacing w:before="0" w:after="283"/>
              <w:jc w:val="left"/>
              <w:rPr/>
            </w:pPr>
            <w:r>
              <w:rPr/>
              <w:t xml:space="preserve">Sam McCurdy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956" w:type="dxa"/>
            <w:tcBorders/>
            <w:vAlign w:val="center"/>
          </w:tcPr>
          <w:p>
            <w:pPr>
              <w:pStyle w:val="TableContents"/>
              <w:bidi w:val="0"/>
              <w:spacing w:before="0" w:after="283"/>
              <w:jc w:val="left"/>
              <w:rPr/>
            </w:pPr>
            <w:r>
              <w:rPr/>
              <w:t xml:space="preserve">47 -- 65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5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Sazama Sharpless Productions </w:t>
            </w:r>
          </w:p>
          <w:p>
            <w:pPr>
              <w:pStyle w:val="TableContents"/>
              <w:numPr>
                <w:ilvl w:val="0"/>
                <w:numId w:val="89"/>
              </w:numPr>
              <w:tabs>
                <w:tab w:val="clear" w:pos="1134"/>
                <w:tab w:val="left" w:leader="none" w:pos="707"/>
              </w:tabs>
              <w:bidi w:val="0"/>
              <w:spacing w:before="0" w:after="0"/>
              <w:ind w:start="707" w:hanging="283"/>
              <w:jc w:val="left"/>
              <w:rPr/>
            </w:pPr>
            <w:r>
              <w:rPr/>
              <w:t xml:space="preserve">Applebox Entertainment </w:t>
            </w:r>
          </w:p>
          <w:p>
            <w:pPr>
              <w:pStyle w:val="TableContents"/>
              <w:numPr>
                <w:ilvl w:val="0"/>
                <w:numId w:val="89"/>
              </w:numPr>
              <w:tabs>
                <w:tab w:val="clear" w:pos="1134"/>
                <w:tab w:val="left" w:leader="none" w:pos="707"/>
              </w:tabs>
              <w:bidi w:val="0"/>
              <w:spacing w:before="0" w:after="0"/>
              <w:ind w:start="707" w:hanging="283"/>
              <w:jc w:val="left"/>
              <w:rPr/>
            </w:pPr>
            <w:r>
              <w:rPr/>
              <w:t xml:space="preserve">Synteesi Viihde </w:t>
            </w:r>
          </w:p>
          <w:p>
            <w:pPr>
              <w:pStyle w:val="TableContents"/>
              <w:numPr>
                <w:ilvl w:val="0"/>
                <w:numId w:val="89"/>
              </w:numPr>
              <w:tabs>
                <w:tab w:val="clear" w:pos="1134"/>
                <w:tab w:val="left" w:leader="none" w:pos="707"/>
              </w:tabs>
              <w:bidi w:val="0"/>
              <w:spacing w:before="0" w:after="0"/>
              <w:ind w:start="707" w:hanging="283"/>
              <w:jc w:val="left"/>
              <w:rPr/>
            </w:pPr>
            <w:r>
              <w:rPr/>
              <w:t xml:space="preserve">Clickety-Clack Productions </w:t>
            </w:r>
          </w:p>
          <w:p>
            <w:pPr>
              <w:pStyle w:val="TableContents"/>
              <w:numPr>
                <w:ilvl w:val="0"/>
                <w:numId w:val="89"/>
              </w:numPr>
              <w:tabs>
                <w:tab w:val="clear" w:pos="1134"/>
                <w:tab w:val="left" w:leader="none" w:pos="707"/>
              </w:tabs>
              <w:bidi w:val="0"/>
              <w:spacing w:before="0" w:after="283"/>
              <w:ind w:start="707" w:hanging="283"/>
              <w:jc w:val="left"/>
              <w:rPr/>
            </w:pPr>
            <w:r>
              <w:rPr/>
              <w:t xml:space="preserve">Legendaarinen televisio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95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5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56"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56" w:type="dxa"/>
            <w:tcBorders/>
            <w:vAlign w:val="center"/>
          </w:tcPr>
          <w:p>
            <w:pPr>
              <w:pStyle w:val="TableContents"/>
              <w:bidi w:val="0"/>
              <w:spacing w:before="0" w:after="283"/>
              <w:jc w:val="left"/>
              <w:rPr/>
            </w:pPr>
            <w:r>
              <w:rPr/>
              <w:t xml:space="preserve">13. huhtikuuta 2018 (2018-04-13)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95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Lost in Space (1965 TV-sarja) </w:t>
            </w:r>
          </w:p>
          <w:p>
            <w:pPr>
              <w:pStyle w:val="TableContents"/>
              <w:numPr>
                <w:ilvl w:val="0"/>
                <w:numId w:val="90"/>
              </w:numPr>
              <w:tabs>
                <w:tab w:val="clear" w:pos="1134"/>
                <w:tab w:val="left" w:leader="none" w:pos="707"/>
              </w:tabs>
              <w:bidi w:val="0"/>
              <w:spacing w:before="0" w:after="283"/>
              <w:ind w:start="707" w:hanging="283"/>
              <w:jc w:val="left"/>
              <w:rPr/>
            </w:pPr>
            <w:r>
              <w:rPr/>
              <w:t xml:space="preserve">Lost in Space (1998 elokuva)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kadonnut avaruudessa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netflixissä lost in space</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Legendary Televisionin, Synthesis Entertainmentin, Clickety-Clack Productionsin ja Applebox Entertainmentin tuottaman sarjan käsikirjoittajina toimivat Matt Sazama ja Burk Sharpless sekä showrunnerina Zack Estrin. Netflix julkaisi sarjan </w:t>
      </w:r>
      <w:r>
        <w:rPr>
          <w:color w:val="A9A9A9"/>
        </w:rPr>
        <w:t xml:space="preserve">13. huhtikuuta 2018 </w:t>
      </w:r>
      <w:r>
        <w:rPr/>
        <w:t xml:space="preserve">ja uudisti sen seuraavassa kuussa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in space ilmestyi 2018</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Lost in Space on yhdysvaltalainen tieteisfantasiallinen tv-sarja, joka perustuu samannimisen vuoden 1965 sarjan uudelleenkuvitukseen ja jossa seurataan pioneeriperheen avaruussiirtolaisten seikkailuja, kun heidän avaruusaluksensa poikkeaa reitiltään. Sarjan käsikirjoittajat ovat Matt Sazama ja Burk Sharpless, ja se koostuu 10 jaksosta. Sarjan tuottavat Legendary Television, Synthesis Entertainment, Clickety-Clack Productions ja Applebox Entertainment, ja showrunnerina toimii Zack Estrin. Sarja julkaistiin </w:t>
      </w:r>
      <w:r>
        <w:rPr>
          <w:color w:val="A9A9A9"/>
        </w:rPr>
        <w:t xml:space="preserve">13. huhtikuuta 2018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Lost in Space ilmestyy</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482"/>
        <w:gridCol w:w="1560"/>
        <w:gridCol w:w="1130"/>
        <w:gridCol w:w="1177"/>
        <w:gridCol w:w="5856"/>
      </w:tblGrid>
      <w:tr>
        <w:trPr/>
        <w:tc>
          <w:tcPr>
            <w:tcW w:w="482" w:type="dxa"/>
            <w:tcBorders/>
            <w:vAlign w:val="center"/>
          </w:tcPr>
          <w:p>
            <w:pPr>
              <w:pStyle w:val="TableHeading"/>
              <w:suppressLineNumbers/>
              <w:bidi w:val="0"/>
              <w:spacing w:before="0" w:after="283"/>
              <w:jc w:val="center"/>
              <w:rPr/>
            </w:pPr>
            <w:r>
              <w:rPr/>
              <w:t xml:space="preserve">Ei. </w:t>
            </w:r>
          </w:p>
        </w:tc>
        <w:tc>
          <w:tcPr>
            <w:tcW w:w="1560"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177" w:type="dxa"/>
            <w:tcBorders/>
            <w:vAlign w:val="center"/>
          </w:tcPr>
          <w:p>
            <w:pPr>
              <w:pStyle w:val="TableHeading"/>
              <w:suppressLineNumbers/>
              <w:bidi w:val="0"/>
              <w:spacing w:before="0" w:after="283"/>
              <w:jc w:val="center"/>
              <w:rPr/>
            </w:pPr>
            <w:r>
              <w:rPr/>
              <w:t xml:space="preserve">Kirjoittanut </w:t>
            </w:r>
          </w:p>
        </w:tc>
        <w:tc>
          <w:tcPr>
            <w:tcW w:w="5856" w:type="dxa"/>
            <w:tcBorders/>
            <w:vAlign w:val="center"/>
          </w:tcPr>
          <w:p>
            <w:pPr>
              <w:pStyle w:val="TableHeading"/>
              <w:suppressLineNumbers/>
              <w:bidi w:val="0"/>
              <w:spacing w:before="0" w:after="283"/>
              <w:jc w:val="center"/>
              <w:rPr/>
            </w:pPr>
            <w:r>
              <w:rPr/>
              <w:t xml:space="preserve">Alkuperäinen julkaisupäivä </w:t>
            </w:r>
          </w:p>
        </w:tc>
      </w:tr>
      <w:tr>
        <w:trPr/>
        <w:tc>
          <w:tcPr>
            <w:tcW w:w="482"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``Impact'' </w:t>
            </w:r>
          </w:p>
        </w:tc>
        <w:tc>
          <w:tcPr>
            <w:tcW w:w="1130" w:type="dxa"/>
            <w:tcBorders/>
            <w:vAlign w:val="center"/>
          </w:tcPr>
          <w:p>
            <w:pPr>
              <w:pStyle w:val="TableContents"/>
              <w:bidi w:val="0"/>
              <w:spacing w:before="0" w:after="283"/>
              <w:jc w:val="left"/>
              <w:rPr/>
            </w:pPr>
            <w:r>
              <w:rPr/>
              <w:t xml:space="preserve">Neil Marshall </w:t>
            </w:r>
          </w:p>
        </w:tc>
        <w:tc>
          <w:tcPr>
            <w:tcW w:w="1177" w:type="dxa"/>
            <w:tcBorders/>
            <w:vAlign w:val="center"/>
          </w:tcPr>
          <w:p>
            <w:pPr>
              <w:pStyle w:val="TableContents"/>
              <w:bidi w:val="0"/>
              <w:spacing w:before="0" w:after="283"/>
              <w:jc w:val="left"/>
              <w:rPr/>
            </w:pPr>
            <w:r>
              <w:rPr/>
              <w:t xml:space="preserve">Matt Sazama &amp; Burk Sharpless </w:t>
            </w:r>
          </w:p>
        </w:tc>
        <w:tc>
          <w:tcPr>
            <w:tcW w:w="5856" w:type="dxa"/>
            <w:tcBorders/>
            <w:vAlign w:val="center"/>
          </w:tcPr>
          <w:p>
            <w:pPr>
              <w:pStyle w:val="TableContents"/>
              <w:bidi w:val="0"/>
              <w:spacing w:before="0" w:after="283"/>
              <w:jc w:val="left"/>
              <w:rPr/>
            </w:pPr>
            <w:r>
              <w:rPr/>
              <w:t xml:space="preserve">13. huhtikuuta 2018 (2018-04-13) Avaruusalus Resolute, suuri maailmanpyörän tyylinen alus, kuljettaa siirtolaisia, kuten Robinsonin perheen, Alfa Centaurille. Resolutea vastaan hyökätään ja siirtolaiset pakenevat ``perhekodissaan'' Jupiter-laskeutumisaluksillaan, mutta he joutuvat madonreikään ja tekevät pakkolaskun Maan kaltaiselle planeetalle. Robinsonien alus, Jupiter 2, törmää jäätikön pohjaan. Perhe evakuoi jonkin verran tarvikkeita ennen kuin heidän aluksensa uppoaa nopeasti jäätyvään veteen. Vanhin Robinsonin lapsi, lääkäri Judy, sukeltaa alukseen noutamaan voimalaitteita. Hän joutuu jään sisään, ja kun Judyn puvussa on jäljellä viisi tuntia happea, John ja poika Will lähtevät keräämään jäätä sulattavaa magnesiumia. Judy opastaa siskoaan Pennyä lääketieteellisessä toimenpiteessä heidän loukkaantuneen äitinsä Maureenin hoitamiseksi. Luolan sisällä Will putoaa kuiluun ja laskeutuu metsän reunalle. John soittaa Willille radiolla ja sanoo palaavansa Judyn pelastamisen jälkeen. Yksin Will löytää maahan syöksyneen muukalaisaluksen ja hajonneen robotin, jonka hän auttaa korjaamaan itsensä. Vastineeksi se pelastaa Willin, kun metsäpalo melkein nielaisee heidät. Perhe yrittää vapauttaa Judyn, mutta äkillinen sadekuuro estää heidän etenemisensä. Will ja robotti saapuvat paikalle, ja robotti pelastaa Judyn. Takautuvassa kohtauksessa nainen varastaa tohtori Zachary Smithin henkilöllisyyden ja nousee Jupiterin laskeutumisalukseen yhdessä Don Westin ja Tam Roughneckin kanssa. </w:t>
            </w:r>
          </w:p>
        </w:tc>
      </w:tr>
      <w:tr>
        <w:trPr/>
        <w:tc>
          <w:tcPr>
            <w:tcW w:w="482"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"Timantteja taivaalla"... </w:t>
            </w:r>
          </w:p>
        </w:tc>
        <w:tc>
          <w:tcPr>
            <w:tcW w:w="1130" w:type="dxa"/>
            <w:tcBorders/>
            <w:vAlign w:val="center"/>
          </w:tcPr>
          <w:p>
            <w:pPr>
              <w:pStyle w:val="TableContents"/>
              <w:bidi w:val="0"/>
              <w:spacing w:before="0" w:after="283"/>
              <w:jc w:val="left"/>
              <w:rPr/>
            </w:pPr>
            <w:r>
              <w:rPr/>
              <w:t xml:space="preserve">Neil Marshall </w:t>
            </w:r>
          </w:p>
        </w:tc>
        <w:tc>
          <w:tcPr>
            <w:tcW w:w="1177" w:type="dxa"/>
            <w:tcBorders/>
            <w:vAlign w:val="center"/>
          </w:tcPr>
          <w:p>
            <w:pPr>
              <w:pStyle w:val="TableContents"/>
              <w:bidi w:val="0"/>
              <w:spacing w:before="0" w:after="283"/>
              <w:jc w:val="left"/>
              <w:rPr/>
            </w:pPr>
            <w:r>
              <w:rPr/>
              <w:t xml:space="preserve">Matt Sazama &amp; Burk Sharpless </w:t>
            </w:r>
          </w:p>
        </w:tc>
        <w:tc>
          <w:tcPr>
            <w:tcW w:w="5856" w:type="dxa"/>
            <w:tcBorders/>
            <w:vAlign w:val="center"/>
          </w:tcPr>
          <w:p>
            <w:pPr>
              <w:pStyle w:val="TableContents"/>
              <w:bidi w:val="0"/>
              <w:spacing w:before="0" w:after="283"/>
              <w:jc w:val="left"/>
              <w:rPr/>
            </w:pPr>
            <w:r>
              <w:rPr/>
              <w:t xml:space="preserve">13. huhtikuuta 2018 (2018-04-13) Don West, Smith ja Debbie-kana selviytyvät Jupiter 18:n laskeutumisesta. Etsiessään muita selviytyjiä he löytävät Angela Goddardin, joka on hädin tuskin hengissä. Kun myrsky lähestyy, Don ja Angela suojautuvat, kun taas Smith lähtee ulos. Sillä välin robotti sulattaa lisää jäätä, jotta Robinsonit voivat aloittaa Jupiter 2:n talteenoton. Maureen, John, Will ja robotti vaeltavat toiselle Jupiterin onnettomuuspaikalle ja myöhemmin robotin alukselle. He jättävät Pennyn ja Judyn taakseen ja opastavat heitä, miten alus nostetaan varovasti jäästä. Muukalaisaluksen sisällä aktivoituu hologrammikartta planeetasta, joka näyttää Johnille ja Maureenille, että he ovat tuntemattomassa galaksissa. Ulkopuolella robotti koskettaa aluksen runkoa ja luo henkisen yhteyden Williin, joka saa tietää, mitä Resolute-aluksella todella tapahtui. Hän päättää olla kertomatta vanhemmilleen mitään näystä. Kun Penny näkee myrskyn lähestyvän eikä saa vanhempiaan kiinni varoittaakseen heitä, hän nostaa Jupiter 2:n niin korkealle, että autotalli voidaan avata. Hän ajaa aluksen Chariot-maastoajoneuvolla saavuttaakseen perheensä juuri ennen myrskyä. Kun he palaavat Jupiter 2:lle, he ohittavat Donin, joka näkee heidät vain huomatakseen, että hänen valopistoolinsa puuttuu. Robinsonit näkevät soihdun ja löytävät Smithin, joka väittää olevansa yksin ja palaavansa hänen kanssaan Jupiter 2:lle. </w:t>
            </w:r>
          </w:p>
        </w:tc>
      </w:tr>
      <w:tr>
        <w:trPr/>
        <w:tc>
          <w:tcPr>
            <w:tcW w:w="482"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``Tuho'' </w:t>
            </w:r>
          </w:p>
        </w:tc>
        <w:tc>
          <w:tcPr>
            <w:tcW w:w="1130" w:type="dxa"/>
            <w:tcBorders/>
            <w:vAlign w:val="center"/>
          </w:tcPr>
          <w:p>
            <w:pPr>
              <w:pStyle w:val="TableContents"/>
              <w:bidi w:val="0"/>
              <w:spacing w:before="0" w:after="283"/>
              <w:jc w:val="left"/>
              <w:rPr/>
            </w:pPr>
            <w:r>
              <w:rPr/>
              <w:t xml:space="preserve">Tim Southam </w:t>
            </w:r>
          </w:p>
        </w:tc>
        <w:tc>
          <w:tcPr>
            <w:tcW w:w="1177" w:type="dxa"/>
            <w:tcBorders/>
            <w:vAlign w:val="center"/>
          </w:tcPr>
          <w:p>
            <w:pPr>
              <w:pStyle w:val="TableContents"/>
              <w:bidi w:val="0"/>
              <w:spacing w:before="0" w:after="283"/>
              <w:jc w:val="left"/>
              <w:rPr/>
            </w:pPr>
            <w:r>
              <w:rPr/>
              <w:t xml:space="preserve">Zack Estrin </w:t>
            </w:r>
          </w:p>
        </w:tc>
        <w:tc>
          <w:tcPr>
            <w:tcW w:w="5856" w:type="dxa"/>
            <w:tcBorders/>
            <w:vAlign w:val="center"/>
          </w:tcPr>
          <w:p>
            <w:pPr>
              <w:pStyle w:val="TableContents"/>
              <w:bidi w:val="0"/>
              <w:spacing w:before="0" w:after="283"/>
              <w:jc w:val="left"/>
              <w:rPr/>
            </w:pPr>
            <w:r>
              <w:rPr/>
              <w:t xml:space="preserve">13. huhtikuuta 2018 (2018-04-13) Tohtori Smith paljastuu takaumissa June Harrikseksi, joka on menestyvän liikenainen Jess Harrisin vanhempi, entinen vankisisko. Jess tarjoaa Junelle koko omaisuuttaan, kun tämä on lähdössä Maasta, mutta June huumaa Jessin ja omaksuu siskonsa henkilöllisyyden. Resolute-aluksella hän törmää siskonsa rakastajattareen, ja syntyy kamppailu, joka päättyy siihen, että tämä ammutaan ulos ilmalukosta. June pidätetään, mutta hän pakenee robotin hyökkäyksen aikana. Nykyhetkessä Maureen selittää, että he ovat triljoonien valovuosien päässä Maasta. Yöllä Jupiter 2:n jääkerros halkeaa, mikä vaarantaa aluksen. He kiirehtivät korjauksia, mutta moottoreista katoaa polttoainetta. Kun Will ja robotti löytävät suuria ankeriaiden kaltaisia otuksia putkista, robotti lukitsee Willin ja Smithin varastoon turvaan. Jäätikkö siirtyy, mikä pakottaa miehistön tekemään hätälaskun huuhdottuaan ankeriaat pois moottoreista. He pakenevat juuri sen verran polttoainetta, että pääsevät laskeutumaan lähelle metsäaluetta. Kommunikaattorit vastaanottavat radioviestinnän muilta Jupiterin selviytyjiltä ja myös Resolute-yhtiöltä, joka etsii eloonjääneitä. Joku hakkeroi koneen 3D-tulostimesta aseen. Will löytää sen ja piilottaa aseen patjansa alle tietämättä, että Smith tarkkailee. </w:t>
            </w:r>
          </w:p>
        </w:tc>
      </w:tr>
      <w:tr>
        <w:trPr/>
        <w:tc>
          <w:tcPr>
            <w:tcW w:w="482" w:type="dxa"/>
            <w:tcBorders/>
            <w:vAlign w:val="center"/>
          </w:tcPr>
          <w:p>
            <w:pPr>
              <w:pStyle w:val="TableHeading"/>
              <w:bidi w:val="0"/>
              <w:spacing w:before="0" w:after="283"/>
              <w:rPr>
                <w:sz w:val="4"/>
                <w:szCs w:val="4"/>
              </w:rPr>
            </w:pPr>
            <w:r>
              <w:rPr>
                <w:sz w:val="4"/>
                <w:szCs w:val="4"/>
              </w:rPr>
            </w:r>
          </w:p>
        </w:tc>
        <w:tc>
          <w:tcPr>
            <w:tcW w:w="1560" w:type="dxa"/>
            <w:tcBorders/>
            <w:vAlign w:val="center"/>
          </w:tcPr>
          <w:p>
            <w:pPr>
              <w:pStyle w:val="TableContents"/>
              <w:bidi w:val="0"/>
              <w:spacing w:before="0" w:after="283"/>
              <w:jc w:val="left"/>
              <w:rPr/>
            </w:pPr>
            <w:r>
              <w:rPr/>
              <w:t xml:space="preserve">"Robinsonit olivat täällä. </w:t>
            </w:r>
          </w:p>
        </w:tc>
        <w:tc>
          <w:tcPr>
            <w:tcW w:w="1130" w:type="dxa"/>
            <w:tcBorders/>
            <w:vAlign w:val="center"/>
          </w:tcPr>
          <w:p>
            <w:pPr>
              <w:pStyle w:val="TableContents"/>
              <w:bidi w:val="0"/>
              <w:spacing w:before="0" w:after="283"/>
              <w:jc w:val="left"/>
              <w:rPr/>
            </w:pPr>
            <w:r>
              <w:rPr/>
              <w:t xml:space="preserve">Alice Troughton </w:t>
            </w:r>
          </w:p>
        </w:tc>
        <w:tc>
          <w:tcPr>
            <w:tcW w:w="1177" w:type="dxa"/>
            <w:tcBorders/>
            <w:vAlign w:val="center"/>
          </w:tcPr>
          <w:p>
            <w:pPr>
              <w:pStyle w:val="TableContents"/>
              <w:bidi w:val="0"/>
              <w:spacing w:before="0" w:after="283"/>
              <w:jc w:val="left"/>
              <w:rPr/>
            </w:pPr>
            <w:r>
              <w:rPr/>
              <w:t xml:space="preserve">Katherine Collins </w:t>
            </w:r>
          </w:p>
        </w:tc>
        <w:tc>
          <w:tcPr>
            <w:tcW w:w="5856" w:type="dxa"/>
            <w:tcBorders/>
            <w:vAlign w:val="center"/>
          </w:tcPr>
          <w:p>
            <w:pPr>
              <w:pStyle w:val="TableContents"/>
              <w:bidi w:val="0"/>
              <w:spacing w:before="0" w:after="283"/>
              <w:jc w:val="left"/>
              <w:rPr/>
            </w:pPr>
            <w:r>
              <w:rPr/>
              <w:t xml:space="preserve">13. huhtikuuta 2018 (2018-04-13) Koska perhe on jumissa ilman polttoainetta, se aloittaa Jupiter 2:n kolonisaation laajentamisprotokollan. Smith ja Will keskustelevat robotista, joka tekee Willin käskyjä. Watanaben perhe pelastaa Don Westin ja Angelan; Hiroki Watanabe tapaa Johnin ja Maureenin Jupiter 11:llä, jossa Judy hoitaa Angelaa. Hän kertoo Judylle hyökkäyksestä Resoluteen. Robinsonit saavat tietää, ettei yksikään muista eloonjääneistä perheistä voi lentää, koska jättiläisaaliaat kuluttavat polttoainetta. John huomaa, että yksi onnettomuuspaikka ei ole Jupiterin alus. Maureen, John ja Don menevät sinne ja löytävät Resoluten kommunikaatioantennin. He huomaavat, ettei Resolute kuule heitä. Maureen löytää myös salakuljetettua viskiä, jonka Don on salakuljettanut alukselle. Judy puhuu Willille robotista, ja Will paljastaa tienneensä, että se hyökkäsi Resoluten kimppuun. He päättävät piilottaa robotin läheiseen luolaan tietämättä, että Smith seuraa heitä. Matkalla heidät huomaa Vijay Dhar, toisen selviytyjäryhmän poika. Penny kiristää häntä olemaan kertomatta mitään robotista, sillä hän on löytänyt ja säilyttänyt pudonneen esineen. Matkan aikana Maureen ja John keskustelevat avio-ongelmistaan. Seuraavana aamuna lapset palaavat Jupiter 2:een ennen vanhempiensa saapumista. Smith puhuu robotille luolassa ja yrittää herättää siinä epäluottamusta Williä kohtaan. Kun John ja Maureen palaavat kotiin, lapset kertovat heille, että robotti on lähtenyt pois. </w:t>
            </w:r>
          </w:p>
        </w:tc>
      </w:tr>
      <w:tr>
        <w:trPr/>
        <w:tc>
          <w:tcPr>
            <w:tcW w:w="482" w:type="dxa"/>
            <w:tcBorders/>
            <w:vAlign w:val="center"/>
          </w:tcPr>
          <w:p>
            <w:pPr>
              <w:pStyle w:val="TableHeading"/>
              <w:suppressLineNumbers/>
              <w:bidi w:val="0"/>
              <w:spacing w:before="0" w:after="283"/>
              <w:jc w:val="center"/>
              <w:rPr/>
            </w:pPr>
            <w:r>
              <w:rPr/>
              <w:t xml:space="preserve">5 </w:t>
            </w:r>
          </w:p>
        </w:tc>
        <w:tc>
          <w:tcPr>
            <w:tcW w:w="1560" w:type="dxa"/>
            <w:tcBorders/>
            <w:vAlign w:val="center"/>
          </w:tcPr>
          <w:p>
            <w:pPr>
              <w:pStyle w:val="TableContents"/>
              <w:bidi w:val="0"/>
              <w:spacing w:before="0" w:after="283"/>
              <w:jc w:val="left"/>
              <w:rPr/>
            </w:pPr>
            <w:r>
              <w:rPr/>
              <w:t xml:space="preserve">``Transmission'' </w:t>
            </w:r>
          </w:p>
        </w:tc>
        <w:tc>
          <w:tcPr>
            <w:tcW w:w="1130" w:type="dxa"/>
            <w:tcBorders/>
            <w:vAlign w:val="center"/>
          </w:tcPr>
          <w:p>
            <w:pPr>
              <w:pStyle w:val="TableContents"/>
              <w:bidi w:val="0"/>
              <w:spacing w:before="0" w:after="283"/>
              <w:jc w:val="left"/>
              <w:rPr/>
            </w:pPr>
            <w:r>
              <w:rPr/>
              <w:t xml:space="preserve">Deborah Chow </w:t>
            </w:r>
          </w:p>
        </w:tc>
        <w:tc>
          <w:tcPr>
            <w:tcW w:w="1177" w:type="dxa"/>
            <w:tcBorders/>
            <w:vAlign w:val="center"/>
          </w:tcPr>
          <w:p>
            <w:pPr>
              <w:pStyle w:val="TableContents"/>
              <w:bidi w:val="0"/>
              <w:spacing w:before="0" w:after="283"/>
              <w:jc w:val="left"/>
              <w:rPr/>
            </w:pPr>
            <w:r>
              <w:rPr/>
              <w:t xml:space="preserve">Kari Drake </w:t>
            </w:r>
          </w:p>
        </w:tc>
        <w:tc>
          <w:tcPr>
            <w:tcW w:w="5856" w:type="dxa"/>
            <w:tcBorders/>
            <w:vAlign w:val="center"/>
          </w:tcPr>
          <w:p>
            <w:pPr>
              <w:pStyle w:val="TableContents"/>
              <w:bidi w:val="0"/>
              <w:spacing w:before="0" w:after="283"/>
              <w:jc w:val="left"/>
              <w:rPr/>
            </w:pPr>
            <w:r>
              <w:rPr/>
              <w:t xml:space="preserve">13. huhtikuuta 2018 (2018-04-13) Eloonjääneet siirtolaiset rakentavat valotornin, jonka avulla he yrittävät viestittää Resolutea. Maureen, joka huomaa outoja sääilmiöitä, tekee kokeen sääilmapallon avulla. Hän saa selville, että auringon parina on tappava musta aukko ja että häiriöt vain pahenevat, kunnes planeetta on täysin asumiskelvoton. Will jättää huomiotta Pennyn ja Judyn neuvon kertoa isälleen robotista. Penny ihastuu Vijayyn ja flirttailee hänen kanssaan, kun he siirtävät tarvikkeita. Don puhuu tohtori Smithille varastetusta valopistoolista, vaikka tämä väittää ottaneensa sen vahingossa. Maureen ja lapset keskustelevat takaumissa Alpha Centauriin menemisen eduista ja haitoista. Judy ja Don keskustelevat Donin salakuljetustoiminnasta. Hän paljastaa myös epäilyksensä tohtori Smithin henkilöllisyydestä. Judy asettaa tohtori Smithin asiasta vastakkain, mutta tämä valehtelee ja sen sijaan epäilee Donia. Kun siirtolaiset aktivoivat valomerkin, tohtori Smith hiipii pois ja sulkee aidan, jolloin suuri matelijaolento pääsee leiriin ja tuhoaa valomaston. Smith kertoo Johnille robottia piilottelevista lapsista. Kun toinen olento ilmestyy paikalle, tohtori Smith käskee Willin kutsua robottia. Se pelastaa selviytyjät, mutta vasta kun Will käskee sitä puolustautumaan olentoja vastaan. Sitä varten se ottaa alkuperäisen moniraajaisen muotonsa. Siirtolaiset todistavat kaiken tämän ja tunnistavat robotin Resolutea vastaan tehdystä hyökkäyksestä. </w:t>
            </w:r>
          </w:p>
        </w:tc>
      </w:tr>
      <w:tr>
        <w:trPr/>
        <w:tc>
          <w:tcPr>
            <w:tcW w:w="482" w:type="dxa"/>
            <w:tcBorders/>
            <w:vAlign w:val="center"/>
          </w:tcPr>
          <w:p>
            <w:pPr>
              <w:pStyle w:val="TableHeading"/>
              <w:suppressLineNumbers/>
              <w:bidi w:val="0"/>
              <w:spacing w:before="0" w:after="283"/>
              <w:jc w:val="center"/>
              <w:rPr/>
            </w:pPr>
            <w:r>
              <w:rPr/>
              <w:t xml:space="preserve">6 </w:t>
            </w:r>
          </w:p>
        </w:tc>
        <w:tc>
          <w:tcPr>
            <w:tcW w:w="1560" w:type="dxa"/>
            <w:tcBorders/>
            <w:vAlign w:val="center"/>
          </w:tcPr>
          <w:p>
            <w:pPr>
              <w:pStyle w:val="TableContents"/>
              <w:bidi w:val="0"/>
              <w:spacing w:before="0" w:after="283"/>
              <w:jc w:val="left"/>
              <w:rPr/>
            </w:pPr>
            <w:r>
              <w:rPr/>
              <w:t xml:space="preserve">"Ylistyspuhe </w:t>
            </w:r>
          </w:p>
        </w:tc>
        <w:tc>
          <w:tcPr>
            <w:tcW w:w="1130" w:type="dxa"/>
            <w:tcBorders/>
            <w:vAlign w:val="center"/>
          </w:tcPr>
          <w:p>
            <w:pPr>
              <w:pStyle w:val="TableContents"/>
              <w:bidi w:val="0"/>
              <w:spacing w:before="0" w:after="283"/>
              <w:jc w:val="left"/>
              <w:rPr/>
            </w:pPr>
            <w:r>
              <w:rPr/>
              <w:t xml:space="preserve">Vincenzo Natali </w:t>
            </w:r>
          </w:p>
        </w:tc>
        <w:tc>
          <w:tcPr>
            <w:tcW w:w="1177" w:type="dxa"/>
            <w:tcBorders/>
            <w:vAlign w:val="center"/>
          </w:tcPr>
          <w:p>
            <w:pPr>
              <w:pStyle w:val="TableContents"/>
              <w:bidi w:val="0"/>
              <w:spacing w:before="0" w:after="283"/>
              <w:jc w:val="left"/>
              <w:rPr/>
            </w:pPr>
            <w:r>
              <w:rPr/>
              <w:t xml:space="preserve">Ed McCardie </w:t>
            </w:r>
          </w:p>
        </w:tc>
        <w:tc>
          <w:tcPr>
            <w:tcW w:w="5856" w:type="dxa"/>
            <w:tcBorders/>
            <w:vAlign w:val="center"/>
          </w:tcPr>
          <w:p>
            <w:pPr>
              <w:pStyle w:val="TableContents"/>
              <w:bidi w:val="0"/>
              <w:spacing w:before="0" w:after="283"/>
              <w:jc w:val="left"/>
              <w:rPr/>
            </w:pPr>
            <w:r>
              <w:rPr/>
              <w:t xml:space="preserve">13. huhtikuuta 2018 (2018-04-13) Maureen kertoo perheelleen mustasta aukosta, mutta pelkää, että muut siirtolaiset joutuvat paniikkiin. Johnilla on kiivas riita muiden eloonjääneiden kanssa robotista. Lopulta, vaikka raivostunut Angela väittää sen tappaneen hänen miehensä, John vakuuttaa yhteisön sallimaan robotin jäädä ja vie Willin vaellukselle keskustelemaan Willin vastuusta robotin toimista. Hän antaa Willin hakea 27 suurta kiveä, joiden avulla hän rakentaa muistomerkin uhreille. Don vie yhteisön johtajan ja Vijayn isän, Victor Dharin, Jupiteriinsa, joka putosi aavikolle, jossa ei ole yhtään ankeriasta muistuttavaa olentoa, ja haluaa rahaa sen polttoaineesta. Don hakee myös oikean tohtori Smithin henkilöllisyystodistuksen, jonka hän myöhemmin näyttää Judylle. Maureen saa tietää, että myös Hiroki tietää planeetan kuolevan. Penny kertoo Vijaylle mustasta aukosta, mutta vannoo hänelle vaitiolovelvollisuuden, ja he suutelevat. Leirillä tohtori Smith pakottaa järkyttyneen Angelan kertomaan robottihyökkäyksen kauhistuttavat yksityiskohdat. Tunteikas Angela astuu keskukseen aseen kanssa, jonka tohtori Smith on ottanut Willin punkasta ja järjestänyt hänen löydettäväkseen. Kun Angela ampuu robottia kohti, se menee hyökkäystilaan ja vahingossa haavoittaa Johnia, ennen kuin Will saa sen pysähtymään. Järkyttyneenä Will vie robotin jyrkänteelle ja käskee sitä kävelemään pois. Sitten hän asettaa robotille muistokiven. </w:t>
            </w:r>
          </w:p>
        </w:tc>
      </w:tr>
      <w:tr>
        <w:trPr/>
        <w:tc>
          <w:tcPr>
            <w:tcW w:w="482" w:type="dxa"/>
            <w:tcBorders/>
            <w:vAlign w:val="center"/>
          </w:tcPr>
          <w:p>
            <w:pPr>
              <w:pStyle w:val="TableHeading"/>
              <w:suppressLineNumbers/>
              <w:bidi w:val="0"/>
              <w:spacing w:before="0" w:after="283"/>
              <w:jc w:val="center"/>
              <w:rPr/>
            </w:pPr>
            <w:r>
              <w:rPr/>
              <w:t xml:space="preserve">7 </w:t>
            </w:r>
          </w:p>
        </w:tc>
        <w:tc>
          <w:tcPr>
            <w:tcW w:w="1560" w:type="dxa"/>
            <w:tcBorders/>
            <w:vAlign w:val="center"/>
          </w:tcPr>
          <w:p>
            <w:pPr>
              <w:pStyle w:val="TableContents"/>
              <w:bidi w:val="0"/>
              <w:spacing w:before="0" w:after="283"/>
              <w:jc w:val="left"/>
              <w:rPr/>
            </w:pPr>
            <w:r>
              <w:rPr/>
              <w:t xml:space="preserve">"Paineistettu </w:t>
            </w:r>
          </w:p>
        </w:tc>
        <w:tc>
          <w:tcPr>
            <w:tcW w:w="1130" w:type="dxa"/>
            <w:tcBorders/>
            <w:vAlign w:val="center"/>
          </w:tcPr>
          <w:p>
            <w:pPr>
              <w:pStyle w:val="TableContents"/>
              <w:bidi w:val="0"/>
              <w:spacing w:before="0" w:after="283"/>
              <w:jc w:val="left"/>
              <w:rPr/>
            </w:pPr>
            <w:r>
              <w:rPr/>
              <w:t xml:space="preserve">Tim Southam </w:t>
            </w:r>
          </w:p>
        </w:tc>
        <w:tc>
          <w:tcPr>
            <w:tcW w:w="1177" w:type="dxa"/>
            <w:tcBorders/>
            <w:vAlign w:val="center"/>
          </w:tcPr>
          <w:p>
            <w:pPr>
              <w:pStyle w:val="TableContents"/>
              <w:bidi w:val="0"/>
              <w:spacing w:before="0" w:after="283"/>
              <w:jc w:val="left"/>
              <w:rPr/>
            </w:pPr>
            <w:r>
              <w:rPr/>
              <w:t xml:space="preserve">Vivian Lee </w:t>
            </w:r>
          </w:p>
        </w:tc>
        <w:tc>
          <w:tcPr>
            <w:tcW w:w="5856" w:type="dxa"/>
            <w:tcBorders/>
            <w:vAlign w:val="center"/>
          </w:tcPr>
          <w:p>
            <w:pPr>
              <w:pStyle w:val="TableContents"/>
              <w:bidi w:val="0"/>
              <w:spacing w:before="0" w:after="283"/>
              <w:jc w:val="left"/>
              <w:rPr/>
            </w:pPr>
            <w:r>
              <w:rPr/>
              <w:t xml:space="preserve">13. huhtikuuta 2018 (2018-04-13) Ajaessaan takaisin Jupiter 2:een Judy on kertomassa tohtori Smithille, että hän tietää totuuden hänestä, kun Don pysäyttää hänet. Kun Will joutuu äitinsä kanssa tekemisiin, hän vahvistaa, että robotti 3D-tulosti aseen ja että hän piilotti sen. Kuka tahansa olisi voinut ottaa aseen. Tohtori Smith kieltäytyy syyttämästä Angelaa hyökkäyksestä ja ehdottaa, että Victor Dhar olisi voinut ottaa aseen. Johnin ja Maureenin Rover jää jumiin tervakuoppaan. Kun he vajoavat pohjaan, Maureen myöntää väärentäneensä Willin testituloksia. Päästäkseen pois ajoneuvosta Maureen käyttää helium-sääpalloa luodakseen suojatun reitin pinnalle. Sillä välin Smith löytää tuhoutuneen robotin, mutta ei saa sitä koottua uudelleen. Donin ryhmä ajaa vauhdilla vaarallisen geysirikentän läpi, mutta putki irtoaa, ja kun Evan korjaa ongelmaa, geysiripurkaus kaataa säiliöauton hänen päälleen. Victor tajuaa, että kivi on puhkaissut säiliöauton, ja jos he siirtävät sitä, he menettävät suurimman osan polttoaineesta. Tästä huolimatta Don on vastahakoisesti Judyn puolella ja nostaa säiliöauton, jolloin polttoaine valuu ulos, mutta </w:t>
            </w:r>
            <w:r>
              <w:rPr>
                <w:color w:val="A9A9A9"/>
              </w:rPr>
              <w:t xml:space="preserve">Evan </w:t>
            </w:r>
            <w:r>
              <w:rPr/>
              <w:t xml:space="preserve">kuolee kuitenkin. Takaisin Jupiter 2:lla tohtori Smith onnistuu viimein aktivoimaan robotin. Kun Victor palaa kotiin, Vijay kertoo hänelle planeetan tulevasta tuhosta. Victor päättää käyttää talteen saadun polttoaineen oman Jupiter 4:n laukaisemiseen. </w:t>
            </w:r>
          </w:p>
        </w:tc>
      </w:tr>
      <w:tr>
        <w:trPr/>
        <w:tc>
          <w:tcPr>
            <w:tcW w:w="482" w:type="dxa"/>
            <w:tcBorders/>
            <w:vAlign w:val="center"/>
          </w:tcPr>
          <w:p>
            <w:pPr>
              <w:pStyle w:val="TableHeading"/>
              <w:suppressLineNumbers/>
              <w:bidi w:val="0"/>
              <w:spacing w:before="0" w:after="283"/>
              <w:jc w:val="center"/>
              <w:rPr/>
            </w:pPr>
            <w:r>
              <w:rPr/>
              <w:t xml:space="preserve">8 </w:t>
            </w:r>
          </w:p>
        </w:tc>
        <w:tc>
          <w:tcPr>
            <w:tcW w:w="1560" w:type="dxa"/>
            <w:tcBorders/>
            <w:vAlign w:val="center"/>
          </w:tcPr>
          <w:p>
            <w:pPr>
              <w:pStyle w:val="TableContents"/>
              <w:bidi w:val="0"/>
              <w:spacing w:before="0" w:after="283"/>
              <w:jc w:val="left"/>
              <w:rPr/>
            </w:pPr>
            <w:r>
              <w:rPr/>
              <w:t xml:space="preserve">"Lentorata </w:t>
            </w:r>
          </w:p>
        </w:tc>
        <w:tc>
          <w:tcPr>
            <w:tcW w:w="1130" w:type="dxa"/>
            <w:tcBorders/>
            <w:vAlign w:val="center"/>
          </w:tcPr>
          <w:p>
            <w:pPr>
              <w:pStyle w:val="TableContents"/>
              <w:bidi w:val="0"/>
              <w:spacing w:before="0" w:after="283"/>
              <w:jc w:val="left"/>
              <w:rPr/>
            </w:pPr>
            <w:r>
              <w:rPr/>
              <w:t xml:space="preserve">Stephen Surjik </w:t>
            </w:r>
          </w:p>
        </w:tc>
        <w:tc>
          <w:tcPr>
            <w:tcW w:w="1177" w:type="dxa"/>
            <w:tcBorders/>
            <w:vAlign w:val="center"/>
          </w:tcPr>
          <w:p>
            <w:pPr>
              <w:pStyle w:val="TableContents"/>
              <w:bidi w:val="0"/>
              <w:spacing w:before="0" w:after="283"/>
              <w:jc w:val="left"/>
              <w:rPr/>
            </w:pPr>
            <w:r>
              <w:rPr/>
              <w:t xml:space="preserve">Katherine Collins &amp; Kari Drake </w:t>
            </w:r>
          </w:p>
        </w:tc>
        <w:tc>
          <w:tcPr>
            <w:tcW w:w="5856" w:type="dxa"/>
            <w:tcBorders/>
            <w:vAlign w:val="center"/>
          </w:tcPr>
          <w:p>
            <w:pPr>
              <w:pStyle w:val="TableContents"/>
              <w:bidi w:val="0"/>
              <w:spacing w:before="0" w:after="283"/>
              <w:jc w:val="left"/>
              <w:rPr/>
            </w:pPr>
            <w:r>
              <w:rPr/>
              <w:t xml:space="preserve">13. huhtikuuta 2018 (2018-04-13) Maureen ei voi puhua Victoria irti laukaisusta, mutta John hiipii Dharin Jupiter 4:n kyytiin ja käynnistää hätäkatkaisun. Myöhemmin hän selittää kokoontuneille siirtolaisille, miten planeetasta on tulossa asuttava. Penny erottaa Vijayn siitä, että tämä on kertonut isälleen. Maureenilla on suunnitelma siitä, miten laukaisu onnistuu rajallisesta polttoaineesta huolimatta, kun ei-tärkeät moduulit poistetaan ja luotetaan vanhan koulukunnan käsinohjaukseen. Judy kertoo Maureenille totuuden oikeasta tohtori Smithistä Donin Jupiterilla. Palatessaan Jupiter 2:lle Maureen vangitsee tohtori Smithin selliin. Tohtori Smith väittää nyt olevansa oikeasti Jessica Harris, fyysikko. Maureen kertoo Johnille Smithistä, ja tämä kertoo, että Don uskoo Jupiter 4:n olevan vielä liian raskas lentoonlähtöön. Koska myös elintoiminnot on poistettu, lentäjä tarvitsee nyt avaruuspuvun ja hänen on kestettävä äärimmäisiä G-voimia. He valitsevat Johnin, mutta edes hän ei pääse tajuihinsa tarpeeksi nopeasti, jotta hän pystyisi yksin tekemään kaikki manööverit. Kun Resolute lähettää viestin, jonka mukaan Hawkingin säteilyn takia heidän on lähdettävä planeetan kiertoradalta 24 tunnin kuluessa, Don suostuu vastahakoisesti auttamaan aluksen ohjaamisessa. Hänen avullaan koeajo onnistuu. Kun John ja Don lähtevät matkaan Jupiter 4:llä, tohtori Smith huijaa Williä ja pakenee tyrmäämään Maureenin juuri silloin, kun John tarvitsee hänen ohjeitaan. Kun kaikki katsovat, alus räjähtää ilmassa, ja Johnin ja Donin oletetaan kuolleen. </w:t>
            </w:r>
          </w:p>
        </w:tc>
      </w:tr>
      <w:tr>
        <w:trPr/>
        <w:tc>
          <w:tcPr>
            <w:tcW w:w="482" w:type="dxa"/>
            <w:tcBorders/>
            <w:vAlign w:val="center"/>
          </w:tcPr>
          <w:p>
            <w:pPr>
              <w:pStyle w:val="TableHeading"/>
              <w:suppressLineNumbers/>
              <w:bidi w:val="0"/>
              <w:spacing w:before="0" w:after="283"/>
              <w:jc w:val="center"/>
              <w:rPr/>
            </w:pPr>
            <w:r>
              <w:rPr/>
              <w:t xml:space="preserve">9 </w:t>
            </w:r>
          </w:p>
        </w:tc>
        <w:tc>
          <w:tcPr>
            <w:tcW w:w="1560" w:type="dxa"/>
            <w:tcBorders/>
            <w:vAlign w:val="center"/>
          </w:tcPr>
          <w:p>
            <w:pPr>
              <w:pStyle w:val="TableContents"/>
              <w:bidi w:val="0"/>
              <w:spacing w:before="0" w:after="283"/>
              <w:jc w:val="left"/>
              <w:rPr/>
            </w:pPr>
            <w:r>
              <w:rPr/>
              <w:t xml:space="preserve">"Ylösnousemus </w:t>
            </w:r>
          </w:p>
        </w:tc>
        <w:tc>
          <w:tcPr>
            <w:tcW w:w="1130" w:type="dxa"/>
            <w:tcBorders/>
            <w:vAlign w:val="center"/>
          </w:tcPr>
          <w:p>
            <w:pPr>
              <w:pStyle w:val="TableContents"/>
              <w:bidi w:val="0"/>
              <w:spacing w:before="0" w:after="283"/>
              <w:jc w:val="left"/>
              <w:rPr/>
            </w:pPr>
            <w:r>
              <w:rPr/>
              <w:t xml:space="preserve">Tim Southam </w:t>
            </w:r>
          </w:p>
        </w:tc>
        <w:tc>
          <w:tcPr>
            <w:tcW w:w="1177" w:type="dxa"/>
            <w:tcBorders/>
            <w:vAlign w:val="center"/>
          </w:tcPr>
          <w:p>
            <w:pPr>
              <w:pStyle w:val="TableContents"/>
              <w:bidi w:val="0"/>
              <w:spacing w:before="0" w:after="283"/>
              <w:jc w:val="left"/>
              <w:rPr/>
            </w:pPr>
            <w:r>
              <w:rPr/>
              <w:t xml:space="preserve">Juttu: Kertoi: Daniel McLellan Teleplay by: Kari Drake </w:t>
            </w:r>
          </w:p>
        </w:tc>
        <w:tc>
          <w:tcPr>
            <w:tcW w:w="5856" w:type="dxa"/>
            <w:tcBorders/>
            <w:vAlign w:val="center"/>
          </w:tcPr>
          <w:p>
            <w:pPr>
              <w:pStyle w:val="TableContents"/>
              <w:bidi w:val="0"/>
              <w:spacing w:before="0" w:after="283"/>
              <w:jc w:val="left"/>
              <w:rPr/>
            </w:pPr>
            <w:r>
              <w:rPr/>
              <w:t xml:space="preserve">13. huhtikuuta 2018 (2018-04-13) Will yrittää lähettää isälleen viestiä yksinkertaisen radion avulla, sillä hän on vakuuttunut siitä, että hän selvisi räjähdyksestä. Tohtori Smith ajaa itsensä ja Maureenin avaruusolentojen hylylle ja kertoo Maureenille, ettei tiennyt, että Maureenia tarvittiin aluksen laukaisuun, ja kun hän tyrmäsi hänet, alus räjähti. Hän lupaa auttaa Maureenia saamaan lapsensa pois planeetalta, jos tämä vastineeksi auttaa tohtori Smithiä muukalaisaluksen kanssa. Will saa selville, että hänen luolasta keräämänsä kivet ovat kivettynyttä biomassaa, jolla Jupiterin alukset voivat saada polttoainetta Resoluteen pääsemiseksi. Kun siirtolaiset kokoontuvat keräämään biomassaa, Judy lähtee etsimään Maureenia. Siirtolaiset löytävät tarpeeksi biomassaa kaikkien Jupiter-alusten polttoaineeksi, mutta heidän on vietävä se ulos hiljaa, jotta he eivät herättäisi luolassa pesiviä siivekkäitä petoeläimiä. Kun John onnistuu lähettämään signaalin, Penny ja muut jäävät loukkuun sisälle, kun sokeat otukset heräävät Jakson aikana takaumat paljastavat, ettei Joulutähti ole meteoriitti vaan muukalaisalus ja että sen moottoria käytettiin Resoluten rakentamiseen. Robotin hyökkäys oli yritys saada varastettu moottori takaisin. Luolaan loukkuun jäänyt ryhmä onnistuu pelastautumaan täpärästi. Judy jäljittää Smithin ja Maureenin GPS:n avulla. Hän onnistuu lamauttamaan tohtori Smithin, mutta robotti aktivoituu uudelleen ja paljastuu tottelevan tohtorin käskyjä. </w:t>
            </w:r>
          </w:p>
        </w:tc>
      </w:tr>
      <w:tr>
        <w:trPr/>
        <w:tc>
          <w:tcPr>
            <w:tcW w:w="482" w:type="dxa"/>
            <w:tcBorders/>
            <w:vAlign w:val="center"/>
          </w:tcPr>
          <w:p>
            <w:pPr>
              <w:pStyle w:val="TableHeading"/>
              <w:suppressLineNumbers/>
              <w:bidi w:val="0"/>
              <w:spacing w:before="0" w:after="283"/>
              <w:jc w:val="center"/>
              <w:rPr/>
            </w:pPr>
            <w:r>
              <w:rPr/>
              <w:t xml:space="preserve">10 </w:t>
            </w:r>
          </w:p>
        </w:tc>
        <w:tc>
          <w:tcPr>
            <w:tcW w:w="1560" w:type="dxa"/>
            <w:tcBorders/>
            <w:vAlign w:val="center"/>
          </w:tcPr>
          <w:p>
            <w:pPr>
              <w:pStyle w:val="TableContents"/>
              <w:bidi w:val="0"/>
              <w:spacing w:before="0" w:after="283"/>
              <w:jc w:val="left"/>
              <w:rPr/>
            </w:pPr>
            <w:r>
              <w:rPr/>
              <w:t xml:space="preserve">"Vaara, Will Robinson. </w:t>
            </w:r>
          </w:p>
        </w:tc>
        <w:tc>
          <w:tcPr>
            <w:tcW w:w="1130" w:type="dxa"/>
            <w:tcBorders/>
            <w:vAlign w:val="center"/>
          </w:tcPr>
          <w:p>
            <w:pPr>
              <w:pStyle w:val="TableContents"/>
              <w:bidi w:val="0"/>
              <w:spacing w:before="0" w:after="283"/>
              <w:jc w:val="left"/>
              <w:rPr/>
            </w:pPr>
            <w:r>
              <w:rPr/>
              <w:t xml:space="preserve">David Nutter </w:t>
            </w:r>
          </w:p>
        </w:tc>
        <w:tc>
          <w:tcPr>
            <w:tcW w:w="1177" w:type="dxa"/>
            <w:tcBorders/>
            <w:vAlign w:val="center"/>
          </w:tcPr>
          <w:p>
            <w:pPr>
              <w:pStyle w:val="TableContents"/>
              <w:bidi w:val="0"/>
              <w:spacing w:before="0" w:after="283"/>
              <w:jc w:val="left"/>
              <w:rPr/>
            </w:pPr>
            <w:r>
              <w:rPr/>
              <w:t xml:space="preserve">Matt Sazama &amp; Burk Sharpless </w:t>
            </w:r>
          </w:p>
        </w:tc>
        <w:tc>
          <w:tcPr>
            <w:tcW w:w="5856" w:type="dxa"/>
            <w:tcBorders/>
            <w:vAlign w:val="center"/>
          </w:tcPr>
          <w:p>
            <w:pPr>
              <w:pStyle w:val="TableContents"/>
              <w:bidi w:val="0"/>
              <w:spacing w:before="0" w:after="283"/>
              <w:jc w:val="left"/>
              <w:rPr/>
            </w:pPr>
            <w:r>
              <w:rPr/>
              <w:t xml:space="preserve">13. huhtikuuta 2018 (2018-04-13) John ja Don selviytyivät räjähdyksestä ja takertuvat aluksen hylkyyn kiertoradalla, ja heillä on happea jäljellä vain muutaman tunnin ajan. Will on järkyttynyt kuullessaan, että robotti palvelee nyt tohtori Smithiä. John vastaa Willille ja vahvistaa, että hän ja Don ovat yhä elossa. Will yrittää jälleen luoda yhteyttä robottiin, mutta hänet hylätään. Victor Dhar kutsuu heitä Resolutelta ja kertoo, että se lähtee reilun tunnin kuluttua. Maureen vangitsee tohtori Smithin ja robotin etsiäkseen Johnia ja Donia. Juuri kun he aikovat hakea heidät, tohtori Smith ja robotti pakenevat. Maureen johdattaa robotin autotalliin, kun muukalaisalus saapuu hakemaan moottoria. Kun muukalaisrobotti aikoo tappaa Willin, hänen robottinsa muistaa hänet ja hyökkää muukalaisrobotin kimppuun pelastaen Willin. Taistelussa molemmat robotit lentävät avaruuteen ja autotallin ramppi vaurioituu. Will menee rungon ulkopuolelle sulkemaan luukun käsin. Sen jälkeen hän menettää otteensa, mutta hänet pelastaa isänsä, jonka tohtori Smith on pelastanut. Kun kaikki ovat turvallisesti palanneet Jupiterille, Maureen on kiitollinen tohtori Smithille, mutta lukitsee silti itsensä. Ennen kuin he pääsevät telakoitumaan Resoluteen, Jupiter 2:lla oleva muukalaismoottori lähettää sen ja Robinsonit toiseen galaksiin. Will tunnistaa sen muodon robotin hiekkapiirroksesta: Vaara.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uudessa Lost in Space -elokuvassa</w:t>
      </w:r>
    </w:p>
    <w:p>
      <w:pPr>
        <w:pStyle w:val="TextBody"/>
        <w:bidi w:val="0"/>
        <w:jc w:val="left"/>
        <w:rPr>
          <w:b/>
          <w:shd w:val="clear" w:fill="FFFF00"/>
        </w:rPr>
      </w:pPr>
      <w:r>
        <w:rPr>
          <w:b/>
          <w:shd w:val="clear" w:fill="FFFF00"/>
        </w:rPr>
        <w:t xml:space="preserve">Teksti numero 21</w:t>
      </w:r>
    </w:p>
    <w:p>
      <w:pPr>
        <w:pStyle w:val="TextBody"/>
        <w:numPr>
          <w:ilvl w:val="0"/>
          <w:numId w:val="91"/>
        </w:numPr>
        <w:tabs>
          <w:tab w:val="clear" w:pos="1134"/>
          <w:tab w:val="left" w:leader="none" w:pos="720"/>
        </w:tabs>
        <w:bidi w:val="0"/>
        <w:ind w:start="720" w:hanging="283"/>
        <w:jc w:val="left"/>
        <w:rPr/>
      </w:pPr>
      <w:r>
        <w:rPr>
          <w:color w:val="A9A9A9"/>
        </w:rPr>
        <w:t xml:space="preserve">Parker Posey </w:t>
      </w:r>
      <w:r>
        <w:rPr/>
        <w:t xml:space="preserve">tohtori Smithinä. Hän on rikollinen ja psykopaatti, joka käyttää muiden ihmisten henkilöllisyyttä saadakseen heidän omaisuutensa. Tohtori Smith, jonka oikea nimi on June Harris, varasti sisarensa Jessican henkilöllisyyden ja paikan siirtolaisaluksella. Siellä hän tekeytyy tohtori Zachary Smithiksi ottaakseen tämän paikan evakuoitavalla Jupiter-aluksella. Laskeuduttuaan planeetalle tohtori Smith yrittää sabotoida Jupiterin asukkaiden mahdollisuuksia pelastua Resolute-aluksen toimesta ja samalla manipuloida ja kaasuttaa eloonjääneitä välttääkseen syytteen nostamisen rikoksistaan. Tohtorin henkilöllisyyden varastaminen on viittaus alkuperäisen televisiosarjan vastaavaan Dr. Smith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tohtori Smithiä kadonneessa avaruudessa 2018</w:t>
      </w:r>
    </w:p>
    <w:p>
      <w:pPr>
        <w:pStyle w:val="TextBody"/>
        <w:bidi w:val="0"/>
        <w:jc w:val="left"/>
        <w:rPr>
          <w:b/>
          <w:shd w:val="clear" w:fill="FFFF00"/>
        </w:rPr>
      </w:pPr>
      <w:r>
        <w:rPr>
          <w:b/>
          <w:shd w:val="clear" w:fill="FFFF00"/>
        </w:rPr>
        <w:t xml:space="preserve">Teksti numero 22</w:t>
      </w:r>
    </w:p>
    <w:p>
      <w:pPr>
        <w:pStyle w:val="TextBody"/>
        <w:numPr>
          <w:ilvl w:val="0"/>
          <w:numId w:val="92"/>
        </w:numPr>
        <w:tabs>
          <w:tab w:val="clear" w:pos="1134"/>
          <w:tab w:val="left" w:leader="none" w:pos="720"/>
        </w:tabs>
        <w:bidi w:val="0"/>
        <w:ind w:start="720" w:hanging="283"/>
        <w:jc w:val="left"/>
        <w:rPr/>
      </w:pPr>
      <w:r>
        <w:rPr>
          <w:color w:val="A9A9A9"/>
        </w:rPr>
        <w:t xml:space="preserve">Molly Parker </w:t>
      </w:r>
      <w:r>
        <w:rPr/>
        <w:t xml:space="preserve">on Maureen Robinson, peloton ja nerokas ilmailuinsinööri, joka vie perheensä Alfa Centaurin siirtolaisuuteen, jotta he voisivat aloittaa uuden elämän paremmassa maailmassa. Hän on tehtävän komentaja. Hän on naimisissa John Robinsonin kanssa ja kolmen lapsen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uudessa Lost in Space -elokuvassa?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Ensimmäisen kauden tuotanto alkoi helmikuussa 2017 </w:t>
      </w:r>
      <w:r>
        <w:rPr>
          <w:color w:val="A9A9A9"/>
        </w:rPr>
        <w:t xml:space="preserve">Vancouverissa, Brittiläisessä Kolumbiassa, </w:t>
      </w:r>
      <w:r>
        <w:rPr/>
        <w:t xml:space="preserve">ja se päättyi heinäkuussa 2017. Kakkoskauden tuotanto alkoi syyskuussa 2018 Islannissa, ja sen on määrä valmistua tammikuussa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menetetty avaruudessa tv-sarja kuvattiin</w:t>
      </w:r>
    </w:p>
    <w:p>
      <w:pPr>
        <w:pStyle w:val="TextBody"/>
        <w:bidi w:val="0"/>
        <w:jc w:val="left"/>
        <w:rPr>
          <w:b/>
          <w:u w:val="single"/>
          <w:shd w:val="clear" w:fill="FFFF00"/>
        </w:rPr>
      </w:pPr>
      <w:r>
        <w:rPr>
          <w:b/>
          <w:u w:val="single"/>
          <w:shd w:val="clear" w:fill="FFFF00"/>
        </w:rPr>
        <w:t xml:space="preserve">Asiakirjan numero 1037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Sheeranin aiemmissa videoissa, joissa hän piti matalaa profiilia, hän otti pääroolin "Thinking Out Loudissa". Videolla </w:t>
      </w:r>
      <w:r>
        <w:rPr>
          <w:color w:val="A9A9A9"/>
        </w:rPr>
        <w:t xml:space="preserve">Sheeran </w:t>
      </w:r>
      <w:r>
        <w:rPr/>
        <w:t xml:space="preserve">tanssii tanssisalitanssia </w:t>
      </w:r>
      <w:r>
        <w:rPr>
          <w:color w:val="DCDCDC"/>
        </w:rPr>
        <w:t xml:space="preserve">Brittany Cherryn </w:t>
      </w:r>
      <w:r>
        <w:rPr/>
        <w:t xml:space="preserve">kanssa, joka on </w:t>
      </w:r>
      <w:r>
        <w:rPr>
          <w:color w:val="2F4F4F"/>
        </w:rPr>
        <w:t xml:space="preserve">kilpailija amerikkalaisesta tanssikilpailusta So You Think You Can Dance</w:t>
      </w:r>
      <w:r>
        <w:rPr/>
        <w:t xml:space="preserve">. Rutiinin koreografian on tehnyt Nappytabs ja harjoitusapua on antanut Paul Karmiryan. Konserttikiertueella ollessaan Sheeran käytti Cherryn kanssa harjoitteluun viisi tuntia päivässä kolmen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tanssija thinking out loud -musiikkivideossa?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Thinking Out Loud -videolla?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tanssivat Edin kanssa ajattelemassa ääneen.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tanssii Edin kanssa thinking out loud -ohjelmassa.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tyttö, joka tanssii Thinking Out Loud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nainen ajattelu ääneen -videossa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tanssijatyttö elokuvassa Thinking Out Loud? - Kuka on tanssijatyttö elokuvassa Thinking Out Loud?</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tanssija Thinking Out Loud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Keittiössä Sheeran ja Wadge aloittivat kappaleen kirjoittamisen 4. helmikuuta 2014 kello 2:00 aamulla ja saivat sen valmiiksi 20 minuutissa. Wadgen mukaan sanoitussisältö syntyi hänen ja Sheeranin puhuessa </w:t>
      </w:r>
      <w:r>
        <w:rPr>
          <w:color w:val="A9A9A9"/>
        </w:rPr>
        <w:t xml:space="preserve">`` ikuisesta rakkaudesta'', jota </w:t>
      </w:r>
      <w:r>
        <w:rPr/>
        <w:t xml:space="preserve">inspiroivat tuolloin vallinneet olosuhteet. Sheeran paljasti myös, että sanoitukset saivat inspiraationsa </w:t>
      </w:r>
      <w:r>
        <w:rPr>
          <w:color w:val="DCDCDC"/>
        </w:rPr>
        <w:t xml:space="preserve">hänen silloisesta tyttöystävästään Athina Andrelosista, </w:t>
      </w:r>
      <w:r>
        <w:rPr/>
        <w:t xml:space="preserve">jonka Sheeran tapasi alkuvuodesta 2014. Sheeran selitti myöhemmin, että hän kirjoitti kappaleen ``suhteessa todella, todella onnellisessa vaiheessa''. Heti kirjoittamisen jälkeen Sheeran äänitti kappaleen puhelimellaan. Hän halusi sisällyttää ``Thinking Out Loudin'' toiselle albumille. Hän äänitti kappaleen kunnolla seuraavana päivänä Sticky Studiosissa, joka sijaitsee pienessä Surreyn Windleshamin kylässä sijaitsevassa äänityslaitoksessa, ja ilmoitti Wadgelle sen sisällyttämisestä albumille. Siitä tuli viimeinen albumille äänitetty kappale. ``Thinking Out Loudia'' varten Sheeran pyysi apua Jake Goslingilta, joka tuotti suuren osan hänen debyyttialbumistaan ja oli aiemmin osallistunut kappaleiden tuottamiseen, joista neljä on toisen albumin standardiversiossa.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Ed Sheeran kirjoitti kappaleen thinking out loud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Ed Sheeranin laulun thinking out loud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kuin Sheeranin aiemmissa videoissa, joissa hän piti matalaa profiilia, hän otti pääroolin "Thinking Out Loudissa". Videolla Sheeran tanssii tanssisalitanssia </w:t>
      </w:r>
      <w:r>
        <w:rPr>
          <w:color w:val="A9A9A9"/>
        </w:rPr>
        <w:t xml:space="preserve">Brittany Cherryn </w:t>
      </w:r>
      <w:r>
        <w:rPr/>
        <w:t xml:space="preserve">kanssa, joka on </w:t>
      </w:r>
      <w:r>
        <w:rPr>
          <w:color w:val="A9A9A9"/>
        </w:rPr>
        <w:t xml:space="preserve">kilpailija amerikkalaisesta tanssikilpailusta So You Think You Can Dance</w:t>
      </w:r>
      <w:r>
        <w:rPr/>
        <w:t xml:space="preserve">. Rutiinin koreografian on tehnyt Nappytabs ja harjoitusapua on antanut Paul Karmiryan. Konserttikiertueella ollessaan Sheeran käytti Cherryn kanssa harjoitteluun viisi tuntia päivässä kolmen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videon tyttö, joka ajattelee ääneen.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tanssija thinking out loud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``Thinking Out Loud'' on englantilaisen laulaja-lauluntekijä Ed Sheeranin kappale, joka on tallennettu hänen toiselle studioalbumilleen × (2014). Sen ovat kirjoittaneet Sheeran ja Amy Wadge, ja sen on tuottanut vakituinen yhteistyökumppani Jake Gosling. Se julkaistiin Yhdysvalloissa </w:t>
      </w:r>
      <w:r>
        <w:rPr>
          <w:color w:val="A9A9A9"/>
        </w:rPr>
        <w:t xml:space="preserve">24. syyskuuta 2014 </w:t>
      </w:r>
      <w:r>
        <w:rPr/>
        <w:t xml:space="preserve">albumin kolmantena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 julkaisi Thinking Out Loud -kirjan?</w:t>
      </w:r>
    </w:p>
    <w:p>
      <w:pPr>
        <w:pStyle w:val="TextBody"/>
        <w:bidi w:val="0"/>
        <w:jc w:val="left"/>
        <w:rPr>
          <w:b/>
          <w:u w:val="single"/>
          <w:shd w:val="clear" w:fill="FFFF00"/>
        </w:rPr>
      </w:pPr>
      <w:r>
        <w:rPr>
          <w:b/>
          <w:u w:val="single"/>
          <w:shd w:val="clear" w:fill="FFFF00"/>
        </w:rPr>
        <w:t xml:space="preserve">Asiakirjan numero 1038</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color w:val="A9A9A9"/>
        </w:rPr>
        <w:t xml:space="preserve">James Corden </w:t>
      </w:r>
      <w:r>
        <w:rPr/>
        <w:t xml:space="preserve">Peter Rabbitina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Peter Rabbit elokuvan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 Rabbit on Will Gluckin ohjaama ja Rob Lieberin ja Gluckin käsikirjoittama, Beatrix Potterin luomiin Peter Rabbitin tarinoihin perustuva, vuonna 2018 valmistunut live-action / tietokoneanimaatioelokuva. Elokuvan nimiosan äänenä on </w:t>
      </w:r>
      <w:r>
        <w:rPr>
          <w:color w:val="A9A9A9"/>
        </w:rPr>
        <w:t xml:space="preserve">James Corden</w:t>
      </w:r>
      <w:r>
        <w:rPr/>
        <w:t xml:space="preserve">, ja pääosissa nähdään myös Rose Byrne, Domhnall Gleeson, Sam Neill, Daisy Ridley, Elizabeth Debicki ja Margot Robbie. Elokuva julkaistiin 9. helmikuuta 2018, ja se tuotti maailmanlaajuisesti 347 miljoonaa dollaria ja sai kriitikoilta vaihtelevia arvioita. Elokuvan jatko-osan on määrä ilmestyä 7. helmikuuta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Peter Jänistä uudessa Peter Jänis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Peter Rabbit on Will Gluckin ohjaama ja Rob Lieberin ja Gluckin käsikirjoittama, Beatrix Potterin luomiin Peter Rabbitin tarinoihin perustuva, vuonna 2018 valmistunut live-action / tietokoneanimaatioelokuva. Elokuvassa </w:t>
      </w:r>
      <w:r>
        <w:rPr>
          <w:color w:val="A9A9A9"/>
        </w:rPr>
        <w:t xml:space="preserve">James Cordenin </w:t>
      </w:r>
      <w:r>
        <w:rPr/>
        <w:t xml:space="preserve">ääni </w:t>
      </w:r>
      <w:r>
        <w:rPr/>
        <w:t xml:space="preserve">esittää nimihenkilöä, ja pääosissa nähdään myös Rose Byrne, Domhnall Gleeson, Sam Neill, Daisy Ridley, Elizabeth Debicki ja Margot Robbie. Elokuva julkaistiin </w:t>
      </w:r>
      <w:r>
        <w:rPr>
          <w:color w:val="DCDCDC"/>
        </w:rPr>
        <w:t xml:space="preserve">9. helmikuuta 2018</w:t>
      </w:r>
      <w:r>
        <w:rPr/>
        <w:t xml:space="preserve">, sai kriitikoilta vaihtelevia arvioita ja on tuottanut maailmanlaajuisesti yli 341 miljoonaa dollaria, mikä tekee siitä vuoden 2018 kymmenenneksi eniten tuottaneen elokuvan. Elokuvan </w:t>
      </w:r>
      <w:r>
        <w:rPr/>
        <w:t xml:space="preserve">jatko-osan on määrä </w:t>
      </w:r>
      <w:r>
        <w:rPr/>
        <w:t xml:space="preserve">ilmestyä </w:t>
      </w:r>
      <w:r>
        <w:rPr>
          <w:color w:val="2F4F4F"/>
        </w:rPr>
        <w:t xml:space="preserve">7. helmikuuta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Peter Rabbit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elokuva Peter Rabbit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Peterin äänen Peter Kanissa?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Peter Rabbit on 2018 live-action / tietokoneanimoitu komediaelokuva, jonka on ohjannut Will Gluck Rob Lieberin ja Gluckin käsikirjoituksesta ja joka perustuu Beatrix Potterin luomaan Peter Rabbitin tarinaan. Elokuvan pääosissa nähdään </w:t>
      </w:r>
      <w:r>
        <w:rPr>
          <w:color w:val="A9A9A9"/>
        </w:rPr>
        <w:t xml:space="preserve">Rose Byrne</w:t>
      </w:r>
      <w:r>
        <w:rPr/>
        <w:t xml:space="preserve">, </w:t>
      </w:r>
      <w:r>
        <w:rPr>
          <w:color w:val="DCDCDC"/>
        </w:rPr>
        <w:t xml:space="preserve">Domhnall Gleeson</w:t>
      </w:r>
      <w:r>
        <w:rPr/>
        <w:t xml:space="preserve">, </w:t>
      </w:r>
      <w:r>
        <w:rPr>
          <w:color w:val="2F4F4F"/>
        </w:rPr>
        <w:t xml:space="preserve">Sam Neill</w:t>
      </w:r>
      <w:r>
        <w:rPr/>
        <w:t xml:space="preserve">, </w:t>
      </w:r>
      <w:r>
        <w:rPr>
          <w:color w:val="556B2F"/>
        </w:rPr>
        <w:t xml:space="preserve">Daisy Ridley</w:t>
      </w:r>
      <w:r>
        <w:rPr/>
        <w:t xml:space="preserve">, </w:t>
      </w:r>
      <w:r>
        <w:rPr>
          <w:color w:val="6B8E23"/>
        </w:rPr>
        <w:t xml:space="preserve">Elizabeth Debicki</w:t>
      </w:r>
      <w:r>
        <w:rPr/>
        <w:t xml:space="preserve">, </w:t>
      </w:r>
      <w:r>
        <w:rPr>
          <w:color w:val="A0522D"/>
        </w:rPr>
        <w:t xml:space="preserve">Margot Robbie </w:t>
      </w:r>
      <w:r>
        <w:rPr/>
        <w:t xml:space="preserve">ja </w:t>
      </w:r>
      <w:r>
        <w:rPr>
          <w:color w:val="228B22"/>
        </w:rPr>
        <w:t xml:space="preserve">James Corden</w:t>
      </w:r>
      <w:r>
        <w:rPr/>
        <w:t xml:space="preserve">. Elokuva julkaistiin 9. helmikuuta 2018, sai kriitikoilta vaihtelevia arvioita ja on tuottanut maailmanlaajuisesti yli 310 miljoonaa dollaria, mikä tekee siitä vuoden 2018 seitsemänneksi eniten tuottaneen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Peter Rabbit -elokuvassa?</w:t>
      </w:r>
    </w:p>
    <w:p>
      <w:pPr>
        <w:pStyle w:val="TextBody"/>
        <w:bidi w:val="0"/>
        <w:jc w:val="left"/>
        <w:rPr>
          <w:b/>
          <w:shd w:val="clear" w:fill="FFFF00"/>
        </w:rPr>
      </w:pPr>
      <w:r>
        <w:rPr>
          <w:b/>
          <w:shd w:val="clear" w:fill="FFFF00"/>
        </w:rPr>
        <w:t xml:space="preserve">Teksti numero 4</w:t>
      </w:r>
    </w:p>
    <w:p>
      <w:pPr>
        <w:pStyle w:val="TextBody"/>
        <w:numPr>
          <w:ilvl w:val="0"/>
          <w:numId w:val="94"/>
        </w:numPr>
        <w:tabs>
          <w:tab w:val="clear" w:pos="1134"/>
          <w:tab w:val="left" w:leader="none" w:pos="720"/>
        </w:tabs>
        <w:bidi w:val="0"/>
        <w:ind w:start="720" w:hanging="283"/>
        <w:jc w:val="left"/>
        <w:rPr/>
      </w:pPr>
      <w:r>
        <w:rPr/>
        <w:t xml:space="preserve">Sam Neill: </w:t>
      </w:r>
      <w:r>
        <w:rPr>
          <w:color w:val="A9A9A9"/>
        </w:rPr>
        <w:t xml:space="preserve">Mr. Joe McGregor </w:t>
      </w:r>
      <w:r>
        <w:rPr/>
        <w:t xml:space="preserve">/ </w:t>
      </w:r>
      <w:r>
        <w:rPr>
          <w:color w:val="DCDCDC"/>
        </w:rPr>
        <w:t xml:space="preserve">Tommy Brock (ääni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Sam Neil näyttelee Peter Rabbitissa?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Sillä välin Lontoossa McGregorin veljenpoika </w:t>
      </w:r>
      <w:r>
        <w:rPr>
          <w:color w:val="A9A9A9"/>
        </w:rPr>
        <w:t xml:space="preserve">Thomas McGregor</w:t>
      </w:r>
      <w:r>
        <w:rPr/>
        <w:t xml:space="preserve">, kireä ja kontrolloiva työnarkomaani, työskentelee Harrods-tavaratalon leluosastolla, jossa hän odottaa ylennystä apulaispääjohtajaksi. Hän ottaa välinpitämättömästi vastaan uutisen isosetänsä kuolemasta, josta hän ei ollut lainkaan tietoinen, mutta raivostuu menettäessään ylennyksen toimitusjohtajan laiskalle veljenpojalle ja saa potkut, koska menettää malttinsa. Nyt entinen johtaja kannustaa häntä hankkimaan harrastuksen ja viettämään aikaa 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Peter Kanin pahis?</w:t>
      </w:r>
    </w:p>
    <w:p>
      <w:pPr>
        <w:pStyle w:val="TextBody"/>
        <w:bidi w:val="0"/>
        <w:jc w:val="left"/>
        <w:rPr>
          <w:b/>
          <w:shd w:val="clear" w:fill="FFFF00"/>
        </w:rPr>
      </w:pPr>
      <w:r>
        <w:rPr>
          <w:b/>
          <w:shd w:val="clear" w:fill="FFFF00"/>
        </w:rPr>
        <w:t xml:space="preserve">Teksti numero 6</w:t>
      </w:r>
    </w:p>
    <w:p>
      <w:pPr>
        <w:pStyle w:val="TextBody"/>
        <w:numPr>
          <w:ilvl w:val="0"/>
          <w:numId w:val="95"/>
        </w:numPr>
        <w:tabs>
          <w:tab w:val="clear" w:pos="1134"/>
          <w:tab w:val="left" w:leader="none" w:pos="720"/>
        </w:tabs>
        <w:bidi w:val="0"/>
        <w:ind w:start="720" w:hanging="283"/>
        <w:jc w:val="left"/>
        <w:rPr/>
      </w:pPr>
      <w:r>
        <w:rPr/>
        <w:t xml:space="preserve">Margot Robbie </w:t>
      </w:r>
      <w:r>
        <w:rPr>
          <w:color w:val="A9A9A9"/>
        </w:rPr>
        <w:t xml:space="preserve">Flopsy Rabbitina </w:t>
      </w:r>
      <w:r>
        <w:rPr/>
        <w:t xml:space="preserve">ja </w:t>
      </w:r>
      <w:r>
        <w:rPr>
          <w:color w:val="DCDCDC"/>
        </w:rPr>
        <w:t xml:space="preserve">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Margot Robbie näyttelee Peter Rabbit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Margot Robbie ääni Peter Rabbit</w:t>
      </w:r>
    </w:p>
    <w:p>
      <w:pPr>
        <w:pStyle w:val="TextBody"/>
        <w:bidi w:val="0"/>
        <w:jc w:val="left"/>
        <w:rPr>
          <w:b/>
          <w:shd w:val="clear" w:fill="FFFF00"/>
        </w:rPr>
      </w:pPr>
      <w:r>
        <w:rPr>
          <w:b/>
          <w:shd w:val="clear" w:fill="FFFF00"/>
        </w:rPr>
        <w:t xml:space="preserve">Teksti numero 7</w:t>
      </w:r>
    </w:p>
    <w:p>
      <w:pPr>
        <w:pStyle w:val="TextBody"/>
        <w:numPr>
          <w:ilvl w:val="0"/>
          <w:numId w:val="96"/>
        </w:numPr>
        <w:tabs>
          <w:tab w:val="clear" w:pos="1134"/>
          <w:tab w:val="left" w:leader="none" w:pos="707"/>
        </w:tabs>
        <w:bidi w:val="0"/>
        <w:spacing w:before="0" w:after="0"/>
        <w:ind w:start="707" w:hanging="283"/>
        <w:jc w:val="left"/>
        <w:rPr/>
      </w:pPr>
      <w:r>
        <w:rPr/>
        <w:t xml:space="preserve">Domhnall Gleeson: Thomas McGregor / Mr. Jeremy Fisher (ääni) </w:t>
      </w:r>
    </w:p>
    <w:p>
      <w:pPr>
        <w:pStyle w:val="TextBody"/>
        <w:numPr>
          <w:ilvl w:val="0"/>
          <w:numId w:val="96"/>
        </w:numPr>
        <w:tabs>
          <w:tab w:val="clear" w:pos="1134"/>
          <w:tab w:val="left" w:leader="none" w:pos="707"/>
        </w:tabs>
        <w:bidi w:val="0"/>
        <w:spacing w:before="0" w:after="0"/>
        <w:ind w:start="707" w:hanging="283"/>
        <w:jc w:val="left"/>
        <w:rPr/>
      </w:pPr>
      <w:r>
        <w:rPr/>
        <w:t xml:space="preserve">Rose Byrne: Bea / Jemima Puddle-Duck (ääni)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Sam Neill</w:t>
      </w:r>
      <w:r>
        <w:rPr/>
        <w:t xml:space="preserve">: Mr. Joe McGregor / Tommy Brock (ääni) </w:t>
      </w:r>
    </w:p>
    <w:p>
      <w:pPr>
        <w:pStyle w:val="TextBody"/>
        <w:numPr>
          <w:ilvl w:val="0"/>
          <w:numId w:val="96"/>
        </w:numPr>
        <w:tabs>
          <w:tab w:val="clear" w:pos="1134"/>
          <w:tab w:val="left" w:leader="none" w:pos="707"/>
        </w:tabs>
        <w:bidi w:val="0"/>
        <w:spacing w:before="0" w:after="0"/>
        <w:ind w:start="707" w:hanging="283"/>
        <w:jc w:val="left"/>
        <w:rPr/>
      </w:pPr>
      <w:r>
        <w:rPr/>
        <w:t xml:space="preserve">Marianne Jean-Baptiste Harrodsin pääjohtajana </w:t>
      </w:r>
    </w:p>
    <w:p>
      <w:pPr>
        <w:pStyle w:val="TextBody"/>
        <w:numPr>
          <w:ilvl w:val="0"/>
          <w:numId w:val="96"/>
        </w:numPr>
        <w:tabs>
          <w:tab w:val="clear" w:pos="1134"/>
          <w:tab w:val="left" w:leader="none" w:pos="707"/>
        </w:tabs>
        <w:bidi w:val="0"/>
        <w:ind w:start="707" w:hanging="283"/>
        <w:jc w:val="left"/>
        <w:rPr/>
      </w:pPr>
      <w:r>
        <w:rPr/>
        <w:t xml:space="preserve">Felix Williamson (Derek)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vanhaa herra McGregoria Peter Rabbitissa...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Peter Rabbit on 2018 live-action / tietokoneanimoitu komediaelokuva, jonka on ohjannut Will Gluck Rob Lieberin ja Gluckin käsikirjoituksesta ja joka perustuu Beatrix Potterin luomaan Peter Rabbitin tarinaan. Elokuvan pääosissa nähdään James Corden, Domhnall Gleeson, Rose Byrne, Sam Neill, Daisy Ridley, Elizabeth Debicki ja Margot Robbie. Elokuva julkaistiin </w:t>
      </w:r>
      <w:r>
        <w:rPr>
          <w:color w:val="A9A9A9"/>
        </w:rPr>
        <w:t xml:space="preserve">9. helmikuuta 2018</w:t>
      </w:r>
      <w:r>
        <w:rPr/>
        <w:t xml:space="preserve">, sai kriitikoilta vaihtelevia arvioita ja on tuottanut maailmanlaajuisesti yli 274 miljoonaa dollaria, mikä tekee siitä vuoden 2018 kahdeksanneksi eniten tuottaneen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Rabbit tuli teattereihin?</w:t>
      </w:r>
    </w:p>
    <w:p>
      <w:pPr>
        <w:pStyle w:val="TextBody"/>
        <w:bidi w:val="0"/>
        <w:jc w:val="left"/>
        <w:rPr>
          <w:b/>
          <w:shd w:val="clear" w:fill="FFFF00"/>
        </w:rPr>
      </w:pPr>
      <w:r>
        <w:rPr>
          <w:b/>
          <w:shd w:val="clear" w:fill="FFFF00"/>
        </w:rPr>
        <w:t xml:space="preserve">Teksti numero 9</w:t>
      </w:r>
    </w:p>
    <w:p>
      <w:pPr>
        <w:pStyle w:val="TextBody"/>
        <w:numPr>
          <w:ilvl w:val="0"/>
          <w:numId w:val="97"/>
        </w:numPr>
        <w:tabs>
          <w:tab w:val="clear" w:pos="1134"/>
          <w:tab w:val="left" w:leader="none" w:pos="707"/>
        </w:tabs>
        <w:bidi w:val="0"/>
        <w:spacing w:before="0" w:after="0"/>
        <w:ind w:start="707" w:hanging="283"/>
        <w:jc w:val="left"/>
        <w:rPr/>
      </w:pPr>
      <w:r>
        <w:rPr/>
        <w:t xml:space="preserve">Domhnall Gleeson Thomas McGregorina </w:t>
      </w:r>
    </w:p>
    <w:p>
      <w:pPr>
        <w:pStyle w:val="TextBody"/>
        <w:numPr>
          <w:ilvl w:val="0"/>
          <w:numId w:val="97"/>
        </w:numPr>
        <w:tabs>
          <w:tab w:val="clear" w:pos="1134"/>
          <w:tab w:val="left" w:leader="none" w:pos="707"/>
        </w:tabs>
        <w:bidi w:val="0"/>
        <w:spacing w:before="0" w:after="0"/>
        <w:ind w:start="707" w:hanging="283"/>
        <w:jc w:val="left"/>
        <w:rPr/>
      </w:pPr>
      <w:r>
        <w:rPr/>
        <w:t xml:space="preserve">Rose Byrne kuin Bea </w:t>
      </w:r>
    </w:p>
    <w:p>
      <w:pPr>
        <w:pStyle w:val="TextBody"/>
        <w:numPr>
          <w:ilvl w:val="0"/>
          <w:numId w:val="97"/>
        </w:numPr>
        <w:tabs>
          <w:tab w:val="clear" w:pos="1134"/>
          <w:tab w:val="left" w:leader="none" w:pos="707"/>
        </w:tabs>
        <w:bidi w:val="0"/>
        <w:spacing w:before="0" w:after="0"/>
        <w:ind w:start="707" w:hanging="283"/>
        <w:jc w:val="left"/>
        <w:rPr/>
      </w:pPr>
      <w:r>
        <w:rPr/>
        <w:t xml:space="preserve">Sam Neill roolissa </w:t>
      </w:r>
      <w:r>
        <w:rPr>
          <w:color w:val="A9A9A9"/>
        </w:rPr>
        <w:t xml:space="preserve">Mr. McGregor </w:t>
      </w:r>
    </w:p>
    <w:p>
      <w:pPr>
        <w:pStyle w:val="TextBody"/>
        <w:numPr>
          <w:ilvl w:val="0"/>
          <w:numId w:val="97"/>
        </w:numPr>
        <w:tabs>
          <w:tab w:val="clear" w:pos="1134"/>
          <w:tab w:val="left" w:leader="none" w:pos="707"/>
        </w:tabs>
        <w:bidi w:val="0"/>
        <w:spacing w:before="0" w:after="0"/>
        <w:ind w:start="707" w:hanging="283"/>
        <w:jc w:val="left"/>
        <w:rPr/>
      </w:pPr>
      <w:r>
        <w:rPr/>
        <w:t xml:space="preserve">Marianne Jean-Baptiste Harrodsin pääjohtajana </w:t>
      </w:r>
    </w:p>
    <w:p>
      <w:pPr>
        <w:pStyle w:val="TextBody"/>
        <w:numPr>
          <w:ilvl w:val="0"/>
          <w:numId w:val="97"/>
        </w:numPr>
        <w:tabs>
          <w:tab w:val="clear" w:pos="1134"/>
          <w:tab w:val="left" w:leader="none" w:pos="707"/>
        </w:tabs>
        <w:bidi w:val="0"/>
        <w:spacing w:before="0" w:after="0"/>
        <w:ind w:start="707" w:hanging="283"/>
        <w:jc w:val="left"/>
        <w:rPr/>
      </w:pPr>
      <w:r>
        <w:rPr/>
        <w:t xml:space="preserve">Felix Williamson (Derek) </w:t>
      </w:r>
    </w:p>
    <w:p>
      <w:pPr>
        <w:pStyle w:val="TextBody"/>
        <w:numPr>
          <w:ilvl w:val="0"/>
          <w:numId w:val="97"/>
        </w:numPr>
        <w:tabs>
          <w:tab w:val="clear" w:pos="1134"/>
          <w:tab w:val="left" w:leader="none" w:pos="707"/>
        </w:tabs>
        <w:bidi w:val="0"/>
        <w:spacing w:before="0" w:after="0"/>
        <w:ind w:start="707" w:hanging="283"/>
        <w:jc w:val="left"/>
        <w:rPr/>
      </w:pPr>
      <w:r>
        <w:rPr/>
        <w:t xml:space="preserve">James Corden Peter Rabbitina </w:t>
      </w:r>
    </w:p>
    <w:p>
      <w:pPr>
        <w:pStyle w:val="TextBody"/>
        <w:numPr>
          <w:ilvl w:val="0"/>
          <w:numId w:val="97"/>
        </w:numPr>
        <w:tabs>
          <w:tab w:val="clear" w:pos="1134"/>
          <w:tab w:val="left" w:leader="none" w:pos="707"/>
        </w:tabs>
        <w:bidi w:val="0"/>
        <w:spacing w:before="0" w:after="0"/>
        <w:ind w:start="707" w:hanging="283"/>
        <w:jc w:val="left"/>
        <w:rPr/>
      </w:pPr>
      <w:r>
        <w:rPr/>
        <w:t xml:space="preserve">Daisy Ridley Cottontail-kanina </w:t>
      </w:r>
    </w:p>
    <w:p>
      <w:pPr>
        <w:pStyle w:val="TextBody"/>
        <w:numPr>
          <w:ilvl w:val="0"/>
          <w:numId w:val="97"/>
        </w:numPr>
        <w:tabs>
          <w:tab w:val="clear" w:pos="1134"/>
          <w:tab w:val="left" w:leader="none" w:pos="707"/>
        </w:tabs>
        <w:bidi w:val="0"/>
        <w:spacing w:before="0" w:after="0"/>
        <w:ind w:start="707" w:hanging="283"/>
        <w:jc w:val="left"/>
        <w:rPr/>
      </w:pPr>
      <w:r>
        <w:rPr/>
        <w:t xml:space="preserve">Margot Robbie Flopsy Rabbitina ja kertojana </w:t>
      </w:r>
    </w:p>
    <w:p>
      <w:pPr>
        <w:pStyle w:val="TextBody"/>
        <w:numPr>
          <w:ilvl w:val="0"/>
          <w:numId w:val="97"/>
        </w:numPr>
        <w:tabs>
          <w:tab w:val="clear" w:pos="1134"/>
          <w:tab w:val="left" w:leader="none" w:pos="707"/>
        </w:tabs>
        <w:bidi w:val="0"/>
        <w:spacing w:before="0" w:after="0"/>
        <w:ind w:start="707" w:hanging="283"/>
        <w:jc w:val="left"/>
        <w:rPr/>
      </w:pPr>
      <w:r>
        <w:rPr/>
        <w:t xml:space="preserve">Elizabeth Debicki roolissa Mopsy Rabbit (Mopsy Rabbit) </w:t>
      </w:r>
    </w:p>
    <w:p>
      <w:pPr>
        <w:pStyle w:val="TextBody"/>
        <w:numPr>
          <w:ilvl w:val="0"/>
          <w:numId w:val="97"/>
        </w:numPr>
        <w:tabs>
          <w:tab w:val="clear" w:pos="1134"/>
          <w:tab w:val="left" w:leader="none" w:pos="707"/>
        </w:tabs>
        <w:bidi w:val="0"/>
        <w:spacing w:before="0" w:after="0"/>
        <w:ind w:start="707" w:hanging="283"/>
        <w:jc w:val="left"/>
        <w:rPr/>
      </w:pPr>
      <w:r>
        <w:rPr/>
        <w:t xml:space="preserve">Colin Moody (Benjamin Bunny) </w:t>
      </w:r>
    </w:p>
    <w:p>
      <w:pPr>
        <w:pStyle w:val="TextBody"/>
        <w:numPr>
          <w:ilvl w:val="0"/>
          <w:numId w:val="97"/>
        </w:numPr>
        <w:tabs>
          <w:tab w:val="clear" w:pos="1134"/>
          <w:tab w:val="left" w:leader="none" w:pos="707"/>
        </w:tabs>
        <w:bidi w:val="0"/>
        <w:spacing w:before="0" w:after="0"/>
        <w:ind w:start="707" w:hanging="283"/>
        <w:jc w:val="left"/>
        <w:rPr/>
      </w:pPr>
      <w:r>
        <w:rPr/>
        <w:t xml:space="preserve">Sia rouva Tiggy-Winklenä </w:t>
      </w:r>
    </w:p>
    <w:p>
      <w:pPr>
        <w:pStyle w:val="TextBody"/>
        <w:numPr>
          <w:ilvl w:val="0"/>
          <w:numId w:val="97"/>
        </w:numPr>
        <w:tabs>
          <w:tab w:val="clear" w:pos="1134"/>
          <w:tab w:val="left" w:leader="none" w:pos="707"/>
        </w:tabs>
        <w:bidi w:val="0"/>
        <w:spacing w:before="0" w:after="0"/>
        <w:ind w:start="707" w:hanging="283"/>
        <w:jc w:val="left"/>
        <w:rPr/>
      </w:pPr>
      <w:r>
        <w:rPr/>
        <w:t xml:space="preserve">Domhnall Gleeson Jeremy Fisherinä. </w:t>
      </w:r>
    </w:p>
    <w:p>
      <w:pPr>
        <w:pStyle w:val="TextBody"/>
        <w:numPr>
          <w:ilvl w:val="0"/>
          <w:numId w:val="97"/>
        </w:numPr>
        <w:tabs>
          <w:tab w:val="clear" w:pos="1134"/>
          <w:tab w:val="left" w:leader="none" w:pos="707"/>
        </w:tabs>
        <w:bidi w:val="0"/>
        <w:spacing w:before="0" w:after="0"/>
        <w:ind w:start="707" w:hanging="283"/>
        <w:jc w:val="left"/>
        <w:rPr/>
      </w:pPr>
      <w:r>
        <w:rPr/>
        <w:t xml:space="preserve">Rose Byrne kuin Jemima Puddle-Duck (Jemima Puddle-Duck) </w:t>
      </w:r>
    </w:p>
    <w:p>
      <w:pPr>
        <w:pStyle w:val="TextBody"/>
        <w:numPr>
          <w:ilvl w:val="0"/>
          <w:numId w:val="97"/>
        </w:numPr>
        <w:tabs>
          <w:tab w:val="clear" w:pos="1134"/>
          <w:tab w:val="left" w:leader="none" w:pos="707"/>
        </w:tabs>
        <w:bidi w:val="0"/>
        <w:spacing w:before="0" w:after="0"/>
        <w:ind w:start="707" w:hanging="283"/>
        <w:jc w:val="left"/>
        <w:rPr/>
      </w:pPr>
      <w:r>
        <w:rPr/>
        <w:t xml:space="preserve">Sam Neill: Tommy Brock </w:t>
      </w:r>
    </w:p>
    <w:p>
      <w:pPr>
        <w:pStyle w:val="TextBody"/>
        <w:numPr>
          <w:ilvl w:val="0"/>
          <w:numId w:val="97"/>
        </w:numPr>
        <w:tabs>
          <w:tab w:val="clear" w:pos="1134"/>
          <w:tab w:val="left" w:leader="none" w:pos="707"/>
        </w:tabs>
        <w:bidi w:val="0"/>
        <w:spacing w:before="0" w:after="0"/>
        <w:ind w:start="707" w:hanging="283"/>
        <w:jc w:val="left"/>
        <w:rPr/>
      </w:pPr>
      <w:r>
        <w:rPr/>
        <w:t xml:space="preserve">Fayssal Bazzi roolissa Mr. Tod </w:t>
      </w:r>
    </w:p>
    <w:p>
      <w:pPr>
        <w:pStyle w:val="TextBody"/>
        <w:numPr>
          <w:ilvl w:val="0"/>
          <w:numId w:val="97"/>
        </w:numPr>
        <w:tabs>
          <w:tab w:val="clear" w:pos="1134"/>
          <w:tab w:val="left" w:leader="none" w:pos="707"/>
        </w:tabs>
        <w:bidi w:val="0"/>
        <w:spacing w:before="0" w:after="0"/>
        <w:ind w:start="707" w:hanging="283"/>
        <w:jc w:val="left"/>
        <w:rPr/>
      </w:pPr>
      <w:r>
        <w:rPr/>
        <w:t xml:space="preserve">Ewen Leslien roolissa Pigling Bland </w:t>
      </w:r>
    </w:p>
    <w:p>
      <w:pPr>
        <w:pStyle w:val="TextBody"/>
        <w:numPr>
          <w:ilvl w:val="0"/>
          <w:numId w:val="97"/>
        </w:numPr>
        <w:tabs>
          <w:tab w:val="clear" w:pos="1134"/>
          <w:tab w:val="left" w:leader="none" w:pos="707"/>
        </w:tabs>
        <w:bidi w:val="0"/>
        <w:spacing w:before="0" w:after="0"/>
        <w:ind w:start="707" w:hanging="283"/>
        <w:jc w:val="left"/>
        <w:rPr/>
      </w:pPr>
      <w:r>
        <w:rPr/>
        <w:t xml:space="preserve">Christian Gazal (Felix D'eer) </w:t>
      </w:r>
    </w:p>
    <w:p>
      <w:pPr>
        <w:pStyle w:val="TextBody"/>
        <w:numPr>
          <w:ilvl w:val="0"/>
          <w:numId w:val="97"/>
        </w:numPr>
        <w:tabs>
          <w:tab w:val="clear" w:pos="1134"/>
          <w:tab w:val="left" w:leader="none" w:pos="707"/>
        </w:tabs>
        <w:bidi w:val="0"/>
        <w:spacing w:before="0" w:after="0"/>
        <w:ind w:start="707" w:hanging="283"/>
        <w:jc w:val="left"/>
        <w:rPr/>
      </w:pPr>
      <w:r>
        <w:rPr/>
        <w:t xml:space="preserve">Rachel Ward Josephine Rabbitina </w:t>
      </w:r>
    </w:p>
    <w:p>
      <w:pPr>
        <w:pStyle w:val="TextBody"/>
        <w:numPr>
          <w:ilvl w:val="0"/>
          <w:numId w:val="97"/>
        </w:numPr>
        <w:tabs>
          <w:tab w:val="clear" w:pos="1134"/>
          <w:tab w:val="left" w:leader="none" w:pos="707"/>
        </w:tabs>
        <w:bidi w:val="0"/>
        <w:spacing w:before="0" w:after="0"/>
        <w:ind w:start="707" w:hanging="283"/>
        <w:jc w:val="left"/>
        <w:rPr/>
      </w:pPr>
      <w:r>
        <w:rPr/>
        <w:t xml:space="preserve">Bryan Brown Peterin isänä </w:t>
      </w:r>
    </w:p>
    <w:p>
      <w:pPr>
        <w:pStyle w:val="TextBody"/>
        <w:numPr>
          <w:ilvl w:val="0"/>
          <w:numId w:val="97"/>
        </w:numPr>
        <w:tabs>
          <w:tab w:val="clear" w:pos="1134"/>
          <w:tab w:val="left" w:leader="none" w:pos="707"/>
        </w:tabs>
        <w:bidi w:val="0"/>
        <w:spacing w:before="0" w:after="0"/>
        <w:ind w:start="707" w:hanging="283"/>
        <w:jc w:val="left"/>
        <w:rPr/>
      </w:pPr>
      <w:r>
        <w:rPr/>
        <w:t xml:space="preserve">David Wenham on Johnny Town-Mouse </w:t>
      </w:r>
    </w:p>
    <w:p>
      <w:pPr>
        <w:pStyle w:val="TextBody"/>
        <w:numPr>
          <w:ilvl w:val="0"/>
          <w:numId w:val="97"/>
        </w:numPr>
        <w:tabs>
          <w:tab w:val="clear" w:pos="1134"/>
          <w:tab w:val="left" w:leader="none" w:pos="707"/>
        </w:tabs>
        <w:bidi w:val="0"/>
        <w:ind w:start="707" w:hanging="283"/>
        <w:jc w:val="left"/>
        <w:rPr/>
      </w:pPr>
      <w:r>
        <w:rPr/>
        <w:t xml:space="preserve">Will Reichelt roolissa JW Rooster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Sam Neill näyttelee Peter Rabbitissa?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Peter Rabbit Teatterilevityksen julisteet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Will Gluck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Will Gluck </w:t>
            </w:r>
          </w:p>
          <w:p>
            <w:pPr>
              <w:pStyle w:val="TableContents"/>
              <w:numPr>
                <w:ilvl w:val="0"/>
                <w:numId w:val="98"/>
              </w:numPr>
              <w:tabs>
                <w:tab w:val="clear" w:pos="1134"/>
                <w:tab w:val="left" w:leader="none" w:pos="707"/>
              </w:tabs>
              <w:bidi w:val="0"/>
              <w:spacing w:before="0" w:after="283"/>
              <w:ind w:start="707" w:hanging="283"/>
              <w:jc w:val="left"/>
              <w:rPr/>
            </w:pPr>
            <w:r>
              <w:rPr/>
              <w:t xml:space="preserve">Zareh Nalbandian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Rob Lieber </w:t>
            </w:r>
          </w:p>
          <w:p>
            <w:pPr>
              <w:pStyle w:val="TableContents"/>
              <w:numPr>
                <w:ilvl w:val="0"/>
                <w:numId w:val="99"/>
              </w:numPr>
              <w:tabs>
                <w:tab w:val="clear" w:pos="1134"/>
                <w:tab w:val="left" w:leader="none" w:pos="707"/>
              </w:tabs>
              <w:bidi w:val="0"/>
              <w:spacing w:before="0" w:after="283"/>
              <w:ind w:start="707" w:hanging="283"/>
              <w:jc w:val="left"/>
              <w:rPr/>
            </w:pPr>
            <w:r>
              <w:rPr/>
              <w:t xml:space="preserve">Will Gluck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Beatrix Potterin Peter Rabbit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Rose Byrne </w:t>
            </w:r>
          </w:p>
          <w:p>
            <w:pPr>
              <w:pStyle w:val="TableContents"/>
              <w:numPr>
                <w:ilvl w:val="0"/>
                <w:numId w:val="100"/>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100"/>
              </w:numPr>
              <w:tabs>
                <w:tab w:val="clear" w:pos="1134"/>
                <w:tab w:val="left" w:leader="none" w:pos="707"/>
              </w:tabs>
              <w:bidi w:val="0"/>
              <w:spacing w:before="0" w:after="0"/>
              <w:ind w:start="707" w:hanging="283"/>
              <w:jc w:val="left"/>
              <w:rPr/>
            </w:pPr>
            <w:r>
              <w:rPr/>
              <w:t xml:space="preserve">Sam Neill </w:t>
            </w:r>
          </w:p>
          <w:p>
            <w:pPr>
              <w:pStyle w:val="TableContents"/>
              <w:numPr>
                <w:ilvl w:val="0"/>
                <w:numId w:val="100"/>
              </w:numPr>
              <w:tabs>
                <w:tab w:val="clear" w:pos="1134"/>
                <w:tab w:val="left" w:leader="none" w:pos="707"/>
              </w:tabs>
              <w:bidi w:val="0"/>
              <w:spacing w:before="0" w:after="0"/>
              <w:ind w:start="707" w:hanging="283"/>
              <w:jc w:val="left"/>
              <w:rPr/>
            </w:pPr>
            <w:r>
              <w:rPr/>
              <w:t xml:space="preserve">Daisy Ridley </w:t>
            </w:r>
          </w:p>
          <w:p>
            <w:pPr>
              <w:pStyle w:val="TableContents"/>
              <w:numPr>
                <w:ilvl w:val="0"/>
                <w:numId w:val="100"/>
              </w:numPr>
              <w:tabs>
                <w:tab w:val="clear" w:pos="1134"/>
                <w:tab w:val="left" w:leader="none" w:pos="707"/>
              </w:tabs>
              <w:bidi w:val="0"/>
              <w:spacing w:before="0" w:after="0"/>
              <w:ind w:start="707" w:hanging="283"/>
              <w:jc w:val="left"/>
              <w:rPr/>
            </w:pPr>
            <w:r>
              <w:rPr/>
              <w:t xml:space="preserve">Elizabeth Debicki </w:t>
            </w:r>
          </w:p>
          <w:p>
            <w:pPr>
              <w:pStyle w:val="TableContents"/>
              <w:numPr>
                <w:ilvl w:val="0"/>
                <w:numId w:val="100"/>
              </w:numPr>
              <w:tabs>
                <w:tab w:val="clear" w:pos="1134"/>
                <w:tab w:val="left" w:leader="none" w:pos="707"/>
              </w:tabs>
              <w:bidi w:val="0"/>
              <w:spacing w:before="0" w:after="0"/>
              <w:ind w:start="707" w:hanging="283"/>
              <w:jc w:val="left"/>
              <w:rPr/>
            </w:pPr>
            <w:r>
              <w:rPr/>
              <w:t xml:space="preserve">Margot Robbie </w:t>
            </w:r>
          </w:p>
          <w:p>
            <w:pPr>
              <w:pStyle w:val="TableContents"/>
              <w:numPr>
                <w:ilvl w:val="0"/>
                <w:numId w:val="100"/>
              </w:numPr>
              <w:tabs>
                <w:tab w:val="clear" w:pos="1134"/>
                <w:tab w:val="left" w:leader="none" w:pos="707"/>
              </w:tabs>
              <w:bidi w:val="0"/>
              <w:spacing w:before="0" w:after="283"/>
              <w:ind w:start="707" w:hanging="283"/>
              <w:jc w:val="left"/>
              <w:rPr/>
            </w:pPr>
            <w:r>
              <w:rPr/>
              <w:t xml:space="preserve">James Corden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Dominic Lewis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Peter Menzies Jr.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bidi w:val="0"/>
              <w:spacing w:before="0" w:after="283"/>
              <w:jc w:val="left"/>
              <w:rPr/>
            </w:pPr>
            <w:r>
              <w:rPr/>
              <w:t xml:space="preserve">Christian Gazal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01"/>
              </w:numPr>
              <w:tabs>
                <w:tab w:val="clear" w:pos="1134"/>
                <w:tab w:val="left" w:leader="none" w:pos="707"/>
              </w:tabs>
              <w:bidi w:val="0"/>
              <w:spacing w:before="0" w:after="0"/>
              <w:ind w:start="707" w:hanging="283"/>
              <w:jc w:val="left"/>
              <w:rPr/>
            </w:pPr>
            <w:r>
              <w:rPr/>
              <w:t xml:space="preserve">Sony Pictures Animation </w:t>
            </w:r>
          </w:p>
          <w:p>
            <w:pPr>
              <w:pStyle w:val="TableContents"/>
              <w:numPr>
                <w:ilvl w:val="0"/>
                <w:numId w:val="101"/>
              </w:numPr>
              <w:tabs>
                <w:tab w:val="clear" w:pos="1134"/>
                <w:tab w:val="left" w:leader="none" w:pos="707"/>
              </w:tabs>
              <w:bidi w:val="0"/>
              <w:spacing w:before="0" w:after="0"/>
              <w:ind w:start="707" w:hanging="283"/>
              <w:jc w:val="left"/>
              <w:rPr/>
            </w:pPr>
            <w:r>
              <w:rPr/>
              <w:t xml:space="preserve">Olive Bridge Entertainment </w:t>
            </w:r>
          </w:p>
          <w:p>
            <w:pPr>
              <w:pStyle w:val="TableContents"/>
              <w:numPr>
                <w:ilvl w:val="0"/>
                <w:numId w:val="101"/>
              </w:numPr>
              <w:tabs>
                <w:tab w:val="clear" w:pos="1134"/>
                <w:tab w:val="left" w:leader="none" w:pos="707"/>
              </w:tabs>
              <w:bidi w:val="0"/>
              <w:spacing w:before="0" w:after="0"/>
              <w:ind w:start="707" w:hanging="283"/>
              <w:jc w:val="left"/>
              <w:rPr/>
            </w:pPr>
            <w:r>
              <w:rPr/>
              <w:t xml:space="preserve">Eläinten logiikka </w:t>
            </w:r>
          </w:p>
          <w:p>
            <w:pPr>
              <w:pStyle w:val="TableContents"/>
              <w:numPr>
                <w:ilvl w:val="0"/>
                <w:numId w:val="101"/>
              </w:numPr>
              <w:tabs>
                <w:tab w:val="clear" w:pos="1134"/>
                <w:tab w:val="left" w:leader="none" w:pos="707"/>
              </w:tabs>
              <w:bidi w:val="0"/>
              <w:spacing w:before="0" w:after="0"/>
              <w:ind w:start="707" w:hanging="283"/>
              <w:jc w:val="left"/>
              <w:rPr/>
            </w:pPr>
            <w:r>
              <w:rPr/>
              <w:t xml:space="preserve">2.0 Viihde </w:t>
            </w:r>
          </w:p>
          <w:p>
            <w:pPr>
              <w:pStyle w:val="TableContents"/>
              <w:numPr>
                <w:ilvl w:val="0"/>
                <w:numId w:val="101"/>
              </w:numPr>
              <w:tabs>
                <w:tab w:val="clear" w:pos="1134"/>
                <w:tab w:val="left" w:leader="none" w:pos="707"/>
              </w:tabs>
              <w:bidi w:val="0"/>
              <w:spacing w:before="0" w:after="0"/>
              <w:ind w:start="707" w:hanging="283"/>
              <w:jc w:val="left"/>
              <w:rPr/>
            </w:pPr>
            <w:r>
              <w:rPr/>
              <w:t xml:space="preserve">Screen Australia </w:t>
            </w:r>
          </w:p>
          <w:p>
            <w:pPr>
              <w:pStyle w:val="TableContents"/>
              <w:numPr>
                <w:ilvl w:val="0"/>
                <w:numId w:val="101"/>
              </w:numPr>
              <w:tabs>
                <w:tab w:val="clear" w:pos="1134"/>
                <w:tab w:val="left" w:leader="none" w:pos="707"/>
              </w:tabs>
              <w:bidi w:val="0"/>
              <w:spacing w:before="0" w:after="283"/>
              <w:ind w:start="707" w:hanging="283"/>
              <w:jc w:val="left"/>
              <w:rPr/>
            </w:pPr>
            <w:r>
              <w:rPr/>
              <w:t xml:space="preserve">Screen NSW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Sony Pictures Releasing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color w:val="A9A9A9"/>
              </w:rPr>
              <w:t xml:space="preserve">3. helmikuuta 2018 (2018-02-03) (The Grove</w:t>
            </w:r>
            <w:r>
              <w:rPr/>
              <w:t xml:space="preserve">) </w:t>
            </w:r>
          </w:p>
          <w:p>
            <w:pPr>
              <w:pStyle w:val="TableContents"/>
              <w:numPr>
                <w:ilvl w:val="0"/>
                <w:numId w:val="102"/>
              </w:numPr>
              <w:tabs>
                <w:tab w:val="clear" w:pos="1134"/>
                <w:tab w:val="left" w:leader="none" w:pos="707"/>
              </w:tabs>
              <w:bidi w:val="0"/>
              <w:spacing w:before="0" w:after="0"/>
              <w:ind w:start="707" w:hanging="283"/>
              <w:jc w:val="left"/>
              <w:rPr/>
            </w:pPr>
            <w:r>
              <w:rPr>
                <w:color w:val="DCDCDC"/>
              </w:rPr>
              <w:t xml:space="preserve">9. helmikuuta 2018 (2018-02-09) (Yhdysvallat</w:t>
            </w:r>
            <w:r>
              <w:rPr/>
              <w:t xml:space="preserve">) </w:t>
            </w:r>
          </w:p>
          <w:p>
            <w:pPr>
              <w:pStyle w:val="TableContents"/>
              <w:numPr>
                <w:ilvl w:val="0"/>
                <w:numId w:val="102"/>
              </w:numPr>
              <w:tabs>
                <w:tab w:val="clear" w:pos="1134"/>
                <w:tab w:val="left" w:leader="none" w:pos="707"/>
              </w:tabs>
              <w:bidi w:val="0"/>
              <w:spacing w:before="0" w:after="0"/>
              <w:ind w:start="707" w:hanging="283"/>
              <w:jc w:val="left"/>
              <w:rPr/>
            </w:pPr>
            <w:r>
              <w:rPr>
                <w:color w:val="2F4F4F"/>
              </w:rPr>
              <w:t xml:space="preserve">22. maaliskuuta 2018 (2018-03-22) (Australia</w:t>
            </w:r>
            <w:r>
              <w:rPr/>
              <w:t xml:space="preserve">) </w:t>
            </w:r>
          </w:p>
          <w:p>
            <w:pPr>
              <w:pStyle w:val="TableContents"/>
              <w:numPr>
                <w:ilvl w:val="0"/>
                <w:numId w:val="10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Yhdysvallat </w:t>
            </w:r>
          </w:p>
          <w:p>
            <w:pPr>
              <w:pStyle w:val="TableContents"/>
              <w:numPr>
                <w:ilvl w:val="0"/>
                <w:numId w:val="103"/>
              </w:numPr>
              <w:tabs>
                <w:tab w:val="clear" w:pos="1134"/>
                <w:tab w:val="left" w:leader="none" w:pos="707"/>
              </w:tabs>
              <w:bidi w:val="0"/>
              <w:spacing w:before="0" w:after="283"/>
              <w:ind w:start="707" w:hanging="283"/>
              <w:jc w:val="left"/>
              <w:rPr/>
            </w:pPr>
            <w:r>
              <w:rPr/>
              <w:t xml:space="preserve">Australia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299,1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Rabbit -elokuva tulee ulos?</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Peter Rabbit Teatterilevityksen julisteet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Will Gluck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Will Gluck </w:t>
            </w:r>
          </w:p>
          <w:p>
            <w:pPr>
              <w:pStyle w:val="TableContents"/>
              <w:numPr>
                <w:ilvl w:val="0"/>
                <w:numId w:val="104"/>
              </w:numPr>
              <w:tabs>
                <w:tab w:val="clear" w:pos="1134"/>
                <w:tab w:val="left" w:leader="none" w:pos="707"/>
              </w:tabs>
              <w:bidi w:val="0"/>
              <w:spacing w:before="0" w:after="283"/>
              <w:ind w:start="707" w:hanging="283"/>
              <w:jc w:val="left"/>
              <w:rPr/>
            </w:pPr>
            <w:r>
              <w:rPr/>
              <w:t xml:space="preserve">Zareh Nalbandian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Will Gluck </w:t>
            </w:r>
          </w:p>
          <w:p>
            <w:pPr>
              <w:pStyle w:val="TableContents"/>
              <w:numPr>
                <w:ilvl w:val="0"/>
                <w:numId w:val="105"/>
              </w:numPr>
              <w:tabs>
                <w:tab w:val="clear" w:pos="1134"/>
                <w:tab w:val="left" w:leader="none" w:pos="707"/>
              </w:tabs>
              <w:bidi w:val="0"/>
              <w:spacing w:before="0" w:after="283"/>
              <w:ind w:start="707" w:hanging="283"/>
              <w:jc w:val="left"/>
              <w:rPr/>
            </w:pPr>
            <w:r>
              <w:rPr/>
              <w:t xml:space="preserve">Rob Lieber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Beatrix Potterin Peter Rabbit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Rose Byrne </w:t>
            </w:r>
          </w:p>
          <w:p>
            <w:pPr>
              <w:pStyle w:val="TableContents"/>
              <w:numPr>
                <w:ilvl w:val="0"/>
                <w:numId w:val="106"/>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106"/>
              </w:numPr>
              <w:tabs>
                <w:tab w:val="clear" w:pos="1134"/>
                <w:tab w:val="left" w:leader="none" w:pos="707"/>
              </w:tabs>
              <w:bidi w:val="0"/>
              <w:spacing w:before="0" w:after="0"/>
              <w:ind w:start="707" w:hanging="283"/>
              <w:jc w:val="left"/>
              <w:rPr/>
            </w:pPr>
            <w:r>
              <w:rPr/>
              <w:t xml:space="preserve">Sam Neill </w:t>
            </w:r>
          </w:p>
          <w:p>
            <w:pPr>
              <w:pStyle w:val="TableContents"/>
              <w:numPr>
                <w:ilvl w:val="0"/>
                <w:numId w:val="106"/>
              </w:numPr>
              <w:tabs>
                <w:tab w:val="clear" w:pos="1134"/>
                <w:tab w:val="left" w:leader="none" w:pos="707"/>
              </w:tabs>
              <w:bidi w:val="0"/>
              <w:spacing w:before="0" w:after="0"/>
              <w:ind w:start="707" w:hanging="283"/>
              <w:jc w:val="left"/>
              <w:rPr/>
            </w:pPr>
            <w:r>
              <w:rPr/>
              <w:t xml:space="preserve">Daisy Ridley </w:t>
            </w:r>
          </w:p>
          <w:p>
            <w:pPr>
              <w:pStyle w:val="TableContents"/>
              <w:numPr>
                <w:ilvl w:val="0"/>
                <w:numId w:val="106"/>
              </w:numPr>
              <w:tabs>
                <w:tab w:val="clear" w:pos="1134"/>
                <w:tab w:val="left" w:leader="none" w:pos="707"/>
              </w:tabs>
              <w:bidi w:val="0"/>
              <w:spacing w:before="0" w:after="0"/>
              <w:ind w:start="707" w:hanging="283"/>
              <w:jc w:val="left"/>
              <w:rPr/>
            </w:pPr>
            <w:r>
              <w:rPr/>
              <w:t xml:space="preserve">Elizabeth Debicki </w:t>
            </w:r>
          </w:p>
          <w:p>
            <w:pPr>
              <w:pStyle w:val="TableContents"/>
              <w:numPr>
                <w:ilvl w:val="0"/>
                <w:numId w:val="106"/>
              </w:numPr>
              <w:tabs>
                <w:tab w:val="clear" w:pos="1134"/>
                <w:tab w:val="left" w:leader="none" w:pos="707"/>
              </w:tabs>
              <w:bidi w:val="0"/>
              <w:spacing w:before="0" w:after="0"/>
              <w:ind w:start="707" w:hanging="283"/>
              <w:jc w:val="left"/>
              <w:rPr/>
            </w:pPr>
            <w:r>
              <w:rPr/>
              <w:t xml:space="preserve">Margot Robbie </w:t>
            </w:r>
          </w:p>
          <w:p>
            <w:pPr>
              <w:pStyle w:val="TableContents"/>
              <w:numPr>
                <w:ilvl w:val="0"/>
                <w:numId w:val="106"/>
              </w:numPr>
              <w:tabs>
                <w:tab w:val="clear" w:pos="1134"/>
                <w:tab w:val="left" w:leader="none" w:pos="707"/>
              </w:tabs>
              <w:bidi w:val="0"/>
              <w:spacing w:before="0" w:after="283"/>
              <w:ind w:start="707" w:hanging="283"/>
              <w:jc w:val="left"/>
              <w:rPr/>
            </w:pPr>
            <w:r>
              <w:rPr/>
              <w:t xml:space="preserve">James Corden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Dominic Lewis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Peter Menzies Jr.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bidi w:val="0"/>
              <w:spacing w:before="0" w:after="283"/>
              <w:jc w:val="left"/>
              <w:rPr/>
            </w:pPr>
            <w:r>
              <w:rPr/>
              <w:t xml:space="preserve">Christian Gazal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07"/>
              </w:numPr>
              <w:tabs>
                <w:tab w:val="clear" w:pos="1134"/>
                <w:tab w:val="left" w:leader="none" w:pos="707"/>
              </w:tabs>
              <w:bidi w:val="0"/>
              <w:spacing w:before="0" w:after="0"/>
              <w:ind w:start="707" w:hanging="283"/>
              <w:jc w:val="left"/>
              <w:rPr/>
            </w:pPr>
            <w:r>
              <w:rPr/>
              <w:t xml:space="preserve">Sony Pictures Animation </w:t>
            </w:r>
          </w:p>
          <w:p>
            <w:pPr>
              <w:pStyle w:val="TableContents"/>
              <w:numPr>
                <w:ilvl w:val="0"/>
                <w:numId w:val="107"/>
              </w:numPr>
              <w:tabs>
                <w:tab w:val="clear" w:pos="1134"/>
                <w:tab w:val="left" w:leader="none" w:pos="707"/>
              </w:tabs>
              <w:bidi w:val="0"/>
              <w:spacing w:before="0" w:after="0"/>
              <w:ind w:start="707" w:hanging="283"/>
              <w:jc w:val="left"/>
              <w:rPr/>
            </w:pPr>
            <w:r>
              <w:rPr/>
              <w:t xml:space="preserve">Olive Bridge Entertainment </w:t>
            </w:r>
          </w:p>
          <w:p>
            <w:pPr>
              <w:pStyle w:val="TableContents"/>
              <w:numPr>
                <w:ilvl w:val="0"/>
                <w:numId w:val="107"/>
              </w:numPr>
              <w:tabs>
                <w:tab w:val="clear" w:pos="1134"/>
                <w:tab w:val="left" w:leader="none" w:pos="707"/>
              </w:tabs>
              <w:bidi w:val="0"/>
              <w:spacing w:before="0" w:after="0"/>
              <w:ind w:start="707" w:hanging="283"/>
              <w:jc w:val="left"/>
              <w:rPr/>
            </w:pPr>
            <w:r>
              <w:rPr/>
              <w:t xml:space="preserve">Eläinten logiikka </w:t>
            </w:r>
          </w:p>
          <w:p>
            <w:pPr>
              <w:pStyle w:val="TableContents"/>
              <w:numPr>
                <w:ilvl w:val="0"/>
                <w:numId w:val="107"/>
              </w:numPr>
              <w:tabs>
                <w:tab w:val="clear" w:pos="1134"/>
                <w:tab w:val="left" w:leader="none" w:pos="707"/>
              </w:tabs>
              <w:bidi w:val="0"/>
              <w:spacing w:before="0" w:after="0"/>
              <w:ind w:start="707" w:hanging="283"/>
              <w:jc w:val="left"/>
              <w:rPr/>
            </w:pPr>
            <w:r>
              <w:rPr/>
              <w:t xml:space="preserve">2.0 Viihde </w:t>
            </w:r>
          </w:p>
          <w:p>
            <w:pPr>
              <w:pStyle w:val="TableContents"/>
              <w:numPr>
                <w:ilvl w:val="0"/>
                <w:numId w:val="107"/>
              </w:numPr>
              <w:tabs>
                <w:tab w:val="clear" w:pos="1134"/>
                <w:tab w:val="left" w:leader="none" w:pos="707"/>
              </w:tabs>
              <w:bidi w:val="0"/>
              <w:spacing w:before="0" w:after="0"/>
              <w:ind w:start="707" w:hanging="283"/>
              <w:jc w:val="left"/>
              <w:rPr/>
            </w:pPr>
            <w:r>
              <w:rPr/>
              <w:t xml:space="preserve">Screen Australia </w:t>
            </w:r>
          </w:p>
          <w:p>
            <w:pPr>
              <w:pStyle w:val="TableContents"/>
              <w:numPr>
                <w:ilvl w:val="0"/>
                <w:numId w:val="107"/>
              </w:numPr>
              <w:tabs>
                <w:tab w:val="clear" w:pos="1134"/>
                <w:tab w:val="left" w:leader="none" w:pos="707"/>
              </w:tabs>
              <w:bidi w:val="0"/>
              <w:spacing w:before="0" w:after="283"/>
              <w:ind w:start="707" w:hanging="283"/>
              <w:jc w:val="left"/>
              <w:rPr/>
            </w:pPr>
            <w:r>
              <w:rPr/>
              <w:t xml:space="preserve">Screen NSW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Sony Pictures Releasing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3. helmikuuta 2018 (2018-02-03) (The Grove) </w:t>
            </w:r>
          </w:p>
          <w:p>
            <w:pPr>
              <w:pStyle w:val="TableContents"/>
              <w:numPr>
                <w:ilvl w:val="0"/>
                <w:numId w:val="108"/>
              </w:numPr>
              <w:tabs>
                <w:tab w:val="clear" w:pos="1134"/>
                <w:tab w:val="left" w:leader="none" w:pos="707"/>
              </w:tabs>
              <w:bidi w:val="0"/>
              <w:spacing w:before="0" w:after="0"/>
              <w:ind w:start="707" w:hanging="283"/>
              <w:jc w:val="left"/>
              <w:rPr/>
            </w:pPr>
            <w:r>
              <w:rPr>
                <w:color w:val="A9A9A9"/>
              </w:rPr>
              <w:t xml:space="preserve">9. helmikuuta 2018 </w:t>
            </w:r>
            <w:r>
              <w:rPr/>
              <w:t xml:space="preserve">(2018-02-09) (Yhdysvallat) </w:t>
            </w:r>
          </w:p>
          <w:p>
            <w:pPr>
              <w:pStyle w:val="TableContents"/>
              <w:numPr>
                <w:ilvl w:val="0"/>
                <w:numId w:val="108"/>
              </w:numPr>
              <w:tabs>
                <w:tab w:val="clear" w:pos="1134"/>
                <w:tab w:val="left" w:leader="none" w:pos="707"/>
              </w:tabs>
              <w:bidi w:val="0"/>
              <w:spacing w:before="0" w:after="0"/>
              <w:ind w:start="707" w:hanging="283"/>
              <w:jc w:val="left"/>
              <w:rPr/>
            </w:pPr>
            <w:r>
              <w:rPr/>
              <w:t xml:space="preserve">22. maaliskuuta 2018 (2018-03-22) (Australia) </w:t>
            </w:r>
          </w:p>
          <w:p>
            <w:pPr>
              <w:pStyle w:val="TableContents"/>
              <w:numPr>
                <w:ilvl w:val="0"/>
                <w:numId w:val="10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93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Yhdysvallat </w:t>
            </w:r>
          </w:p>
          <w:p>
            <w:pPr>
              <w:pStyle w:val="TableContents"/>
              <w:numPr>
                <w:ilvl w:val="0"/>
                <w:numId w:val="109"/>
              </w:numPr>
              <w:tabs>
                <w:tab w:val="clear" w:pos="1134"/>
                <w:tab w:val="left" w:leader="none" w:pos="707"/>
              </w:tabs>
              <w:bidi w:val="0"/>
              <w:spacing w:before="0" w:after="283"/>
              <w:ind w:start="707" w:hanging="283"/>
              <w:jc w:val="left"/>
              <w:rPr/>
            </w:pPr>
            <w:r>
              <w:rPr/>
              <w:t xml:space="preserve">Australia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28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Peter Rabbit -elokuva tulee ulos?</w:t>
      </w:r>
    </w:p>
    <w:p>
      <w:pPr>
        <w:pStyle w:val="TextBody"/>
        <w:bidi w:val="0"/>
        <w:jc w:val="left"/>
        <w:rPr>
          <w:b/>
          <w:u w:val="single"/>
          <w:shd w:val="clear" w:fill="FFFF00"/>
        </w:rPr>
      </w:pPr>
      <w:r>
        <w:rPr>
          <w:b/>
          <w:u w:val="single"/>
          <w:shd w:val="clear" w:fill="FFFF00"/>
        </w:rPr>
        <w:t xml:space="preserve">Asiakirjan numero 1039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Pradhan Mantri Suraksha Bima Yojana on tarkoitettu 18-70-vuotiaille, joilla on pankkitili. Sen </w:t>
      </w:r>
      <w:r>
        <w:rPr>
          <w:color w:val="A9A9A9"/>
        </w:rPr>
        <w:t xml:space="preserve">vuosimaksu on 12 ₹ (19 ¢ US) ilman veroja</w:t>
      </w:r>
      <w:r>
        <w:rPr/>
        <w:t xml:space="preserve">. Pradhan Mantri Suraksha Bima Yojana on vapautettu palvelumaksusta. Summa veloitetaan automaattisesti tililtä. Tapaturmavakuutusjärjestelmä kattaa yhden vuoden 1. kesäkuuta ja 31. toukokuuta välisenä aikana, ja sitä tarjotaan pankkien kautta ja hallinnoidaan julkisen sektorin yleisvakuutusyhtiöiden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Pradhan Mantri Suraksha Bima Yojanan vakuutusmaksun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Tapaturmaisen kuolemantapauksen tai täydellisen työkyvyttömyyden tapauksessa korvaus edunsaajalle on 2 lakh (3 100 Yhdysvaltain dollaria) ja osittaisen pysyvän työkyvyttömyyden tapauksessa </w:t>
      </w:r>
      <w:r>
        <w:rPr>
          <w:color w:val="A9A9A9"/>
        </w:rPr>
        <w:t xml:space="preserve">1 lakh (1 500 Yhdysvaltain dollaria)</w:t>
      </w:r>
      <w:r>
        <w:rPr/>
        <w:t xml:space="preserve">. Täydellinen työkyvyttömyys on määritelty molempien silmien, käsien tai jalkojen käyttökyvyttömyydeksi. Osittainen pysyvä työkyvyttömyys on määritelty yhden silmän, käden tai jalan käyttökyvyn menetykseksi.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osittaisen työkyvyttömyyden korvausmäärä Pradhan Mantri Suraksha Bima Yojanassa?</w:t>
      </w:r>
    </w:p>
    <w:p>
      <w:pPr>
        <w:pStyle w:val="TextBody"/>
        <w:bidi w:val="0"/>
        <w:jc w:val="left"/>
        <w:rPr>
          <w:b/>
          <w:u w:val="single"/>
          <w:shd w:val="clear" w:fill="FFFF00"/>
        </w:rPr>
      </w:pPr>
      <w:r>
        <w:rPr>
          <w:b/>
          <w:u w:val="single"/>
          <w:shd w:val="clear" w:fill="FFFF00"/>
        </w:rPr>
        <w:t xml:space="preserve">Asiakirjan numero 1040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Adventtiseppeleet ovat pyöreitä, jotka kuvaavat Jumalan ääretöntä rakkautta, ja ne on yleensä tehty </w:t>
      </w:r>
      <w:r>
        <w:rPr>
          <w:color w:val="A9A9A9"/>
        </w:rPr>
        <w:t xml:space="preserve">ikivihreistä lehdistä, jotka "edustavat Jeesuksen Kristuksen tuomaa toivoa ikuisesta elämästä</w:t>
      </w:r>
      <w:r>
        <w:rPr/>
        <w:t xml:space="preserve">". Adventtiseppeleen sisällä on kynttilöitä, jotka yleensä edustavat adventtikauden neljää viikkoa sekä ``Jumalan valoa, joka tulee maailmaan Jeesuksen Kristuksen syntymän kautta'', vaikka jokaisella kynttilällä on myös oma merkityksensä; kynttilät symboloivat </w:t>
      </w:r>
      <w:r>
        <w:rPr/>
        <w:t xml:space="preserve">monissa perinteissä </w:t>
      </w:r>
      <w:r>
        <w:rPr/>
        <w:t xml:space="preserve">erityisesti kristillisiä käsitteitä </w:t>
      </w:r>
      <w:r>
        <w:rPr>
          <w:color w:val="DCDCDC"/>
        </w:rPr>
        <w:t xml:space="preserve">toivo </w:t>
      </w:r>
      <w:r>
        <w:rPr/>
        <w:t xml:space="preserve">(viikko yksi), </w:t>
      </w:r>
      <w:r>
        <w:rPr>
          <w:color w:val="2F4F4F"/>
        </w:rPr>
        <w:t xml:space="preserve">rauha </w:t>
      </w:r>
      <w:r>
        <w:rPr/>
        <w:t xml:space="preserve">(viikko kaksi), </w:t>
      </w:r>
      <w:r>
        <w:rPr>
          <w:color w:val="556B2F"/>
        </w:rPr>
        <w:t xml:space="preserve">ilo </w:t>
      </w:r>
      <w:r>
        <w:rPr/>
        <w:t xml:space="preserve">(viikko kolme) ja </w:t>
      </w:r>
      <w:r>
        <w:rPr>
          <w:color w:val="6B8E23"/>
        </w:rPr>
        <w:t xml:space="preserve">rakkaus </w:t>
      </w:r>
      <w:r>
        <w:rPr/>
        <w:t xml:space="preserve">(viikko neljä). Monissa adventtiseppeleissä on myös keskellä valkoinen kynttilä, joka symboloi joulun saapumista ja jota kutsutaan joskus ``kristuskynttiläksi''. Se sytytetään jouluaattona tai joulupäivänä. Kristuskynttilä on väriltään valkoinen, koska se on länsimaisen kirkon perinteinen juhlaväri.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adventtiseppele on tehty ikivihreistä oksista?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adventin neljä kynttilää symboloivat?</w:t>
      </w:r>
    </w:p>
    <w:p>
      <w:pPr>
        <w:pStyle w:val="TextBody"/>
        <w:bidi w:val="0"/>
        <w:jc w:val="left"/>
        <w:rPr>
          <w:b/>
          <w:u w:val="single"/>
          <w:shd w:val="clear" w:fill="FFFF00"/>
        </w:rPr>
      </w:pPr>
      <w:r>
        <w:rPr>
          <w:b/>
          <w:u w:val="single"/>
          <w:shd w:val="clear" w:fill="FFFF00"/>
        </w:rPr>
        <w:t xml:space="preserve">Asiakirjan numero 1041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Super Bowl I </w:t>
      </w:r>
    </w:p>
    <w:tbl>
      <w:tblPr>
        <w:tblW w:w="5702" w:type="dxa"/>
        <w:jc w:val="left"/>
        <w:tblInd w:w="0" w:type="dxa"/>
        <w:tblLayout w:type="fixed"/>
        <w:tblCellMar>
          <w:top w:w="28" w:type="dxa"/>
          <w:left w:w="28" w:type="dxa"/>
          <w:bottom w:w="28" w:type="dxa"/>
          <w:right w:w="28" w:type="dxa"/>
        </w:tblCellMar>
      </w:tblPr>
      <w:tblGrid>
        <w:gridCol w:w="2821"/>
        <w:gridCol w:w="2881"/>
      </w:tblGrid>
      <w:tr>
        <w:trPr/>
        <w:tc>
          <w:tcPr>
            <w:tcW w:w="2821" w:type="dxa"/>
            <w:tcBorders/>
            <w:vAlign w:val="center"/>
          </w:tcPr>
          <w:p>
            <w:pPr>
              <w:pStyle w:val="TableHeading"/>
              <w:suppressLineNumbers/>
              <w:bidi w:val="0"/>
              <w:spacing w:before="0" w:after="283"/>
              <w:jc w:val="center"/>
              <w:rPr/>
            </w:pPr>
            <w:r>
              <w:rPr/>
              <w:t xml:space="preserve">Kansas City Chiefs (AFL) </w:t>
            </w:r>
          </w:p>
        </w:tc>
        <w:tc>
          <w:tcPr>
            <w:tcW w:w="2881" w:type="dxa"/>
            <w:tcBorders/>
            <w:vAlign w:val="center"/>
          </w:tcPr>
          <w:p>
            <w:pPr>
              <w:pStyle w:val="TableHeading"/>
              <w:suppressLineNumbers/>
              <w:bidi w:val="0"/>
              <w:spacing w:before="0" w:after="283"/>
              <w:jc w:val="center"/>
              <w:rPr/>
            </w:pPr>
            <w:r>
              <w:rPr>
                <w:color w:val="A9A9A9"/>
              </w:rPr>
              <w:t xml:space="preserve">Green Bay Packers </w:t>
            </w:r>
            <w:r>
              <w:rPr/>
              <w:t xml:space="preserve">(NFL) </w:t>
            </w:r>
          </w:p>
        </w:tc>
      </w:tr>
      <w:tr>
        <w:trPr/>
        <w:tc>
          <w:tcPr>
            <w:tcW w:w="2821" w:type="dxa"/>
            <w:tcBorders/>
            <w:vAlign w:val="center"/>
          </w:tcPr>
          <w:p>
            <w:pPr>
              <w:pStyle w:val="TableContents"/>
              <w:bidi w:val="0"/>
              <w:spacing w:before="0" w:after="283"/>
              <w:jc w:val="left"/>
              <w:rPr/>
            </w:pPr>
            <w:r>
              <w:rPr/>
              <w:t xml:space="preserve">10 </w:t>
            </w:r>
          </w:p>
        </w:tc>
        <w:tc>
          <w:tcPr>
            <w:tcW w:w="2881" w:type="dxa"/>
            <w:tcBorders/>
            <w:vAlign w:val="center"/>
          </w:tcPr>
          <w:p>
            <w:pPr>
              <w:pStyle w:val="TableContents"/>
              <w:bidi w:val="0"/>
              <w:spacing w:before="0" w:after="283"/>
              <w:jc w:val="left"/>
              <w:rPr/>
            </w:pPr>
            <w:r>
              <w:rPr/>
              <w:t xml:space="preserve">35 </w:t>
            </w:r>
          </w:p>
        </w:tc>
      </w:tr>
    </w:tbl>
    <w:tbl>
      <w:tblPr>
        <w:tblW w:w="2661" w:type="dxa"/>
        <w:jc w:val="left"/>
        <w:tblInd w:w="0" w:type="dxa"/>
        <w:tblLayout w:type="fixed"/>
        <w:tblCellMar>
          <w:top w:w="28" w:type="dxa"/>
          <w:left w:w="28" w:type="dxa"/>
          <w:bottom w:w="28" w:type="dxa"/>
          <w:right w:w="28" w:type="dxa"/>
        </w:tblCellMar>
      </w:tblPr>
      <w:tblGrid>
        <w:gridCol w:w="526"/>
        <w:gridCol w:w="286"/>
        <w:gridCol w:w="406"/>
        <w:gridCol w:w="406"/>
        <w:gridCol w:w="286"/>
        <w:gridCol w:w="751"/>
      </w:tblGrid>
      <w:tr>
        <w:trPr/>
        <w:tc>
          <w:tcPr>
            <w:tcW w:w="52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526" w:type="dxa"/>
            <w:tcBorders/>
            <w:vAlign w:val="center"/>
          </w:tcPr>
          <w:p>
            <w:pPr>
              <w:pStyle w:val="TableContents"/>
              <w:bidi w:val="0"/>
              <w:spacing w:before="0" w:after="283"/>
              <w:jc w:val="left"/>
              <w:rPr/>
            </w:pPr>
            <w:r>
              <w:rPr/>
              <w:t xml:space="preserve">KC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10 </w:t>
            </w:r>
          </w:p>
        </w:tc>
      </w:tr>
      <w:tr>
        <w:trPr/>
        <w:tc>
          <w:tcPr>
            <w:tcW w:w="526" w:type="dxa"/>
            <w:tcBorders/>
            <w:vAlign w:val="center"/>
          </w:tcPr>
          <w:p>
            <w:pPr>
              <w:pStyle w:val="TableContents"/>
              <w:bidi w:val="0"/>
              <w:spacing w:before="0" w:after="283"/>
              <w:jc w:val="left"/>
              <w:rPr/>
            </w:pPr>
            <w:r>
              <w:rPr/>
              <w:t xml:space="preserve">GB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35 </w:t>
            </w:r>
          </w:p>
        </w:tc>
      </w:tr>
    </w:tbl>
    <w:p>
      <w:pPr>
        <w:pStyle w:val="TextBody"/>
        <w:bidi w:val="0"/>
        <w:spacing w:before="0" w:after="283"/>
        <w:jc w:val="left"/>
        <w:rPr/>
      </w:pPr>
      <w:r>
        <w:rPr/>
        <w:t xml:space="preserve">Päivämäärä 15. tammikuuta 1967 (1967-01-15) Stadion Los Angeles Memorial Coliseum, Los Angeles, California MVP Bart Starr, pelinrakentaja Suosikki Packers 14 pisteellä Erotuomari Norm Schachter Yleisömäärä 61 946 Tulevaisuuden Hall of Famers Chiefs: Lamar Hunt (omistaja), Hank Stram (valmentaja), Bobby Bell, Buck Buchanan, Len Dawson, Emmitt Thomas Packers: Amerikkalaiset pelaajat: Vince Lombardi (valmentaja), Herb Adderley, Willie Davis, Forrest Gregg, Paul Hornung, Henry Jordan, Ray Nitschke, Dave Robinson, Bart Starr, Jim Taylor, Willie Wood Juhlallisuudet Kansallishymni Arizonan yliopiston ja Michiganin yliopiston marssiorkesterit Kolikonheitto Norm Schachter Puoliaikashow Al Hirt ja Arizonan yliopiston ja Grambling State Universityn marssiorkesterit TV Yhdysvalloissa Verkko CBS ja NBC Selostajat CBS: Ray Scott, Jack Whitaker ja Frank Gifford NBC: Curt Gowdy ja Paul Christman Nielsenin katsojaluvut CBS: 18,5 (arvio 24,43 miljoonaa katsojaa) NBC: (Yhteensä: 51,18 miljoonaa katsojaa) Markkinaosuus CBS: NBC: 46: 49 30 sekunnin mainoksen kustannukset 42 000 dollaria (sekä CBS että NBC). </w:t>
      </w:r>
    </w:p>
    <w:p>
      <w:pPr>
        <w:pStyle w:val="TextBody"/>
        <w:numPr>
          <w:ilvl w:val="0"/>
          <w:numId w:val="110"/>
        </w:numPr>
        <w:tabs>
          <w:tab w:val="clear" w:pos="1134"/>
          <w:tab w:val="left" w:leader="none" w:pos="707"/>
        </w:tabs>
        <w:bidi w:val="0"/>
        <w:spacing w:before="0" w:after="0"/>
        <w:ind w:start="707" w:hanging="283"/>
        <w:jc w:val="left"/>
        <w:rPr/>
      </w:pPr>
      <w:r>
        <w:rPr/>
        <w:t xml:space="preserve">Super Bowl </w:t>
      </w:r>
    </w:p>
    <w:p>
      <w:pPr>
        <w:pStyle w:val="TextBody"/>
        <w:numPr>
          <w:ilvl w:val="0"/>
          <w:numId w:val="110"/>
        </w:numPr>
        <w:tabs>
          <w:tab w:val="clear" w:pos="1134"/>
          <w:tab w:val="left" w:leader="none" w:pos="707"/>
        </w:tabs>
        <w:bidi w:val="0"/>
        <w:ind w:start="707" w:hanging="283"/>
        <w:jc w:val="left"/>
        <w:rPr/>
      </w:pPr>
      <w:r>
        <w:rPr/>
        <w:t xml:space="preserve">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Super Bowlin vuonna 1967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molemmat joukkueet olivat vaihtaneet punteja pelin ensimmäisillä hyökkäyksillään, Packers siirtyi varhaisessa vaiheessa 7 -- 0 johtoon ajamalla 80 jaardia kuudessa pelissä. Ajoa korostivat Starrin syötöt Marv Flemingille 11 jaardia, Elijah Pittsille 22 jaardia scramblesta ja Carroll Dalelle 12 jaardia. Viimeisessä pelissä Bart Starr heitti syötön varavastaanottaja </w:t>
      </w:r>
      <w:r>
        <w:rPr>
          <w:color w:val="A9A9A9"/>
        </w:rPr>
        <w:t xml:space="preserve">Max McGeelle, </w:t>
      </w:r>
      <w:r>
        <w:rPr/>
        <w:t xml:space="preserve">joka oli korvannut aiemmin loukkaantuneen Boyd Dowlerin. (Dowler oli loukannut olkapäänsä edellisellä viikolla tehtyään touchdownin kolmannella neljänneksellä; Cowboysin puolustava takamies Mike Gaechter oli kaatanut hänet useita askelia maalin jälkeen, ja hän laskeutui kömpelösti). McGee livahti Chiefsin kulmapuolustajan Willie Mitchellin ohi, otti yhden käden otteen 23 jaardin linjalla ja lähti sitten 37 jaardin touchdown-vastaanottoon (McGee oli myös napannut touchdown-syötön sen jälkeen, kun hän oli korvannut loukkaantuneen Dowlerin NFL:n mestaruusottelussa). Seuraavassa hyökkäyksessä Chiefs sai pallon Green Bayn 33 jaardin linjalle, mutta potkaisija Mike Mercer epäonnistui 40 jaardin kenttäpallossa.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touchdownin superbowl 1:ssä?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Ammattilaisjalkapallon ensimmäinen AFL-NFL-maailmanmestaruusottelu, joka tunnetaan taannehtivasti nimellä Super Bowl I ja johon viitataan joissakin aikalaisraporteissa, kuten pelin radiolähetyksessä, nimellä Super Bowl, pelattiin 15. tammikuuta 1967 Los Angeles Memorial Coliseumissa Los Angelesissa, Kaliforniassa. </w:t>
      </w:r>
      <w:r>
        <w:rPr>
          <w:color w:val="DCDCDC"/>
        </w:rPr>
        <w:t xml:space="preserve">National Football Leaguen (NFL) mestari </w:t>
      </w:r>
      <w:r>
        <w:rPr>
          <w:color w:val="2F4F4F"/>
        </w:rPr>
        <w:t xml:space="preserve">Green Bay Packers </w:t>
      </w:r>
      <w:r>
        <w:rPr/>
        <w:t xml:space="preserve">voitti </w:t>
      </w:r>
      <w:r>
        <w:rPr>
          <w:color w:val="6B8E23"/>
        </w:rPr>
        <w:t xml:space="preserve">American Football Leaguen (AFL) mestarin </w:t>
      </w:r>
      <w:r>
        <w:rPr>
          <w:color w:val="A0522D"/>
        </w:rPr>
        <w:t xml:space="preserve">Kansas City Chiefsin </w:t>
      </w:r>
      <w:r>
        <w:rPr/>
        <w:t xml:space="preserve">pistein 35 -- 10.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ensimmäisessä Super Bowl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Super Bowlin vuonna 1966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Packers pelasi Super Bowl 1:ssä?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kaksi joukkuetta pelasivat ensimmäisessä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kenet Green Bay voitti ensimmäisessä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pelasi 1. NFL Super Bowlissa</w:t>
      </w:r>
    </w:p>
    <w:p>
      <w:pPr>
        <w:pStyle w:val="TextBody"/>
        <w:bidi w:val="0"/>
        <w:jc w:val="left"/>
        <w:rPr>
          <w:b/>
          <w:u w:val="single"/>
          <w:shd w:val="clear" w:fill="FFFF00"/>
        </w:rPr>
      </w:pPr>
      <w:r>
        <w:rPr>
          <w:b/>
          <w:u w:val="single"/>
          <w:shd w:val="clear" w:fill="FFFF00"/>
        </w:rPr>
        <w:t xml:space="preserve">Asiakirjan numero 1042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Caloris MESSENGER-kiertoradalla otettujen valokuvien perusteella tehty mosaiikki Caloriksen altaasta. </w:t>
      </w:r>
    </w:p>
    <w:tbl>
      <w:tblPr>
        <w:tblW w:w="10205" w:type="dxa"/>
        <w:jc w:val="left"/>
        <w:tblInd w:w="0"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TableHeading"/>
              <w:suppressLineNumbers/>
              <w:bidi w:val="0"/>
              <w:spacing w:before="0" w:after="283"/>
              <w:jc w:val="center"/>
              <w:rPr/>
            </w:pPr>
            <w:r>
              <w:rPr/>
              <w:t xml:space="preserve">Planeetta </w:t>
            </w:r>
          </w:p>
        </w:tc>
        <w:tc>
          <w:tcPr>
            <w:tcW w:w="8802" w:type="dxa"/>
            <w:tcBorders/>
            <w:vAlign w:val="center"/>
          </w:tcPr>
          <w:p>
            <w:pPr>
              <w:pStyle w:val="TableContents"/>
              <w:bidi w:val="0"/>
              <w:spacing w:before="0" w:after="283"/>
              <w:jc w:val="left"/>
              <w:rPr/>
            </w:pPr>
            <w:r>
              <w:rPr/>
              <w:t xml:space="preserve">Elohopea </w:t>
            </w:r>
          </w:p>
        </w:tc>
      </w:tr>
      <w:tr>
        <w:trPr/>
        <w:tc>
          <w:tcPr>
            <w:tcW w:w="1403" w:type="dxa"/>
            <w:tcBorders/>
            <w:vAlign w:val="center"/>
          </w:tcPr>
          <w:p>
            <w:pPr>
              <w:pStyle w:val="TableHeading"/>
              <w:suppressLineNumbers/>
              <w:bidi w:val="0"/>
              <w:spacing w:before="0" w:after="283"/>
              <w:jc w:val="center"/>
              <w:rPr/>
            </w:pPr>
            <w:r>
              <w:rPr/>
              <w:t xml:space="preserve">Koordinaatit </w:t>
            </w:r>
          </w:p>
        </w:tc>
        <w:tc>
          <w:tcPr>
            <w:tcW w:w="8802" w:type="dxa"/>
            <w:tcBorders/>
            <w:vAlign w:val="center"/>
          </w:tcPr>
          <w:p>
            <w:pPr>
              <w:pStyle w:val="TableContents"/>
              <w:bidi w:val="0"/>
              <w:spacing w:before="0" w:after="283"/>
              <w:jc w:val="left"/>
              <w:rPr/>
            </w:pPr>
            <w:r>
              <w:rPr>
                <w:color w:val="A9A9A9"/>
              </w:rPr>
              <w:t xml:space="preserve">30 ° 30 ′ N 189 ° 48 ′ W </w:t>
            </w:r>
            <w:r>
              <w:rPr>
                <w:color w:val="A9A9A9"/>
              </w:rPr>
              <w:t xml:space="preserve">/ </w:t>
            </w:r>
            <w:r>
              <w:rPr>
                <w:color w:val="A9A9A9"/>
              </w:rPr>
              <w:t xml:space="preserve">30,5 ° N 189,8 ° </w:t>
            </w:r>
            <w:r>
              <w:rPr/>
              <w:t xml:space="preserve">W </w:t>
            </w:r>
            <w:r>
              <w:rPr/>
              <w:t xml:space="preserve">/ 30,5;-189,8 Koordinaatit: 30 ° 30 ′ N 189 ° 48 ′ W </w:t>
            </w:r>
            <w:r>
              <w:rPr/>
              <w:t xml:space="preserve">/ </w:t>
            </w:r>
            <w:r>
              <w:rPr/>
              <w:t xml:space="preserve">30.5 ° N 189.8 ° W </w:t>
            </w:r>
            <w:r>
              <w:rPr/>
              <w:t xml:space="preserve">/ 30.5;-189.8 </w:t>
            </w:r>
          </w:p>
        </w:tc>
      </w:tr>
      <w:tr>
        <w:trPr/>
        <w:tc>
          <w:tcPr>
            <w:tcW w:w="1403" w:type="dxa"/>
            <w:tcBorders/>
            <w:vAlign w:val="center"/>
          </w:tcPr>
          <w:p>
            <w:pPr>
              <w:pStyle w:val="TableHeading"/>
              <w:suppressLineNumbers/>
              <w:bidi w:val="0"/>
              <w:spacing w:before="0" w:after="283"/>
              <w:jc w:val="center"/>
              <w:rPr/>
            </w:pPr>
            <w:r>
              <w:rPr/>
              <w:t xml:space="preserve">Halkaisija </w:t>
            </w:r>
          </w:p>
        </w:tc>
        <w:tc>
          <w:tcPr>
            <w:tcW w:w="8802" w:type="dxa"/>
            <w:tcBorders/>
            <w:vAlign w:val="center"/>
          </w:tcPr>
          <w:p>
            <w:pPr>
              <w:pStyle w:val="TableContents"/>
              <w:bidi w:val="0"/>
              <w:spacing w:before="0" w:after="283"/>
              <w:jc w:val="left"/>
              <w:rPr/>
            </w:pPr>
            <w:r>
              <w:rPr/>
              <w:t xml:space="preserve">1 550 km (963 mi) </w:t>
            </w:r>
          </w:p>
        </w:tc>
      </w:tr>
      <w:tr>
        <w:trPr/>
        <w:tc>
          <w:tcPr>
            <w:tcW w:w="1403" w:type="dxa"/>
            <w:tcBorders/>
            <w:vAlign w:val="center"/>
          </w:tcPr>
          <w:p>
            <w:pPr>
              <w:pStyle w:val="TableHeading"/>
              <w:suppressLineNumbers/>
              <w:bidi w:val="0"/>
              <w:spacing w:before="0" w:after="283"/>
              <w:jc w:val="center"/>
              <w:rPr/>
            </w:pPr>
            <w:r>
              <w:rPr/>
              <w:t xml:space="preserve">Eponym </w:t>
            </w:r>
          </w:p>
        </w:tc>
        <w:tc>
          <w:tcPr>
            <w:tcW w:w="8802" w:type="dxa"/>
            <w:tcBorders/>
            <w:vAlign w:val="center"/>
          </w:tcPr>
          <w:p>
            <w:pPr>
              <w:pStyle w:val="TableContents"/>
              <w:bidi w:val="0"/>
              <w:spacing w:before="0" w:after="283"/>
              <w:jc w:val="left"/>
              <w:rPr/>
            </w:pPr>
            <w:r>
              <w:rPr/>
              <w:t xml:space="preserve">Latinaksi ``lämpö''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caloriksen allas elohopeassa?</w:t>
      </w:r>
    </w:p>
    <w:p>
      <w:pPr>
        <w:pStyle w:val="TextBody"/>
        <w:bidi w:val="0"/>
        <w:jc w:val="left"/>
        <w:rPr>
          <w:b/>
          <w:u w:val="single"/>
          <w:shd w:val="clear" w:fill="FFFF00"/>
        </w:rPr>
      </w:pPr>
      <w:r>
        <w:rPr>
          <w:b/>
          <w:u w:val="single"/>
          <w:shd w:val="clear" w:fill="FFFF00"/>
        </w:rPr>
        <w:t xml:space="preserve">Asiakirjan numero 1043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(tunnetaan myös nimellä It: Chapter One) on Andy Muschiettin ohjaama yhdysvaltalainen yliluonnollinen kauhuelokuva vuodelta 2017, joka perustuu Stephen Kingin samannimiseen romaaniin vuodelta 1986. Käsikirjoituksen ovat tehneet Chase Palmer, Cary Fukunaga ja Gary Dauberman. Elokuva kertoo seitsemästä lapsesta </w:t>
      </w:r>
      <w:r>
        <w:rPr>
          <w:color w:val="A9A9A9"/>
        </w:rPr>
        <w:t xml:space="preserve">Derryssä, Mainessa, joita </w:t>
      </w:r>
      <w:r>
        <w:rPr/>
        <w:t xml:space="preserve">samanniminen olento terrorisoi ja jotka joutuvat samalla kohtaamaan omat henkilökohtaiset demoninsa. Romaanista on aiemmin tehty minisarja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it-elokuva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2017 it-elokuva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elokuva se tapahtuu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Jatko-osa, It: Chapter Two, on tarkoitus julkaista </w:t>
      </w:r>
      <w:r>
        <w:rPr>
          <w:color w:val="A9A9A9"/>
        </w:rPr>
        <w:t xml:space="preserve">6. syyskuuta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Stephen Kingin it-elokuva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uuden it:n toinen osa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toinen osa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toinen osa julkaistaan?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Lokakuussa </w:t>
      </w:r>
      <w:r>
        <w:rPr>
          <w:color w:val="A9A9A9"/>
        </w:rPr>
        <w:t xml:space="preserve">1988</w:t>
      </w:r>
      <w:r>
        <w:rPr/>
        <w:t xml:space="preserve"> änkyttävä teini-ikäinen Bill Denbrough antaa seitsemänvuotiaalle veljelleen Georgielle paperisen purjeveneen. Georgie purjehtii veneellä pitkin Derryn pikkukaupungin sateisia katuja ja pettyy, kun se putoaa sadevesiviemäriin. Yrittäessään nostaa sitä ylös Georgie näkee viemärissä klovnin, joka esittelee itsensä nimellä ``Pennywise the Dancing Clown''. Klovni houkuttelee Georgieta lähemmäs, katkaisee Georgien käden ja raahaa hänet viemäriin.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it-elokuva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sai ensi-iltansa Los Angelesissa 5. syyskuuta 2017, ja se julkaistiin teattereissa Yhdysvalloissa </w:t>
      </w:r>
      <w:r>
        <w:rPr>
          <w:color w:val="A9A9A9"/>
        </w:rPr>
        <w:t xml:space="preserve">8. syyskuuta 2017</w:t>
      </w:r>
      <w:r>
        <w:rPr/>
        <w:t xml:space="preserve">. Elokuva teki julkaisunsa jälkeen lukuisia lipputuloennätyksiä, ja se on tuottanut maailmanlaajuisesti 697 miljoonaa dollaria. Inflaatiokorjaamattomana se on kaikkien aikojen eniten tuottanut kauhuelokuva ja kolmanneksi eniten tuottanut R-luokiteltu elokuva (Deadpoolin ja Matrix Reloadedin jälkeen). Se on myös vuoden 2017 10. eniten tuottanut elokuva. Se sai positiivisia arvosteluja, ja kriitikot kehuivat elokuvan suorituksia, ohjausta, kuvausta ja musiikkipartituuria, ja monet kutsuivat sitä yhdeksi parhaista Stephen King -sovituksista.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se 2017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pääosissa nähdään Jaeden Lieberher </w:t>
      </w:r>
      <w:r>
        <w:rPr/>
        <w:t xml:space="preserve">Bill Denbroughina ja </w:t>
      </w:r>
      <w:r>
        <w:rPr>
          <w:color w:val="A9A9A9"/>
        </w:rPr>
        <w:t xml:space="preserve">Bill Skarsgård </w:t>
      </w:r>
      <w:r>
        <w:rPr/>
        <w:t xml:space="preserve">Pennywise Tanssivana klovnina, ja sivuosissa nähdään Jeremy Ray Taylor, Sophia Lillis, Finn Wolfhard, Chosen Jacobs, Jack Dylan Grazer, Wyatt Oleff, Nicholas Hamilton ja Jackson Robert Scott.</w:t>
      </w:r>
      <w:r>
        <w:rPr/>
        <w:t xml:space="preserve"> Pääkuvaukset alkoivat Riverdalen kaupunginosassa Torontossa 27. kesäkuuta 2016 ja päättyivät 21. syyskuuta 2016. Muita Ontarion kuvauspaikkoja olivat Port Hope ja Oshawa.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pelleä siinä 2017 valettu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 (tunnetaan myös nimellä It: Chapter One) on Andy Muschiettin ohjaama yhdysvaltalainen yliluonnollinen kauhuelokuva vuodelta 2017, joka perustuu Stephen Kingin samannimiseen romaaniin vuodelta 1986. Käsikirjoituksen ovat tehneet Chase Palmer, Cary Fukunaga ja Gary Dauberman. Elokuva sijoittuu </w:t>
      </w:r>
      <w:r>
        <w:rPr>
          <w:color w:val="A9A9A9"/>
        </w:rPr>
        <w:t xml:space="preserve">kesään 1989 </w:t>
      </w:r>
      <w:r>
        <w:rPr/>
        <w:t xml:space="preserve">ja kertoo seitsemästä lapsesta Derryssä, Mainessa, jotka joutuvat samannimisen olennon terrorisoimiksi ja joutuvat samalla kohtaamaan omat henkilökohtaiset demoninsa. Romaanista on aiemmin tehty minisarja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2017 it-elokuva tapahtui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Tuotantosuunnittelija Mara LePere-Schloop kävi Bangorissa, Mainessa, katsomassa kuvauspaikkoja, kuten Thomas Hill Standpipea, Kenduskeag Stream -virran varrella kulkevaa maata, jota kutsutaan nimellä The Barrens, ja Penobscot-joen vesilaitosta. LePere-Schloop kertoi, että he toivovat voivansa kuvata joitakin kohtauksia kaupungissa ja mahdollisesti myös ilmakuvia. Toukokuun 31. päivänä 2016 vahvistettiin, että Third Act Productions oli hakenut lupaa kuvata It-elokuvan sisä- ja ulkokohtauksia </w:t>
      </w:r>
      <w:r>
        <w:rPr>
          <w:color w:val="A9A9A9"/>
        </w:rPr>
        <w:t xml:space="preserve">Port Hopen </w:t>
      </w:r>
      <w:r>
        <w:rPr/>
        <w:t xml:space="preserve">kunnassa</w:t>
      </w:r>
      <w:r>
        <w:rPr/>
        <w:t xml:space="preserve">, ja kuvaukset on tarkoitus suorittaa eri puolilla kuntaa 11. heinäkuuta 2016-18. heinäkuuta 2016. Pääkuvaukset alkoivat Torontossa, ja alkuperäinen kuvausaikataulu oli 27. kesäkuuta - 6.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it-elokuva kuvataan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Elokuvan pääosissa nähdään Jaeden Lieberher Bill Denbroughina ja Bill Skarsgård Pennywise Tanssivana klovnina, ja sivuosissa nähdään Jeremy Ray Taylor, Sophia Lillis, Finn Wolfhard, Wyatt Oleff, Chosen Jacobs, Jack Dylan Grazer, Nicholas Hamilton ja Jackson Robert Scott. Pääkuvaukset alkoivat </w:t>
      </w:r>
      <w:r>
        <w:rPr>
          <w:color w:val="DCDCDC"/>
        </w:rPr>
        <w:t xml:space="preserve">Riverdalen kaupunginosassa Torontossa </w:t>
      </w:r>
      <w:r>
        <w:rPr/>
        <w:t xml:space="preserve">27. kesäkuuta 2016 ja päättyivät 21. syyskuuta 2016. Muita </w:t>
      </w:r>
      <w:r>
        <w:rPr>
          <w:color w:val="2F4F4F"/>
        </w:rPr>
        <w:t xml:space="preserve">Ontarion kuvauspaikkoja olivat Port Hope ja Oshawa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Stephen Kingin it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tekivät elokuvan se 2017</w:t>
      </w:r>
    </w:p>
    <w:p>
      <w:pPr>
        <w:pStyle w:val="TextBody"/>
        <w:bidi w:val="0"/>
        <w:jc w:val="left"/>
        <w:rPr>
          <w:b/>
          <w:shd w:val="clear" w:fill="FFFF00"/>
        </w:rPr>
      </w:pPr>
      <w:r>
        <w:rPr>
          <w:b/>
          <w:shd w:val="clear" w:fill="FFFF00"/>
        </w:rPr>
        <w:t xml:space="preserve">Teksti numero 8</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Bill Skarsgård </w:t>
      </w:r>
      <w:r>
        <w:rPr/>
        <w:t xml:space="preserve">roolistaan Se / Pennywise Tanssiva pelle: Muinainen, yliulotteinen paha, joka herää kahdenkymmenen seitsemän vuoden välein. Will Poulter oli aiemmin valittu rooliin, mutta joutui luopumaan siitä aikatauluristiriitojen vuoksi, ja Poulter totesi: ``Olin mukana, kun herra Fukunaga ohjasi, mutta New Linen olosuhteet ovat sellaiset, että nyt on kiinnitetty uusi ohjaaja''. Poulter jatkoi: ``Olen sitä mieltä, kaikella kunnioituksella häntä kohtaan, että Cary valitsi minut ja allekirjoitin Caryn näkemyksen elokuvasta, joten minulla ei ole ollut tilaisuutta tutustua tähän (uuteen) ohjaajaan.'' Mark Rylancea, Ben Mendelsohnia, Kirk Acevedoa, Richard Armitagea, Hugo Weavingia ja Tilda Swintonia harkittiin rooliin, mutta Mendelsohn kieltäytyi projektista, koska New Line halusi hänen ottavan huomattavan palkanalennuksen. Kesäkuun 3. päivänä 2016 The Independent uutisoi virallisesti lopullisten neuvottelujen jälkeen, että Muschietti oli valinnut näyttelijä Bill Skarsgårdin hahmon rooliin. Pennywisen esittämisestä Skarsgård totesi: ``Se on niin äärimmäinen hahmo. Se on epäinhimillinen, se on enemmän kuin sosiopaatti, koska hän ei ole edes ihminen. Hän ei ole edes klovni. Näyttelen vain yhtä niistä olennoista, joita Se luo. Skarsgård kuvaili hahmoa tarkemmin sanomalla: ``Se todella nauttii Pennywise-klovnin muodosta ja nauttii pelistä ja metsästyksestä.'' Hän kommentoi myös: ``Mikä on hauskaa tälle pahalle olennolle, ei välttämättä ole hauskaa kaikille muille. Mutta se pitää sitä hauskana. Pennywisen suunnittelusta Skarsgård totesi: ``On tärkeää, että teemme jotain tuoretta ja omaperäistä tähän elokuvaan. Se ei ole tarkoituksella sellainen outo, rasvainen ulkoasu. Hän kommentoi myös sitä, että häntä verrataan Tim Curryyn, ja totesi: ``(Curryn)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lapsellista.'' Tuottaja Dan Lin puhui Skarsgårdin fyysisistä ominaisuuksista: ``Hänen ruumiinrakenteensa on todella mielenkiintoinen. Hän on todella pitkä ja hoikka, ja hänen liikkeensä tuntuvat hieman klovnimaisilta. Kun hän tuli sisään - meillä oli paljon eri näyttelijöitä lukemassa, ja kun hän tuli sisään, hänellä oli erilainen ote hahmoon, joka sai meidät todella innostumaan."'' Lin vertasi hahmoa Heath Ledgerin esittämään Jokeri-hahmoon: "Ledger on ollut lähes pelle-Jokeri, ja Tim Curry on ollut pelle. Halusimme jonkun, joka loisi Pennywise-hahmon, joka seisoisi omillaan, ja Bill tuli ja loi hahmon, joka suoraan sanottuna sai meidät pelästymään. Muschietti puhui Skarsgårdin Pennywisesta sellaisena, joka ei piileskele varjoissa, mihin hän huomautti: ``Pennywise ilmestyy paikalle, hän on etualalla ja tekee esityksensä. Hänellä on esitys ... Joten se on outoa koko ajan, ja jokainen pieni asia merkitsee uutta uhkaa."'' Muschietti puhui myös halustaan tehdä Derryssä kasvavasta kauhun tunteesta osa Pennywisen aiheuttamaa kauhua, johon hän totesi: ``Hän ei ole vain hahmo, joka voi muuttaa muotoaan, vaan hänen vaikutuksensa on kaikkialla. Hänen odotuksensa on melkein pelottavampaa kuin varsinainen Pennywise pelottaa."'' Skarsgårdin valinnasta Pennywisea esittämään Muschietti halusi pysyä uskollisena hahmon olemukselle, ja Skarsgård kiinnitti hänen huomionsa: ``Hahmolla on lapsellinen ja suloinen käytös, mutta hänessä on jotain hyvin outoa. Billissä on tämä tasapaino. Hän voi olla herttainen ja söpö, mutta hän voi olla myös aika häiritsevä.'' </w:t>
      </w:r>
    </w:p>
    <w:p>
      <w:pPr>
        <w:pStyle w:val="TextBody"/>
        <w:numPr>
          <w:ilvl w:val="0"/>
          <w:numId w:val="111"/>
        </w:numPr>
        <w:tabs>
          <w:tab w:val="clear" w:pos="1134"/>
          <w:tab w:val="left" w:leader="none" w:pos="707"/>
        </w:tabs>
        <w:bidi w:val="0"/>
        <w:spacing w:before="0" w:after="0"/>
        <w:ind w:start="707" w:hanging="283"/>
        <w:jc w:val="left"/>
        <w:rPr/>
      </w:pPr>
      <w:r>
        <w:rPr/>
        <w:t xml:space="preserve">Wyatt Oleff Stanley ``Stan'' Urisina: juutalainen mysofoobikko, joka on rabbin poika. Hän opiskelee bar mitzvaa varten, mutta ei ole kiinnostunut uskonnosta, mikä järkyttää hänen isäänsä. Urisin hahmosta Muschietti puhui, että hän tuntee epätoivoisen tilanteen: ``Pitkä tarina lyhyesti sanottuna, on kaikenlaisia vaikeita tilanteita, ja meillä oli mahdollisuus kertoa niistä elokuvassa, joka kohtaa suoraan nuo ristiriidat ... nuorten näyttelijöiden perheet olivat hyvin ennakkoluulottomia, joten pystyimme kertomaan heille aiheista, jotka ovat yleensä hyvin arkaluontoisia.''. </w:t>
      </w:r>
    </w:p>
    <w:p>
      <w:pPr>
        <w:pStyle w:val="TextBody"/>
        <w:numPr>
          <w:ilvl w:val="0"/>
          <w:numId w:val="111"/>
        </w:numPr>
        <w:tabs>
          <w:tab w:val="clear" w:pos="1134"/>
          <w:tab w:val="left" w:leader="none" w:pos="707"/>
        </w:tabs>
        <w:bidi w:val="0"/>
        <w:spacing w:before="0" w:after="0"/>
        <w:ind w:start="707" w:hanging="283"/>
        <w:jc w:val="left"/>
        <w:rPr/>
      </w:pPr>
      <w:r>
        <w:rPr/>
        <w:t xml:space="preserve">Jeremy Ray Taylor Benjamin "Ben" Hanscomina: Hanscom on koulun uusi poika, eikä hänellä näin ollen ole ystäviä. Hän pitää lukemisesta ja tutkimisesta, joten hän viettää paljon aikaa kirjastossa. Hän on myös hyvin ylipainoinen, mikä ansaitsee hänen paikkansa luusereiden kerhossa, mutta kuten kaikilla luusereilla, hänellä on taustatekijöitä, jotka määrittelevät hänet paljon enemmän kuin pintapuolinen ulkonäkö. Hanscomin hahmosta Muschietti puhui, että hän tuntee epätoivon tilanteen, ``... Beniä kiusataan koulussa.'' </w:t>
      </w:r>
    </w:p>
    <w:p>
      <w:pPr>
        <w:pStyle w:val="TextBody"/>
        <w:numPr>
          <w:ilvl w:val="0"/>
          <w:numId w:val="111"/>
        </w:numPr>
        <w:tabs>
          <w:tab w:val="clear" w:pos="1134"/>
          <w:tab w:val="left" w:leader="none" w:pos="707"/>
        </w:tabs>
        <w:bidi w:val="0"/>
        <w:spacing w:before="0" w:after="0"/>
        <w:ind w:start="707" w:hanging="283"/>
        <w:jc w:val="left"/>
        <w:rPr/>
      </w:pPr>
      <w:r>
        <w:rPr/>
        <w:t xml:space="preserve">Sophia Lillis on Beverly ``Bev''. Marsh: Beverly Beverly: Beverly Beverly on luusereiden kerhon ainoa naispuolinen jäsen, jota kiusataan koulussa erityisesti väärien huhujen vuoksi, joiden mukaan hän olisi irtosuhteessa. Myös hänen kotielämänsä on synkkää, sillä hänen väkivaltainen isänsä käyttää häntä seksuaalisesti hyväkseen. Marshin hahmosta Muschietti puhui, että hän tuntee epätoivoisen tilanteen: ``Beverlyn tapaus on tietysti pahin, koska kyse on alaikäiseen kohdistuvasta seksuaalisesta hyväksikäytöstä''. Rolling Stonen haastattelussa Lillis puhui siitä, että Muschietti ei halunnut hänen ja näyttelijäkollegoidensa viettävän liikaa aikaa Skarsgårdin kanssa: ``Me itse asiassa saimme nähdä häntä vasta kohtauksissamme, koska halusimme, että kauhu on todellista. Skarsgårdin ilmestymisestä Pennywiseen hän muisteli: ``Kaikki reagoivat eri tavoin, mutta me kaikki olimme kuin: ``Vau, mihin me oikein jouduimme?''. Yksi vilkaisu häneen, ja ... tiedättehän, hän on todella pelottava klovni, joka haluaa tappaa meidät". Olin hieman järkyttynyt. Yhteydestään kollegoihinsa hän totesi, että muodostuneiden ystävyyssuhteiden läheisyys antoi Lillisille mahdollisuuden luoda yhteyden omaan hahmoonsa: ``Seuraan Beverlyä - tapaa, jolla hän käsittelee tunteitaan, ja tapaa, jolla hän oli luusereiden kanssa. Tunsin samoin oikeiden näyttelijöiden seurassa.'' </w:t>
      </w:r>
    </w:p>
    <w:p>
      <w:pPr>
        <w:pStyle w:val="TextBody"/>
        <w:numPr>
          <w:ilvl w:val="0"/>
          <w:numId w:val="111"/>
        </w:numPr>
        <w:tabs>
          <w:tab w:val="clear" w:pos="1134"/>
          <w:tab w:val="left" w:leader="none" w:pos="707"/>
        </w:tabs>
        <w:bidi w:val="0"/>
        <w:spacing w:before="0" w:after="0"/>
        <w:ind w:start="707" w:hanging="283"/>
        <w:jc w:val="left"/>
        <w:rPr/>
      </w:pPr>
      <w:r>
        <w:rPr/>
        <w:t xml:space="preserve">Finn Wolfhard Richard ``Richie'' Tozierina: Bill Denbroughin silmälasipäinen paras ystävä, jonka kova suu ja ruma kielenkäyttö aiheuttavat hänelle usein ongelmia. Stranger Things -sarjan Mike Wheelerinä tunnettu Wolfhard jakoi ensimmäisen kuvan Luuserikerhosta Instagram-tilillään, ja kuvan kuvatekstiksi oli kirjoitettu ``The Losers Club take Toronto'', jossa näkyy päähenkilöitä esittävä näyttelijäkaarti. Wolfhard oli ainoa näyttelijä, joka oli mukana sekä tässä että Fukunagan versiossa. Tozierin hahmosta Muschietti puhui hänen tuntevan epätoivon tilanteen: ``Me emme tiedä paljon Richien persoonallisuudesta, koska hän on ryhmän suurisuu. Mutta oletamme, että hän on myös laiminlyöty kotona, ja hän on bändin pelle, koska hän tarvitsee huomiota."'' </w:t>
      </w:r>
    </w:p>
    <w:p>
      <w:pPr>
        <w:pStyle w:val="TextBody"/>
        <w:numPr>
          <w:ilvl w:val="0"/>
          <w:numId w:val="111"/>
        </w:numPr>
        <w:tabs>
          <w:tab w:val="clear" w:pos="1134"/>
          <w:tab w:val="left" w:leader="none" w:pos="707"/>
        </w:tabs>
        <w:bidi w:val="0"/>
        <w:spacing w:before="0" w:after="0"/>
        <w:ind w:start="707" w:hanging="283"/>
        <w:jc w:val="left"/>
        <w:rPr/>
      </w:pPr>
      <w:r>
        <w:rPr/>
        <w:t xml:space="preserve">Jack Dylan Grazer Edward ``Eddie'' Kaspbrakina: Kaspbrak on luulosairaan ruumiillistuma, jota liioittelee lääkekaapin valtava määrä esineitä; sairas poika, joka voi todella hyvin vain ystäviensä seurassa. Hänen ylimielinen äitinsä on kuitenkin hänen hypokondriansa todellinen lähde; hän on vakuuttanut pojalle, että tämä on vakavasti sairas ja että hänen on pysyttävä hänen lähellään, koska vain hän voi suojella häntä. Grazer kertoi arvostavansa elokuvia, kuten Tappava ase 2 (1989) ja Batman (1989), jotka antoivat hänelle ``... oivalluksen siitä, miten (hän) voisi (improvisoida) tai käyttää niitä uudelleen viittauksina aikakauteen''. </w:t>
      </w:r>
    </w:p>
    <w:p>
      <w:pPr>
        <w:pStyle w:val="TextBody"/>
        <w:numPr>
          <w:ilvl w:val="0"/>
          <w:numId w:val="111"/>
        </w:numPr>
        <w:tabs>
          <w:tab w:val="clear" w:pos="1134"/>
          <w:tab w:val="left" w:leader="none" w:pos="707"/>
        </w:tabs>
        <w:bidi w:val="0"/>
        <w:spacing w:before="0" w:after="0"/>
        <w:ind w:start="707" w:hanging="283"/>
        <w:jc w:val="left"/>
        <w:rPr/>
      </w:pPr>
      <w:r>
        <w:rPr/>
        <w:t xml:space="preserve">Valittu Jacobs Michael "Mike" Hanlonina: Afroamerikkalainen kotikoululainen ja ulkopuolinen. Tulipalossa orvoksi jäänyt ja ankaran isoisänsä kasvattama poika ei halua ryhtyä perheen teurastajan ammattiin. Muschiettin teoksen kuvauskokemuksesta Jacobs puhui, että se oli ``... lempikesäni 16 pitkän maanpäällisen vuoteni aikana...''. </w:t>
      </w:r>
    </w:p>
    <w:p>
      <w:pPr>
        <w:pStyle w:val="TextBody"/>
        <w:numPr>
          <w:ilvl w:val="0"/>
          <w:numId w:val="111"/>
        </w:numPr>
        <w:tabs>
          <w:tab w:val="clear" w:pos="1134"/>
          <w:tab w:val="left" w:leader="none" w:pos="707"/>
        </w:tabs>
        <w:bidi w:val="0"/>
        <w:spacing w:before="0" w:after="0"/>
        <w:ind w:start="707" w:hanging="283"/>
        <w:jc w:val="left"/>
        <w:rPr/>
      </w:pPr>
      <w:r>
        <w:rPr/>
        <w:t xml:space="preserve">Nicholas Hamilton Henry Bowersina: Nuori sosiopaatti, joka johtaa Bowersin jengiä, lukion roistojoukkoa, ja terrorisoi Losers' Clubia. Hamilton valmistautui rooliin opiskelemalla Jarred Blancardin hahmon kuvausta elokuvassa It (1990), ja Hamiltonin sanojen mukaan ``katsoi kaikki pätkät alkuperäisestä hahmostani'' tutkimusta varten. Hamilton lisäsi Bowersin hahmon kautta, että ``jossain on asioita, joita minun on tehtävä ja jotka ovat todella karmivia, ja tilaisuus auttaa jakamaan psykoottista puoliani on ollut todella hauskaa.''. Lisäksi Hamilton totesi: ``Tein hiljattain kohtauksen, jossa työskentelin Jeremy Ray Taylorin kanssa. Minun piti terrorisoida häntä helvetisti ja mennä suoraan hänen kasvoilleen.'' </w:t>
      </w:r>
    </w:p>
    <w:p>
      <w:pPr>
        <w:pStyle w:val="TextBody"/>
        <w:numPr>
          <w:ilvl w:val="0"/>
          <w:numId w:val="111"/>
        </w:numPr>
        <w:tabs>
          <w:tab w:val="clear" w:pos="1134"/>
          <w:tab w:val="left" w:leader="none" w:pos="707"/>
        </w:tabs>
        <w:bidi w:val="0"/>
        <w:ind w:start="707" w:hanging="283"/>
        <w:jc w:val="left"/>
        <w:rPr/>
      </w:pPr>
      <w:r>
        <w:rPr/>
        <w:t xml:space="preserve">Jackson Robert Scott George ``Georgie'' Denbroughina: Bill Denbroughin viaton, energinen 7-vuotias veli. Hänen kuolemansa Pennywisen käsissä luo pohjan seuraavan kesän tapahtumille.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sitä Stephen Kingin elokuvassa it</w:t>
      </w:r>
    </w:p>
    <w:p>
      <w:pPr>
        <w:pStyle w:val="TextBody"/>
        <w:bidi w:val="0"/>
        <w:jc w:val="left"/>
        <w:rPr>
          <w:b/>
          <w:shd w:val="clear" w:fill="FFFF00"/>
        </w:rPr>
      </w:pPr>
      <w:r>
        <w:rPr>
          <w:b/>
          <w:shd w:val="clear" w:fill="FFFF00"/>
        </w:rPr>
        <w:t xml:space="preserve">Teksti numero 9</w:t>
      </w:r>
    </w:p>
    <w:p>
      <w:pPr>
        <w:pStyle w:val="TextBody"/>
        <w:numPr>
          <w:ilvl w:val="0"/>
          <w:numId w:val="112"/>
        </w:numPr>
        <w:tabs>
          <w:tab w:val="clear" w:pos="1134"/>
          <w:tab w:val="left" w:leader="none" w:pos="720"/>
        </w:tabs>
        <w:bidi w:val="0"/>
        <w:ind w:start="720" w:hanging="283"/>
        <w:jc w:val="left"/>
        <w:rPr/>
      </w:pPr>
      <w:r>
        <w:rPr>
          <w:color w:val="A9A9A9"/>
        </w:rPr>
        <w:t xml:space="preserve">Bill Skarsgård </w:t>
      </w:r>
      <w:r>
        <w:rPr/>
        <w:t xml:space="preserve">roolistaan Se / Pennywise Tanssiva pelle: Muinainen, yliulotteinen paha, joka herää kahdenkymmenen seitsemän vuoden välein. Will Poulter oli aiemmin valittu rooliin, mutta joutui luopumaan siitä aikatauluristiriitojen vuoksi, ja Poulter totesi: ``Olin mukana, kun herra Fukunaga ohjasi, mutta New Linen olosuhteet ovat sellaiset, että nyt on kiinnitetty uusi ohjaaja''. Poulter jatkoi: ``Olen sitä mieltä, kaikella kunnioituksella häntä kohtaan, että Cary valitsi minut ja allekirjoitin Caryn näkemyksen elokuvasta, joten minulla ei ole ollut tilaisuutta tutustua tähän (uuteen) ohjaajaan.'' Mark Rylancea, Ben Mendelsohnia, Kirk Acevedoa, Richard Armitagea, Hugo Weavingia ja Tilda Swintonia harkittiin rooliin, mutta Mendelsohn kieltäytyi projektista, koska New Line halusi hänen ottavan huomattavan palkanalennuksen. Kesäkuun 3. päivänä 2016 The Independent uutisoi virallisesti lopullisten neuvottelujen jälkeen, että Muschietti oli valinnut näyttelijä Bill Skarsgårdin hahmon rooliin. Pennywisen esittämisestä Skarsgård totesi: ``Se on niin äärimmäinen hahmo. Se on epäinhimillinen, se on enemmän kuin sosiopaatti, koska hän ei ole edes ihminen. Hän ei ole edes klovni. Näyttelen vain yhtä niistä olennoista, joita Se luo. Skarsgård kuvaili hahmoa tarkemmin sanomalla: ``Se todella nauttii Pennywise-klovnin muodosta ja nauttii pelistä ja metsästyksestä.'' Hän kommentoi myös: ``Mikä on hauskaa tälle pahalle olennolle, ei välttämättä ole hauskaa kaikille muille. Mutta sen mielestä se on hauskaa. Pennywisen suunnittelusta Skarsgård totesi: ``On tärkeää, että teemme jotain tuoretta ja omaperäistä tähän elokuvaan. Se ei ole tarkoituksella sellainen outo, rasvainen ulkoasu. Hän kommentoi myös sitä, että häntä verrataan Tim Curryyn, ja totesi: ``(Curryn)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lapsellista.'' Tuottaja Dan Lin puhui Skarsgårdin fyysisistä ominaisuuksista: ``Hänen ruumiinrakenteensa on todella mielenkiintoinen. Hän on todella pitkä ja hoikka, ja hänen liikkeensä tuntuvat hieman klovnimaisilta. Kun hän tuli sisään - meillä oli paljon eri näyttelijöitä lukemassa, ja kun hän tuli sisään, hänellä oli erilainen ote hahmoon, joka sai meidät todella innostumaan."'' Lin vertasi hahmoa Heath Ledgerin esittämään Jokeri-hahmoon: "Ledger on ollut lähes pelle-Jokeri, ja Tim Curry on ollut pelle. Halusimme jonkun, joka loisi Pennywise-hahmon, joka seisoisi omillaan, ja Bill tuli ja loi hahmon, joka suoraan sanottuna pelästytti meidät. Muschietti puhui Skarsgårdin Pennywisesta sellaisena, joka ei piileskele varjoissa, mihin hän huomautti: ``Pennywise ilmestyy paikalle, hän on etualalla ja tekee esityksensä. Hänellä on esitys ... Joten se on outoa koko ajan, ja jokainen pieni asia merkitsee uutta uhkaa."'' Muschietti puhui myös halustaan tehdä Derryssä kasvavasta kauhun tunteesta osa Pennywisen aiheuttamaa kauhua, johon hän totesi: ``Hän ei ole vain hahmo, joka voi muuttaa muotoaan, vaan hänen vaikutuksensa on kaikkialla. Hänen odotuksensa on melkein pelottavampaa kuin varsinainen Pennywise-pelko.'' Skarsgårdin valinnasta Pennywisea esittämään Muschietti halusi pysyä uskollisena hahmon olemukselle, ja Skarsgård kiinnitti hänen huomionsa: ``Hahmolla on lapsellinen ja suloinen käytös, mutta hänessä on jotain hyvin outoa. Billissä on tämä tasapaino. Hän voi olla herttainen ja söpö, mutta hän voi olla myös aika häiritsevä.''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Pennywisea Stephen Kingin elokuvassa it 2017?</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Heinäkuun 8. päivään 2016 mennessä Port Hope oli muuttunut Derryksi; Port Hopen kunnantalosta tuli Derryn julkinen kirjasto, Port Hopen matkailukeskuksesta tuli Derryn kaupungin toimisto, Ganaraska Financialista tuli Montgomery Financial, Gould's Shoesin myymälän julkisivu Walton Streetillä muuttui lihakaupaksi, Avanti Hair Designin myymälän julkisivu muuttui Tony's Barber Shopiksi, Tyhjä myymäläruutu osoitteessa Walton Street 36 muuttui Reliance Cleanersiksi, Queen Street Tattoo -myymälän julkisivu muuttui Derry Scoopiksi, Memorial Parkiin pystytettiin Paul Bunyanin patsas, Kanadan lippujen tilalle ripustettiin Yhdysvaltain liput, ja Port Hope Capitol Theatre näytti Batmanin (1989) ja Tappava ase 2:n (1989), mikä vahvisti, että elokuva </w:t>
      </w:r>
      <w:r>
        <w:rPr/>
        <w:t xml:space="preserve">sijoittuu </w:t>
      </w:r>
      <w:r>
        <w:rPr>
          <w:color w:val="A9A9A9"/>
        </w:rPr>
        <w:t xml:space="preserve">vuoteen 1989</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se tapahtuu</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Se sai ensi-iltansa Los Angelesissa 5. syyskuuta 2017, ja se julkaistiin teattereissa Yhdysvalloissa </w:t>
      </w:r>
      <w:r>
        <w:rPr>
          <w:color w:val="A9A9A9"/>
        </w:rPr>
        <w:t xml:space="preserve">8. syyskuuta 2017</w:t>
      </w:r>
      <w:r>
        <w:rPr/>
        <w:t xml:space="preserve">. Elokuva teki julkaisunsa jälkeen lukuisia lipputuloennätyksiä ja on tuottanut maailmanlaajuisesti yli 666 miljoonaa dollaria. Inflaatiokorjaamattomana se on kaikkien aikojen eniten tuottanut R-luokiteltu kauhuelokuva, kansainvälisesti eniten tuottanut kauhuelokuva, kokonaisuutena toiseksi eniten tuottanut kauhuelokuva Kuudennen aistimuksen jälkeen ja kaikkien aikojen toiseksi eniten tuottanut R-luokiteltu elokuva (Deadpoolin jälkeen). Se on myös vuoden 2017 eniten tuottanut kauhuelokuva, vuoden 2017 eniten tuottanut R-luokiteltu elokuva ja vuoden 2017 yhdeksänneksi eniten tuottanut elokuva kokonaisuudessaan. Se sai positiivisia arvosteluja, ja kriitikot ylistivät elokuvan suorituksia, ohjausta, kuvausta ja musiikillista sävellystä, ja monet kutsuivat sitä yhdeksi parhaista Stephen King -sovituksista.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Stephen King se tulee ulos</w:t>
      </w:r>
    </w:p>
    <w:p>
      <w:pPr>
        <w:pStyle w:val="TextBody"/>
        <w:bidi w:val="0"/>
        <w:jc w:val="left"/>
        <w:rPr>
          <w:b/>
          <w:shd w:val="clear" w:fill="FFFF00"/>
        </w:rPr>
      </w:pPr>
      <w:r>
        <w:rPr>
          <w:b/>
          <w:shd w:val="clear" w:fill="FFFF00"/>
        </w:rPr>
        <w:t xml:space="preserve">Teksti numero 12</w:t>
      </w:r>
    </w:p>
    <w:p>
      <w:pPr>
        <w:pStyle w:val="TextBody"/>
        <w:numPr>
          <w:ilvl w:val="0"/>
          <w:numId w:val="113"/>
        </w:numPr>
        <w:tabs>
          <w:tab w:val="clear" w:pos="1134"/>
          <w:tab w:val="left" w:leader="none" w:pos="720"/>
        </w:tabs>
        <w:bidi w:val="0"/>
        <w:ind w:start="720" w:hanging="283"/>
        <w:jc w:val="left"/>
        <w:rPr/>
      </w:pPr>
      <w:r>
        <w:rPr>
          <w:color w:val="A9A9A9"/>
        </w:rPr>
        <w:t xml:space="preserve">Bill Skarsgård </w:t>
      </w:r>
      <w:r>
        <w:rPr/>
        <w:t xml:space="preserve">roolistaan Se / Pennywise Tanssiva pelle: Muinainen, yliulotteinen paha, joka herää kahdenkymmenen seitsemän vuoden välein. Will Poulter oli aiemmin valittu rooliin, mutta joutui luopumaan siitä aikatauluristiriitojen vuoksi, ja Poulter totesi: ``Olin mukana, kun herra Fukunaga ohjasi, mutta New Linen olosuhteet ovat sellaiset, että nyt on kiinnitetty uusi ohjaaja''. Poulter jatkoi: ``Olen sitä mieltä, kaikella kunnioituksella häntä kohtaan, että Cary valitsi minut ja allekirjoitin Caryn näkemyksen elokuvasta, joten minulla ei ole ollut tilaisuutta tutustua tähän (uuteen) ohjaajaan.'' Mark Rylancea, Ben Mendelsohnia, Kirk Acevedoa, Richard Armitagea, Hugo Weavingia ja Tilda Swintonia harkittiin rooliin, mutta Mendelsohn kieltäytyi projektista, koska New Line halusi hänen ottavan huomattavan palkanalennuksen. Kesäkuun 3. päivänä 2016 The Independent uutisoi virallisesti lopullisten neuvottelujen jälkeen, että Muschietti oli valinnut näyttelijä Bill Skarsgårdin hahmon rooliin. Pennywisen esittämisestä Skarsgård totesi: ``Se on niin äärimmäinen hahmo. Se on epäinhimillinen, se on enemmän kuin sosiopaatti, koska hän ei ole edes ihminen. Hän ei ole edes klovni. Näyttelen vain yhtä niistä olennoista, joita Se luo. Skarsgård kuvaili hahmoa tarkemmin sanomalla: ``Se todella nauttii Pennywise-klovnin muodosta ja nauttii pelistä ja metsästyksestä.'' Hän kommentoi myös: ``Mikä on hauskaa tälle pahalle olennolle, ei välttämättä ole hauskaa kaikille muille. Mutta sen mielestä se on hauskaa. Pennywisen suunnittelusta Skarsgård totesi: ``On tärkeää, että teemme jotain tuoretta ja omaperäistä tähän elokuvaan. Se ei ole tarkoituksella sellainen outo, rasvainen ulkoasu. Hän kommentoi myös sitä, että häntä verrataan Tim Curryyn, ja totesi: ``(Curryn)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lapsellista.'' Tuottaja Dan Lin puhui Skarsgårdin fyysisistä ominaisuuksista: ``Hänen ruumiinrakenteensa on todella mielenkiintoinen. Hän on todella pitkä ja hoikka, ja hänen liikkeensä tuntuvat hieman klovnimaisilta. Kun hän tuli sisään - meillä oli paljon eri näyttelijöitä lukemassa, ja kun hän tuli sisään, hänellä oli erilainen ote hahmoon, joka sai meidät todella innostumaan."'' Lin vertasi hahmoa Heath Ledgerin esittämään Jokeri-hahmoon: "Ledger on ollut lähes pelle-Jokeri, ja Tim Curry on ollut pelle. Halusimme jonkun, joka loisi Pennywise-hahmon, joka seisoisi omillaan, ja Bill tuli ja loi hahmon, joka suoraan sanottuna sai meidät pelästymään. Muschietti puhui Skarsgårdin Pennywisesta sellaisena, joka ei piileskele varjoissa, mihin hän huomautti: ``Pennywise ilmestyy paikalle, hän on etualalla ja tekee esityksensä. Hänellä on esitys ... Joten se on outoa koko ajan, ja jokainen pieni asia merkitsee uutta uhkaa."'' Muschietti puhui myös halustaan tehdä Derryssä kasvavasta kauhun tunteesta osa Pennywisen aiheuttamaa kauhua, johon hän totesi: ``Hän ei ole vain hahmo, joka voi muuttaa muotoaan, vaan hänen vaikutuksensa on kaikkialla. Hänen odotuksensa on melkein pelottavampaa kuin varsinainen Pennywise-pelko.'' Skarsgårdin valinnasta Pennywisea esittämään Muschietti halusi pysyä uskollisena hahmon olemukselle, ja Skarsgård kiinnitti hänen huomionsa: ``Hahmolla on lapsellinen ja suloinen käytös, mutta hänessä on jotain hyvin outoa. Billissä on tämä tasapaino. Hän voi olla herttainen ja söpö, mutta hän voi olla myös aika häiritsevä.''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pelleä vuoden 2017 elokuvassa it</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Se julkaistiin </w:t>
      </w:r>
      <w:r>
        <w:rPr>
          <w:color w:val="A9A9A9"/>
        </w:rPr>
        <w:t xml:space="preserve">Pohjois-Amerikassa 8. syyskuuta 2017</w:t>
      </w:r>
      <w:r>
        <w:rPr/>
        <w:t xml:space="preserve">. </w:t>
      </w:r>
      <w:r>
        <w:rPr/>
        <w:t xml:space="preserve">Euroopassa elokuva julkaistiin </w:t>
      </w:r>
      <w:r>
        <w:rPr>
          <w:color w:val="DCDCDC"/>
        </w:rPr>
        <w:t xml:space="preserve">Belgiassa 6. syyskuuta 2017</w:t>
      </w:r>
      <w:r>
        <w:rPr/>
        <w:t xml:space="preserve">, </w:t>
      </w:r>
      <w:r>
        <w:rPr>
          <w:color w:val="2F4F4F"/>
        </w:rPr>
        <w:t xml:space="preserve">Tanskassa ja Alankomaissa 7. syyskuuta 2017 </w:t>
      </w:r>
      <w:r>
        <w:rPr/>
        <w:t xml:space="preserve">sekä </w:t>
      </w:r>
      <w:r>
        <w:rPr>
          <w:color w:val="556B2F"/>
        </w:rPr>
        <w:t xml:space="preserve">Norjassa ja Suomessa 8. syyskuuta 2017</w:t>
      </w:r>
      <w:r>
        <w:rPr/>
        <w:t xml:space="preserve">. Maaliskuun 7. päivänä 2017 Stephen King ilmoitti elokuvan vaihtoehtoiseksi nimeksi osa 1 -- The Losers' Club. Perinteisen 2D-muodon lisäksi Se julkaistiin myös 615 IMAX-valkokankaalla maailmanlaajuisesti, joista 389 kotimaassa.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pelle elokuva se tulee ulos</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Elokuvan pääosissa nähdään Jaeden Lieberher Bill Denbroughina ja Bill Skarsgård Pennywise Tanssivana klovnina, ja sivuosissa nähdään Sophia Lillis, Jeremy Ray Taylor, Finn Wolfhard, Wyatt Oleff, Chosen Jacobs, Jack Dylan Grazer, Nicholas Hamilton ja Jackson Robert Scott. Pääkuvaukset alkoivat </w:t>
      </w:r>
      <w:r>
        <w:rPr>
          <w:color w:val="A9A9A9"/>
        </w:rPr>
        <w:t xml:space="preserve">Riverdalen kaupunginosassa Torontossa </w:t>
      </w:r>
      <w:r>
        <w:rPr/>
        <w:t xml:space="preserve">27. kesäkuuta 2016 ja päättyivät 21. syyskuuta 2016. </w:t>
      </w:r>
      <w:r>
        <w:rPr>
          <w:color w:val="DCDCDC"/>
        </w:rPr>
        <w:t xml:space="preserve">Muita Ontarion kuvauspaikkoja </w:t>
      </w:r>
      <w:r>
        <w:rPr/>
        <w:t xml:space="preserve">olivat Port Hope ja Oshawa.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it-elokuva 2017</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Se: Chapter One, yleisesti tunnettu nimellä It, on Andy Muschiettin ohjaama yhdysvaltalainen yliluonnollinen kauhuelokuva vuodelta 2017, joka perustuu Stephen Kingin samannimiseen romaaniin vuodelta 1986. Käsikirjoituksen ovat kirjoittaneet Chase Palmer, Cary Fukunaga ja Gary Dauberman. Suunnitellun duologian ensimmäinen osa elokuva kertoo seitsemästä lapsesta Derryssä, Mainessa, joita samanniminen olento terrorisoi ja jotka joutuvat kohtaamaan omia henkilökohtaisia demonejaan prosessin aikana. Romaanista on aiemmin tehty </w:t>
      </w:r>
      <w:r>
        <w:rPr/>
        <w:t xml:space="preserve">minisarja </w:t>
      </w:r>
      <w:r>
        <w:rPr>
          <w:color w:val="A9A9A9"/>
        </w:rPr>
        <w:t xml:space="preserve">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it-mivie ilmestyi?</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Lokakuussa 1988 Bill Denbrough antaa seitsemänvuotiaalle veljelleen Georgielle paperipurjeveneen. Georgie purjehtii veneellä pitkin </w:t>
      </w:r>
      <w:r>
        <w:rPr>
          <w:color w:val="A9A9A9"/>
        </w:rPr>
        <w:t xml:space="preserve">Derryn </w:t>
      </w:r>
      <w:r>
        <w:rPr/>
        <w:t xml:space="preserve">pikkukaupungin sateisia katuja </w:t>
      </w:r>
      <w:r>
        <w:rPr/>
        <w:t xml:space="preserve">ja pettyy, kun se putoaa sadevesiviemäriin. Yrittäessään nostaa sitä ylös Georgie näkee viemärissä klovnin, joka esittäytyy nimellä ``Pennywise the Dancing Clown''. Klovni houkuttelee Georgieta lähemmäs, katkaisee Georgien käden ja raahaa hänet viemäriin.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elokuvan tapahtumapaikka</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Se Teatterilevityksen juliste </w:t>
      </w:r>
    </w:p>
    <w:tbl>
      <w:tblPr>
        <w:tblW w:w="8749" w:type="dxa"/>
        <w:jc w:val="left"/>
        <w:tblInd w:w="0" w:type="dxa"/>
        <w:tblLayout w:type="fixed"/>
        <w:tblCellMar>
          <w:top w:w="28" w:type="dxa"/>
          <w:left w:w="28" w:type="dxa"/>
          <w:bottom w:w="28" w:type="dxa"/>
          <w:right w:w="28" w:type="dxa"/>
        </w:tblCellMar>
      </w:tblPr>
      <w:tblGrid>
        <w:gridCol w:w="2446"/>
        <w:gridCol w:w="6303"/>
      </w:tblGrid>
      <w:tr>
        <w:trPr/>
        <w:tc>
          <w:tcPr>
            <w:tcW w:w="2446" w:type="dxa"/>
            <w:tcBorders/>
            <w:vAlign w:val="center"/>
          </w:tcPr>
          <w:p>
            <w:pPr>
              <w:pStyle w:val="TableHeading"/>
              <w:suppressLineNumbers/>
              <w:bidi w:val="0"/>
              <w:spacing w:before="0" w:after="283"/>
              <w:jc w:val="center"/>
              <w:rPr/>
            </w:pPr>
            <w:r>
              <w:rPr/>
              <w:t xml:space="preserve">Ohjaaja </w:t>
            </w:r>
          </w:p>
        </w:tc>
        <w:tc>
          <w:tcPr>
            <w:tcW w:w="6303" w:type="dxa"/>
            <w:tcBorders/>
            <w:vAlign w:val="center"/>
          </w:tcPr>
          <w:p>
            <w:pPr>
              <w:pStyle w:val="TableContents"/>
              <w:bidi w:val="0"/>
              <w:spacing w:before="0" w:after="283"/>
              <w:jc w:val="left"/>
              <w:rPr/>
            </w:pPr>
            <w:r>
              <w:rPr/>
              <w:t xml:space="preserve">Andy Muschietti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30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Roy Lee </w:t>
            </w:r>
          </w:p>
          <w:p>
            <w:pPr>
              <w:pStyle w:val="TableContents"/>
              <w:numPr>
                <w:ilvl w:val="0"/>
                <w:numId w:val="114"/>
              </w:numPr>
              <w:tabs>
                <w:tab w:val="clear" w:pos="1134"/>
                <w:tab w:val="left" w:leader="none" w:pos="707"/>
              </w:tabs>
              <w:bidi w:val="0"/>
              <w:spacing w:before="0" w:after="0"/>
              <w:ind w:start="707" w:hanging="283"/>
              <w:jc w:val="left"/>
              <w:rPr/>
            </w:pPr>
            <w:r>
              <w:rPr/>
              <w:t xml:space="preserve">Dan Lin </w:t>
            </w:r>
          </w:p>
          <w:p>
            <w:pPr>
              <w:pStyle w:val="TableContents"/>
              <w:numPr>
                <w:ilvl w:val="0"/>
                <w:numId w:val="114"/>
              </w:numPr>
              <w:tabs>
                <w:tab w:val="clear" w:pos="1134"/>
                <w:tab w:val="left" w:leader="none" w:pos="707"/>
              </w:tabs>
              <w:bidi w:val="0"/>
              <w:spacing w:before="0" w:after="0"/>
              <w:ind w:start="707" w:hanging="283"/>
              <w:jc w:val="left"/>
              <w:rPr/>
            </w:pPr>
            <w:r>
              <w:rPr/>
              <w:t xml:space="preserve">Seth Grahame-Smith </w:t>
            </w:r>
          </w:p>
          <w:p>
            <w:pPr>
              <w:pStyle w:val="TableContents"/>
              <w:numPr>
                <w:ilvl w:val="0"/>
                <w:numId w:val="114"/>
              </w:numPr>
              <w:tabs>
                <w:tab w:val="clear" w:pos="1134"/>
                <w:tab w:val="left" w:leader="none" w:pos="707"/>
              </w:tabs>
              <w:bidi w:val="0"/>
              <w:spacing w:before="0" w:after="0"/>
              <w:ind w:start="707" w:hanging="283"/>
              <w:jc w:val="left"/>
              <w:rPr/>
            </w:pPr>
            <w:r>
              <w:rPr/>
              <w:t xml:space="preserve">David Katzenberg </w:t>
            </w:r>
          </w:p>
          <w:p>
            <w:pPr>
              <w:pStyle w:val="TableContents"/>
              <w:numPr>
                <w:ilvl w:val="0"/>
                <w:numId w:val="114"/>
              </w:numPr>
              <w:tabs>
                <w:tab w:val="clear" w:pos="1134"/>
                <w:tab w:val="left" w:leader="none" w:pos="707"/>
              </w:tabs>
              <w:bidi w:val="0"/>
              <w:spacing w:before="0" w:after="283"/>
              <w:ind w:start="707" w:hanging="283"/>
              <w:jc w:val="left"/>
              <w:rPr/>
            </w:pPr>
            <w:r>
              <w:rPr/>
              <w:t xml:space="preserve">Barbara Muschietti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30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Chase Palmer </w:t>
            </w:r>
          </w:p>
          <w:p>
            <w:pPr>
              <w:pStyle w:val="TableContents"/>
              <w:numPr>
                <w:ilvl w:val="0"/>
                <w:numId w:val="115"/>
              </w:numPr>
              <w:tabs>
                <w:tab w:val="clear" w:pos="1134"/>
                <w:tab w:val="left" w:leader="none" w:pos="707"/>
              </w:tabs>
              <w:bidi w:val="0"/>
              <w:spacing w:before="0" w:after="0"/>
              <w:ind w:start="707" w:hanging="283"/>
              <w:jc w:val="left"/>
              <w:rPr/>
            </w:pPr>
            <w:r>
              <w:rPr/>
              <w:t xml:space="preserve">Cary Fukunaga </w:t>
            </w:r>
          </w:p>
          <w:p>
            <w:pPr>
              <w:pStyle w:val="TableContents"/>
              <w:numPr>
                <w:ilvl w:val="0"/>
                <w:numId w:val="115"/>
              </w:numPr>
              <w:tabs>
                <w:tab w:val="clear" w:pos="1134"/>
                <w:tab w:val="left" w:leader="none" w:pos="707"/>
              </w:tabs>
              <w:bidi w:val="0"/>
              <w:spacing w:before="0" w:after="283"/>
              <w:ind w:start="707" w:hanging="283"/>
              <w:jc w:val="left"/>
              <w:rPr/>
            </w:pPr>
            <w:r>
              <w:rPr/>
              <w:t xml:space="preserve">Gary Dauberman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303" w:type="dxa"/>
            <w:tcBorders/>
            <w:vAlign w:val="center"/>
          </w:tcPr>
          <w:p>
            <w:pPr>
              <w:pStyle w:val="TableContents"/>
              <w:bidi w:val="0"/>
              <w:spacing w:before="0" w:after="283"/>
              <w:jc w:val="left"/>
              <w:rPr/>
            </w:pPr>
            <w:r>
              <w:rPr/>
              <w:t xml:space="preserve">Stephen Kingin kirjoittama Se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30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Jaeden Lieberher </w:t>
            </w:r>
          </w:p>
          <w:p>
            <w:pPr>
              <w:pStyle w:val="TableContents"/>
              <w:numPr>
                <w:ilvl w:val="0"/>
                <w:numId w:val="116"/>
              </w:numPr>
              <w:tabs>
                <w:tab w:val="clear" w:pos="1134"/>
                <w:tab w:val="left" w:leader="none" w:pos="707"/>
              </w:tabs>
              <w:bidi w:val="0"/>
              <w:spacing w:before="0" w:after="283"/>
              <w:ind w:start="707" w:hanging="283"/>
              <w:jc w:val="left"/>
              <w:rPr/>
            </w:pPr>
            <w:r>
              <w:rPr/>
              <w:t xml:space="preserve">Bill Skarsgård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303" w:type="dxa"/>
            <w:tcBorders/>
            <w:vAlign w:val="center"/>
          </w:tcPr>
          <w:p>
            <w:pPr>
              <w:pStyle w:val="TableContents"/>
              <w:bidi w:val="0"/>
              <w:spacing w:before="0" w:after="283"/>
              <w:jc w:val="left"/>
              <w:rPr/>
            </w:pPr>
            <w:r>
              <w:rPr/>
              <w:t xml:space="preserve">Benjamin Wallfisch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303" w:type="dxa"/>
            <w:tcBorders/>
            <w:vAlign w:val="center"/>
          </w:tcPr>
          <w:p>
            <w:pPr>
              <w:pStyle w:val="TableContents"/>
              <w:bidi w:val="0"/>
              <w:spacing w:before="0" w:after="283"/>
              <w:jc w:val="left"/>
              <w:rPr/>
            </w:pPr>
            <w:r>
              <w:rPr/>
              <w:t xml:space="preserve">Chung-hoon Chung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303" w:type="dxa"/>
            <w:tcBorders/>
            <w:vAlign w:val="center"/>
          </w:tcPr>
          <w:p>
            <w:pPr>
              <w:pStyle w:val="TableContents"/>
              <w:bidi w:val="0"/>
              <w:spacing w:before="0" w:after="283"/>
              <w:jc w:val="left"/>
              <w:rPr/>
            </w:pPr>
            <w:r>
              <w:rPr/>
              <w:t xml:space="preserve">Jason Ballantine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30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117"/>
              </w:numPr>
              <w:tabs>
                <w:tab w:val="clear" w:pos="1134"/>
                <w:tab w:val="left" w:leader="none" w:pos="707"/>
              </w:tabs>
              <w:bidi w:val="0"/>
              <w:spacing w:before="0" w:after="0"/>
              <w:ind w:start="707" w:hanging="283"/>
              <w:jc w:val="left"/>
              <w:rPr/>
            </w:pPr>
            <w:r>
              <w:rPr/>
              <w:t xml:space="preserve">Ratpac-Dune Entertainment </w:t>
            </w:r>
          </w:p>
          <w:p>
            <w:pPr>
              <w:pStyle w:val="TableContents"/>
              <w:numPr>
                <w:ilvl w:val="0"/>
                <w:numId w:val="117"/>
              </w:numPr>
              <w:tabs>
                <w:tab w:val="clear" w:pos="1134"/>
                <w:tab w:val="left" w:leader="none" w:pos="707"/>
              </w:tabs>
              <w:bidi w:val="0"/>
              <w:spacing w:before="0" w:after="0"/>
              <w:ind w:start="707" w:hanging="283"/>
              <w:jc w:val="left"/>
              <w:rPr/>
            </w:pPr>
            <w:r>
              <w:rPr/>
              <w:t xml:space="preserve">Vertigo Entertainment </w:t>
            </w:r>
          </w:p>
          <w:p>
            <w:pPr>
              <w:pStyle w:val="TableContents"/>
              <w:numPr>
                <w:ilvl w:val="0"/>
                <w:numId w:val="117"/>
              </w:numPr>
              <w:tabs>
                <w:tab w:val="clear" w:pos="1134"/>
                <w:tab w:val="left" w:leader="none" w:pos="707"/>
              </w:tabs>
              <w:bidi w:val="0"/>
              <w:spacing w:before="0" w:after="0"/>
              <w:ind w:start="707" w:hanging="283"/>
              <w:jc w:val="left"/>
              <w:rPr/>
            </w:pPr>
            <w:r>
              <w:rPr/>
              <w:t xml:space="preserve">Lin Pictures </w:t>
            </w:r>
          </w:p>
          <w:p>
            <w:pPr>
              <w:pStyle w:val="TableContents"/>
              <w:numPr>
                <w:ilvl w:val="0"/>
                <w:numId w:val="117"/>
              </w:numPr>
              <w:tabs>
                <w:tab w:val="clear" w:pos="1134"/>
                <w:tab w:val="left" w:leader="none" w:pos="707"/>
              </w:tabs>
              <w:bidi w:val="0"/>
              <w:spacing w:before="0" w:after="283"/>
              <w:ind w:start="707" w:hanging="283"/>
              <w:jc w:val="left"/>
              <w:rPr/>
            </w:pPr>
            <w:r>
              <w:rPr/>
              <w:t xml:space="preserve">KatzSmith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303"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30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5. syyskuuta 2017 (2017-09-05) (TCL Chinese Theatre) </w:t>
            </w:r>
          </w:p>
          <w:p>
            <w:pPr>
              <w:pStyle w:val="TableContents"/>
              <w:numPr>
                <w:ilvl w:val="0"/>
                <w:numId w:val="118"/>
              </w:numPr>
              <w:tabs>
                <w:tab w:val="clear" w:pos="1134"/>
                <w:tab w:val="left" w:leader="none" w:pos="707"/>
              </w:tabs>
              <w:bidi w:val="0"/>
              <w:spacing w:before="0" w:after="0"/>
              <w:ind w:start="707" w:hanging="283"/>
              <w:jc w:val="left"/>
              <w:rPr/>
            </w:pPr>
            <w:r>
              <w:rPr/>
              <w:t xml:space="preserve">8. syyskuuta 2017 (2017-09-08) (Yhdysvallat) </w:t>
            </w:r>
          </w:p>
          <w:p>
            <w:pPr>
              <w:pStyle w:val="TableContents"/>
              <w:numPr>
                <w:ilvl w:val="0"/>
                <w:numId w:val="11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303" w:type="dxa"/>
            <w:tcBorders/>
            <w:vAlign w:val="center"/>
          </w:tcPr>
          <w:p>
            <w:pPr>
              <w:pStyle w:val="TableContents"/>
              <w:bidi w:val="0"/>
              <w:spacing w:before="0" w:after="283"/>
              <w:jc w:val="left"/>
              <w:rPr/>
            </w:pPr>
            <w:r>
              <w:rPr>
                <w:color w:val="A9A9A9"/>
              </w:rPr>
              <w:t xml:space="preserve">135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30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30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303" w:type="dxa"/>
            <w:tcBorders/>
            <w:vAlign w:val="center"/>
          </w:tcPr>
          <w:p>
            <w:pPr>
              <w:pStyle w:val="TableContents"/>
              <w:bidi w:val="0"/>
              <w:spacing w:before="0" w:after="283"/>
              <w:jc w:val="left"/>
              <w:rPr/>
            </w:pPr>
            <w:r>
              <w:rPr/>
              <w:t xml:space="preserve">35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303" w:type="dxa"/>
            <w:tcBorders/>
            <w:vAlign w:val="center"/>
          </w:tcPr>
          <w:p>
            <w:pPr>
              <w:pStyle w:val="TableContents"/>
              <w:bidi w:val="0"/>
              <w:spacing w:before="0" w:after="283"/>
              <w:jc w:val="left"/>
              <w:rPr/>
            </w:pPr>
            <w:r>
              <w:rPr/>
              <w:t xml:space="preserve">677,6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minuuttia on uusi Stephen King elokuva se on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Kesto </w:t>
      </w:r>
      <w:r>
        <w:rPr>
          <w:color w:val="A9A9A9"/>
        </w:rPr>
        <w:t xml:space="preserve">135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uusi Stephen King elokuva se on</w:t>
      </w:r>
    </w:p>
    <w:p>
      <w:pPr>
        <w:pStyle w:val="TextBody"/>
        <w:bidi w:val="0"/>
        <w:jc w:val="left"/>
        <w:rPr>
          <w:b/>
          <w:shd w:val="clear" w:fill="FFFF00"/>
        </w:rPr>
      </w:pPr>
      <w:r>
        <w:rPr>
          <w:b/>
          <w:shd w:val="clear" w:fill="FFFF00"/>
        </w:rPr>
        <w:t xml:space="preserve">Teksti numero 19</w:t>
      </w:r>
    </w:p>
    <w:p>
      <w:pPr>
        <w:pStyle w:val="TextBody"/>
        <w:numPr>
          <w:ilvl w:val="0"/>
          <w:numId w:val="119"/>
        </w:numPr>
        <w:tabs>
          <w:tab w:val="clear" w:pos="1134"/>
          <w:tab w:val="left" w:leader="none" w:pos="720"/>
        </w:tabs>
        <w:bidi w:val="0"/>
        <w:ind w:start="720" w:hanging="283"/>
        <w:jc w:val="left"/>
        <w:rPr/>
      </w:pPr>
      <w:r>
        <w:rPr>
          <w:color w:val="A9A9A9"/>
        </w:rPr>
        <w:t xml:space="preserve">Finn Wolfhard </w:t>
      </w:r>
      <w:r>
        <w:rPr/>
        <w:t xml:space="preserve">Richie Tozierina: Bill Denbroughin silmälasipäinen paras ystävä, joka joutuu usein vaikeuksiin kovaäänisen suunsa ja ruman kielensä vuoksi.</w:t>
      </w:r>
      <w:r>
        <w:rPr/>
        <w:t xml:space="preserve"> Wolfhard oli ainoa näyttelijä sekä tässä että Fukunagan versiossa. Mitä tulee Tozierin hahmoon, Muschietti puhui hänen tuntevan epätoivon tilanteen: ``Me emme tiedä paljon Richien persoonallisuudesta, koska hän on ryhmän suurisuu. Mutta oletamme, että hän on myös laiminlyöty kotona, ja hän on bändin pelle, koska hän tarvitsee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Richietä uudessa it-elokuvassa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Tuotantomiehistöt olivat saapuneet 18. heinäkuuta 2016 </w:t>
      </w:r>
      <w:r>
        <w:rPr>
          <w:color w:val="A9A9A9"/>
        </w:rPr>
        <w:t xml:space="preserve">Toronton Riverdaleen, </w:t>
      </w:r>
      <w:r>
        <w:rPr/>
        <w:t xml:space="preserve">ja kuvaukset alkoivat 19. elokuuta 2016 asti osoitteessa 450 Pape Ave, jossa sijaitsee noin vuoden 1902 kulttuuriperintökohteeksi nimetty rakennus nimeltä Cranfield House. </w:t>
      </w:r>
      <w:r>
        <w:rPr/>
        <w:t xml:space="preserve">Syyskuun 4. päivänä kerrottiin, että kuvaukset olivat päättyneet </w:t>
      </w:r>
      <w:r>
        <w:rPr>
          <w:color w:val="DCDCDC"/>
        </w:rPr>
        <w:t xml:space="preserve">Oshawassa, </w:t>
      </w:r>
      <w:r>
        <w:rPr/>
        <w:t xml:space="preserve">johon kuului kummitustalon kuvauspaikka sekä </w:t>
      </w:r>
      <w:r>
        <w:rPr>
          <w:color w:val="2F4F4F"/>
        </w:rPr>
        <w:t xml:space="preserve">Court- ja Fisher-kadut</w:t>
      </w:r>
      <w:r>
        <w:rPr/>
        <w:t xml:space="preserve">. </w:t>
      </w:r>
      <w:r>
        <w:rPr/>
        <w:t xml:space="preserve">Pääkuvausten vahvistettiin päättyneen </w:t>
      </w:r>
      <w:r>
        <w:rPr>
          <w:color w:val="556B2F"/>
        </w:rPr>
        <w:t xml:space="preserve">Torontossa </w:t>
      </w:r>
      <w:r>
        <w:rPr/>
        <w:t xml:space="preserve">21. syyskuuta 2016, ja muutettu kuvausaikataulu tapahtui 27. kesäkuuta - 21. syyskuuta 2016, ja jälkituotanto alkoi alun perin 14.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Stephen Kingin se elokuvaa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Elokuva julkaistaan 4K-, Blu-ray- ja DVD-muodossa </w:t>
      </w:r>
      <w:r>
        <w:rPr>
          <w:color w:val="A9A9A9"/>
        </w:rPr>
        <w:t xml:space="preserve">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Steven Kings tulee dvd:lle?</w:t>
      </w:r>
    </w:p>
    <w:p>
      <w:pPr>
        <w:pStyle w:val="TextBody"/>
        <w:bidi w:val="0"/>
        <w:jc w:val="left"/>
        <w:rPr>
          <w:b/>
          <w:u w:val="single"/>
          <w:shd w:val="clear" w:fill="FFFF00"/>
        </w:rPr>
      </w:pPr>
      <w:r>
        <w:rPr>
          <w:b/>
          <w:u w:val="single"/>
          <w:shd w:val="clear" w:fill="FFFF00"/>
        </w:rPr>
        <w:t xml:space="preserve">Asiakirjan numero 1044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Newman on </w:t>
      </w:r>
      <w:r>
        <w:rPr/>
        <w:t xml:space="preserve">ammattilaulaja Detroitissa, Michiganissa ja Detroit Red Wingsin hymnilaulaja.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kansallislaulun Detroit Red Wingsin joukkueelle.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kansallislaulun Red Wingsin 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punasiipien kansallislaulua.</w:t>
      </w:r>
    </w:p>
    <w:p>
      <w:pPr>
        <w:pStyle w:val="TextBody"/>
        <w:bidi w:val="0"/>
        <w:jc w:val="left"/>
        <w:rPr>
          <w:b/>
          <w:u w:val="single"/>
          <w:shd w:val="clear" w:fill="FFFF00"/>
        </w:rPr>
      </w:pPr>
      <w:r>
        <w:rPr>
          <w:b/>
          <w:u w:val="single"/>
          <w:shd w:val="clear" w:fill="FFFF00"/>
        </w:rPr>
        <w:t xml:space="preserve">Asiakirjan numero 1045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Alpit </w:t>
      </w:r>
      <w:r>
        <w:rPr/>
        <w:t xml:space="preserve">ovat puolikuun muotoinen maantieteellinen piirre Keski-Euroopassa, joka ulottuu 800 km:n kaaressa idästä länteen ja on 200 km leveä. Vuorenhuippujen keskikorkeus on 2,5 km (1,6 mi). Vuoristo ulottuu Välimereltä pohjoiseen Po-altaan yläpuolelle, Ranskan läpi Grenoblesta ja itään Sveitsin keski- ja eteläosiin. Vuoristo jatkuu edelleen Itävallan Wieniin ja itään Adrianmerelle ja Sloveniaan. Etelässä se laskee Pohjois-Italiaan ja pohjoisessa ulottuu Baijerin etelärajalle Saksassa. Esimerkiksi Sveitsin Chiassossa ja Baijerin Allgäussa vuoriston ja tasangon välinen raja on selvä, mutta muualla, kuten Genevessä, raja ei ole yhtä selvä. Maat, joissa on eniten alppialueita, ovat Sveitsi, Ranska, Itävalta ja 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vuoret ylittäisit matkustaaksesi Pohjois-Italiasta Sveitsiin?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Alpit (/ ælps /; ransk:  Alpi (ˈalpi); Romansh: Alps; sloveeni: Alpe (ˈáːlpɛ)) ovat korkein ja laajin kokonaan Euroopassa sijaitseva vuoristojärjestelmä, joka ulottuu noin 1 200 kilometrin pituisena </w:t>
      </w:r>
      <w:r>
        <w:rPr>
          <w:color w:val="A9A9A9"/>
        </w:rPr>
        <w:t xml:space="preserve">kahdeksan Alppimaan läpi (lännestä itään): Ranska, Sveitsi, Italia, Monaco, Liechtenstein, Itävalta, Saksa ja Slovenia</w:t>
      </w:r>
      <w:r>
        <w:rPr/>
        <w:t xml:space="preserve">. Vuoristo muodostui kymmenien miljoonien vuosien aikana, kun Afrikan ja Euraasian mannerlaatat törmäsivät toisiinsa. Tapahtuman aiheuttama äärimmäinen lyheneminen johti siihen, että merelliset sedimenttikivet nousivat työntämällä ja taittamalla korkeiksi vuorenhuipuiksi, kuten Mont Blanciksi ja Matterhorniksi. Mont Blanc ylittää Ranskan ja Italian välisen rajan, ja se on 4 810 metrin korkeudellaan Alppien korkein vuori. Alppien alueella on noin sata yli 4000 metriä korkeaa huippua.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Alpit ovat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Alpit </w:t>
      </w:r>
      <w:r>
        <w:rPr/>
        <w:t xml:space="preserve">(/ ælps /; ransk:  Alpi (ˈalpi); Romansh: Alps; sloveeni: Alpe (ˈáːlpɛ)) ovat korkein ja laajin kokonaan Euroopassa sijaitseva vuoristojärjestelmä, joka ulottuu noin 1 200 kilometrin pituisena </w:t>
      </w:r>
      <w:r>
        <w:rPr>
          <w:color w:val="DCDCDC"/>
        </w:rPr>
        <w:t xml:space="preserve">kahdeksan Alppimaan läpi (lännestä itään): Ranska, Sveitsi, Italia, Monaco, Liechtenstein, Itävalta, Saksa ja Slovenia</w:t>
      </w:r>
      <w:r>
        <w:rPr>
          <w:color w:val="2F4F4F"/>
        </w:rPr>
        <w:t xml:space="preserve">.</w:t>
      </w:r>
      <w:r>
        <w:rPr/>
        <w:t xml:space="preserve"> Vuoristo muodostui kymmenien miljoonien vuosien aikana, kun Afrikan ja Euraasian mannerlaatat törmäsivät toisiinsa. Tapahtuman aiheuttama äärimmäinen lyheneminen johti siihen, että merelliset sedimenttikivet nousivat työntämällä ja taittamalla korkeiksi vuorenhuipuiksi, kuten Mont Blanciksi ja Matterhorniksi. Mont Blanc ylittää Ranskan ja Italian välisen rajan, ja se on 4 810 metrin korkeudellaan Alppien korkein vuori. Alppien alueella on noin sata yli 4 000 metriä korkeaa huippua.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vuoristoalueella on koko Euroopan korkeimmat vuoret?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Alpit sijaitsevat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Alppien vuoristo sijaitsee kartalla?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Ranskan ja Italian väliset vuoret?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Alpit ovat puolikuun muotoinen maantieteellinen piirre Keski-Euroopassa, joka ulottuu 800 km:n kaaressa idästä länteen ja on 200 km leveä. Vuorenhuippujen keskikorkeus on 2,5 km (1,6 mi). Vuoristo ulottuu Välimereltä pohjoiseen Po-altaan yläpuolelle, ulottuu Ranskan läpi Grenoblesta ja itään Sveitsin keski- ja eteläosiin. Vuoristo jatkuu edelleen kohti Wieniä Itävallassa ja itään Adrianmerelle ja Sloveniaan. Etelässä se laskee </w:t>
      </w:r>
      <w:r>
        <w:rPr>
          <w:color w:val="A9A9A9"/>
        </w:rPr>
        <w:t xml:space="preserve">Pohjois-Italiaan </w:t>
      </w:r>
      <w:r>
        <w:rPr/>
        <w:t xml:space="preserve">ja pohjoisessa ulottuu Baijerin etelärajalle Saksassa. Esimerkiksi Sveitsin Chiassossa ja Baijerin Allgäussa vuoriston ja tasangon välinen raja on selvä, mutta muualla, kuten Genevessä, raja ei ole yhtä selvä. Maat, joissa on eniten alppialueita, ovat Sveitsi, Ranska (21,4 %), Itävalta (28,7 % kokonaispinta-alasta) ja Italia (27,2 %).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Italian Alpit sijaitsevat Italiassa?</w:t>
      </w:r>
    </w:p>
    <w:p>
      <w:pPr>
        <w:pStyle w:val="TextBody"/>
        <w:bidi w:val="0"/>
        <w:jc w:val="left"/>
        <w:rPr>
          <w:b/>
          <w:u w:val="single"/>
          <w:shd w:val="clear" w:fill="FFFF00"/>
        </w:rPr>
      </w:pPr>
      <w:r>
        <w:rPr>
          <w:b/>
          <w:u w:val="single"/>
          <w:shd w:val="clear" w:fill="FFFF00"/>
        </w:rPr>
        <w:t xml:space="preserve">Asiakirjan numero 1046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Afrikka sijaitsee sekä pohjoisella että eteläisellä pallonpuoliskolla päiväntasaajan ja subtrooppisilla leveysasteilla, Afrikan mantereella on useita erilaisia ilmastotyyppejä. Afrikka sijaitsee pääosin trooppisten alueiden välisellä vyöhykkeellä, joka sijaitsee Kravun kääntöpiirin ja Kauriin kääntöpiirin välissä. Ainoastaan mantereen pohjoisimmalla ja eteläisimmällä reunalla on välimerellinen ilmasto. Tämän maantieteellisen sijainnin vuoksi Afrikka on kuuma maanosa, koska auringon säteilyn intensiteetti on aina suuri. Lämmin ja kuuma ilmasto vallitsee siis kaikkialla Afrikassa, mutta pohjoisosassa on eniten kuivuutta ja korkeita lämpötiloja. Afrikan ilmasto koostuu erilaisista ilmastoista, kuten </w:t>
      </w:r>
      <w:r>
        <w:rPr>
          <w:color w:val="A9A9A9"/>
        </w:rPr>
        <w:t xml:space="preserve">päiväntasaajan ilmastosta</w:t>
      </w:r>
      <w:r>
        <w:rPr/>
        <w:t xml:space="preserve">, </w:t>
      </w:r>
      <w:r>
        <w:rPr>
          <w:color w:val="DCDCDC"/>
        </w:rPr>
        <w:t xml:space="preserve">trooppisesta kosteasta ja kuivasta ilmastosta</w:t>
      </w:r>
      <w:r>
        <w:rPr/>
        <w:t xml:space="preserve">, </w:t>
      </w:r>
      <w:r>
        <w:rPr>
          <w:color w:val="2F4F4F"/>
        </w:rPr>
        <w:t xml:space="preserve">trooppisesta monsuuni-ilmastosta</w:t>
      </w:r>
      <w:r>
        <w:rPr/>
        <w:t xml:space="preserve">, </w:t>
      </w:r>
      <w:r>
        <w:rPr>
          <w:color w:val="556B2F"/>
        </w:rPr>
        <w:t xml:space="preserve">puoliaavikkoilmastosta </w:t>
      </w:r>
      <w:r>
        <w:rPr/>
        <w:t xml:space="preserve">(semiaridi), </w:t>
      </w:r>
      <w:r>
        <w:rPr>
          <w:color w:val="6B8E23"/>
        </w:rPr>
        <w:t xml:space="preserve">aavikkoilmastosta </w:t>
      </w:r>
      <w:r>
        <w:rPr/>
        <w:t xml:space="preserve">(hyperaridi ja aridi), </w:t>
      </w:r>
      <w:r>
        <w:rPr>
          <w:color w:val="A0522D"/>
        </w:rPr>
        <w:t xml:space="preserve">subtrooppisesta ylänköilmastosta </w:t>
      </w:r>
      <w:r>
        <w:rPr/>
        <w:t xml:space="preserve">jne. Lämpimät ilmastot ovat harvinaisia koko mantereella lukuun ottamatta hyvin korkeita alueita ja reunamilla sijaitsevia alueita. Itse asiassa Afrikan ilmasto riippuu enemmän sademäärästä kuin lämpötilasta, sillä se on jatkuvasti korkea. Afrikan aavikot ovat mantereen aurinkoisimpia ja kuivimpia alueita, koska siellä vallitsee subtrooppinen selänne, jossa on laskevia, kuumia ja kuivia ilmamassoja. Afrikassa on monia kuumuuteen liittyviä ennätyksiä: mantereella on kuumin laajempi alue ympäri vuoden, kuumimman kesäilmaston alueet, auringonpaisteen kesto on suurin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Afrikan 4 ilmastovyöhykettä?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Afrikan ilmasto koostuu erilaisista ilmastoista, kuten päiväntasaajan ilmastosta, trooppisesta kosteasta ja kuivasta ilmastosta, trooppisesta monsuuni-ilmastosta, puoliaavikkoilmastosta (semiaridi), aavikkoilmastosta (</w:t>
      </w:r>
      <w:r>
        <w:rPr>
          <w:color w:val="A9A9A9"/>
        </w:rPr>
        <w:t xml:space="preserve">hyperaridi </w:t>
      </w:r>
      <w:r>
        <w:rPr/>
        <w:t xml:space="preserve">ja </w:t>
      </w:r>
      <w:r>
        <w:rPr>
          <w:color w:val="DCDCDC"/>
        </w:rPr>
        <w:t xml:space="preserve">kuiva</w:t>
      </w:r>
      <w:r>
        <w:rPr/>
        <w:t xml:space="preserve">), subtrooppisesta ylänköilmastosta jne. Lämpimät ilmastot ovat harvinaisia koko mantereella lukuun ottamatta hyvin korkealla sijaitsevia alueita ja reunamilla sijaitsevia alueita. Itse asiassa Afrikan ilmasto vaihtelee enemmän sademäärien kuin lämpötilojen mukaan, jotka ovat tasaisen korkeita. Afrikan aavikot ovat mantereen aurinkoisimpia ja kuivimpia alueita, mikä johtuu subtrooppisen selänteen vallitsevasta läsnäolosta, jossa vallitsevat laskevat, kuumat ja kuivat ilmamassat. Afrikassa on monia kuumuuteen liittyviä ennätyksiä: mantereella on kuumin laajempi alue ympäri vuoden, kuumimman kesäilmaston alueet, auringonpaisteen kesto on suurin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Afrikan autiomaassa?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Suurissa osissa Pohjois-Afrikkaa ja eteläistä Afrikkaa sekä koko Afrikan sarvea vallitsee pääasiassa kuuma aavikkoilmasto tai kosteammissa paikoissa kuuma puolikuiva ilmasto. </w:t>
      </w:r>
      <w:r>
        <w:rPr/>
        <w:t xml:space="preserve">Pohjois-Afrikassa sijaitseva </w:t>
      </w:r>
      <w:r>
        <w:rPr>
          <w:color w:val="A9A9A9"/>
        </w:rPr>
        <w:t xml:space="preserve">Saharan autiomaa </w:t>
      </w:r>
      <w:r>
        <w:rPr/>
        <w:t xml:space="preserve">on maailman suurin kuuma aavikko, ja se on yksi maapallon kuumimmista, kuivimmista ja aurinkoisimmista paikoista. Saharan eteläpuolella sijaitsee kapea aroalue (puolikuiva alue), jota kutsutaan Saheliksi, ja Afrikan eteläisimmillä alueilla on sekä savannitasankoja että sen keskiosassa hyvin tiheitä viidakkoalueita (sademetsiä). Päiväntasaajan alue lähellä intertrooppista konvergenssivyöhykettä on mantereen kostein osa. Vuosittain maan läpi kulkeva sadevyö siirtyy elokuuhun mennessä pohjoiseen Saharan eteläpuoliseen Afrikkaan ja siirtyy sitten maaliskuuhun mennessä takaisin etelään eteläiseen Keski-Afrikkaan. Saharan eteläpuolisen Afrikan savanniilmaston alueilla, kuten Ghanassa, Burkina Fasossa, Darfurissa, Eritreassa, Etiopiassa ja Botswanassa, on erillinen sadekausi. El Nino aiheuttaa tavanomaista kuivemmat olosuhteet eteläisessä Afrikassa joulukuusta helmikuuhun ja tavanomaista kosteammat olosuhteet päiväntasaajan itäpuolisessa Afrikassa samaan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Afrikassa sataa vähiten sadetta?</w:t>
      </w:r>
    </w:p>
    <w:p>
      <w:pPr>
        <w:pStyle w:val="TextBody"/>
        <w:bidi w:val="0"/>
        <w:jc w:val="left"/>
        <w:rPr>
          <w:b/>
          <w:u w:val="single"/>
          <w:shd w:val="clear" w:fill="FFFF00"/>
        </w:rPr>
      </w:pPr>
      <w:r>
        <w:rPr>
          <w:b/>
          <w:u w:val="single"/>
          <w:shd w:val="clear" w:fill="FFFF00"/>
        </w:rPr>
        <w:t xml:space="preserve">Asiakirjan numero 1047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Cubs on osallistunut yhteensä yhteentoista World Series -sarjaan. Vuoden 1906 Cubs voitti 116 ottelua, sijoittuen 116 -- 36 ja tehden modernin ajan ennätyksellisen voittoprosentin. 763, ennen kuin hävisi World Seriesin Chicago White Soxille (``Hitless Wonders'') neljällä ottelulla kaksi vastaan. </w:t>
      </w:r>
      <w:r>
        <w:rPr>
          <w:color w:val="A9A9A9"/>
        </w:rPr>
        <w:t xml:space="preserve">Cubs voitti peräkkäiset World Series -mestaruudet vuosina </w:t>
      </w:r>
      <w:r>
        <w:rPr>
          <w:color w:val="DCDCDC"/>
        </w:rPr>
        <w:t xml:space="preserve">1907 </w:t>
      </w:r>
      <w:r>
        <w:rPr>
          <w:color w:val="A9A9A9"/>
        </w:rPr>
        <w:t xml:space="preserve">ja 1908, ja siitä tuli ensimmäinen Major League -joukkue, joka pelasi kolmessa peräkkäisessä World Seriesissä, ja ensimmäinen, joka voitti sen kahdesti. Viimeksi Cubs voitti vuonna 2016 National League Championship Seriesin ja </w:t>
      </w:r>
      <w:r>
        <w:rPr>
          <w:color w:val="2F4F4F"/>
        </w:rPr>
        <w:t xml:space="preserve">2016 </w:t>
      </w:r>
      <w:r>
        <w:rPr>
          <w:color w:val="A9A9A9"/>
        </w:rPr>
        <w:t xml:space="preserve">World Seriesin</w:t>
      </w:r>
      <w:r>
        <w:rPr/>
        <w:t xml:space="preserve">, jotka päättivät 71 vuoden National League -mestaruuskilpailujen kuivuuden ja </w:t>
      </w:r>
      <w:r>
        <w:rPr>
          <w:color w:val="556B2F"/>
        </w:rPr>
        <w:t xml:space="preserve">108 vuoden </w:t>
      </w:r>
      <w:r>
        <w:rPr/>
        <w:t xml:space="preserve">World Series -mestaruuskilpailujen kuivuuden, jotka molemmat ovat Major League Baseballin ennätyksellisiä kuivuuksia. 108 vuoden kuivuus oli myös pisin vastaava tapahtuma kaikissa Pohjois-Amerikan suurissa urheilulajeissa. Sen jälkeen, kun divisioonapelit alkoivat vuonna 1969, Cubs on esiintynyt postseasonissa kahdeksan kertaa kauteen 2016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Cubs voitti World Seriesin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Cubs voitti ensimmäisen World Series -sarjansa?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kesti Cubs voittaa World Seriesin?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viimeksi kun Cubs voitti World Seriesin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Chicago Cubs voitti ensimmäisen kerran World Seriesin?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Cubs on viimeksi voittanut World Seriesin?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kertaa Cubs on voittanut World Series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Cubs 2018 Chicago Cubs kausi Perustettu 1876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20"/>
        </w:numPr>
        <w:tabs>
          <w:tab w:val="clear" w:pos="1134"/>
          <w:tab w:val="left" w:leader="none" w:pos="707"/>
        </w:tabs>
        <w:bidi w:val="0"/>
        <w:spacing w:before="0" w:after="0"/>
        <w:ind w:start="707" w:hanging="283"/>
        <w:jc w:val="left"/>
        <w:rPr/>
      </w:pPr>
      <w:r>
        <w:rPr/>
        <w:t xml:space="preserve">National League (1876 -- nykyään) </w:t>
      </w:r>
    </w:p>
    <w:p>
      <w:pPr>
        <w:pStyle w:val="TextBody"/>
        <w:numPr>
          <w:ilvl w:val="1"/>
          <w:numId w:val="120"/>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120"/>
        </w:numPr>
        <w:tabs>
          <w:tab w:val="clear" w:pos="1134"/>
          <w:tab w:val="left" w:leader="none" w:pos="1414"/>
        </w:tabs>
        <w:bidi w:val="0"/>
        <w:ind w:start="1414" w:hanging="283"/>
        <w:jc w:val="left"/>
        <w:rPr/>
      </w:pPr>
      <w:r>
        <w:rPr/>
        <w:t xml:space="preserve">Itäinen divisioona (1969 -- 1993) </w:t>
      </w:r>
    </w:p>
    <w:p>
      <w:pPr>
        <w:pStyle w:val="TextBody"/>
        <w:bidi w:val="0"/>
        <w:spacing w:before="0" w:after="283"/>
        <w:jc w:val="left"/>
        <w:rPr/>
      </w:pPr>
      <w:r>
        <w:rPr/>
        <w:t xml:space="preserve">Nykyinen yhtenäinen Eläkkeellä olevat numerot </w:t>
      </w:r>
    </w:p>
    <w:p>
      <w:pPr>
        <w:pStyle w:val="TextBody"/>
        <w:numPr>
          <w:ilvl w:val="0"/>
          <w:numId w:val="121"/>
        </w:numPr>
        <w:tabs>
          <w:tab w:val="clear" w:pos="1134"/>
          <w:tab w:val="left" w:leader="none" w:pos="707"/>
        </w:tabs>
        <w:bidi w:val="0"/>
        <w:spacing w:before="0" w:after="0"/>
        <w:ind w:start="707" w:hanging="283"/>
        <w:jc w:val="left"/>
        <w:rPr/>
      </w:pPr>
      <w:r>
        <w:rPr/>
        <w:t xml:space="preserve">10 </w:t>
      </w:r>
    </w:p>
    <w:p>
      <w:pPr>
        <w:pStyle w:val="TextBody"/>
        <w:numPr>
          <w:ilvl w:val="0"/>
          <w:numId w:val="121"/>
        </w:numPr>
        <w:tabs>
          <w:tab w:val="clear" w:pos="1134"/>
          <w:tab w:val="left" w:leader="none" w:pos="707"/>
        </w:tabs>
        <w:bidi w:val="0"/>
        <w:spacing w:before="0" w:after="0"/>
        <w:ind w:start="707" w:hanging="283"/>
        <w:jc w:val="left"/>
        <w:rPr/>
      </w:pPr>
      <w:r>
        <w:rPr/>
        <w:t xml:space="preserve">14 </w:t>
      </w:r>
    </w:p>
    <w:p>
      <w:pPr>
        <w:pStyle w:val="TextBody"/>
        <w:numPr>
          <w:ilvl w:val="0"/>
          <w:numId w:val="121"/>
        </w:numPr>
        <w:tabs>
          <w:tab w:val="clear" w:pos="1134"/>
          <w:tab w:val="left" w:leader="none" w:pos="707"/>
        </w:tabs>
        <w:bidi w:val="0"/>
        <w:spacing w:before="0" w:after="0"/>
        <w:ind w:start="707" w:hanging="283"/>
        <w:jc w:val="left"/>
        <w:rPr/>
      </w:pPr>
      <w:r>
        <w:rPr/>
        <w:t xml:space="preserve">23 </w:t>
      </w:r>
    </w:p>
    <w:p>
      <w:pPr>
        <w:pStyle w:val="TextBody"/>
        <w:numPr>
          <w:ilvl w:val="0"/>
          <w:numId w:val="121"/>
        </w:numPr>
        <w:tabs>
          <w:tab w:val="clear" w:pos="1134"/>
          <w:tab w:val="left" w:leader="none" w:pos="707"/>
        </w:tabs>
        <w:bidi w:val="0"/>
        <w:spacing w:before="0" w:after="0"/>
        <w:ind w:start="707" w:hanging="283"/>
        <w:jc w:val="left"/>
        <w:rPr/>
      </w:pPr>
      <w:r>
        <w:rPr/>
        <w:t xml:space="preserve">26 </w:t>
      </w:r>
    </w:p>
    <w:p>
      <w:pPr>
        <w:pStyle w:val="TextBody"/>
        <w:numPr>
          <w:ilvl w:val="0"/>
          <w:numId w:val="121"/>
        </w:numPr>
        <w:tabs>
          <w:tab w:val="clear" w:pos="1134"/>
          <w:tab w:val="left" w:leader="none" w:pos="707"/>
        </w:tabs>
        <w:bidi w:val="0"/>
        <w:spacing w:before="0" w:after="0"/>
        <w:ind w:start="707" w:hanging="283"/>
        <w:jc w:val="left"/>
        <w:rPr/>
      </w:pPr>
      <w:r>
        <w:rPr/>
        <w:t xml:space="preserve">31 </w:t>
      </w:r>
    </w:p>
    <w:p>
      <w:pPr>
        <w:pStyle w:val="TextBody"/>
        <w:numPr>
          <w:ilvl w:val="0"/>
          <w:numId w:val="121"/>
        </w:numPr>
        <w:tabs>
          <w:tab w:val="clear" w:pos="1134"/>
          <w:tab w:val="left" w:leader="none" w:pos="707"/>
        </w:tabs>
        <w:bidi w:val="0"/>
        <w:spacing w:before="0" w:after="0"/>
        <w:ind w:start="707" w:hanging="283"/>
        <w:jc w:val="left"/>
        <w:rPr/>
      </w:pPr>
      <w:r>
        <w:rPr/>
        <w:t xml:space="preserve">31 </w:t>
      </w:r>
    </w:p>
    <w:p>
      <w:pPr>
        <w:pStyle w:val="TextBody"/>
        <w:numPr>
          <w:ilvl w:val="0"/>
          <w:numId w:val="121"/>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22"/>
        </w:numPr>
        <w:tabs>
          <w:tab w:val="clear" w:pos="1134"/>
          <w:tab w:val="left" w:leader="none" w:pos="707"/>
        </w:tabs>
        <w:bidi w:val="0"/>
        <w:ind w:start="707" w:hanging="283"/>
        <w:jc w:val="left"/>
        <w:rPr/>
      </w:pPr>
      <w:r>
        <w:rPr/>
        <w:t xml:space="preserve">Sininen, punainen, valkoinen </w:t>
      </w:r>
    </w:p>
    <w:p>
      <w:pPr>
        <w:pStyle w:val="TextBody"/>
        <w:bidi w:val="0"/>
        <w:spacing w:before="0" w:after="283"/>
        <w:jc w:val="left"/>
        <w:rPr/>
      </w:pPr>
      <w:r>
        <w:rPr/>
        <w:t xml:space="preserve">Nimi </w:t>
      </w:r>
    </w:p>
    <w:p>
      <w:pPr>
        <w:pStyle w:val="TextBody"/>
        <w:numPr>
          <w:ilvl w:val="0"/>
          <w:numId w:val="123"/>
        </w:numPr>
        <w:tabs>
          <w:tab w:val="clear" w:pos="1134"/>
          <w:tab w:val="left" w:leader="none" w:pos="707"/>
        </w:tabs>
        <w:bidi w:val="0"/>
        <w:spacing w:before="0" w:after="0"/>
        <w:ind w:start="707" w:hanging="283"/>
        <w:jc w:val="left"/>
        <w:rPr/>
      </w:pPr>
      <w:r>
        <w:rPr/>
        <w:t xml:space="preserve">Chicago Cubs (1903 -- nykyään) </w:t>
      </w:r>
    </w:p>
    <w:p>
      <w:pPr>
        <w:pStyle w:val="TextBody"/>
        <w:numPr>
          <w:ilvl w:val="0"/>
          <w:numId w:val="123"/>
        </w:numPr>
        <w:tabs>
          <w:tab w:val="clear" w:pos="1134"/>
          <w:tab w:val="left" w:leader="none" w:pos="707"/>
        </w:tabs>
        <w:bidi w:val="0"/>
        <w:spacing w:before="0" w:after="0"/>
        <w:ind w:start="707" w:hanging="283"/>
        <w:jc w:val="left"/>
        <w:rPr/>
      </w:pPr>
      <w:r>
        <w:rPr/>
        <w:t xml:space="preserve">Chicagon orvot (1898 -- 1902) </w:t>
      </w:r>
    </w:p>
    <w:p>
      <w:pPr>
        <w:pStyle w:val="TextBody"/>
        <w:numPr>
          <w:ilvl w:val="0"/>
          <w:numId w:val="123"/>
        </w:numPr>
        <w:tabs>
          <w:tab w:val="clear" w:pos="1134"/>
          <w:tab w:val="left" w:leader="none" w:pos="707"/>
        </w:tabs>
        <w:bidi w:val="0"/>
        <w:spacing w:before="0" w:after="0"/>
        <w:ind w:start="707" w:hanging="283"/>
        <w:jc w:val="left"/>
        <w:rPr/>
      </w:pPr>
      <w:r>
        <w:rPr/>
        <w:t xml:space="preserve">Chicago Colts (1890 -- 1897) </w:t>
      </w:r>
    </w:p>
    <w:p>
      <w:pPr>
        <w:pStyle w:val="TextBody"/>
        <w:numPr>
          <w:ilvl w:val="0"/>
          <w:numId w:val="123"/>
        </w:numPr>
        <w:tabs>
          <w:tab w:val="clear" w:pos="1134"/>
          <w:tab w:val="left" w:leader="none" w:pos="707"/>
        </w:tabs>
        <w:bidi w:val="0"/>
        <w:ind w:start="707" w:hanging="283"/>
        <w:jc w:val="left"/>
        <w:rPr/>
      </w:pPr>
      <w:r>
        <w:rPr/>
        <w:t xml:space="preserve">Chicago White Stockings (NL) (1876 -- 1889) </w:t>
      </w:r>
    </w:p>
    <w:p>
      <w:pPr>
        <w:pStyle w:val="TextBody"/>
        <w:bidi w:val="0"/>
        <w:spacing w:before="0" w:after="283"/>
        <w:jc w:val="left"/>
        <w:rPr/>
      </w:pPr>
      <w:r>
        <w:rPr/>
        <w:t xml:space="preserve">Muut lempinimet </w:t>
      </w:r>
    </w:p>
    <w:p>
      <w:pPr>
        <w:pStyle w:val="TextBody"/>
        <w:numPr>
          <w:ilvl w:val="0"/>
          <w:numId w:val="124"/>
        </w:numPr>
        <w:tabs>
          <w:tab w:val="clear" w:pos="1134"/>
          <w:tab w:val="left" w:leader="none" w:pos="707"/>
        </w:tabs>
        <w:bidi w:val="0"/>
        <w:ind w:start="707" w:hanging="283"/>
        <w:jc w:val="left"/>
        <w:rPr/>
      </w:pPr>
      <w:r>
        <w:rPr/>
        <w:t xml:space="preserve">Cubbies, North Siders, North Side Nine, Boys in Blue, Lovable Losers, </w:t>
      </w:r>
    </w:p>
    <w:p>
      <w:pPr>
        <w:pStyle w:val="TextBody"/>
        <w:bidi w:val="0"/>
        <w:spacing w:before="0" w:after="283"/>
        <w:jc w:val="left"/>
        <w:rPr/>
      </w:pPr>
      <w:r>
        <w:rPr/>
        <w:t xml:space="preserve">Ballpark </w:t>
      </w:r>
    </w:p>
    <w:p>
      <w:pPr>
        <w:pStyle w:val="TextBody"/>
        <w:numPr>
          <w:ilvl w:val="0"/>
          <w:numId w:val="125"/>
        </w:numPr>
        <w:tabs>
          <w:tab w:val="clear" w:pos="1134"/>
          <w:tab w:val="left" w:leader="none" w:pos="707"/>
        </w:tabs>
        <w:bidi w:val="0"/>
        <w:spacing w:before="0" w:after="0"/>
        <w:ind w:start="707" w:hanging="283"/>
        <w:jc w:val="left"/>
        <w:rPr/>
      </w:pPr>
      <w:r>
        <w:rPr/>
        <w:t xml:space="preserve">Wrigley Field (1916 -- nykyään) </w:t>
      </w:r>
    </w:p>
    <w:p>
      <w:pPr>
        <w:pStyle w:val="TextBody"/>
        <w:numPr>
          <w:ilvl w:val="1"/>
          <w:numId w:val="125"/>
        </w:numPr>
        <w:tabs>
          <w:tab w:val="clear" w:pos="1134"/>
          <w:tab w:val="left" w:leader="none" w:pos="1414"/>
        </w:tabs>
        <w:bidi w:val="0"/>
        <w:spacing w:before="0" w:after="0"/>
        <w:ind w:start="1414" w:hanging="283"/>
        <w:jc w:val="left"/>
        <w:rPr/>
      </w:pPr>
      <w:r>
        <w:rPr/>
        <w:t xml:space="preserve">alias Cubs Park (1920 -- 1926) </w:t>
      </w:r>
    </w:p>
    <w:p>
      <w:pPr>
        <w:pStyle w:val="TextBody"/>
        <w:numPr>
          <w:ilvl w:val="1"/>
          <w:numId w:val="125"/>
        </w:numPr>
        <w:tabs>
          <w:tab w:val="clear" w:pos="1134"/>
          <w:tab w:val="left" w:leader="none" w:pos="1414"/>
        </w:tabs>
        <w:bidi w:val="0"/>
        <w:spacing w:before="0" w:after="0"/>
        <w:ind w:start="1414" w:hanging="283"/>
        <w:jc w:val="left"/>
        <w:rPr/>
      </w:pPr>
      <w:r>
        <w:rPr/>
        <w:t xml:space="preserve">eli Weeghman Park (1914 -- 1920) </w:t>
      </w:r>
    </w:p>
    <w:p>
      <w:pPr>
        <w:pStyle w:val="TextBody"/>
        <w:numPr>
          <w:ilvl w:val="0"/>
          <w:numId w:val="125"/>
        </w:numPr>
        <w:tabs>
          <w:tab w:val="clear" w:pos="1134"/>
          <w:tab w:val="left" w:leader="none" w:pos="707"/>
        </w:tabs>
        <w:bidi w:val="0"/>
        <w:spacing w:before="0" w:after="0"/>
        <w:ind w:start="707" w:hanging="283"/>
        <w:jc w:val="left"/>
        <w:rPr/>
      </w:pPr>
      <w:r>
        <w:rPr/>
        <w:t xml:space="preserve">West Side Park (II) (1893 -- 1915) </w:t>
      </w:r>
    </w:p>
    <w:p>
      <w:pPr>
        <w:pStyle w:val="TextBody"/>
        <w:numPr>
          <w:ilvl w:val="0"/>
          <w:numId w:val="125"/>
        </w:numPr>
        <w:tabs>
          <w:tab w:val="clear" w:pos="1134"/>
          <w:tab w:val="left" w:leader="none" w:pos="707"/>
        </w:tabs>
        <w:bidi w:val="0"/>
        <w:spacing w:before="0" w:after="0"/>
        <w:ind w:start="707" w:hanging="283"/>
        <w:jc w:val="left"/>
        <w:rPr/>
      </w:pPr>
      <w:r>
        <w:rPr/>
        <w:t xml:space="preserve">South Side Park (1891 -- 1893) </w:t>
      </w:r>
    </w:p>
    <w:p>
      <w:pPr>
        <w:pStyle w:val="TextBody"/>
        <w:numPr>
          <w:ilvl w:val="0"/>
          <w:numId w:val="125"/>
        </w:numPr>
        <w:tabs>
          <w:tab w:val="clear" w:pos="1134"/>
          <w:tab w:val="left" w:leader="none" w:pos="707"/>
        </w:tabs>
        <w:bidi w:val="0"/>
        <w:spacing w:before="0" w:after="0"/>
        <w:ind w:start="707" w:hanging="283"/>
        <w:jc w:val="left"/>
        <w:rPr/>
      </w:pPr>
      <w:r>
        <w:rPr/>
        <w:t xml:space="preserve">West Side Park (I) (1885 -- 1891) </w:t>
      </w:r>
    </w:p>
    <w:p>
      <w:pPr>
        <w:pStyle w:val="TextBody"/>
        <w:numPr>
          <w:ilvl w:val="0"/>
          <w:numId w:val="125"/>
        </w:numPr>
        <w:tabs>
          <w:tab w:val="clear" w:pos="1134"/>
          <w:tab w:val="left" w:leader="none" w:pos="707"/>
        </w:tabs>
        <w:bidi w:val="0"/>
        <w:spacing w:before="0" w:after="0"/>
        <w:ind w:start="707" w:hanging="283"/>
        <w:jc w:val="left"/>
        <w:rPr/>
      </w:pPr>
      <w:r>
        <w:rPr/>
        <w:t xml:space="preserve">Lakefront Park (II) (1883 -- 1884) </w:t>
      </w:r>
    </w:p>
    <w:p>
      <w:pPr>
        <w:pStyle w:val="TextBody"/>
        <w:numPr>
          <w:ilvl w:val="0"/>
          <w:numId w:val="125"/>
        </w:numPr>
        <w:tabs>
          <w:tab w:val="clear" w:pos="1134"/>
          <w:tab w:val="left" w:leader="none" w:pos="707"/>
        </w:tabs>
        <w:bidi w:val="0"/>
        <w:spacing w:before="0" w:after="0"/>
        <w:ind w:start="707" w:hanging="283"/>
        <w:jc w:val="left"/>
        <w:rPr/>
      </w:pPr>
      <w:r>
        <w:rPr/>
        <w:t xml:space="preserve">Lakefront Park (I) (1878 -- 1882) </w:t>
      </w:r>
    </w:p>
    <w:p>
      <w:pPr>
        <w:pStyle w:val="TextBody"/>
        <w:numPr>
          <w:ilvl w:val="0"/>
          <w:numId w:val="125"/>
        </w:numPr>
        <w:tabs>
          <w:tab w:val="clear" w:pos="1134"/>
          <w:tab w:val="left" w:leader="none" w:pos="707"/>
        </w:tabs>
        <w:bidi w:val="0"/>
        <w:ind w:start="707" w:hanging="283"/>
        <w:jc w:val="left"/>
        <w:rPr/>
      </w:pPr>
      <w:r>
        <w:rPr/>
        <w:t xml:space="preserve">23rd Street Grounds (1876 -- 1877) </w:t>
      </w:r>
    </w:p>
    <w:p>
      <w:pPr>
        <w:pStyle w:val="TextBody"/>
        <w:bidi w:val="0"/>
        <w:spacing w:before="0" w:after="283"/>
        <w:jc w:val="left"/>
        <w:rPr/>
      </w:pPr>
      <w:r>
        <w:rPr/>
        <w:t xml:space="preserve">Major league -tittelit World Series -tittelit (3) </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1907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1908 </w:t>
      </w:r>
    </w:p>
    <w:p>
      <w:pPr>
        <w:pStyle w:val="TextBody"/>
        <w:numPr>
          <w:ilvl w:val="0"/>
          <w:numId w:val="126"/>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Kansallisen liigan viirit (17) </w:t>
      </w:r>
    </w:p>
    <w:p>
      <w:pPr>
        <w:pStyle w:val="TextBody"/>
        <w:numPr>
          <w:ilvl w:val="0"/>
          <w:numId w:val="127"/>
        </w:numPr>
        <w:tabs>
          <w:tab w:val="clear" w:pos="1134"/>
          <w:tab w:val="left" w:leader="none" w:pos="707"/>
        </w:tabs>
        <w:bidi w:val="0"/>
        <w:spacing w:before="0" w:after="0"/>
        <w:ind w:start="707" w:hanging="283"/>
        <w:jc w:val="left"/>
        <w:rPr/>
      </w:pPr>
      <w:r>
        <w:rPr/>
        <w:t xml:space="preserve">1876 </w:t>
      </w:r>
    </w:p>
    <w:p>
      <w:pPr>
        <w:pStyle w:val="TextBody"/>
        <w:numPr>
          <w:ilvl w:val="0"/>
          <w:numId w:val="127"/>
        </w:numPr>
        <w:tabs>
          <w:tab w:val="clear" w:pos="1134"/>
          <w:tab w:val="left" w:leader="none" w:pos="707"/>
        </w:tabs>
        <w:bidi w:val="0"/>
        <w:spacing w:before="0" w:after="0"/>
        <w:ind w:start="707" w:hanging="283"/>
        <w:jc w:val="left"/>
        <w:rPr/>
      </w:pPr>
      <w:r>
        <w:rPr/>
        <w:t xml:space="preserve">1880 </w:t>
      </w:r>
    </w:p>
    <w:p>
      <w:pPr>
        <w:pStyle w:val="TextBody"/>
        <w:numPr>
          <w:ilvl w:val="0"/>
          <w:numId w:val="127"/>
        </w:numPr>
        <w:tabs>
          <w:tab w:val="clear" w:pos="1134"/>
          <w:tab w:val="left" w:leader="none" w:pos="707"/>
        </w:tabs>
        <w:bidi w:val="0"/>
        <w:spacing w:before="0" w:after="0"/>
        <w:ind w:start="707" w:hanging="283"/>
        <w:jc w:val="left"/>
        <w:rPr/>
      </w:pPr>
      <w:r>
        <w:rPr/>
        <w:t xml:space="preserve">1881 </w:t>
      </w:r>
    </w:p>
    <w:p>
      <w:pPr>
        <w:pStyle w:val="TextBody"/>
        <w:numPr>
          <w:ilvl w:val="0"/>
          <w:numId w:val="127"/>
        </w:numPr>
        <w:tabs>
          <w:tab w:val="clear" w:pos="1134"/>
          <w:tab w:val="left" w:leader="none" w:pos="707"/>
        </w:tabs>
        <w:bidi w:val="0"/>
        <w:spacing w:before="0" w:after="0"/>
        <w:ind w:start="707" w:hanging="283"/>
        <w:jc w:val="left"/>
        <w:rPr/>
      </w:pPr>
      <w:r>
        <w:rPr/>
        <w:t xml:space="preserve">1882 </w:t>
      </w:r>
    </w:p>
    <w:p>
      <w:pPr>
        <w:pStyle w:val="TextBody"/>
        <w:numPr>
          <w:ilvl w:val="0"/>
          <w:numId w:val="127"/>
        </w:numPr>
        <w:tabs>
          <w:tab w:val="clear" w:pos="1134"/>
          <w:tab w:val="left" w:leader="none" w:pos="707"/>
        </w:tabs>
        <w:bidi w:val="0"/>
        <w:spacing w:before="0" w:after="0"/>
        <w:ind w:start="707" w:hanging="283"/>
        <w:jc w:val="left"/>
        <w:rPr/>
      </w:pPr>
      <w:r>
        <w:rPr/>
        <w:t xml:space="preserve">1885 </w:t>
      </w:r>
    </w:p>
    <w:p>
      <w:pPr>
        <w:pStyle w:val="TextBody"/>
        <w:numPr>
          <w:ilvl w:val="0"/>
          <w:numId w:val="127"/>
        </w:numPr>
        <w:tabs>
          <w:tab w:val="clear" w:pos="1134"/>
          <w:tab w:val="left" w:leader="none" w:pos="707"/>
        </w:tabs>
        <w:bidi w:val="0"/>
        <w:spacing w:before="0" w:after="0"/>
        <w:ind w:start="707" w:hanging="283"/>
        <w:jc w:val="left"/>
        <w:rPr/>
      </w:pPr>
      <w:r>
        <w:rPr/>
        <w:t xml:space="preserve">1886 </w:t>
      </w:r>
    </w:p>
    <w:p>
      <w:pPr>
        <w:pStyle w:val="TextBody"/>
        <w:numPr>
          <w:ilvl w:val="0"/>
          <w:numId w:val="127"/>
        </w:numPr>
        <w:tabs>
          <w:tab w:val="clear" w:pos="1134"/>
          <w:tab w:val="left" w:leader="none" w:pos="707"/>
        </w:tabs>
        <w:bidi w:val="0"/>
        <w:spacing w:before="0" w:after="0"/>
        <w:ind w:start="707" w:hanging="283"/>
        <w:jc w:val="left"/>
        <w:rPr/>
      </w:pPr>
      <w:r>
        <w:rPr/>
        <w:t xml:space="preserve">1906 </w:t>
      </w:r>
    </w:p>
    <w:p>
      <w:pPr>
        <w:pStyle w:val="TextBody"/>
        <w:numPr>
          <w:ilvl w:val="0"/>
          <w:numId w:val="127"/>
        </w:numPr>
        <w:tabs>
          <w:tab w:val="clear" w:pos="1134"/>
          <w:tab w:val="left" w:leader="none" w:pos="707"/>
        </w:tabs>
        <w:bidi w:val="0"/>
        <w:spacing w:before="0" w:after="0"/>
        <w:ind w:start="707" w:hanging="283"/>
        <w:jc w:val="left"/>
        <w:rPr/>
      </w:pPr>
      <w:r>
        <w:rPr/>
        <w:t xml:space="preserve">1907 </w:t>
      </w:r>
    </w:p>
    <w:p>
      <w:pPr>
        <w:pStyle w:val="TextBody"/>
        <w:numPr>
          <w:ilvl w:val="0"/>
          <w:numId w:val="127"/>
        </w:numPr>
        <w:tabs>
          <w:tab w:val="clear" w:pos="1134"/>
          <w:tab w:val="left" w:leader="none" w:pos="707"/>
        </w:tabs>
        <w:bidi w:val="0"/>
        <w:spacing w:before="0" w:after="0"/>
        <w:ind w:start="707" w:hanging="283"/>
        <w:jc w:val="left"/>
        <w:rPr/>
      </w:pPr>
      <w:r>
        <w:rPr/>
        <w:t xml:space="preserve">1908 </w:t>
      </w:r>
    </w:p>
    <w:p>
      <w:pPr>
        <w:pStyle w:val="TextBody"/>
        <w:numPr>
          <w:ilvl w:val="0"/>
          <w:numId w:val="127"/>
        </w:numPr>
        <w:tabs>
          <w:tab w:val="clear" w:pos="1134"/>
          <w:tab w:val="left" w:leader="none" w:pos="707"/>
        </w:tabs>
        <w:bidi w:val="0"/>
        <w:spacing w:before="0" w:after="0"/>
        <w:ind w:start="707" w:hanging="283"/>
        <w:jc w:val="left"/>
        <w:rPr/>
      </w:pPr>
      <w:r>
        <w:rPr/>
        <w:t xml:space="preserve">1910 </w:t>
      </w:r>
    </w:p>
    <w:p>
      <w:pPr>
        <w:pStyle w:val="TextBody"/>
        <w:numPr>
          <w:ilvl w:val="0"/>
          <w:numId w:val="127"/>
        </w:numPr>
        <w:tabs>
          <w:tab w:val="clear" w:pos="1134"/>
          <w:tab w:val="left" w:leader="none" w:pos="707"/>
        </w:tabs>
        <w:bidi w:val="0"/>
        <w:spacing w:before="0" w:after="0"/>
        <w:ind w:start="707" w:hanging="283"/>
        <w:jc w:val="left"/>
        <w:rPr/>
      </w:pPr>
      <w:r>
        <w:rPr/>
        <w:t xml:space="preserve">1918 </w:t>
      </w:r>
    </w:p>
    <w:p>
      <w:pPr>
        <w:pStyle w:val="TextBody"/>
        <w:numPr>
          <w:ilvl w:val="0"/>
          <w:numId w:val="127"/>
        </w:numPr>
        <w:tabs>
          <w:tab w:val="clear" w:pos="1134"/>
          <w:tab w:val="left" w:leader="none" w:pos="707"/>
        </w:tabs>
        <w:bidi w:val="0"/>
        <w:spacing w:before="0" w:after="0"/>
        <w:ind w:start="707" w:hanging="283"/>
        <w:jc w:val="left"/>
        <w:rPr/>
      </w:pPr>
      <w:r>
        <w:rPr/>
        <w:t xml:space="preserve">1929 </w:t>
      </w:r>
    </w:p>
    <w:p>
      <w:pPr>
        <w:pStyle w:val="TextBody"/>
        <w:numPr>
          <w:ilvl w:val="0"/>
          <w:numId w:val="127"/>
        </w:numPr>
        <w:tabs>
          <w:tab w:val="clear" w:pos="1134"/>
          <w:tab w:val="left" w:leader="none" w:pos="707"/>
        </w:tabs>
        <w:bidi w:val="0"/>
        <w:spacing w:before="0" w:after="0"/>
        <w:ind w:start="707" w:hanging="283"/>
        <w:jc w:val="left"/>
        <w:rPr/>
      </w:pPr>
      <w:r>
        <w:rPr/>
        <w:t xml:space="preserve">1932 </w:t>
      </w:r>
    </w:p>
    <w:p>
      <w:pPr>
        <w:pStyle w:val="TextBody"/>
        <w:numPr>
          <w:ilvl w:val="0"/>
          <w:numId w:val="127"/>
        </w:numPr>
        <w:tabs>
          <w:tab w:val="clear" w:pos="1134"/>
          <w:tab w:val="left" w:leader="none" w:pos="707"/>
        </w:tabs>
        <w:bidi w:val="0"/>
        <w:spacing w:before="0" w:after="0"/>
        <w:ind w:start="707" w:hanging="283"/>
        <w:jc w:val="left"/>
        <w:rPr/>
      </w:pPr>
      <w:r>
        <w:rPr/>
        <w:t xml:space="preserve">1935 </w:t>
      </w:r>
    </w:p>
    <w:p>
      <w:pPr>
        <w:pStyle w:val="TextBody"/>
        <w:numPr>
          <w:ilvl w:val="0"/>
          <w:numId w:val="127"/>
        </w:numPr>
        <w:tabs>
          <w:tab w:val="clear" w:pos="1134"/>
          <w:tab w:val="left" w:leader="none" w:pos="707"/>
        </w:tabs>
        <w:bidi w:val="0"/>
        <w:spacing w:before="0" w:after="0"/>
        <w:ind w:start="707" w:hanging="283"/>
        <w:jc w:val="left"/>
        <w:rPr/>
      </w:pPr>
      <w:r>
        <w:rPr/>
        <w:t xml:space="preserve">1938 </w:t>
      </w:r>
    </w:p>
    <w:p>
      <w:pPr>
        <w:pStyle w:val="TextBody"/>
        <w:numPr>
          <w:ilvl w:val="0"/>
          <w:numId w:val="127"/>
        </w:numPr>
        <w:tabs>
          <w:tab w:val="clear" w:pos="1134"/>
          <w:tab w:val="left" w:leader="none" w:pos="707"/>
        </w:tabs>
        <w:bidi w:val="0"/>
        <w:spacing w:before="0" w:after="0"/>
        <w:ind w:start="707" w:hanging="283"/>
        <w:jc w:val="left"/>
        <w:rPr/>
      </w:pPr>
      <w:r>
        <w:rPr/>
        <w:t xml:space="preserve">1945 </w:t>
      </w:r>
    </w:p>
    <w:p>
      <w:pPr>
        <w:pStyle w:val="TextBody"/>
        <w:numPr>
          <w:ilvl w:val="0"/>
          <w:numId w:val="127"/>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Keskisen divisioonan mestaruudet (5) </w:t>
      </w:r>
    </w:p>
    <w:p>
      <w:pPr>
        <w:pStyle w:val="TextBody"/>
        <w:numPr>
          <w:ilvl w:val="0"/>
          <w:numId w:val="128"/>
        </w:numPr>
        <w:tabs>
          <w:tab w:val="clear" w:pos="1134"/>
          <w:tab w:val="left" w:leader="none" w:pos="707"/>
        </w:tabs>
        <w:bidi w:val="0"/>
        <w:spacing w:before="0" w:after="0"/>
        <w:ind w:start="707" w:hanging="283"/>
        <w:jc w:val="left"/>
        <w:rPr/>
      </w:pPr>
      <w:r>
        <w:rPr/>
        <w:t xml:space="preserve">2003 </w:t>
      </w:r>
    </w:p>
    <w:p>
      <w:pPr>
        <w:pStyle w:val="TextBody"/>
        <w:numPr>
          <w:ilvl w:val="0"/>
          <w:numId w:val="128"/>
        </w:numPr>
        <w:tabs>
          <w:tab w:val="clear" w:pos="1134"/>
          <w:tab w:val="left" w:leader="none" w:pos="707"/>
        </w:tabs>
        <w:bidi w:val="0"/>
        <w:spacing w:before="0" w:after="0"/>
        <w:ind w:start="707" w:hanging="283"/>
        <w:jc w:val="left"/>
        <w:rPr/>
      </w:pPr>
      <w:r>
        <w:rPr/>
        <w:t xml:space="preserve">2007 </w:t>
      </w:r>
    </w:p>
    <w:p>
      <w:pPr>
        <w:pStyle w:val="TextBody"/>
        <w:numPr>
          <w:ilvl w:val="0"/>
          <w:numId w:val="128"/>
        </w:numPr>
        <w:tabs>
          <w:tab w:val="clear" w:pos="1134"/>
          <w:tab w:val="left" w:leader="none" w:pos="707"/>
        </w:tabs>
        <w:bidi w:val="0"/>
        <w:spacing w:before="0" w:after="0"/>
        <w:ind w:start="707" w:hanging="283"/>
        <w:jc w:val="left"/>
        <w:rPr/>
      </w:pPr>
      <w:r>
        <w:rPr/>
        <w:t xml:space="preserve">2008 </w:t>
      </w:r>
    </w:p>
    <w:p>
      <w:pPr>
        <w:pStyle w:val="TextBody"/>
        <w:numPr>
          <w:ilvl w:val="0"/>
          <w:numId w:val="128"/>
        </w:numPr>
        <w:tabs>
          <w:tab w:val="clear" w:pos="1134"/>
          <w:tab w:val="left" w:leader="none" w:pos="707"/>
        </w:tabs>
        <w:bidi w:val="0"/>
        <w:spacing w:before="0" w:after="0"/>
        <w:ind w:start="707" w:hanging="283"/>
        <w:jc w:val="left"/>
        <w:rPr/>
      </w:pPr>
      <w:r>
        <w:rPr/>
        <w:t xml:space="preserve">2016 </w:t>
      </w:r>
    </w:p>
    <w:p>
      <w:pPr>
        <w:pStyle w:val="TextBody"/>
        <w:numPr>
          <w:ilvl w:val="0"/>
          <w:numId w:val="128"/>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Itäisen divisioonan mestaruudet (2) </w:t>
      </w:r>
    </w:p>
    <w:p>
      <w:pPr>
        <w:pStyle w:val="TextBody"/>
        <w:numPr>
          <w:ilvl w:val="0"/>
          <w:numId w:val="129"/>
        </w:numPr>
        <w:tabs>
          <w:tab w:val="clear" w:pos="1134"/>
          <w:tab w:val="left" w:leader="none" w:pos="707"/>
        </w:tabs>
        <w:bidi w:val="0"/>
        <w:spacing w:before="0" w:after="0"/>
        <w:ind w:start="707" w:hanging="283"/>
        <w:jc w:val="left"/>
        <w:rPr/>
      </w:pPr>
      <w:r>
        <w:rPr/>
        <w:t xml:space="preserve">1984 </w:t>
      </w:r>
    </w:p>
    <w:p>
      <w:pPr>
        <w:pStyle w:val="TextBody"/>
        <w:numPr>
          <w:ilvl w:val="0"/>
          <w:numId w:val="129"/>
        </w:numPr>
        <w:tabs>
          <w:tab w:val="clear" w:pos="1134"/>
          <w:tab w:val="left" w:leader="none" w:pos="707"/>
        </w:tabs>
        <w:bidi w:val="0"/>
        <w:ind w:start="707" w:hanging="283"/>
        <w:jc w:val="left"/>
        <w:rPr/>
      </w:pPr>
      <w:r>
        <w:rPr/>
        <w:t xml:space="preserve">1989 </w:t>
      </w:r>
    </w:p>
    <w:p>
      <w:pPr>
        <w:pStyle w:val="TextBody"/>
        <w:bidi w:val="0"/>
        <w:spacing w:before="0" w:after="283"/>
        <w:jc w:val="left"/>
        <w:rPr/>
      </w:pPr>
      <w:r>
        <w:rPr/>
        <w:t xml:space="preserve">Villi korttipaikat (2) </w:t>
      </w:r>
    </w:p>
    <w:p>
      <w:pPr>
        <w:pStyle w:val="TextBody"/>
        <w:numPr>
          <w:ilvl w:val="0"/>
          <w:numId w:val="130"/>
        </w:numPr>
        <w:tabs>
          <w:tab w:val="clear" w:pos="1134"/>
          <w:tab w:val="left" w:leader="none" w:pos="707"/>
        </w:tabs>
        <w:bidi w:val="0"/>
        <w:spacing w:before="0" w:after="0"/>
        <w:ind w:start="707" w:hanging="283"/>
        <w:jc w:val="left"/>
        <w:rPr/>
      </w:pPr>
      <w:r>
        <w:rPr/>
        <w:t xml:space="preserve">1998 </w:t>
      </w:r>
    </w:p>
    <w:p>
      <w:pPr>
        <w:pStyle w:val="TextBody"/>
        <w:numPr>
          <w:ilvl w:val="0"/>
          <w:numId w:val="130"/>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Toimisto Omistaja(t) Thomas S. Ricketts, Laura Ricketts, Pete Ricketts, Todd Ricketts, Joe Ricketts Manageri Joe Maddon Yleisjohtaja Jed Hoyer Baseball-operaatioiden johtaja Theo Epstein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Cubs voitti viimeksi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Cubs on voittanut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Cubs on osallistunut yhteensä </w:t>
      </w:r>
      <w:r>
        <w:rPr>
          <w:color w:val="A9A9A9"/>
        </w:rPr>
        <w:t xml:space="preserve">yhteentoista </w:t>
      </w:r>
      <w:r>
        <w:rPr/>
        <w:t xml:space="preserve">World Series -sarjaan. Vuoden 1906 Cubs voitti 116 ottelua, sijoittuen 116 -- 36 ja tehden modernin ajan ennätyksellisen voittoprosentin. 763, ennen kuin hävisi World Seriesin Chicago White Soxille (``Hitless Wonders'') neljällä ottelulla kaksi vastaan. Cubs voitti peräkkäiset World Series -mestaruudet vuosina 1907 ja </w:t>
      </w:r>
      <w:r>
        <w:rPr>
          <w:color w:val="DCDCDC"/>
        </w:rPr>
        <w:t xml:space="preserve">1908</w:t>
      </w:r>
      <w:r>
        <w:rPr/>
        <w:t xml:space="preserve">, ja siitä tuli ensimmäinen Major League -joukkue, joka pelasi kolmessa peräkkäisessä World Seriesissä, ja ensimmäinen, joka voitti sen kahdesti. Viimeksi Cubs voitti </w:t>
      </w:r>
      <w:r>
        <w:rPr>
          <w:color w:val="2F4F4F"/>
        </w:rPr>
        <w:t xml:space="preserve">vuonna 2016 </w:t>
      </w:r>
      <w:r>
        <w:rPr/>
        <w:t xml:space="preserve">National League Championship Seriesin ja 2016 World Seriesin, jotka päättivät 71 vuoden National League -mestaruuskilpailujen kuivuuden ja 108 vuoden World Series -mestaruuskilpailujen kuivuuden, jotka molemmat ovat Major League Baseballin ennätyksellisiä kuivuuksia. 108 vuoden kuivuus oli myös pisin vastaava tapahtuma kaikissa Pohjois-Amerikan suurissa urheilulajeissa. Sen jälkeen, kun divisioonapelit alkoivat vuonna 1969, Cubs on esiintynyt postseasonissa yhdeksän kertaa kauteen 2017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Chicago Cubs pelasi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Cubs voitti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Cubs voitti viimeksi World Seriesin ennen vuotta 2016?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Chicago Cubs on yhdysvaltalainen baseball-ammattilaisjoukkue, jonka kotipaikka on Chicagossa, Illinoisin osavaltiossa. Cubs kilpailee Major League Baseballissa (MLB) </w:t>
      </w:r>
      <w:r>
        <w:rPr>
          <w:color w:val="A9A9A9"/>
        </w:rPr>
        <w:t xml:space="preserve">National League </w:t>
      </w:r>
      <w:r>
        <w:rPr/>
        <w:t xml:space="preserve">Central -divisioonan (NL) </w:t>
      </w:r>
      <w:r>
        <w:rPr/>
        <w:t xml:space="preserve">jäsenseurana.</w:t>
      </w:r>
      <w:r>
        <w:rPr/>
        <w:t xml:space="preserve"> Joukkue pelaa kotiottelunsa Wrigley Fieldillä, joka sijaitsee kaupungin North Sidella. Cubs on toinen Chicagon kahdesta pääsarjajoukkueesta; toinen, Chicago White Sox, kuuluu American League (AL) Central-divisioonaan. Cubs, joka tunnettiin aluksi nimellä White Stockings, oli NL:n perustajajäsen vuonna 1876, ja siitä tuli Chicago Cubs vuonna 1903.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Chicago Cubs amerikkalaiseen vai kansalliseen liigaan?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Chicago Cubs 2017 Chicago Cubs kausi Perustettu 1876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31"/>
        </w:numPr>
        <w:tabs>
          <w:tab w:val="clear" w:pos="1134"/>
          <w:tab w:val="left" w:leader="none" w:pos="707"/>
        </w:tabs>
        <w:bidi w:val="0"/>
        <w:spacing w:before="0" w:after="0"/>
        <w:ind w:start="707" w:hanging="283"/>
        <w:jc w:val="left"/>
        <w:rPr/>
      </w:pPr>
      <w:r>
        <w:rPr/>
        <w:t xml:space="preserve">National League (1876 -- nykyään) </w:t>
      </w:r>
    </w:p>
    <w:p>
      <w:pPr>
        <w:pStyle w:val="TextBody"/>
        <w:numPr>
          <w:ilvl w:val="1"/>
          <w:numId w:val="131"/>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131"/>
        </w:numPr>
        <w:tabs>
          <w:tab w:val="clear" w:pos="1134"/>
          <w:tab w:val="left" w:leader="none" w:pos="1414"/>
        </w:tabs>
        <w:bidi w:val="0"/>
        <w:ind w:start="1414" w:hanging="283"/>
        <w:jc w:val="left"/>
        <w:rPr/>
      </w:pPr>
      <w:r>
        <w:rPr/>
        <w:t xml:space="preserve">Itäinen divisioona (1969 -- 1993) </w:t>
      </w:r>
    </w:p>
    <w:p>
      <w:pPr>
        <w:pStyle w:val="TextBody"/>
        <w:bidi w:val="0"/>
        <w:spacing w:before="0" w:after="283"/>
        <w:jc w:val="left"/>
        <w:rPr/>
      </w:pPr>
      <w:r>
        <w:rPr/>
        <w:t xml:space="preserve">Nykyinen yhtenäinen Eläkkeellä olevat numerot </w:t>
      </w:r>
    </w:p>
    <w:p>
      <w:pPr>
        <w:pStyle w:val="TextBody"/>
        <w:numPr>
          <w:ilvl w:val="0"/>
          <w:numId w:val="132"/>
        </w:numPr>
        <w:tabs>
          <w:tab w:val="clear" w:pos="1134"/>
          <w:tab w:val="left" w:leader="none" w:pos="707"/>
        </w:tabs>
        <w:bidi w:val="0"/>
        <w:spacing w:before="0" w:after="0"/>
        <w:ind w:start="707" w:hanging="283"/>
        <w:jc w:val="left"/>
        <w:rPr/>
      </w:pPr>
      <w:r>
        <w:rPr/>
        <w:t xml:space="preserve">10 </w:t>
      </w:r>
    </w:p>
    <w:p>
      <w:pPr>
        <w:pStyle w:val="TextBody"/>
        <w:numPr>
          <w:ilvl w:val="0"/>
          <w:numId w:val="132"/>
        </w:numPr>
        <w:tabs>
          <w:tab w:val="clear" w:pos="1134"/>
          <w:tab w:val="left" w:leader="none" w:pos="707"/>
        </w:tabs>
        <w:bidi w:val="0"/>
        <w:spacing w:before="0" w:after="0"/>
        <w:ind w:start="707" w:hanging="283"/>
        <w:jc w:val="left"/>
        <w:rPr/>
      </w:pPr>
      <w:r>
        <w:rPr/>
        <w:t xml:space="preserve">14 </w:t>
      </w:r>
    </w:p>
    <w:p>
      <w:pPr>
        <w:pStyle w:val="TextBody"/>
        <w:numPr>
          <w:ilvl w:val="0"/>
          <w:numId w:val="132"/>
        </w:numPr>
        <w:tabs>
          <w:tab w:val="clear" w:pos="1134"/>
          <w:tab w:val="left" w:leader="none" w:pos="707"/>
        </w:tabs>
        <w:bidi w:val="0"/>
        <w:spacing w:before="0" w:after="0"/>
        <w:ind w:start="707" w:hanging="283"/>
        <w:jc w:val="left"/>
        <w:rPr/>
      </w:pPr>
      <w:r>
        <w:rPr/>
        <w:t xml:space="preserve">23 </w:t>
      </w:r>
    </w:p>
    <w:p>
      <w:pPr>
        <w:pStyle w:val="TextBody"/>
        <w:numPr>
          <w:ilvl w:val="0"/>
          <w:numId w:val="132"/>
        </w:numPr>
        <w:tabs>
          <w:tab w:val="clear" w:pos="1134"/>
          <w:tab w:val="left" w:leader="none" w:pos="707"/>
        </w:tabs>
        <w:bidi w:val="0"/>
        <w:spacing w:before="0" w:after="0"/>
        <w:ind w:start="707" w:hanging="283"/>
        <w:jc w:val="left"/>
        <w:rPr/>
      </w:pPr>
      <w:r>
        <w:rPr/>
        <w:t xml:space="preserve">26 </w:t>
      </w:r>
    </w:p>
    <w:p>
      <w:pPr>
        <w:pStyle w:val="TextBody"/>
        <w:numPr>
          <w:ilvl w:val="0"/>
          <w:numId w:val="132"/>
        </w:numPr>
        <w:tabs>
          <w:tab w:val="clear" w:pos="1134"/>
          <w:tab w:val="left" w:leader="none" w:pos="707"/>
        </w:tabs>
        <w:bidi w:val="0"/>
        <w:spacing w:before="0" w:after="0"/>
        <w:ind w:start="707" w:hanging="283"/>
        <w:jc w:val="left"/>
        <w:rPr/>
      </w:pPr>
      <w:r>
        <w:rPr/>
        <w:t xml:space="preserve">31 </w:t>
      </w:r>
    </w:p>
    <w:p>
      <w:pPr>
        <w:pStyle w:val="TextBody"/>
        <w:numPr>
          <w:ilvl w:val="0"/>
          <w:numId w:val="132"/>
        </w:numPr>
        <w:tabs>
          <w:tab w:val="clear" w:pos="1134"/>
          <w:tab w:val="left" w:leader="none" w:pos="707"/>
        </w:tabs>
        <w:bidi w:val="0"/>
        <w:spacing w:before="0" w:after="0"/>
        <w:ind w:start="707" w:hanging="283"/>
        <w:jc w:val="left"/>
        <w:rPr/>
      </w:pPr>
      <w:r>
        <w:rPr/>
        <w:t xml:space="preserve">31 </w:t>
      </w:r>
    </w:p>
    <w:p>
      <w:pPr>
        <w:pStyle w:val="TextBody"/>
        <w:numPr>
          <w:ilvl w:val="0"/>
          <w:numId w:val="13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33"/>
        </w:numPr>
        <w:tabs>
          <w:tab w:val="clear" w:pos="1134"/>
          <w:tab w:val="left" w:leader="none" w:pos="707"/>
        </w:tabs>
        <w:bidi w:val="0"/>
        <w:ind w:start="707" w:hanging="283"/>
        <w:jc w:val="left"/>
        <w:rPr/>
      </w:pPr>
      <w:r>
        <w:rPr/>
        <w:t xml:space="preserve">Sininen, punainen, valkoinen </w:t>
      </w:r>
    </w:p>
    <w:p>
      <w:pPr>
        <w:pStyle w:val="TextBody"/>
        <w:bidi w:val="0"/>
        <w:spacing w:before="0" w:after="283"/>
        <w:jc w:val="left"/>
        <w:rPr/>
      </w:pPr>
      <w:r>
        <w:rPr/>
        <w:t xml:space="preserve">Nimi </w:t>
      </w:r>
    </w:p>
    <w:p>
      <w:pPr>
        <w:pStyle w:val="TextBody"/>
        <w:numPr>
          <w:ilvl w:val="0"/>
          <w:numId w:val="134"/>
        </w:numPr>
        <w:tabs>
          <w:tab w:val="clear" w:pos="1134"/>
          <w:tab w:val="left" w:leader="none" w:pos="707"/>
        </w:tabs>
        <w:bidi w:val="0"/>
        <w:spacing w:before="0" w:after="0"/>
        <w:ind w:start="707" w:hanging="283"/>
        <w:jc w:val="left"/>
        <w:rPr/>
      </w:pPr>
      <w:r>
        <w:rPr/>
        <w:t xml:space="preserve">Chicago Cubs (</w:t>
      </w:r>
      <w:r>
        <w:rPr>
          <w:color w:val="A9A9A9"/>
        </w:rPr>
        <w:t xml:space="preserve">1903 </w:t>
      </w:r>
      <w:r>
        <w:rPr/>
        <w:t xml:space="preserve">-- nykyään) </w:t>
      </w:r>
    </w:p>
    <w:p>
      <w:pPr>
        <w:pStyle w:val="TextBody"/>
        <w:numPr>
          <w:ilvl w:val="0"/>
          <w:numId w:val="134"/>
        </w:numPr>
        <w:tabs>
          <w:tab w:val="clear" w:pos="1134"/>
          <w:tab w:val="left" w:leader="none" w:pos="707"/>
        </w:tabs>
        <w:bidi w:val="0"/>
        <w:spacing w:before="0" w:after="0"/>
        <w:ind w:start="707" w:hanging="283"/>
        <w:jc w:val="left"/>
        <w:rPr/>
      </w:pPr>
      <w:r>
        <w:rPr/>
        <w:t xml:space="preserve">Chicago White Stockings (NL) (1876 -- 1889) </w:t>
      </w:r>
    </w:p>
    <w:p>
      <w:pPr>
        <w:pStyle w:val="TextBody"/>
        <w:numPr>
          <w:ilvl w:val="0"/>
          <w:numId w:val="134"/>
        </w:numPr>
        <w:tabs>
          <w:tab w:val="clear" w:pos="1134"/>
          <w:tab w:val="left" w:leader="none" w:pos="707"/>
        </w:tabs>
        <w:bidi w:val="0"/>
        <w:spacing w:before="0" w:after="0"/>
        <w:ind w:start="707" w:hanging="283"/>
        <w:jc w:val="left"/>
        <w:rPr/>
      </w:pPr>
      <w:r>
        <w:rPr/>
        <w:t xml:space="preserve">Chicago Colts (1890 -- 1897) </w:t>
      </w:r>
    </w:p>
    <w:p>
      <w:pPr>
        <w:pStyle w:val="TextBody"/>
        <w:numPr>
          <w:ilvl w:val="0"/>
          <w:numId w:val="134"/>
        </w:numPr>
        <w:tabs>
          <w:tab w:val="clear" w:pos="1134"/>
          <w:tab w:val="left" w:leader="none" w:pos="707"/>
        </w:tabs>
        <w:bidi w:val="0"/>
        <w:ind w:start="707" w:hanging="283"/>
        <w:jc w:val="left"/>
        <w:rPr/>
      </w:pPr>
      <w:r>
        <w:rPr/>
        <w:t xml:space="preserve">Chicagon orvot (1898 -- 1902) </w:t>
      </w:r>
    </w:p>
    <w:p>
      <w:pPr>
        <w:pStyle w:val="TextBody"/>
        <w:bidi w:val="0"/>
        <w:spacing w:before="0" w:after="283"/>
        <w:jc w:val="left"/>
        <w:rPr/>
      </w:pPr>
      <w:r>
        <w:rPr/>
        <w:t xml:space="preserve">Muut lempinimet </w:t>
      </w:r>
    </w:p>
    <w:p>
      <w:pPr>
        <w:pStyle w:val="TextBody"/>
        <w:numPr>
          <w:ilvl w:val="0"/>
          <w:numId w:val="135"/>
        </w:numPr>
        <w:tabs>
          <w:tab w:val="clear" w:pos="1134"/>
          <w:tab w:val="left" w:leader="none" w:pos="707"/>
        </w:tabs>
        <w:bidi w:val="0"/>
        <w:ind w:start="707" w:hanging="283"/>
        <w:jc w:val="left"/>
        <w:rPr/>
      </w:pPr>
      <w:r>
        <w:rPr/>
        <w:t xml:space="preserve">Cubbies, North Siders, North Side Nine, Boys in Blue, Lovable Losers, Little Bears, Blue Bears, Baby Bears... </w:t>
      </w:r>
    </w:p>
    <w:p>
      <w:pPr>
        <w:pStyle w:val="TextBody"/>
        <w:bidi w:val="0"/>
        <w:spacing w:before="0" w:after="283"/>
        <w:jc w:val="left"/>
        <w:rPr/>
      </w:pPr>
      <w:r>
        <w:rPr/>
        <w:t xml:space="preserve">Ballpark </w:t>
      </w:r>
    </w:p>
    <w:p>
      <w:pPr>
        <w:pStyle w:val="TextBody"/>
        <w:numPr>
          <w:ilvl w:val="0"/>
          <w:numId w:val="136"/>
        </w:numPr>
        <w:tabs>
          <w:tab w:val="clear" w:pos="1134"/>
          <w:tab w:val="left" w:leader="none" w:pos="707"/>
        </w:tabs>
        <w:bidi w:val="0"/>
        <w:spacing w:before="0" w:after="0"/>
        <w:ind w:start="707" w:hanging="283"/>
        <w:jc w:val="left"/>
        <w:rPr/>
      </w:pPr>
      <w:r>
        <w:rPr/>
        <w:t xml:space="preserve">Wrigley Field (1916 -- nykyään) </w:t>
      </w:r>
    </w:p>
    <w:p>
      <w:pPr>
        <w:pStyle w:val="TextBody"/>
        <w:numPr>
          <w:ilvl w:val="1"/>
          <w:numId w:val="136"/>
        </w:numPr>
        <w:tabs>
          <w:tab w:val="clear" w:pos="1134"/>
          <w:tab w:val="left" w:leader="none" w:pos="1414"/>
        </w:tabs>
        <w:bidi w:val="0"/>
        <w:spacing w:before="0" w:after="0"/>
        <w:ind w:start="1414" w:hanging="283"/>
        <w:jc w:val="left"/>
        <w:rPr/>
      </w:pPr>
      <w:r>
        <w:rPr/>
        <w:t xml:space="preserve">eli Weeghman Park (1914 -- 1920) </w:t>
      </w:r>
    </w:p>
    <w:p>
      <w:pPr>
        <w:pStyle w:val="TextBody"/>
        <w:numPr>
          <w:ilvl w:val="1"/>
          <w:numId w:val="136"/>
        </w:numPr>
        <w:tabs>
          <w:tab w:val="clear" w:pos="1134"/>
          <w:tab w:val="left" w:leader="none" w:pos="1414"/>
        </w:tabs>
        <w:bidi w:val="0"/>
        <w:spacing w:before="0" w:after="0"/>
        <w:ind w:start="1414" w:hanging="283"/>
        <w:jc w:val="left"/>
        <w:rPr/>
      </w:pPr>
      <w:r>
        <w:rPr/>
        <w:t xml:space="preserve">alias Cubs Park (1920 -- 1926) </w:t>
      </w:r>
    </w:p>
    <w:p>
      <w:pPr>
        <w:pStyle w:val="TextBody"/>
        <w:numPr>
          <w:ilvl w:val="0"/>
          <w:numId w:val="136"/>
        </w:numPr>
        <w:tabs>
          <w:tab w:val="clear" w:pos="1134"/>
          <w:tab w:val="left" w:leader="none" w:pos="707"/>
        </w:tabs>
        <w:bidi w:val="0"/>
        <w:spacing w:before="0" w:after="0"/>
        <w:ind w:start="707" w:hanging="283"/>
        <w:jc w:val="left"/>
        <w:rPr/>
      </w:pPr>
      <w:r>
        <w:rPr/>
        <w:t xml:space="preserve">23rd Street Grounds (1876 -- 1877) </w:t>
      </w:r>
    </w:p>
    <w:p>
      <w:pPr>
        <w:pStyle w:val="TextBody"/>
        <w:numPr>
          <w:ilvl w:val="0"/>
          <w:numId w:val="136"/>
        </w:numPr>
        <w:tabs>
          <w:tab w:val="clear" w:pos="1134"/>
          <w:tab w:val="left" w:leader="none" w:pos="707"/>
        </w:tabs>
        <w:bidi w:val="0"/>
        <w:spacing w:before="0" w:after="0"/>
        <w:ind w:start="707" w:hanging="283"/>
        <w:jc w:val="left"/>
        <w:rPr/>
      </w:pPr>
      <w:r>
        <w:rPr/>
        <w:t xml:space="preserve">Lakefront Park (I) (1878 -- 1882) </w:t>
      </w:r>
    </w:p>
    <w:p>
      <w:pPr>
        <w:pStyle w:val="TextBody"/>
        <w:numPr>
          <w:ilvl w:val="0"/>
          <w:numId w:val="136"/>
        </w:numPr>
        <w:tabs>
          <w:tab w:val="clear" w:pos="1134"/>
          <w:tab w:val="left" w:leader="none" w:pos="707"/>
        </w:tabs>
        <w:bidi w:val="0"/>
        <w:spacing w:before="0" w:after="0"/>
        <w:ind w:start="707" w:hanging="283"/>
        <w:jc w:val="left"/>
        <w:rPr/>
      </w:pPr>
      <w:r>
        <w:rPr/>
        <w:t xml:space="preserve">Lakefront Park (II) (1883 -- 1884) </w:t>
      </w:r>
    </w:p>
    <w:p>
      <w:pPr>
        <w:pStyle w:val="TextBody"/>
        <w:numPr>
          <w:ilvl w:val="0"/>
          <w:numId w:val="136"/>
        </w:numPr>
        <w:tabs>
          <w:tab w:val="clear" w:pos="1134"/>
          <w:tab w:val="left" w:leader="none" w:pos="707"/>
        </w:tabs>
        <w:bidi w:val="0"/>
        <w:spacing w:before="0" w:after="0"/>
        <w:ind w:start="707" w:hanging="283"/>
        <w:jc w:val="left"/>
        <w:rPr/>
      </w:pPr>
      <w:r>
        <w:rPr/>
        <w:t xml:space="preserve">West Side Park (I) (1885 -- 1891) </w:t>
      </w:r>
    </w:p>
    <w:p>
      <w:pPr>
        <w:pStyle w:val="TextBody"/>
        <w:numPr>
          <w:ilvl w:val="0"/>
          <w:numId w:val="136"/>
        </w:numPr>
        <w:tabs>
          <w:tab w:val="clear" w:pos="1134"/>
          <w:tab w:val="left" w:leader="none" w:pos="707"/>
        </w:tabs>
        <w:bidi w:val="0"/>
        <w:spacing w:before="0" w:after="0"/>
        <w:ind w:start="707" w:hanging="283"/>
        <w:jc w:val="left"/>
        <w:rPr/>
      </w:pPr>
      <w:r>
        <w:rPr/>
        <w:t xml:space="preserve">South Side Park (1891 -- 1893) </w:t>
      </w:r>
    </w:p>
    <w:p>
      <w:pPr>
        <w:pStyle w:val="TextBody"/>
        <w:numPr>
          <w:ilvl w:val="0"/>
          <w:numId w:val="136"/>
        </w:numPr>
        <w:tabs>
          <w:tab w:val="clear" w:pos="1134"/>
          <w:tab w:val="left" w:leader="none" w:pos="707"/>
        </w:tabs>
        <w:bidi w:val="0"/>
        <w:ind w:start="707" w:hanging="283"/>
        <w:jc w:val="left"/>
        <w:rPr/>
      </w:pPr>
      <w:r>
        <w:rPr/>
        <w:t xml:space="preserve">West Side Park (II) (1893 -- 1915) </w:t>
      </w:r>
    </w:p>
    <w:p>
      <w:pPr>
        <w:pStyle w:val="TextBody"/>
        <w:bidi w:val="0"/>
        <w:spacing w:before="0" w:after="283"/>
        <w:jc w:val="left"/>
        <w:rPr/>
      </w:pPr>
      <w:r>
        <w:rPr/>
        <w:t xml:space="preserve">Major league -tittelit World Series -tittelit (3) </w:t>
      </w:r>
    </w:p>
    <w:p>
      <w:pPr>
        <w:pStyle w:val="TextBody"/>
        <w:numPr>
          <w:ilvl w:val="0"/>
          <w:numId w:val="137"/>
        </w:numPr>
        <w:tabs>
          <w:tab w:val="clear" w:pos="1134"/>
          <w:tab w:val="left" w:leader="none" w:pos="707"/>
        </w:tabs>
        <w:bidi w:val="0"/>
        <w:spacing w:before="0" w:after="0"/>
        <w:ind w:start="707" w:hanging="283"/>
        <w:jc w:val="left"/>
        <w:rPr/>
      </w:pPr>
      <w:r>
        <w:rPr>
          <w:color w:val="DCDCDC"/>
        </w:rPr>
        <w:t xml:space="preserve">1907 </w:t>
      </w:r>
    </w:p>
    <w:p>
      <w:pPr>
        <w:pStyle w:val="TextBody"/>
        <w:numPr>
          <w:ilvl w:val="0"/>
          <w:numId w:val="137"/>
        </w:numPr>
        <w:tabs>
          <w:tab w:val="clear" w:pos="1134"/>
          <w:tab w:val="left" w:leader="none" w:pos="707"/>
        </w:tabs>
        <w:bidi w:val="0"/>
        <w:spacing w:before="0" w:after="0"/>
        <w:ind w:start="707" w:hanging="283"/>
        <w:jc w:val="left"/>
        <w:rPr/>
      </w:pPr>
      <w:r>
        <w:rPr/>
        <w:t xml:space="preserve">1908 </w:t>
      </w:r>
    </w:p>
    <w:p>
      <w:pPr>
        <w:pStyle w:val="TextBody"/>
        <w:numPr>
          <w:ilvl w:val="0"/>
          <w:numId w:val="137"/>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Kansallisen liigan viirit (17) </w:t>
      </w:r>
    </w:p>
    <w:p>
      <w:pPr>
        <w:pStyle w:val="TextBody"/>
        <w:numPr>
          <w:ilvl w:val="0"/>
          <w:numId w:val="138"/>
        </w:numPr>
        <w:tabs>
          <w:tab w:val="clear" w:pos="1134"/>
          <w:tab w:val="left" w:leader="none" w:pos="707"/>
        </w:tabs>
        <w:bidi w:val="0"/>
        <w:spacing w:before="0" w:after="0"/>
        <w:ind w:start="707" w:hanging="283"/>
        <w:jc w:val="left"/>
        <w:rPr/>
      </w:pPr>
      <w:r>
        <w:rPr/>
        <w:t xml:space="preserve">1876 </w:t>
      </w:r>
    </w:p>
    <w:p>
      <w:pPr>
        <w:pStyle w:val="TextBody"/>
        <w:numPr>
          <w:ilvl w:val="0"/>
          <w:numId w:val="138"/>
        </w:numPr>
        <w:tabs>
          <w:tab w:val="clear" w:pos="1134"/>
          <w:tab w:val="left" w:leader="none" w:pos="707"/>
        </w:tabs>
        <w:bidi w:val="0"/>
        <w:spacing w:before="0" w:after="0"/>
        <w:ind w:start="707" w:hanging="283"/>
        <w:jc w:val="left"/>
        <w:rPr/>
      </w:pPr>
      <w:r>
        <w:rPr/>
        <w:t xml:space="preserve">1880 </w:t>
      </w:r>
    </w:p>
    <w:p>
      <w:pPr>
        <w:pStyle w:val="TextBody"/>
        <w:numPr>
          <w:ilvl w:val="0"/>
          <w:numId w:val="138"/>
        </w:numPr>
        <w:tabs>
          <w:tab w:val="clear" w:pos="1134"/>
          <w:tab w:val="left" w:leader="none" w:pos="707"/>
        </w:tabs>
        <w:bidi w:val="0"/>
        <w:spacing w:before="0" w:after="0"/>
        <w:ind w:start="707" w:hanging="283"/>
        <w:jc w:val="left"/>
        <w:rPr/>
      </w:pPr>
      <w:r>
        <w:rPr/>
        <w:t xml:space="preserve">1881 </w:t>
      </w:r>
    </w:p>
    <w:p>
      <w:pPr>
        <w:pStyle w:val="TextBody"/>
        <w:numPr>
          <w:ilvl w:val="0"/>
          <w:numId w:val="138"/>
        </w:numPr>
        <w:tabs>
          <w:tab w:val="clear" w:pos="1134"/>
          <w:tab w:val="left" w:leader="none" w:pos="707"/>
        </w:tabs>
        <w:bidi w:val="0"/>
        <w:spacing w:before="0" w:after="0"/>
        <w:ind w:start="707" w:hanging="283"/>
        <w:jc w:val="left"/>
        <w:rPr/>
      </w:pPr>
      <w:r>
        <w:rPr/>
        <w:t xml:space="preserve">1882 </w:t>
      </w:r>
    </w:p>
    <w:p>
      <w:pPr>
        <w:pStyle w:val="TextBody"/>
        <w:numPr>
          <w:ilvl w:val="0"/>
          <w:numId w:val="138"/>
        </w:numPr>
        <w:tabs>
          <w:tab w:val="clear" w:pos="1134"/>
          <w:tab w:val="left" w:leader="none" w:pos="707"/>
        </w:tabs>
        <w:bidi w:val="0"/>
        <w:spacing w:before="0" w:after="0"/>
        <w:ind w:start="707" w:hanging="283"/>
        <w:jc w:val="left"/>
        <w:rPr/>
      </w:pPr>
      <w:r>
        <w:rPr/>
        <w:t xml:space="preserve">1885 </w:t>
      </w:r>
    </w:p>
    <w:p>
      <w:pPr>
        <w:pStyle w:val="TextBody"/>
        <w:numPr>
          <w:ilvl w:val="0"/>
          <w:numId w:val="138"/>
        </w:numPr>
        <w:tabs>
          <w:tab w:val="clear" w:pos="1134"/>
          <w:tab w:val="left" w:leader="none" w:pos="707"/>
        </w:tabs>
        <w:bidi w:val="0"/>
        <w:spacing w:before="0" w:after="0"/>
        <w:ind w:start="707" w:hanging="283"/>
        <w:jc w:val="left"/>
        <w:rPr/>
      </w:pPr>
      <w:r>
        <w:rPr/>
        <w:t xml:space="preserve">1886 </w:t>
      </w:r>
    </w:p>
    <w:p>
      <w:pPr>
        <w:pStyle w:val="TextBody"/>
        <w:numPr>
          <w:ilvl w:val="0"/>
          <w:numId w:val="138"/>
        </w:numPr>
        <w:tabs>
          <w:tab w:val="clear" w:pos="1134"/>
          <w:tab w:val="left" w:leader="none" w:pos="707"/>
        </w:tabs>
        <w:bidi w:val="0"/>
        <w:spacing w:before="0" w:after="0"/>
        <w:ind w:start="707" w:hanging="283"/>
        <w:jc w:val="left"/>
        <w:rPr/>
      </w:pPr>
      <w:r>
        <w:rPr/>
        <w:t xml:space="preserve">1906 </w:t>
      </w:r>
    </w:p>
    <w:p>
      <w:pPr>
        <w:pStyle w:val="TextBody"/>
        <w:numPr>
          <w:ilvl w:val="0"/>
          <w:numId w:val="138"/>
        </w:numPr>
        <w:tabs>
          <w:tab w:val="clear" w:pos="1134"/>
          <w:tab w:val="left" w:leader="none" w:pos="707"/>
        </w:tabs>
        <w:bidi w:val="0"/>
        <w:spacing w:before="0" w:after="0"/>
        <w:ind w:start="707" w:hanging="283"/>
        <w:jc w:val="left"/>
        <w:rPr/>
      </w:pPr>
      <w:r>
        <w:rPr/>
        <w:t xml:space="preserve">1907 </w:t>
      </w:r>
    </w:p>
    <w:p>
      <w:pPr>
        <w:pStyle w:val="TextBody"/>
        <w:numPr>
          <w:ilvl w:val="0"/>
          <w:numId w:val="138"/>
        </w:numPr>
        <w:tabs>
          <w:tab w:val="clear" w:pos="1134"/>
          <w:tab w:val="left" w:leader="none" w:pos="707"/>
        </w:tabs>
        <w:bidi w:val="0"/>
        <w:spacing w:before="0" w:after="0"/>
        <w:ind w:start="707" w:hanging="283"/>
        <w:jc w:val="left"/>
        <w:rPr/>
      </w:pPr>
      <w:r>
        <w:rPr/>
        <w:t xml:space="preserve">1908 </w:t>
      </w:r>
    </w:p>
    <w:p>
      <w:pPr>
        <w:pStyle w:val="TextBody"/>
        <w:numPr>
          <w:ilvl w:val="0"/>
          <w:numId w:val="138"/>
        </w:numPr>
        <w:tabs>
          <w:tab w:val="clear" w:pos="1134"/>
          <w:tab w:val="left" w:leader="none" w:pos="707"/>
        </w:tabs>
        <w:bidi w:val="0"/>
        <w:spacing w:before="0" w:after="0"/>
        <w:ind w:start="707" w:hanging="283"/>
        <w:jc w:val="left"/>
        <w:rPr/>
      </w:pPr>
      <w:r>
        <w:rPr/>
        <w:t xml:space="preserve">1910 </w:t>
      </w:r>
    </w:p>
    <w:p>
      <w:pPr>
        <w:pStyle w:val="TextBody"/>
        <w:numPr>
          <w:ilvl w:val="0"/>
          <w:numId w:val="138"/>
        </w:numPr>
        <w:tabs>
          <w:tab w:val="clear" w:pos="1134"/>
          <w:tab w:val="left" w:leader="none" w:pos="707"/>
        </w:tabs>
        <w:bidi w:val="0"/>
        <w:spacing w:before="0" w:after="0"/>
        <w:ind w:start="707" w:hanging="283"/>
        <w:jc w:val="left"/>
        <w:rPr/>
      </w:pPr>
      <w:r>
        <w:rPr/>
        <w:t xml:space="preserve">1918 </w:t>
      </w:r>
    </w:p>
    <w:p>
      <w:pPr>
        <w:pStyle w:val="TextBody"/>
        <w:numPr>
          <w:ilvl w:val="0"/>
          <w:numId w:val="138"/>
        </w:numPr>
        <w:tabs>
          <w:tab w:val="clear" w:pos="1134"/>
          <w:tab w:val="left" w:leader="none" w:pos="707"/>
        </w:tabs>
        <w:bidi w:val="0"/>
        <w:spacing w:before="0" w:after="0"/>
        <w:ind w:start="707" w:hanging="283"/>
        <w:jc w:val="left"/>
        <w:rPr/>
      </w:pPr>
      <w:r>
        <w:rPr/>
        <w:t xml:space="preserve">1929 </w:t>
      </w:r>
    </w:p>
    <w:p>
      <w:pPr>
        <w:pStyle w:val="TextBody"/>
        <w:numPr>
          <w:ilvl w:val="0"/>
          <w:numId w:val="138"/>
        </w:numPr>
        <w:tabs>
          <w:tab w:val="clear" w:pos="1134"/>
          <w:tab w:val="left" w:leader="none" w:pos="707"/>
        </w:tabs>
        <w:bidi w:val="0"/>
        <w:spacing w:before="0" w:after="0"/>
        <w:ind w:start="707" w:hanging="283"/>
        <w:jc w:val="left"/>
        <w:rPr/>
      </w:pPr>
      <w:r>
        <w:rPr/>
        <w:t xml:space="preserve">1932 </w:t>
      </w:r>
    </w:p>
    <w:p>
      <w:pPr>
        <w:pStyle w:val="TextBody"/>
        <w:numPr>
          <w:ilvl w:val="0"/>
          <w:numId w:val="138"/>
        </w:numPr>
        <w:tabs>
          <w:tab w:val="clear" w:pos="1134"/>
          <w:tab w:val="left" w:leader="none" w:pos="707"/>
        </w:tabs>
        <w:bidi w:val="0"/>
        <w:spacing w:before="0" w:after="0"/>
        <w:ind w:start="707" w:hanging="283"/>
        <w:jc w:val="left"/>
        <w:rPr/>
      </w:pPr>
      <w:r>
        <w:rPr/>
        <w:t xml:space="preserve">1935 </w:t>
      </w:r>
    </w:p>
    <w:p>
      <w:pPr>
        <w:pStyle w:val="TextBody"/>
        <w:numPr>
          <w:ilvl w:val="0"/>
          <w:numId w:val="138"/>
        </w:numPr>
        <w:tabs>
          <w:tab w:val="clear" w:pos="1134"/>
          <w:tab w:val="left" w:leader="none" w:pos="707"/>
        </w:tabs>
        <w:bidi w:val="0"/>
        <w:spacing w:before="0" w:after="0"/>
        <w:ind w:start="707" w:hanging="283"/>
        <w:jc w:val="left"/>
        <w:rPr/>
      </w:pPr>
      <w:r>
        <w:rPr/>
        <w:t xml:space="preserve">1938 </w:t>
      </w:r>
    </w:p>
    <w:p>
      <w:pPr>
        <w:pStyle w:val="TextBody"/>
        <w:numPr>
          <w:ilvl w:val="0"/>
          <w:numId w:val="138"/>
        </w:numPr>
        <w:tabs>
          <w:tab w:val="clear" w:pos="1134"/>
          <w:tab w:val="left" w:leader="none" w:pos="707"/>
        </w:tabs>
        <w:bidi w:val="0"/>
        <w:spacing w:before="0" w:after="0"/>
        <w:ind w:start="707" w:hanging="283"/>
        <w:jc w:val="left"/>
        <w:rPr/>
      </w:pPr>
      <w:r>
        <w:rPr/>
        <w:t xml:space="preserve">1945 </w:t>
      </w:r>
    </w:p>
    <w:p>
      <w:pPr>
        <w:pStyle w:val="TextBody"/>
        <w:numPr>
          <w:ilvl w:val="0"/>
          <w:numId w:val="138"/>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Keskisen divisioonan mestaruudet (5) </w:t>
      </w:r>
    </w:p>
    <w:p>
      <w:pPr>
        <w:pStyle w:val="TextBody"/>
        <w:numPr>
          <w:ilvl w:val="0"/>
          <w:numId w:val="139"/>
        </w:numPr>
        <w:tabs>
          <w:tab w:val="clear" w:pos="1134"/>
          <w:tab w:val="left" w:leader="none" w:pos="707"/>
        </w:tabs>
        <w:bidi w:val="0"/>
        <w:spacing w:before="0" w:after="0"/>
        <w:ind w:start="707" w:hanging="283"/>
        <w:jc w:val="left"/>
        <w:rPr/>
      </w:pPr>
      <w:r>
        <w:rPr/>
        <w:t xml:space="preserve">2003 </w:t>
      </w:r>
    </w:p>
    <w:p>
      <w:pPr>
        <w:pStyle w:val="TextBody"/>
        <w:numPr>
          <w:ilvl w:val="0"/>
          <w:numId w:val="139"/>
        </w:numPr>
        <w:tabs>
          <w:tab w:val="clear" w:pos="1134"/>
          <w:tab w:val="left" w:leader="none" w:pos="707"/>
        </w:tabs>
        <w:bidi w:val="0"/>
        <w:spacing w:before="0" w:after="0"/>
        <w:ind w:start="707" w:hanging="283"/>
        <w:jc w:val="left"/>
        <w:rPr/>
      </w:pPr>
      <w:r>
        <w:rPr/>
        <w:t xml:space="preserve">2007 </w:t>
      </w:r>
    </w:p>
    <w:p>
      <w:pPr>
        <w:pStyle w:val="TextBody"/>
        <w:numPr>
          <w:ilvl w:val="0"/>
          <w:numId w:val="139"/>
        </w:numPr>
        <w:tabs>
          <w:tab w:val="clear" w:pos="1134"/>
          <w:tab w:val="left" w:leader="none" w:pos="707"/>
        </w:tabs>
        <w:bidi w:val="0"/>
        <w:spacing w:before="0" w:after="0"/>
        <w:ind w:start="707" w:hanging="283"/>
        <w:jc w:val="left"/>
        <w:rPr/>
      </w:pPr>
      <w:r>
        <w:rPr/>
        <w:t xml:space="preserve">2008 </w:t>
      </w:r>
    </w:p>
    <w:p>
      <w:pPr>
        <w:pStyle w:val="TextBody"/>
        <w:numPr>
          <w:ilvl w:val="0"/>
          <w:numId w:val="139"/>
        </w:numPr>
        <w:tabs>
          <w:tab w:val="clear" w:pos="1134"/>
          <w:tab w:val="left" w:leader="none" w:pos="707"/>
        </w:tabs>
        <w:bidi w:val="0"/>
        <w:spacing w:before="0" w:after="0"/>
        <w:ind w:start="707" w:hanging="283"/>
        <w:jc w:val="left"/>
        <w:rPr/>
      </w:pPr>
      <w:r>
        <w:rPr/>
        <w:t xml:space="preserve">2016 </w:t>
      </w:r>
    </w:p>
    <w:p>
      <w:pPr>
        <w:pStyle w:val="TextBody"/>
        <w:numPr>
          <w:ilvl w:val="0"/>
          <w:numId w:val="139"/>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Itäisen divisioonan mestaruudet (2) </w:t>
      </w:r>
    </w:p>
    <w:p>
      <w:pPr>
        <w:pStyle w:val="TextBody"/>
        <w:numPr>
          <w:ilvl w:val="0"/>
          <w:numId w:val="140"/>
        </w:numPr>
        <w:tabs>
          <w:tab w:val="clear" w:pos="1134"/>
          <w:tab w:val="left" w:leader="none" w:pos="707"/>
        </w:tabs>
        <w:bidi w:val="0"/>
        <w:spacing w:before="0" w:after="0"/>
        <w:ind w:start="707" w:hanging="283"/>
        <w:jc w:val="left"/>
        <w:rPr/>
      </w:pPr>
      <w:r>
        <w:rPr/>
        <w:t xml:space="preserve">1984 </w:t>
      </w:r>
    </w:p>
    <w:p>
      <w:pPr>
        <w:pStyle w:val="TextBody"/>
        <w:numPr>
          <w:ilvl w:val="0"/>
          <w:numId w:val="140"/>
        </w:numPr>
        <w:tabs>
          <w:tab w:val="clear" w:pos="1134"/>
          <w:tab w:val="left" w:leader="none" w:pos="707"/>
        </w:tabs>
        <w:bidi w:val="0"/>
        <w:ind w:start="707" w:hanging="283"/>
        <w:jc w:val="left"/>
        <w:rPr/>
      </w:pPr>
      <w:r>
        <w:rPr/>
        <w:t xml:space="preserve">1989 </w:t>
      </w:r>
    </w:p>
    <w:p>
      <w:pPr>
        <w:pStyle w:val="TextBody"/>
        <w:bidi w:val="0"/>
        <w:spacing w:before="0" w:after="283"/>
        <w:jc w:val="left"/>
        <w:rPr/>
      </w:pPr>
      <w:r>
        <w:rPr/>
        <w:t xml:space="preserve">Villi korttipaikat (2) </w:t>
      </w:r>
    </w:p>
    <w:p>
      <w:pPr>
        <w:pStyle w:val="TextBody"/>
        <w:numPr>
          <w:ilvl w:val="0"/>
          <w:numId w:val="141"/>
        </w:numPr>
        <w:tabs>
          <w:tab w:val="clear" w:pos="1134"/>
          <w:tab w:val="left" w:leader="none" w:pos="707"/>
        </w:tabs>
        <w:bidi w:val="0"/>
        <w:spacing w:before="0" w:after="0"/>
        <w:ind w:start="707" w:hanging="283"/>
        <w:jc w:val="left"/>
        <w:rPr/>
      </w:pPr>
      <w:r>
        <w:rPr/>
        <w:t xml:space="preserve">1998 </w:t>
      </w:r>
    </w:p>
    <w:p>
      <w:pPr>
        <w:pStyle w:val="TextBody"/>
        <w:numPr>
          <w:ilvl w:val="0"/>
          <w:numId w:val="141"/>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Toimisto Omistaja(t) Thomas S. Ricketts, Laura Ricketts, Pete Ricketts, Todd Ricketts, Joe Ricketts Manageri Joe Maddon Yleisjohtaja Jed Hoyer Baseball-operaatioiden johtaja Theo Epstein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Cubsista tuli Cubs.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Cubs voitti ensimmäisen kerran World Seriesin?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Chicago Cubs 2018 Chicago Cubs kausi Perustettu 1876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42"/>
        </w:numPr>
        <w:tabs>
          <w:tab w:val="clear" w:pos="1134"/>
          <w:tab w:val="left" w:leader="none" w:pos="707"/>
        </w:tabs>
        <w:bidi w:val="0"/>
        <w:spacing w:before="0" w:after="0"/>
        <w:ind w:start="707" w:hanging="283"/>
        <w:jc w:val="left"/>
        <w:rPr/>
      </w:pPr>
      <w:r>
        <w:rPr/>
        <w:t xml:space="preserve">National League (1876 -- nykyään) </w:t>
      </w:r>
    </w:p>
    <w:p>
      <w:pPr>
        <w:pStyle w:val="TextBody"/>
        <w:numPr>
          <w:ilvl w:val="1"/>
          <w:numId w:val="142"/>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142"/>
        </w:numPr>
        <w:tabs>
          <w:tab w:val="clear" w:pos="1134"/>
          <w:tab w:val="left" w:leader="none" w:pos="1414"/>
        </w:tabs>
        <w:bidi w:val="0"/>
        <w:ind w:start="1414" w:hanging="283"/>
        <w:jc w:val="left"/>
        <w:rPr/>
      </w:pPr>
      <w:r>
        <w:rPr/>
        <w:t xml:space="preserve">Itäinen divisioona (1969 -- 1993) </w:t>
      </w:r>
    </w:p>
    <w:p>
      <w:pPr>
        <w:pStyle w:val="TextBody"/>
        <w:bidi w:val="0"/>
        <w:spacing w:before="0" w:after="283"/>
        <w:jc w:val="left"/>
        <w:rPr/>
      </w:pPr>
      <w:r>
        <w:rPr/>
        <w:t xml:space="preserve">Nykyinen yhtenäinen Eläkkeellä olevat numerot </w:t>
      </w:r>
    </w:p>
    <w:p>
      <w:pPr>
        <w:pStyle w:val="TextBody"/>
        <w:numPr>
          <w:ilvl w:val="0"/>
          <w:numId w:val="143"/>
        </w:numPr>
        <w:tabs>
          <w:tab w:val="clear" w:pos="1134"/>
          <w:tab w:val="left" w:leader="none" w:pos="707"/>
        </w:tabs>
        <w:bidi w:val="0"/>
        <w:spacing w:before="0" w:after="0"/>
        <w:ind w:start="707" w:hanging="283"/>
        <w:jc w:val="left"/>
        <w:rPr/>
      </w:pPr>
      <w:r>
        <w:rPr/>
        <w:t xml:space="preserve">10 </w:t>
      </w:r>
    </w:p>
    <w:p>
      <w:pPr>
        <w:pStyle w:val="TextBody"/>
        <w:numPr>
          <w:ilvl w:val="0"/>
          <w:numId w:val="143"/>
        </w:numPr>
        <w:tabs>
          <w:tab w:val="clear" w:pos="1134"/>
          <w:tab w:val="left" w:leader="none" w:pos="707"/>
        </w:tabs>
        <w:bidi w:val="0"/>
        <w:spacing w:before="0" w:after="0"/>
        <w:ind w:start="707" w:hanging="283"/>
        <w:jc w:val="left"/>
        <w:rPr/>
      </w:pPr>
      <w:r>
        <w:rPr/>
        <w:t xml:space="preserve">14 </w:t>
      </w:r>
    </w:p>
    <w:p>
      <w:pPr>
        <w:pStyle w:val="TextBody"/>
        <w:numPr>
          <w:ilvl w:val="0"/>
          <w:numId w:val="143"/>
        </w:numPr>
        <w:tabs>
          <w:tab w:val="clear" w:pos="1134"/>
          <w:tab w:val="left" w:leader="none" w:pos="707"/>
        </w:tabs>
        <w:bidi w:val="0"/>
        <w:spacing w:before="0" w:after="0"/>
        <w:ind w:start="707" w:hanging="283"/>
        <w:jc w:val="left"/>
        <w:rPr/>
      </w:pPr>
      <w:r>
        <w:rPr/>
        <w:t xml:space="preserve">23 </w:t>
      </w:r>
    </w:p>
    <w:p>
      <w:pPr>
        <w:pStyle w:val="TextBody"/>
        <w:numPr>
          <w:ilvl w:val="0"/>
          <w:numId w:val="143"/>
        </w:numPr>
        <w:tabs>
          <w:tab w:val="clear" w:pos="1134"/>
          <w:tab w:val="left" w:leader="none" w:pos="707"/>
        </w:tabs>
        <w:bidi w:val="0"/>
        <w:spacing w:before="0" w:after="0"/>
        <w:ind w:start="707" w:hanging="283"/>
        <w:jc w:val="left"/>
        <w:rPr/>
      </w:pPr>
      <w:r>
        <w:rPr/>
        <w:t xml:space="preserve">26 </w:t>
      </w:r>
    </w:p>
    <w:p>
      <w:pPr>
        <w:pStyle w:val="TextBody"/>
        <w:numPr>
          <w:ilvl w:val="0"/>
          <w:numId w:val="143"/>
        </w:numPr>
        <w:tabs>
          <w:tab w:val="clear" w:pos="1134"/>
          <w:tab w:val="left" w:leader="none" w:pos="707"/>
        </w:tabs>
        <w:bidi w:val="0"/>
        <w:spacing w:before="0" w:after="0"/>
        <w:ind w:start="707" w:hanging="283"/>
        <w:jc w:val="left"/>
        <w:rPr/>
      </w:pPr>
      <w:r>
        <w:rPr/>
        <w:t xml:space="preserve">31 </w:t>
      </w:r>
    </w:p>
    <w:p>
      <w:pPr>
        <w:pStyle w:val="TextBody"/>
        <w:numPr>
          <w:ilvl w:val="0"/>
          <w:numId w:val="143"/>
        </w:numPr>
        <w:tabs>
          <w:tab w:val="clear" w:pos="1134"/>
          <w:tab w:val="left" w:leader="none" w:pos="707"/>
        </w:tabs>
        <w:bidi w:val="0"/>
        <w:spacing w:before="0" w:after="0"/>
        <w:ind w:start="707" w:hanging="283"/>
        <w:jc w:val="left"/>
        <w:rPr/>
      </w:pPr>
      <w:r>
        <w:rPr/>
        <w:t xml:space="preserve">31 </w:t>
      </w:r>
    </w:p>
    <w:p>
      <w:pPr>
        <w:pStyle w:val="TextBody"/>
        <w:numPr>
          <w:ilvl w:val="0"/>
          <w:numId w:val="143"/>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44"/>
        </w:numPr>
        <w:tabs>
          <w:tab w:val="clear" w:pos="1134"/>
          <w:tab w:val="left" w:leader="none" w:pos="707"/>
        </w:tabs>
        <w:bidi w:val="0"/>
        <w:ind w:start="707" w:hanging="283"/>
        <w:jc w:val="left"/>
        <w:rPr/>
      </w:pPr>
      <w:r>
        <w:rPr/>
        <w:t xml:space="preserve">Sininen, punainen, valkoinen </w:t>
      </w:r>
    </w:p>
    <w:p>
      <w:pPr>
        <w:pStyle w:val="TextBody"/>
        <w:bidi w:val="0"/>
        <w:spacing w:before="0" w:after="283"/>
        <w:jc w:val="left"/>
        <w:rPr/>
      </w:pPr>
      <w:r>
        <w:rPr/>
        <w:t xml:space="preserve">Nimi </w:t>
      </w:r>
    </w:p>
    <w:p>
      <w:pPr>
        <w:pStyle w:val="TextBody"/>
        <w:numPr>
          <w:ilvl w:val="0"/>
          <w:numId w:val="145"/>
        </w:numPr>
        <w:tabs>
          <w:tab w:val="clear" w:pos="1134"/>
          <w:tab w:val="left" w:leader="none" w:pos="707"/>
        </w:tabs>
        <w:bidi w:val="0"/>
        <w:spacing w:before="0" w:after="0"/>
        <w:ind w:start="707" w:hanging="283"/>
        <w:jc w:val="left"/>
        <w:rPr/>
      </w:pPr>
      <w:r>
        <w:rPr/>
        <w:t xml:space="preserve">Chicago Cubs (1903 -- nykyään) </w:t>
      </w:r>
    </w:p>
    <w:p>
      <w:pPr>
        <w:pStyle w:val="TextBody"/>
        <w:numPr>
          <w:ilvl w:val="0"/>
          <w:numId w:val="145"/>
        </w:numPr>
        <w:tabs>
          <w:tab w:val="clear" w:pos="1134"/>
          <w:tab w:val="left" w:leader="none" w:pos="707"/>
        </w:tabs>
        <w:bidi w:val="0"/>
        <w:spacing w:before="0" w:after="0"/>
        <w:ind w:start="707" w:hanging="283"/>
        <w:jc w:val="left"/>
        <w:rPr/>
      </w:pPr>
      <w:r>
        <w:rPr/>
        <w:t xml:space="preserve">Chicagon orvot (1898 -- 1902) </w:t>
      </w:r>
    </w:p>
    <w:p>
      <w:pPr>
        <w:pStyle w:val="TextBody"/>
        <w:numPr>
          <w:ilvl w:val="0"/>
          <w:numId w:val="145"/>
        </w:numPr>
        <w:tabs>
          <w:tab w:val="clear" w:pos="1134"/>
          <w:tab w:val="left" w:leader="none" w:pos="707"/>
        </w:tabs>
        <w:bidi w:val="0"/>
        <w:spacing w:before="0" w:after="0"/>
        <w:ind w:start="707" w:hanging="283"/>
        <w:jc w:val="left"/>
        <w:rPr/>
      </w:pPr>
      <w:r>
        <w:rPr/>
        <w:t xml:space="preserve">Chicago Colts (1890 -- 1897) </w:t>
      </w:r>
    </w:p>
    <w:p>
      <w:pPr>
        <w:pStyle w:val="TextBody"/>
        <w:numPr>
          <w:ilvl w:val="0"/>
          <w:numId w:val="145"/>
        </w:numPr>
        <w:tabs>
          <w:tab w:val="clear" w:pos="1134"/>
          <w:tab w:val="left" w:leader="none" w:pos="707"/>
        </w:tabs>
        <w:bidi w:val="0"/>
        <w:ind w:start="707" w:hanging="283"/>
        <w:jc w:val="left"/>
        <w:rPr/>
      </w:pPr>
      <w:r>
        <w:rPr/>
        <w:t xml:space="preserve">Chicago White Stockings (NL) (1876 -- 1889) </w:t>
      </w:r>
    </w:p>
    <w:p>
      <w:pPr>
        <w:pStyle w:val="TextBody"/>
        <w:bidi w:val="0"/>
        <w:spacing w:before="0" w:after="283"/>
        <w:jc w:val="left"/>
        <w:rPr/>
      </w:pPr>
      <w:r>
        <w:rPr/>
        <w:t xml:space="preserve">Muut lempinimet </w:t>
      </w:r>
    </w:p>
    <w:p>
      <w:pPr>
        <w:pStyle w:val="TextBody"/>
        <w:numPr>
          <w:ilvl w:val="0"/>
          <w:numId w:val="146"/>
        </w:numPr>
        <w:tabs>
          <w:tab w:val="clear" w:pos="1134"/>
          <w:tab w:val="left" w:leader="none" w:pos="707"/>
        </w:tabs>
        <w:bidi w:val="0"/>
        <w:ind w:start="707" w:hanging="283"/>
        <w:jc w:val="left"/>
        <w:rPr/>
      </w:pPr>
      <w:r>
        <w:rPr/>
        <w:t xml:space="preserve">Cubbies, North Siders, North Side Nine, Boys in Blue, Lovable Losers, Little Bears, Blue Bears, Baby Bears... </w:t>
      </w:r>
    </w:p>
    <w:p>
      <w:pPr>
        <w:pStyle w:val="TextBody"/>
        <w:bidi w:val="0"/>
        <w:spacing w:before="0" w:after="283"/>
        <w:jc w:val="left"/>
        <w:rPr/>
      </w:pPr>
      <w:r>
        <w:rPr/>
        <w:t xml:space="preserve">Ballpark </w:t>
      </w:r>
    </w:p>
    <w:p>
      <w:pPr>
        <w:pStyle w:val="TextBody"/>
        <w:numPr>
          <w:ilvl w:val="0"/>
          <w:numId w:val="147"/>
        </w:numPr>
        <w:tabs>
          <w:tab w:val="clear" w:pos="1134"/>
          <w:tab w:val="left" w:leader="none" w:pos="707"/>
        </w:tabs>
        <w:bidi w:val="0"/>
        <w:spacing w:before="0" w:after="0"/>
        <w:ind w:start="707" w:hanging="283"/>
        <w:jc w:val="left"/>
        <w:rPr/>
      </w:pPr>
      <w:r>
        <w:rPr/>
        <w:t xml:space="preserve">Wrigley Field (1916 -- nykyään) </w:t>
      </w:r>
    </w:p>
    <w:p>
      <w:pPr>
        <w:pStyle w:val="TextBody"/>
        <w:numPr>
          <w:ilvl w:val="1"/>
          <w:numId w:val="147"/>
        </w:numPr>
        <w:tabs>
          <w:tab w:val="clear" w:pos="1134"/>
          <w:tab w:val="left" w:leader="none" w:pos="1414"/>
        </w:tabs>
        <w:bidi w:val="0"/>
        <w:spacing w:before="0" w:after="0"/>
        <w:ind w:start="1414" w:hanging="283"/>
        <w:jc w:val="left"/>
        <w:rPr/>
      </w:pPr>
      <w:r>
        <w:rPr/>
        <w:t xml:space="preserve">alias Cubs Park (1920 -- 1926) </w:t>
      </w:r>
    </w:p>
    <w:p>
      <w:pPr>
        <w:pStyle w:val="TextBody"/>
        <w:numPr>
          <w:ilvl w:val="1"/>
          <w:numId w:val="147"/>
        </w:numPr>
        <w:tabs>
          <w:tab w:val="clear" w:pos="1134"/>
          <w:tab w:val="left" w:leader="none" w:pos="1414"/>
        </w:tabs>
        <w:bidi w:val="0"/>
        <w:spacing w:before="0" w:after="0"/>
        <w:ind w:start="1414" w:hanging="283"/>
        <w:jc w:val="left"/>
        <w:rPr/>
      </w:pPr>
      <w:r>
        <w:rPr/>
        <w:t xml:space="preserve">eli Weeghman Park (1914 -- 1920) </w:t>
      </w:r>
    </w:p>
    <w:p>
      <w:pPr>
        <w:pStyle w:val="TextBody"/>
        <w:numPr>
          <w:ilvl w:val="0"/>
          <w:numId w:val="147"/>
        </w:numPr>
        <w:tabs>
          <w:tab w:val="clear" w:pos="1134"/>
          <w:tab w:val="left" w:leader="none" w:pos="707"/>
        </w:tabs>
        <w:bidi w:val="0"/>
        <w:spacing w:before="0" w:after="0"/>
        <w:ind w:start="707" w:hanging="283"/>
        <w:jc w:val="left"/>
        <w:rPr/>
      </w:pPr>
      <w:r>
        <w:rPr/>
        <w:t xml:space="preserve">West Side Park (II) (1893 -- 1915) </w:t>
      </w:r>
    </w:p>
    <w:p>
      <w:pPr>
        <w:pStyle w:val="TextBody"/>
        <w:numPr>
          <w:ilvl w:val="0"/>
          <w:numId w:val="147"/>
        </w:numPr>
        <w:tabs>
          <w:tab w:val="clear" w:pos="1134"/>
          <w:tab w:val="left" w:leader="none" w:pos="707"/>
        </w:tabs>
        <w:bidi w:val="0"/>
        <w:spacing w:before="0" w:after="0"/>
        <w:ind w:start="707" w:hanging="283"/>
        <w:jc w:val="left"/>
        <w:rPr/>
      </w:pPr>
      <w:r>
        <w:rPr/>
        <w:t xml:space="preserve">South Side Park (1891 -- 1893) </w:t>
      </w:r>
    </w:p>
    <w:p>
      <w:pPr>
        <w:pStyle w:val="TextBody"/>
        <w:numPr>
          <w:ilvl w:val="0"/>
          <w:numId w:val="147"/>
        </w:numPr>
        <w:tabs>
          <w:tab w:val="clear" w:pos="1134"/>
          <w:tab w:val="left" w:leader="none" w:pos="707"/>
        </w:tabs>
        <w:bidi w:val="0"/>
        <w:spacing w:before="0" w:after="0"/>
        <w:ind w:start="707" w:hanging="283"/>
        <w:jc w:val="left"/>
        <w:rPr/>
      </w:pPr>
      <w:r>
        <w:rPr/>
        <w:t xml:space="preserve">West Side Park (I) (1885 -- 1891) </w:t>
      </w:r>
    </w:p>
    <w:p>
      <w:pPr>
        <w:pStyle w:val="TextBody"/>
        <w:numPr>
          <w:ilvl w:val="0"/>
          <w:numId w:val="147"/>
        </w:numPr>
        <w:tabs>
          <w:tab w:val="clear" w:pos="1134"/>
          <w:tab w:val="left" w:leader="none" w:pos="707"/>
        </w:tabs>
        <w:bidi w:val="0"/>
        <w:spacing w:before="0" w:after="0"/>
        <w:ind w:start="707" w:hanging="283"/>
        <w:jc w:val="left"/>
        <w:rPr/>
      </w:pPr>
      <w:r>
        <w:rPr/>
        <w:t xml:space="preserve">Lakefront Park (II) (1883 -- 1884) </w:t>
      </w:r>
    </w:p>
    <w:p>
      <w:pPr>
        <w:pStyle w:val="TextBody"/>
        <w:numPr>
          <w:ilvl w:val="0"/>
          <w:numId w:val="147"/>
        </w:numPr>
        <w:tabs>
          <w:tab w:val="clear" w:pos="1134"/>
          <w:tab w:val="left" w:leader="none" w:pos="707"/>
        </w:tabs>
        <w:bidi w:val="0"/>
        <w:spacing w:before="0" w:after="0"/>
        <w:ind w:start="707" w:hanging="283"/>
        <w:jc w:val="left"/>
        <w:rPr/>
      </w:pPr>
      <w:r>
        <w:rPr/>
        <w:t xml:space="preserve">Lakefront Park (I) (1878 -- 1882) </w:t>
      </w:r>
    </w:p>
    <w:p>
      <w:pPr>
        <w:pStyle w:val="TextBody"/>
        <w:numPr>
          <w:ilvl w:val="0"/>
          <w:numId w:val="147"/>
        </w:numPr>
        <w:tabs>
          <w:tab w:val="clear" w:pos="1134"/>
          <w:tab w:val="left" w:leader="none" w:pos="707"/>
        </w:tabs>
        <w:bidi w:val="0"/>
        <w:ind w:start="707" w:hanging="283"/>
        <w:jc w:val="left"/>
        <w:rPr/>
      </w:pPr>
      <w:r>
        <w:rPr/>
        <w:t xml:space="preserve">23rd Street Grounds (1876 -- 1877) </w:t>
      </w:r>
    </w:p>
    <w:p>
      <w:pPr>
        <w:pStyle w:val="TextBody"/>
        <w:bidi w:val="0"/>
        <w:spacing w:before="0" w:after="283"/>
        <w:jc w:val="left"/>
        <w:rPr/>
      </w:pPr>
      <w:r>
        <w:rPr/>
        <w:t xml:space="preserve">Major league -tittelit World Series -tittelit (3) </w:t>
      </w:r>
    </w:p>
    <w:p>
      <w:pPr>
        <w:pStyle w:val="TextBody"/>
        <w:numPr>
          <w:ilvl w:val="0"/>
          <w:numId w:val="148"/>
        </w:numPr>
        <w:tabs>
          <w:tab w:val="clear" w:pos="1134"/>
          <w:tab w:val="left" w:leader="none" w:pos="707"/>
        </w:tabs>
        <w:bidi w:val="0"/>
        <w:spacing w:before="0" w:after="0"/>
        <w:ind w:start="707" w:hanging="283"/>
        <w:jc w:val="left"/>
        <w:rPr/>
      </w:pPr>
      <w:r>
        <w:rPr/>
        <w:t xml:space="preserve">1907 </w:t>
      </w:r>
    </w:p>
    <w:p>
      <w:pPr>
        <w:pStyle w:val="TextBody"/>
        <w:numPr>
          <w:ilvl w:val="0"/>
          <w:numId w:val="148"/>
        </w:numPr>
        <w:tabs>
          <w:tab w:val="clear" w:pos="1134"/>
          <w:tab w:val="left" w:leader="none" w:pos="707"/>
        </w:tabs>
        <w:bidi w:val="0"/>
        <w:spacing w:before="0" w:after="0"/>
        <w:ind w:start="707" w:hanging="283"/>
        <w:jc w:val="left"/>
        <w:rPr/>
      </w:pPr>
      <w:r>
        <w:rPr/>
        <w:t xml:space="preserve">1908 </w:t>
      </w:r>
    </w:p>
    <w:p>
      <w:pPr>
        <w:pStyle w:val="TextBody"/>
        <w:numPr>
          <w:ilvl w:val="0"/>
          <w:numId w:val="148"/>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Kansallisen liigan viirit (17) </w:t>
      </w:r>
    </w:p>
    <w:p>
      <w:pPr>
        <w:pStyle w:val="TextBody"/>
        <w:numPr>
          <w:ilvl w:val="0"/>
          <w:numId w:val="149"/>
        </w:numPr>
        <w:tabs>
          <w:tab w:val="clear" w:pos="1134"/>
          <w:tab w:val="left" w:leader="none" w:pos="707"/>
        </w:tabs>
        <w:bidi w:val="0"/>
        <w:spacing w:before="0" w:after="0"/>
        <w:ind w:start="707" w:hanging="283"/>
        <w:jc w:val="left"/>
        <w:rPr/>
      </w:pPr>
      <w:r>
        <w:rPr/>
        <w:t xml:space="preserve">1876 </w:t>
      </w:r>
    </w:p>
    <w:p>
      <w:pPr>
        <w:pStyle w:val="TextBody"/>
        <w:numPr>
          <w:ilvl w:val="0"/>
          <w:numId w:val="149"/>
        </w:numPr>
        <w:tabs>
          <w:tab w:val="clear" w:pos="1134"/>
          <w:tab w:val="left" w:leader="none" w:pos="707"/>
        </w:tabs>
        <w:bidi w:val="0"/>
        <w:spacing w:before="0" w:after="0"/>
        <w:ind w:start="707" w:hanging="283"/>
        <w:jc w:val="left"/>
        <w:rPr/>
      </w:pPr>
      <w:r>
        <w:rPr/>
        <w:t xml:space="preserve">1880 </w:t>
      </w:r>
    </w:p>
    <w:p>
      <w:pPr>
        <w:pStyle w:val="TextBody"/>
        <w:numPr>
          <w:ilvl w:val="0"/>
          <w:numId w:val="149"/>
        </w:numPr>
        <w:tabs>
          <w:tab w:val="clear" w:pos="1134"/>
          <w:tab w:val="left" w:leader="none" w:pos="707"/>
        </w:tabs>
        <w:bidi w:val="0"/>
        <w:spacing w:before="0" w:after="0"/>
        <w:ind w:start="707" w:hanging="283"/>
        <w:jc w:val="left"/>
        <w:rPr/>
      </w:pPr>
      <w:r>
        <w:rPr/>
        <w:t xml:space="preserve">1881 </w:t>
      </w:r>
    </w:p>
    <w:p>
      <w:pPr>
        <w:pStyle w:val="TextBody"/>
        <w:numPr>
          <w:ilvl w:val="0"/>
          <w:numId w:val="149"/>
        </w:numPr>
        <w:tabs>
          <w:tab w:val="clear" w:pos="1134"/>
          <w:tab w:val="left" w:leader="none" w:pos="707"/>
        </w:tabs>
        <w:bidi w:val="0"/>
        <w:spacing w:before="0" w:after="0"/>
        <w:ind w:start="707" w:hanging="283"/>
        <w:jc w:val="left"/>
        <w:rPr/>
      </w:pPr>
      <w:r>
        <w:rPr/>
        <w:t xml:space="preserve">1882 </w:t>
      </w:r>
    </w:p>
    <w:p>
      <w:pPr>
        <w:pStyle w:val="TextBody"/>
        <w:numPr>
          <w:ilvl w:val="0"/>
          <w:numId w:val="149"/>
        </w:numPr>
        <w:tabs>
          <w:tab w:val="clear" w:pos="1134"/>
          <w:tab w:val="left" w:leader="none" w:pos="707"/>
        </w:tabs>
        <w:bidi w:val="0"/>
        <w:spacing w:before="0" w:after="0"/>
        <w:ind w:start="707" w:hanging="283"/>
        <w:jc w:val="left"/>
        <w:rPr/>
      </w:pPr>
      <w:r>
        <w:rPr/>
        <w:t xml:space="preserve">1885 </w:t>
      </w:r>
    </w:p>
    <w:p>
      <w:pPr>
        <w:pStyle w:val="TextBody"/>
        <w:numPr>
          <w:ilvl w:val="0"/>
          <w:numId w:val="149"/>
        </w:numPr>
        <w:tabs>
          <w:tab w:val="clear" w:pos="1134"/>
          <w:tab w:val="left" w:leader="none" w:pos="707"/>
        </w:tabs>
        <w:bidi w:val="0"/>
        <w:spacing w:before="0" w:after="0"/>
        <w:ind w:start="707" w:hanging="283"/>
        <w:jc w:val="left"/>
        <w:rPr/>
      </w:pPr>
      <w:r>
        <w:rPr/>
        <w:t xml:space="preserve">1886 </w:t>
      </w:r>
    </w:p>
    <w:p>
      <w:pPr>
        <w:pStyle w:val="TextBody"/>
        <w:numPr>
          <w:ilvl w:val="0"/>
          <w:numId w:val="149"/>
        </w:numPr>
        <w:tabs>
          <w:tab w:val="clear" w:pos="1134"/>
          <w:tab w:val="left" w:leader="none" w:pos="707"/>
        </w:tabs>
        <w:bidi w:val="0"/>
        <w:spacing w:before="0" w:after="0"/>
        <w:ind w:start="707" w:hanging="283"/>
        <w:jc w:val="left"/>
        <w:rPr/>
      </w:pPr>
      <w:r>
        <w:rPr/>
        <w:t xml:space="preserve">1906 </w:t>
      </w:r>
    </w:p>
    <w:p>
      <w:pPr>
        <w:pStyle w:val="TextBody"/>
        <w:numPr>
          <w:ilvl w:val="0"/>
          <w:numId w:val="149"/>
        </w:numPr>
        <w:tabs>
          <w:tab w:val="clear" w:pos="1134"/>
          <w:tab w:val="left" w:leader="none" w:pos="707"/>
        </w:tabs>
        <w:bidi w:val="0"/>
        <w:spacing w:before="0" w:after="0"/>
        <w:ind w:start="707" w:hanging="283"/>
        <w:jc w:val="left"/>
        <w:rPr/>
      </w:pPr>
      <w:r>
        <w:rPr/>
        <w:t xml:space="preserve">1907 </w:t>
      </w:r>
    </w:p>
    <w:p>
      <w:pPr>
        <w:pStyle w:val="TextBody"/>
        <w:numPr>
          <w:ilvl w:val="0"/>
          <w:numId w:val="149"/>
        </w:numPr>
        <w:tabs>
          <w:tab w:val="clear" w:pos="1134"/>
          <w:tab w:val="left" w:leader="none" w:pos="707"/>
        </w:tabs>
        <w:bidi w:val="0"/>
        <w:spacing w:before="0" w:after="0"/>
        <w:ind w:start="707" w:hanging="283"/>
        <w:jc w:val="left"/>
        <w:rPr/>
      </w:pPr>
      <w:r>
        <w:rPr/>
        <w:t xml:space="preserve">1908 </w:t>
      </w:r>
    </w:p>
    <w:p>
      <w:pPr>
        <w:pStyle w:val="TextBody"/>
        <w:numPr>
          <w:ilvl w:val="0"/>
          <w:numId w:val="149"/>
        </w:numPr>
        <w:tabs>
          <w:tab w:val="clear" w:pos="1134"/>
          <w:tab w:val="left" w:leader="none" w:pos="707"/>
        </w:tabs>
        <w:bidi w:val="0"/>
        <w:spacing w:before="0" w:after="0"/>
        <w:ind w:start="707" w:hanging="283"/>
        <w:jc w:val="left"/>
        <w:rPr/>
      </w:pPr>
      <w:r>
        <w:rPr/>
        <w:t xml:space="preserve">1910 </w:t>
      </w:r>
    </w:p>
    <w:p>
      <w:pPr>
        <w:pStyle w:val="TextBody"/>
        <w:numPr>
          <w:ilvl w:val="0"/>
          <w:numId w:val="149"/>
        </w:numPr>
        <w:tabs>
          <w:tab w:val="clear" w:pos="1134"/>
          <w:tab w:val="left" w:leader="none" w:pos="707"/>
        </w:tabs>
        <w:bidi w:val="0"/>
        <w:spacing w:before="0" w:after="0"/>
        <w:ind w:start="707" w:hanging="283"/>
        <w:jc w:val="left"/>
        <w:rPr/>
      </w:pPr>
      <w:r>
        <w:rPr/>
        <w:t xml:space="preserve">1918 </w:t>
      </w:r>
    </w:p>
    <w:p>
      <w:pPr>
        <w:pStyle w:val="TextBody"/>
        <w:numPr>
          <w:ilvl w:val="0"/>
          <w:numId w:val="149"/>
        </w:numPr>
        <w:tabs>
          <w:tab w:val="clear" w:pos="1134"/>
          <w:tab w:val="left" w:leader="none" w:pos="707"/>
        </w:tabs>
        <w:bidi w:val="0"/>
        <w:spacing w:before="0" w:after="0"/>
        <w:ind w:start="707" w:hanging="283"/>
        <w:jc w:val="left"/>
        <w:rPr/>
      </w:pPr>
      <w:r>
        <w:rPr/>
        <w:t xml:space="preserve">1929 </w:t>
      </w:r>
    </w:p>
    <w:p>
      <w:pPr>
        <w:pStyle w:val="TextBody"/>
        <w:numPr>
          <w:ilvl w:val="0"/>
          <w:numId w:val="149"/>
        </w:numPr>
        <w:tabs>
          <w:tab w:val="clear" w:pos="1134"/>
          <w:tab w:val="left" w:leader="none" w:pos="707"/>
        </w:tabs>
        <w:bidi w:val="0"/>
        <w:spacing w:before="0" w:after="0"/>
        <w:ind w:start="707" w:hanging="283"/>
        <w:jc w:val="left"/>
        <w:rPr/>
      </w:pPr>
      <w:r>
        <w:rPr/>
        <w:t xml:space="preserve">1932 </w:t>
      </w:r>
    </w:p>
    <w:p>
      <w:pPr>
        <w:pStyle w:val="TextBody"/>
        <w:numPr>
          <w:ilvl w:val="0"/>
          <w:numId w:val="149"/>
        </w:numPr>
        <w:tabs>
          <w:tab w:val="clear" w:pos="1134"/>
          <w:tab w:val="left" w:leader="none" w:pos="707"/>
        </w:tabs>
        <w:bidi w:val="0"/>
        <w:spacing w:before="0" w:after="0"/>
        <w:ind w:start="707" w:hanging="283"/>
        <w:jc w:val="left"/>
        <w:rPr/>
      </w:pPr>
      <w:r>
        <w:rPr/>
        <w:t xml:space="preserve">1935 </w:t>
      </w:r>
    </w:p>
    <w:p>
      <w:pPr>
        <w:pStyle w:val="TextBody"/>
        <w:numPr>
          <w:ilvl w:val="0"/>
          <w:numId w:val="149"/>
        </w:numPr>
        <w:tabs>
          <w:tab w:val="clear" w:pos="1134"/>
          <w:tab w:val="left" w:leader="none" w:pos="707"/>
        </w:tabs>
        <w:bidi w:val="0"/>
        <w:spacing w:before="0" w:after="0"/>
        <w:ind w:start="707" w:hanging="283"/>
        <w:jc w:val="left"/>
        <w:rPr/>
      </w:pPr>
      <w:r>
        <w:rPr/>
        <w:t xml:space="preserve">1938 </w:t>
      </w:r>
    </w:p>
    <w:p>
      <w:pPr>
        <w:pStyle w:val="TextBody"/>
        <w:numPr>
          <w:ilvl w:val="0"/>
          <w:numId w:val="149"/>
        </w:numPr>
        <w:tabs>
          <w:tab w:val="clear" w:pos="1134"/>
          <w:tab w:val="left" w:leader="none" w:pos="707"/>
        </w:tabs>
        <w:bidi w:val="0"/>
        <w:spacing w:before="0" w:after="0"/>
        <w:ind w:start="707" w:hanging="283"/>
        <w:jc w:val="left"/>
        <w:rPr/>
      </w:pPr>
      <w:r>
        <w:rPr/>
        <w:t xml:space="preserve">1945 </w:t>
      </w:r>
    </w:p>
    <w:p>
      <w:pPr>
        <w:pStyle w:val="TextBody"/>
        <w:numPr>
          <w:ilvl w:val="0"/>
          <w:numId w:val="149"/>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Keskisen divisioonan mestaruudet (5) </w:t>
      </w:r>
    </w:p>
    <w:p>
      <w:pPr>
        <w:pStyle w:val="TextBody"/>
        <w:numPr>
          <w:ilvl w:val="0"/>
          <w:numId w:val="150"/>
        </w:numPr>
        <w:tabs>
          <w:tab w:val="clear" w:pos="1134"/>
          <w:tab w:val="left" w:leader="none" w:pos="707"/>
        </w:tabs>
        <w:bidi w:val="0"/>
        <w:spacing w:before="0" w:after="0"/>
        <w:ind w:start="707" w:hanging="283"/>
        <w:jc w:val="left"/>
        <w:rPr/>
      </w:pPr>
      <w:r>
        <w:rPr/>
        <w:t xml:space="preserve">2003 </w:t>
      </w:r>
    </w:p>
    <w:p>
      <w:pPr>
        <w:pStyle w:val="TextBody"/>
        <w:numPr>
          <w:ilvl w:val="0"/>
          <w:numId w:val="150"/>
        </w:numPr>
        <w:tabs>
          <w:tab w:val="clear" w:pos="1134"/>
          <w:tab w:val="left" w:leader="none" w:pos="707"/>
        </w:tabs>
        <w:bidi w:val="0"/>
        <w:spacing w:before="0" w:after="0"/>
        <w:ind w:start="707" w:hanging="283"/>
        <w:jc w:val="left"/>
        <w:rPr/>
      </w:pPr>
      <w:r>
        <w:rPr/>
        <w:t xml:space="preserve">2007 </w:t>
      </w:r>
    </w:p>
    <w:p>
      <w:pPr>
        <w:pStyle w:val="TextBody"/>
        <w:numPr>
          <w:ilvl w:val="0"/>
          <w:numId w:val="150"/>
        </w:numPr>
        <w:tabs>
          <w:tab w:val="clear" w:pos="1134"/>
          <w:tab w:val="left" w:leader="none" w:pos="707"/>
        </w:tabs>
        <w:bidi w:val="0"/>
        <w:spacing w:before="0" w:after="0"/>
        <w:ind w:start="707" w:hanging="283"/>
        <w:jc w:val="left"/>
        <w:rPr/>
      </w:pPr>
      <w:r>
        <w:rPr/>
        <w:t xml:space="preserve">2008 </w:t>
      </w:r>
    </w:p>
    <w:p>
      <w:pPr>
        <w:pStyle w:val="TextBody"/>
        <w:numPr>
          <w:ilvl w:val="0"/>
          <w:numId w:val="150"/>
        </w:numPr>
        <w:tabs>
          <w:tab w:val="clear" w:pos="1134"/>
          <w:tab w:val="left" w:leader="none" w:pos="707"/>
        </w:tabs>
        <w:bidi w:val="0"/>
        <w:spacing w:before="0" w:after="0"/>
        <w:ind w:start="707" w:hanging="283"/>
        <w:jc w:val="left"/>
        <w:rPr/>
      </w:pPr>
      <w:r>
        <w:rPr/>
        <w:t xml:space="preserve">2016 </w:t>
      </w:r>
    </w:p>
    <w:p>
      <w:pPr>
        <w:pStyle w:val="TextBody"/>
        <w:numPr>
          <w:ilvl w:val="0"/>
          <w:numId w:val="150"/>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Itäisen divisioonan mestaruudet (2) </w:t>
      </w:r>
    </w:p>
    <w:p>
      <w:pPr>
        <w:pStyle w:val="TextBody"/>
        <w:numPr>
          <w:ilvl w:val="0"/>
          <w:numId w:val="151"/>
        </w:numPr>
        <w:tabs>
          <w:tab w:val="clear" w:pos="1134"/>
          <w:tab w:val="left" w:leader="none" w:pos="707"/>
        </w:tabs>
        <w:bidi w:val="0"/>
        <w:spacing w:before="0" w:after="0"/>
        <w:ind w:start="707" w:hanging="283"/>
        <w:jc w:val="left"/>
        <w:rPr/>
      </w:pPr>
      <w:r>
        <w:rPr/>
        <w:t xml:space="preserve">1984 </w:t>
      </w:r>
    </w:p>
    <w:p>
      <w:pPr>
        <w:pStyle w:val="TextBody"/>
        <w:numPr>
          <w:ilvl w:val="0"/>
          <w:numId w:val="151"/>
        </w:numPr>
        <w:tabs>
          <w:tab w:val="clear" w:pos="1134"/>
          <w:tab w:val="left" w:leader="none" w:pos="707"/>
        </w:tabs>
        <w:bidi w:val="0"/>
        <w:ind w:start="707" w:hanging="283"/>
        <w:jc w:val="left"/>
        <w:rPr/>
      </w:pPr>
      <w:r>
        <w:rPr/>
        <w:t xml:space="preserve">1989 </w:t>
      </w:r>
    </w:p>
    <w:p>
      <w:pPr>
        <w:pStyle w:val="TextBody"/>
        <w:bidi w:val="0"/>
        <w:spacing w:before="0" w:after="283"/>
        <w:jc w:val="left"/>
        <w:rPr/>
      </w:pPr>
      <w:r>
        <w:rPr/>
        <w:t xml:space="preserve">Villi korttipaikat (2) </w:t>
      </w:r>
    </w:p>
    <w:p>
      <w:pPr>
        <w:pStyle w:val="TextBody"/>
        <w:numPr>
          <w:ilvl w:val="0"/>
          <w:numId w:val="152"/>
        </w:numPr>
        <w:tabs>
          <w:tab w:val="clear" w:pos="1134"/>
          <w:tab w:val="left" w:leader="none" w:pos="707"/>
        </w:tabs>
        <w:bidi w:val="0"/>
        <w:spacing w:before="0" w:after="0"/>
        <w:ind w:start="707" w:hanging="283"/>
        <w:jc w:val="left"/>
        <w:rPr/>
      </w:pPr>
      <w:r>
        <w:rPr/>
        <w:t xml:space="preserve">1998 </w:t>
      </w:r>
    </w:p>
    <w:p>
      <w:pPr>
        <w:pStyle w:val="TextBody"/>
        <w:numPr>
          <w:ilvl w:val="0"/>
          <w:numId w:val="152"/>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Toimisto Omistaja(t) Thomas S. Ricketts, Laura Ricketts, Pete Ricketts, Todd Ricketts, Joe Ricketts Manageri Joe Maddon Yleisjohtaja Jed Hoyer Baseball-operaatioiden johtaja Theo Epstein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Cubs voitti viimeksi World Seriesin?</w:t>
      </w:r>
    </w:p>
    <w:p>
      <w:pPr>
        <w:pStyle w:val="TextBody"/>
        <w:bidi w:val="0"/>
        <w:jc w:val="left"/>
        <w:rPr>
          <w:b/>
          <w:u w:val="single"/>
          <w:shd w:val="clear" w:fill="FFFF00"/>
        </w:rPr>
      </w:pPr>
      <w:r>
        <w:rPr>
          <w:b/>
          <w:u w:val="single"/>
          <w:shd w:val="clear" w:fill="FFFF00"/>
        </w:rPr>
        <w:t xml:space="preserve">Asiakirjan numero 1048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Seven of Ninea esitti Jeri Ryan neljän Voyager-kauden ajan. Hahmo oli mukana neljällä viimeisellä kaudella, jotka päättyivät vuonna 2001 seitsemänteen kauteen, ja Seven oli mukana monissa jaksoissa, vaikka hän tuli sarjaan myöhemmin. Seven esiteltiin </w:t>
      </w:r>
      <w:r>
        <w:rPr>
          <w:color w:val="2F4F4F"/>
        </w:rPr>
        <w:t xml:space="preserve">neljännen kauden ensimmäisen </w:t>
      </w:r>
      <w:r>
        <w:rPr>
          <w:color w:val="DCDCDC"/>
        </w:rPr>
        <w:t xml:space="preserve">jakson </w:t>
      </w:r>
      <w:r>
        <w:rPr/>
        <w:t xml:space="preserve">jakson </w:t>
      </w:r>
      <w:r>
        <w:rPr>
          <w:color w:val="A9A9A9"/>
        </w:rPr>
        <w:t xml:space="preserve">``Skorpioni'</w:t>
      </w:r>
      <w:r>
        <w:rPr/>
        <w:t xml:space="preserve">'</w:t>
      </w:r>
      <w:r>
        <w:rPr/>
        <w:t xml:space="preserve"> toisessa osassa</w:t>
      </w:r>
      <w:r>
        <w:rPr/>
        <w:t xml:space="preserve">. Hahmo esiintyi koko sarjan ajan aina viimeiseen jaksoon ``Endgame'' asti. Tarinoita, jotka liittyivät hänen suhteisiinsa kapteeni Janewayn ja Tohtorin kanssa, esiintyi koko sarjan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voyager 7 of 9 ensimmäinen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Star Trek Voyagerin seitsemän yhdeksästä on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Useissa jaksoissa, kuten jaksossa "Korppi", tutkittiin hänen taustaansa ja nuorempaa elämäänsä Annika Hansenina ennen kuin Borg sulautti hänet. Hänen romanttinen elämänsä on enemmänkin mysteeri borgien tunne-elämän rajoitusten vuoksi; hän kosii Harry Kimiä, mutta tämä kieltäytyy. Myöhemmin hän yrittää tohtorin avustuksella seurustella muiden miehistön jäsenten kanssa tuloksetta, ja myöhemmin hän kokeilee intiimiä suhdetta Chakotayn hologrammin kanssa. </w:t>
      </w:r>
      <w:r>
        <w:rPr>
          <w:color w:val="A9A9A9"/>
        </w:rPr>
        <w:t xml:space="preserve">Lopulta sarjan finaalissa Endgame </w:t>
      </w:r>
      <w:r>
        <w:rPr/>
        <w:t xml:space="preserve">hän on mukana lyhytaikaisessa romanttisessa suhteessa Chakotayn kanssa, johon kuuluu ainakin kolme treffejä ja ensimmäinen suudelma, ennen kuin hän "muuttaa suhteen parametrit". Yhdessä vaihtoehtoisessa aikajanassa he kuitenkin menevät naimisiin ja toisessa hän kuolee muun Voyagerin miehistön mukana (``Timeless''). Muuttuneiden aikajanojen luonteen vuoksi ei ole täysin selvää, mikä on todellinen tarina, mutta tuleva Federaation alus Relativity yrittää saada asiat kuntoon.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Seven of Ninen ja Chakotay tapaavat toisensa?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Seven of Nine (syntymänimeltään Annika Hansen) on fiktiivinen hahmo, joka esiintyy </w:t>
      </w:r>
      <w:r>
        <w:rPr/>
        <w:t xml:space="preserve">yhdysvaltalaisen scifi-televisiosarjan Star Trek: Voyager </w:t>
      </w:r>
      <w:r>
        <w:rPr>
          <w:color w:val="A9A9A9"/>
        </w:rPr>
        <w:t xml:space="preserve">neljäs-seitsemäs kausi.</w:t>
      </w:r>
      <w:r>
        <w:rPr/>
        <w:t xml:space="preserve"> Jeri Ryanin esittämä entinen borgien lennokki liittyy Liiton tähtialus Voyagerin miehistöön. Hänen täydellinen Borg-tunnuksensa on Seven of Nine, Unimatrix Zero One -yksikön tertiäärinen lisäjäsen. Hahmo Seven of Nine saapui juuri kun Kes oli lähdössä, ja sen oli tarkoitus toimia kapteeni Kathryn Janewayn vastakohtana samaan tapaan kuin Spock Star Trek: The Original Series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7-9 ilmestyi Voyagerille?</w:t>
      </w:r>
    </w:p>
    <w:p>
      <w:pPr>
        <w:pStyle w:val="TextBody"/>
        <w:bidi w:val="0"/>
        <w:jc w:val="left"/>
        <w:rPr>
          <w:b/>
          <w:u w:val="single"/>
          <w:shd w:val="clear" w:fill="FFFF00"/>
        </w:rPr>
      </w:pPr>
      <w:r>
        <w:rPr>
          <w:b/>
          <w:u w:val="single"/>
          <w:shd w:val="clear" w:fill="FFFF00"/>
        </w:rPr>
        <w:t xml:space="preserve">Asiakirjan numero 1049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Sandra Avila Beltran </w:t>
      </w:r>
    </w:p>
    <w:tbl>
      <w:tblPr>
        <w:tblW w:w="10205" w:type="dxa"/>
        <w:jc w:val="left"/>
        <w:tblInd w:w="0" w:type="dxa"/>
        <w:tblLayout w:type="fixed"/>
        <w:tblCellMar>
          <w:top w:w="28" w:type="dxa"/>
          <w:left w:w="28" w:type="dxa"/>
          <w:bottom w:w="28" w:type="dxa"/>
          <w:right w:w="28" w:type="dxa"/>
        </w:tblCellMar>
      </w:tblPr>
      <w:tblGrid>
        <w:gridCol w:w="1658"/>
        <w:gridCol w:w="8547"/>
      </w:tblGrid>
      <w:tr>
        <w:trPr/>
        <w:tc>
          <w:tcPr>
            <w:tcW w:w="1658" w:type="dxa"/>
            <w:tcBorders/>
            <w:vAlign w:val="center"/>
          </w:tcPr>
          <w:p>
            <w:pPr>
              <w:pStyle w:val="TableHeading"/>
              <w:bidi w:val="0"/>
              <w:spacing w:before="0" w:after="283"/>
              <w:rPr>
                <w:sz w:val="4"/>
                <w:szCs w:val="4"/>
              </w:rPr>
            </w:pPr>
            <w:r>
              <w:rPr>
                <w:sz w:val="4"/>
                <w:szCs w:val="4"/>
              </w:rPr>
            </w:r>
          </w:p>
        </w:tc>
        <w:tc>
          <w:tcPr>
            <w:tcW w:w="8547" w:type="dxa"/>
            <w:tcBorders/>
            <w:vAlign w:val="center"/>
          </w:tcPr>
          <w:p>
            <w:pPr>
              <w:pStyle w:val="TableContents"/>
              <w:bidi w:val="0"/>
              <w:spacing w:before="0" w:after="283"/>
              <w:jc w:val="left"/>
              <w:rPr/>
            </w:pPr>
            <w:r>
              <w:rPr/>
              <w:t xml:space="preserve">(1960-10-16) 16. lokakuuta 1960 (ikä 57) Baja California, Meksiko </w:t>
            </w:r>
          </w:p>
        </w:tc>
      </w:tr>
      <w:tr>
        <w:trPr/>
        <w:tc>
          <w:tcPr>
            <w:tcW w:w="1658" w:type="dxa"/>
            <w:tcBorders/>
            <w:vAlign w:val="center"/>
          </w:tcPr>
          <w:p>
            <w:pPr>
              <w:pStyle w:val="TableHeading"/>
              <w:suppressLineNumbers/>
              <w:bidi w:val="0"/>
              <w:spacing w:before="0" w:after="283"/>
              <w:jc w:val="center"/>
              <w:rPr/>
            </w:pPr>
            <w:r>
              <w:rPr/>
              <w:t xml:space="preserve">Muut nimet </w:t>
            </w:r>
          </w:p>
        </w:tc>
        <w:tc>
          <w:tcPr>
            <w:tcW w:w="8547" w:type="dxa"/>
            <w:tcBorders/>
            <w:vAlign w:val="center"/>
          </w:tcPr>
          <w:p>
            <w:pPr>
              <w:pStyle w:val="TableContents"/>
              <w:bidi w:val="0"/>
              <w:spacing w:before="0" w:after="283"/>
              <w:jc w:val="left"/>
              <w:rPr/>
            </w:pPr>
            <w:r>
              <w:rPr/>
              <w:t xml:space="preserve">La Reina del sur (Etelän kuningatar) La Reina del Mar (Meren kuningatar) la reina del sur (Etelän kuningatar) </w:t>
            </w:r>
          </w:p>
        </w:tc>
      </w:tr>
      <w:tr>
        <w:trPr/>
        <w:tc>
          <w:tcPr>
            <w:tcW w:w="1658" w:type="dxa"/>
            <w:tcBorders/>
            <w:vAlign w:val="center"/>
          </w:tcPr>
          <w:p>
            <w:pPr>
              <w:pStyle w:val="TableHeading"/>
              <w:suppressLineNumbers/>
              <w:bidi w:val="0"/>
              <w:spacing w:before="0" w:after="283"/>
              <w:jc w:val="center"/>
              <w:rPr/>
            </w:pPr>
            <w:r>
              <w:rPr/>
              <w:t xml:space="preserve">Rikosoikeudellinen syyte </w:t>
            </w:r>
          </w:p>
        </w:tc>
        <w:tc>
          <w:tcPr>
            <w:tcW w:w="8547" w:type="dxa"/>
            <w:tcBorders/>
            <w:vAlign w:val="center"/>
          </w:tcPr>
          <w:p>
            <w:pPr>
              <w:pStyle w:val="TableContents"/>
              <w:bidi w:val="0"/>
              <w:spacing w:before="0" w:after="283"/>
              <w:jc w:val="left"/>
              <w:rPr/>
            </w:pPr>
            <w:r>
              <w:rPr/>
              <w:t xml:space="preserve">Rahanpesu ja laittomien ampuma-aseiden hallussapito </w:t>
            </w:r>
          </w:p>
        </w:tc>
      </w:tr>
      <w:tr>
        <w:trPr/>
        <w:tc>
          <w:tcPr>
            <w:tcW w:w="1658" w:type="dxa"/>
            <w:tcBorders/>
            <w:vAlign w:val="center"/>
          </w:tcPr>
          <w:p>
            <w:pPr>
              <w:pStyle w:val="TableHeading"/>
              <w:suppressLineNumbers/>
              <w:bidi w:val="0"/>
              <w:spacing w:before="0" w:after="283"/>
              <w:jc w:val="center"/>
              <w:rPr/>
            </w:pPr>
            <w:r>
              <w:rPr/>
              <w:t xml:space="preserve">Rikosoikeudellinen asema </w:t>
            </w:r>
          </w:p>
        </w:tc>
        <w:tc>
          <w:tcPr>
            <w:tcW w:w="8547" w:type="dxa"/>
            <w:tcBorders/>
            <w:vAlign w:val="center"/>
          </w:tcPr>
          <w:p>
            <w:pPr>
              <w:pStyle w:val="TableContents"/>
              <w:bidi w:val="0"/>
              <w:spacing w:before="0" w:after="283"/>
              <w:jc w:val="left"/>
              <w:rPr/>
            </w:pPr>
            <w:r>
              <w:rPr/>
              <w:t xml:space="preserve">Julkaistu vuonna 2015 </w:t>
            </w:r>
          </w:p>
        </w:tc>
      </w:tr>
      <w:tr>
        <w:trPr/>
        <w:tc>
          <w:tcPr>
            <w:tcW w:w="1658" w:type="dxa"/>
            <w:tcBorders/>
            <w:vAlign w:val="center"/>
          </w:tcPr>
          <w:p>
            <w:pPr>
              <w:pStyle w:val="TableHeading"/>
              <w:suppressLineNumbers/>
              <w:bidi w:val="0"/>
              <w:spacing w:before="0" w:after="283"/>
              <w:jc w:val="center"/>
              <w:rPr/>
            </w:pPr>
            <w:r>
              <w:rPr/>
              <w:t xml:space="preserve">Sukulaiset </w:t>
            </w:r>
          </w:p>
        </w:tc>
        <w:tc>
          <w:tcPr>
            <w:tcW w:w="8547" w:type="dxa"/>
            <w:tcBorders/>
            <w:vAlign w:val="center"/>
          </w:tcPr>
          <w:p>
            <w:pPr>
              <w:pStyle w:val="TableContents"/>
              <w:bidi w:val="0"/>
              <w:spacing w:before="0" w:after="283"/>
              <w:jc w:val="left"/>
              <w:rPr/>
            </w:pPr>
            <w:r>
              <w:rPr/>
              <w:t xml:space="preserve">Miguel Ángel Félix Gallardo Rafael Caro Quintero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La Reina del Sur perustuu</w:t>
      </w:r>
    </w:p>
    <w:p>
      <w:pPr>
        <w:pStyle w:val="TextBody"/>
        <w:bidi w:val="0"/>
        <w:jc w:val="left"/>
        <w:rPr>
          <w:b/>
          <w:u w:val="single"/>
          <w:shd w:val="clear" w:fill="FFFF00"/>
        </w:rPr>
      </w:pPr>
      <w:r>
        <w:rPr>
          <w:b/>
          <w:u w:val="single"/>
          <w:shd w:val="clear" w:fill="FFFF00"/>
        </w:rPr>
        <w:t xml:space="preserve">Asiakirjan numero 1050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Takaisin tulevaisuuteen osa III Teatterilevityksen juliste, Drew Struzan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Robert Zemeckis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Neil Canton </w:t>
            </w:r>
          </w:p>
          <w:p>
            <w:pPr>
              <w:pStyle w:val="TableContents"/>
              <w:numPr>
                <w:ilvl w:val="0"/>
                <w:numId w:val="153"/>
              </w:numPr>
              <w:tabs>
                <w:tab w:val="clear" w:pos="1134"/>
                <w:tab w:val="left" w:leader="none" w:pos="707"/>
              </w:tabs>
              <w:bidi w:val="0"/>
              <w:spacing w:before="0" w:after="283"/>
              <w:ind w:start="707" w:hanging="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Robert Zemeckis </w:t>
            </w:r>
          </w:p>
          <w:p>
            <w:pPr>
              <w:pStyle w:val="TableContents"/>
              <w:numPr>
                <w:ilvl w:val="0"/>
                <w:numId w:val="154"/>
              </w:numPr>
              <w:tabs>
                <w:tab w:val="clear" w:pos="1134"/>
                <w:tab w:val="left" w:leader="none" w:pos="707"/>
              </w:tabs>
              <w:bidi w:val="0"/>
              <w:spacing w:before="0" w:after="283"/>
              <w:ind w:start="707" w:hanging="283"/>
              <w:jc w:val="left"/>
              <w:rPr/>
            </w:pPr>
            <w:r>
              <w:rPr/>
              <w:t xml:space="preserve">Bob Gale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Michael J. Fox </w:t>
            </w:r>
          </w:p>
          <w:p>
            <w:pPr>
              <w:pStyle w:val="TableContents"/>
              <w:numPr>
                <w:ilvl w:val="0"/>
                <w:numId w:val="155"/>
              </w:numPr>
              <w:tabs>
                <w:tab w:val="clear" w:pos="1134"/>
                <w:tab w:val="left" w:leader="none" w:pos="707"/>
              </w:tabs>
              <w:bidi w:val="0"/>
              <w:spacing w:before="0" w:after="0"/>
              <w:ind w:start="707" w:hanging="283"/>
              <w:jc w:val="left"/>
              <w:rPr/>
            </w:pPr>
            <w:r>
              <w:rPr/>
              <w:t xml:space="preserve">Christopher Lloyd </w:t>
            </w:r>
          </w:p>
          <w:p>
            <w:pPr>
              <w:pStyle w:val="TableContents"/>
              <w:numPr>
                <w:ilvl w:val="0"/>
                <w:numId w:val="155"/>
              </w:numPr>
              <w:tabs>
                <w:tab w:val="clear" w:pos="1134"/>
                <w:tab w:val="left" w:leader="none" w:pos="707"/>
              </w:tabs>
              <w:bidi w:val="0"/>
              <w:spacing w:before="0" w:after="0"/>
              <w:ind w:start="707" w:hanging="283"/>
              <w:jc w:val="left"/>
              <w:rPr/>
            </w:pPr>
            <w:r>
              <w:rPr/>
              <w:t xml:space="preserve">Mary Steenburgen </w:t>
            </w:r>
          </w:p>
          <w:p>
            <w:pPr>
              <w:pStyle w:val="TableContents"/>
              <w:numPr>
                <w:ilvl w:val="0"/>
                <w:numId w:val="155"/>
              </w:numPr>
              <w:tabs>
                <w:tab w:val="clear" w:pos="1134"/>
                <w:tab w:val="left" w:leader="none" w:pos="707"/>
              </w:tabs>
              <w:bidi w:val="0"/>
              <w:spacing w:before="0" w:after="0"/>
              <w:ind w:start="707" w:hanging="283"/>
              <w:jc w:val="left"/>
              <w:rPr/>
            </w:pPr>
            <w:r>
              <w:rPr/>
              <w:t xml:space="preserve">Thomas F. Wilson </w:t>
            </w:r>
          </w:p>
          <w:p>
            <w:pPr>
              <w:pStyle w:val="TableContents"/>
              <w:numPr>
                <w:ilvl w:val="0"/>
                <w:numId w:val="155"/>
              </w:numPr>
              <w:tabs>
                <w:tab w:val="clear" w:pos="1134"/>
                <w:tab w:val="left" w:leader="none" w:pos="707"/>
              </w:tabs>
              <w:bidi w:val="0"/>
              <w:spacing w:before="0" w:after="283"/>
              <w:ind w:start="707" w:hanging="283"/>
              <w:jc w:val="left"/>
              <w:rPr/>
            </w:pPr>
            <w:r>
              <w:rPr/>
              <w:t xml:space="preserve">Lea Thompson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Dean Cundey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Harry Keramidas </w:t>
            </w:r>
          </w:p>
          <w:p>
            <w:pPr>
              <w:pStyle w:val="TableContents"/>
              <w:numPr>
                <w:ilvl w:val="0"/>
                <w:numId w:val="156"/>
              </w:numPr>
              <w:tabs>
                <w:tab w:val="clear" w:pos="1134"/>
                <w:tab w:val="left" w:leader="none" w:pos="707"/>
              </w:tabs>
              <w:bidi w:val="0"/>
              <w:spacing w:before="0" w:after="283"/>
              <w:ind w:start="707" w:hanging="283"/>
              <w:jc w:val="left"/>
              <w:rPr/>
            </w:pPr>
            <w:r>
              <w:rPr/>
              <w:t xml:space="preserve">Arthur Schmidt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157"/>
              </w:numPr>
              <w:tabs>
                <w:tab w:val="clear" w:pos="1134"/>
                <w:tab w:val="left" w:leader="none" w:pos="707"/>
              </w:tabs>
              <w:bidi w:val="0"/>
              <w:spacing w:before="0" w:after="283"/>
              <w:ind w:start="707" w:hanging="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color w:val="A9A9A9"/>
              </w:rPr>
              <w:t xml:space="preserve">25. toukokuuta 1990 </w:t>
            </w:r>
            <w:r>
              <w:rPr/>
              <w:t xml:space="preserve">(1990-05-25) </w:t>
            </w:r>
          </w:p>
          <w:p>
            <w:pPr>
              <w:pStyle w:val="TableContents"/>
              <w:numPr>
                <w:ilvl w:val="0"/>
                <w:numId w:val="15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119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244,5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3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Takaisin tulevaisuuteen osa III:n lännen teeman alkuperä on alkuperäisen elokuvan tuotannossa. Alkuperäisen elokuvan kuvausten aikana ohjaaja Zemeckis kysyi Michael J. Foxilta, minkä ajanjakson hän haluaisi nähdä. Fox vastasi, että hän halusi käydä Vanhassa lännessä ja tavata cowboyta. Zemeckis ja käsikirjoittaja/tuottaja Bob Gale innostuivat ajatuksesta, mutta lykkäsivät sitä kolmanteen osaan. Olemassa olevien lavasteiden käyttämisen sijaan elokuvantekijät rakensivat vuoden 1885 Hill Valleyn tyhjästä. Lännenkohtaukset kuvattiin paikan päällä </w:t>
      </w:r>
      <w:r>
        <w:rPr>
          <w:color w:val="A9A9A9"/>
        </w:rPr>
        <w:t xml:space="preserve">Monument Valleyssa</w:t>
      </w:r>
      <w:r>
        <w:rPr/>
        <w:t xml:space="preserve">. </w:t>
      </w:r>
      <w:r>
        <w:rPr/>
        <w:t xml:space="preserve">Osa vuoden 1885 Hill Valleyn kuvauksista tehtiin </w:t>
      </w:r>
      <w:r>
        <w:rPr>
          <w:color w:val="DCDCDC"/>
        </w:rPr>
        <w:t xml:space="preserve">Jamestownissa, Kaliforniassa, </w:t>
      </w:r>
      <w:r>
        <w:rPr/>
        <w:t xml:space="preserve">ja tarkoitusta varten rakennetulla kuvauspaikalla Red Hills Ranchilla lähellä </w:t>
      </w:r>
      <w:r>
        <w:rPr>
          <w:color w:val="2F4F4F"/>
        </w:rPr>
        <w:t xml:space="preserve">Sonoraa, Kaliforniassa</w:t>
      </w:r>
      <w:r>
        <w:rPr/>
        <w:t xml:space="preserve">. </w:t>
      </w:r>
      <w:r>
        <w:rPr/>
        <w:t xml:space="preserve">Osa junakohtauksista kuvattiin </w:t>
      </w:r>
      <w:r>
        <w:rPr>
          <w:color w:val="556B2F"/>
        </w:rPr>
        <w:t xml:space="preserve">Railtown 1897 State Historic Parkissa, joka on Jamestownissa sijaitseva perinnerata</w:t>
      </w:r>
      <w:r>
        <w:rPr/>
        <w:t xml:space="preserve">. Alkuperäisessä elokuvassa esitettiin materialistisempi ajatus menestyksestä, mutta Zemeckis piti kolmatta osaa enemmänkin ``ihmisen matkana'', jossa on hengellisiä sävyjä.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Takaisin tulevaisuuteen kolme</w:t>
      </w:r>
    </w:p>
    <w:p>
      <w:pPr>
        <w:pStyle w:val="TextBody"/>
        <w:bidi w:val="0"/>
        <w:jc w:val="left"/>
        <w:rPr>
          <w:b/>
          <w:shd w:val="clear" w:fill="FFFF00"/>
        </w:rPr>
      </w:pPr>
      <w:r>
        <w:rPr>
          <w:b/>
          <w:shd w:val="clear" w:fill="FFFF00"/>
        </w:rPr>
        <w:t xml:space="preserve">Teksti numero 2</w:t>
      </w:r>
    </w:p>
    <w:p>
      <w:pPr>
        <w:pStyle w:val="TextBody"/>
        <w:numPr>
          <w:ilvl w:val="0"/>
          <w:numId w:val="159"/>
        </w:numPr>
        <w:tabs>
          <w:tab w:val="clear" w:pos="1134"/>
          <w:tab w:val="left" w:leader="none" w:pos="720"/>
        </w:tabs>
        <w:bidi w:val="0"/>
        <w:ind w:start="720" w:hanging="283"/>
        <w:jc w:val="left"/>
        <w:rPr/>
      </w:pPr>
      <w:r>
        <w:rPr>
          <w:color w:val="A9A9A9"/>
        </w:rPr>
        <w:t xml:space="preserve">Kirppu </w:t>
      </w:r>
      <w:r>
        <w:rPr/>
        <w:t xml:space="preserve">Douglas J. Needlesinä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neuloja Takaisin tulevaisuuteen 3:ssa...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Takaisin tulevaisuuteen osa III on yhdysvaltalainen tieteiselokuva vuodelta 1990 ja kolmas ja viimeinen osa Takaisin tulevaisuuteen -trilogiasta. Elokuvan on ohjannut Robert Zemeckis, ja sen pääosissa nähdään Michael J. Fox, Christopher Lloyd, Mary Steenburgen, Thomas F. Wilson ja Lea Thompson. Elokuva jatkuu välittömästi Takaisin tulevaisuuteen osa II:n (1989) jälkeen; aikamatkaseikkailujensa aikana vuonna 1955 jumissa oleva Marty McFly (Fox) saa selville, että hänen ystävänsä tohtori Emmett ``Doc'' Brown, joka oli jäänyt loukkuun vuonna </w:t>
      </w:r>
      <w:r>
        <w:rPr>
          <w:color w:val="A9A9A9"/>
        </w:rPr>
        <w:t xml:space="preserve">1885</w:t>
      </w:r>
      <w:r>
        <w:rPr/>
        <w:t xml:space="preserve">, Biff Tannenin isoisoisä Buford tappoi hänet. Marty matkustaa vuoteen 1885 pelastaakseen Docin.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3 tapahtuu</w:t>
      </w:r>
    </w:p>
    <w:p>
      <w:pPr>
        <w:pStyle w:val="TextBody"/>
        <w:bidi w:val="0"/>
        <w:jc w:val="left"/>
        <w:rPr>
          <w:b/>
          <w:u w:val="single"/>
          <w:shd w:val="clear" w:fill="FFFF00"/>
        </w:rPr>
      </w:pPr>
      <w:r>
        <w:rPr>
          <w:b/>
          <w:u w:val="single"/>
          <w:shd w:val="clear" w:fill="FFFF00"/>
        </w:rPr>
        <w:t xml:space="preserve">Asiakirjan numero 1051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Artiklan mukaisesti. 316 artiklan mukaan </w:t>
      </w:r>
      <w:r>
        <w:rPr>
          <w:color w:val="A9A9A9"/>
        </w:rPr>
        <w:t xml:space="preserve">presidentti </w:t>
      </w:r>
      <w:r>
        <w:rPr/>
        <w:t xml:space="preserve">nimittää unionin julkisen palvelun komission puheenjohtajan ja muut jäsenet</w:t>
      </w:r>
      <w:r>
        <w:rPr/>
        <w:t xml:space="preserve">. Jos puheenjohtajan virka vapautuu, hänen tehtäviään hoitaa joku muista komission jäsenistä, jonka presidentti voi nimittää tätä tarkoitusta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unionin julkisen palvelun komission puheenjohtajan?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nimittää valtion julkisen palvelun komission puheenjohtajan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valtuudet nimittää valtion julkisen palvelun komission puheenjohtaja.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nimittää unionin julkisen palvelun komission puheenjohtajan Intiassa?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nimittää upsc:n puheenjohtajan ja jäsenet?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nimittää valtion julkisen palvelun komission puheenjohtajan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UPSC:n puheenjohtajista (perustamisesta lähtien) piilottaa </w:t>
      </w:r>
    </w:p>
    <w:tbl>
      <w:tblPr>
        <w:tblW w:w="21351" w:type="dxa"/>
        <w:jc w:val="left"/>
        <w:tblInd w:w="0" w:type="dxa"/>
        <w:tblLayout w:type="fixed"/>
        <w:tblCellMar>
          <w:top w:w="28" w:type="dxa"/>
          <w:left w:w="28" w:type="dxa"/>
          <w:bottom w:w="28" w:type="dxa"/>
          <w:right w:w="28" w:type="dxa"/>
        </w:tblCellMar>
      </w:tblPr>
      <w:tblGrid>
        <w:gridCol w:w="1411"/>
        <w:gridCol w:w="1381"/>
        <w:gridCol w:w="1111"/>
        <w:gridCol w:w="17448"/>
      </w:tblGrid>
      <w:tr>
        <w:trPr/>
        <w:tc>
          <w:tcPr>
            <w:tcW w:w="1411" w:type="dxa"/>
            <w:tcBorders/>
            <w:vAlign w:val="center"/>
          </w:tcPr>
          <w:p>
            <w:pPr>
              <w:pStyle w:val="TableHeading"/>
              <w:suppressLineNumbers/>
              <w:bidi w:val="0"/>
              <w:spacing w:before="0" w:after="283"/>
              <w:jc w:val="center"/>
              <w:rPr/>
            </w:pPr>
            <w:r>
              <w:rPr/>
              <w:t xml:space="preserve">Puheenjohtaja Toimikausi </w:t>
            </w:r>
          </w:p>
        </w:tc>
        <w:tc>
          <w:tcPr>
            <w:tcW w:w="1381" w:type="dxa"/>
            <w:tcBorders/>
            <w:vAlign w:val="center"/>
          </w:tcPr>
          <w:p>
            <w:pPr>
              <w:pStyle w:val="TableHeading"/>
              <w:suppressLineNumbers/>
              <w:bidi w:val="0"/>
              <w:spacing w:before="0" w:after="283"/>
              <w:jc w:val="center"/>
              <w:rPr/>
            </w:pPr>
            <w:r>
              <w:rPr/>
              <w:t xml:space="preserve">Tausta </w:t>
            </w:r>
          </w:p>
        </w:tc>
        <w:tc>
          <w:tcPr>
            <w:tcW w:w="1111" w:type="dxa"/>
            <w:tcBorders/>
          </w:tcPr>
          <w:p>
            <w:pPr>
              <w:pStyle w:val="TableContents"/>
              <w:bidi w:val="0"/>
              <w:spacing w:before="0" w:after="283"/>
              <w:jc w:val="left"/>
              <w:rPr>
                <w:sz w:val="4"/>
                <w:szCs w:val="4"/>
              </w:rPr>
            </w:pPr>
            <w:r>
              <w:rPr>
                <w:sz w:val="4"/>
                <w:szCs w:val="4"/>
              </w:rPr>
            </w:r>
          </w:p>
        </w:tc>
        <w:tc>
          <w:tcPr>
            <w:tcW w:w="17448"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Osoitteesta </w:t>
            </w:r>
          </w:p>
        </w:tc>
        <w:tc>
          <w:tcPr>
            <w:tcW w:w="1381" w:type="dxa"/>
            <w:tcBorders/>
            <w:vAlign w:val="center"/>
          </w:tcPr>
          <w:p>
            <w:pPr>
              <w:pStyle w:val="TableHeading"/>
              <w:suppressLineNumbers/>
              <w:bidi w:val="0"/>
              <w:spacing w:before="0" w:after="283"/>
              <w:jc w:val="center"/>
              <w:rPr/>
            </w:pPr>
            <w:r>
              <w:rPr/>
              <w:t xml:space="preserve">Osoitteeseen </w:t>
            </w:r>
          </w:p>
        </w:tc>
        <w:tc>
          <w:tcPr>
            <w:tcW w:w="1111" w:type="dxa"/>
            <w:tcBorders/>
          </w:tcPr>
          <w:p>
            <w:pPr>
              <w:pStyle w:val="TableContents"/>
              <w:bidi w:val="0"/>
              <w:spacing w:before="0" w:after="283"/>
              <w:jc w:val="left"/>
              <w:rPr>
                <w:sz w:val="4"/>
                <w:szCs w:val="4"/>
              </w:rPr>
            </w:pPr>
            <w:r>
              <w:rPr>
                <w:sz w:val="4"/>
                <w:szCs w:val="4"/>
              </w:rPr>
            </w:r>
          </w:p>
        </w:tc>
        <w:tc>
          <w:tcPr>
            <w:tcW w:w="17448"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Sir Ross Barker </w:t>
            </w:r>
          </w:p>
        </w:tc>
        <w:tc>
          <w:tcPr>
            <w:tcW w:w="1381" w:type="dxa"/>
            <w:tcBorders/>
            <w:vAlign w:val="center"/>
          </w:tcPr>
          <w:p>
            <w:pPr>
              <w:pStyle w:val="TableContents"/>
              <w:bidi w:val="0"/>
              <w:spacing w:before="0" w:after="283"/>
              <w:jc w:val="left"/>
              <w:rPr/>
            </w:pPr>
            <w:r>
              <w:rPr/>
              <w:t xml:space="preserve">Lokakuu 1926 </w:t>
            </w:r>
          </w:p>
        </w:tc>
        <w:tc>
          <w:tcPr>
            <w:tcW w:w="1111" w:type="dxa"/>
            <w:tcBorders/>
            <w:vAlign w:val="center"/>
          </w:tcPr>
          <w:p>
            <w:pPr>
              <w:pStyle w:val="TableContents"/>
              <w:bidi w:val="0"/>
              <w:spacing w:before="0" w:after="283"/>
              <w:jc w:val="left"/>
              <w:rPr/>
            </w:pPr>
            <w:r>
              <w:rPr/>
              <w:t xml:space="preserve">elokuu 1932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Sir David Petrie </w:t>
            </w:r>
          </w:p>
        </w:tc>
        <w:tc>
          <w:tcPr>
            <w:tcW w:w="1381" w:type="dxa"/>
            <w:tcBorders/>
            <w:vAlign w:val="center"/>
          </w:tcPr>
          <w:p>
            <w:pPr>
              <w:pStyle w:val="TableContents"/>
              <w:bidi w:val="0"/>
              <w:spacing w:before="0" w:after="283"/>
              <w:jc w:val="left"/>
              <w:rPr/>
            </w:pPr>
            <w:r>
              <w:rPr/>
              <w:t xml:space="preserve">elokuu 1932 </w:t>
            </w:r>
          </w:p>
        </w:tc>
        <w:tc>
          <w:tcPr>
            <w:tcW w:w="1111" w:type="dxa"/>
            <w:tcBorders/>
            <w:vAlign w:val="center"/>
          </w:tcPr>
          <w:p>
            <w:pPr>
              <w:pStyle w:val="TableContents"/>
              <w:bidi w:val="0"/>
              <w:spacing w:before="0" w:after="283"/>
              <w:jc w:val="left"/>
              <w:rPr/>
            </w:pPr>
            <w:r>
              <w:rPr/>
              <w:t xml:space="preserve">1936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Sir Eyre Gorden </w:t>
            </w:r>
          </w:p>
        </w:tc>
        <w:tc>
          <w:tcPr>
            <w:tcW w:w="1381" w:type="dxa"/>
            <w:tcBorders/>
            <w:vAlign w:val="center"/>
          </w:tcPr>
          <w:p>
            <w:pPr>
              <w:pStyle w:val="TableContents"/>
              <w:bidi w:val="0"/>
              <w:spacing w:before="0" w:after="283"/>
              <w:jc w:val="left"/>
              <w:rPr/>
            </w:pPr>
            <w:r>
              <w:rPr/>
              <w:t xml:space="preserve">1937 </w:t>
            </w:r>
          </w:p>
        </w:tc>
        <w:tc>
          <w:tcPr>
            <w:tcW w:w="1111" w:type="dxa"/>
            <w:tcBorders/>
            <w:vAlign w:val="center"/>
          </w:tcPr>
          <w:p>
            <w:pPr>
              <w:pStyle w:val="TableContents"/>
              <w:bidi w:val="0"/>
              <w:spacing w:before="0" w:after="283"/>
              <w:jc w:val="left"/>
              <w:rPr/>
            </w:pPr>
            <w:r>
              <w:rPr/>
              <w:t xml:space="preserve">1942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Sir F.W. Robertson </w:t>
            </w:r>
          </w:p>
        </w:tc>
        <w:tc>
          <w:tcPr>
            <w:tcW w:w="1381" w:type="dxa"/>
            <w:tcBorders/>
            <w:vAlign w:val="center"/>
          </w:tcPr>
          <w:p>
            <w:pPr>
              <w:pStyle w:val="TableContents"/>
              <w:bidi w:val="0"/>
              <w:spacing w:before="0" w:after="283"/>
              <w:jc w:val="left"/>
              <w:rPr/>
            </w:pPr>
            <w:r>
              <w:rPr/>
              <w:t xml:space="preserve">1942 </w:t>
            </w:r>
          </w:p>
        </w:tc>
        <w:tc>
          <w:tcPr>
            <w:tcW w:w="1111" w:type="dxa"/>
            <w:tcBorders/>
            <w:vAlign w:val="center"/>
          </w:tcPr>
          <w:p>
            <w:pPr>
              <w:pStyle w:val="TableContents"/>
              <w:bidi w:val="0"/>
              <w:spacing w:before="0" w:after="283"/>
              <w:jc w:val="left"/>
              <w:rPr/>
            </w:pPr>
            <w:r>
              <w:rPr/>
              <w:t xml:space="preserve">1947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H.K. Kripalani </w:t>
            </w:r>
          </w:p>
        </w:tc>
        <w:tc>
          <w:tcPr>
            <w:tcW w:w="1381" w:type="dxa"/>
            <w:tcBorders/>
            <w:vAlign w:val="center"/>
          </w:tcPr>
          <w:p>
            <w:pPr>
              <w:pStyle w:val="TableContents"/>
              <w:bidi w:val="0"/>
              <w:spacing w:before="0" w:after="283"/>
              <w:jc w:val="left"/>
              <w:rPr/>
            </w:pPr>
            <w:r>
              <w:rPr/>
              <w:t xml:space="preserve">huhtikuu 1947 </w:t>
            </w:r>
          </w:p>
        </w:tc>
        <w:tc>
          <w:tcPr>
            <w:tcW w:w="1111" w:type="dxa"/>
            <w:tcBorders/>
            <w:vAlign w:val="center"/>
          </w:tcPr>
          <w:p>
            <w:pPr>
              <w:pStyle w:val="TableContents"/>
              <w:bidi w:val="0"/>
              <w:spacing w:before="0" w:after="283"/>
              <w:jc w:val="left"/>
              <w:rPr/>
            </w:pPr>
            <w:r>
              <w:rPr/>
              <w:t xml:space="preserve">tammikuu 1949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R.N. Banerjee </w:t>
            </w:r>
          </w:p>
        </w:tc>
        <w:tc>
          <w:tcPr>
            <w:tcW w:w="1381" w:type="dxa"/>
            <w:tcBorders/>
            <w:vAlign w:val="center"/>
          </w:tcPr>
          <w:p>
            <w:pPr>
              <w:pStyle w:val="TableContents"/>
              <w:bidi w:val="0"/>
              <w:spacing w:before="0" w:after="283"/>
              <w:jc w:val="left"/>
              <w:rPr/>
            </w:pPr>
            <w:r>
              <w:rPr/>
              <w:t xml:space="preserve">tammikuu 1949 </w:t>
            </w:r>
          </w:p>
        </w:tc>
        <w:tc>
          <w:tcPr>
            <w:tcW w:w="1111" w:type="dxa"/>
            <w:tcBorders/>
            <w:vAlign w:val="center"/>
          </w:tcPr>
          <w:p>
            <w:pPr>
              <w:pStyle w:val="TableContents"/>
              <w:bidi w:val="0"/>
              <w:spacing w:before="0" w:after="283"/>
              <w:jc w:val="left"/>
              <w:rPr/>
            </w:pPr>
            <w:r>
              <w:rPr/>
              <w:t xml:space="preserve">toukokuu 1955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N. Govindarajan </w:t>
            </w:r>
          </w:p>
        </w:tc>
        <w:tc>
          <w:tcPr>
            <w:tcW w:w="1381" w:type="dxa"/>
            <w:tcBorders/>
            <w:vAlign w:val="center"/>
          </w:tcPr>
          <w:p>
            <w:pPr>
              <w:pStyle w:val="TableContents"/>
              <w:bidi w:val="0"/>
              <w:spacing w:before="0" w:after="283"/>
              <w:jc w:val="left"/>
              <w:rPr/>
            </w:pPr>
            <w:r>
              <w:rPr/>
              <w:t xml:space="preserve">toukokuu 1955 </w:t>
            </w:r>
          </w:p>
        </w:tc>
        <w:tc>
          <w:tcPr>
            <w:tcW w:w="1111" w:type="dxa"/>
            <w:tcBorders/>
            <w:vAlign w:val="center"/>
          </w:tcPr>
          <w:p>
            <w:pPr>
              <w:pStyle w:val="TableContents"/>
              <w:bidi w:val="0"/>
              <w:spacing w:before="0" w:after="283"/>
              <w:jc w:val="left"/>
              <w:rPr/>
            </w:pPr>
            <w:r>
              <w:rPr/>
              <w:t xml:space="preserve">joulukuu 1955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V.S. Hejmadi </w:t>
            </w:r>
          </w:p>
        </w:tc>
        <w:tc>
          <w:tcPr>
            <w:tcW w:w="1381" w:type="dxa"/>
            <w:tcBorders/>
            <w:vAlign w:val="center"/>
          </w:tcPr>
          <w:p>
            <w:pPr>
              <w:pStyle w:val="TableContents"/>
              <w:bidi w:val="0"/>
              <w:spacing w:before="0" w:after="283"/>
              <w:jc w:val="left"/>
              <w:rPr/>
            </w:pPr>
            <w:r>
              <w:rPr/>
              <w:t xml:space="preserve">joulukuu 1955 </w:t>
            </w:r>
          </w:p>
        </w:tc>
        <w:tc>
          <w:tcPr>
            <w:tcW w:w="1111" w:type="dxa"/>
            <w:tcBorders/>
            <w:vAlign w:val="center"/>
          </w:tcPr>
          <w:p>
            <w:pPr>
              <w:pStyle w:val="TableContents"/>
              <w:bidi w:val="0"/>
              <w:spacing w:before="0" w:after="283"/>
              <w:jc w:val="left"/>
              <w:rPr/>
            </w:pPr>
            <w:r>
              <w:rPr/>
              <w:t xml:space="preserve">joulukuu 1961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B.N. Jha </w:t>
            </w:r>
          </w:p>
        </w:tc>
        <w:tc>
          <w:tcPr>
            <w:tcW w:w="1381" w:type="dxa"/>
            <w:tcBorders/>
            <w:vAlign w:val="center"/>
          </w:tcPr>
          <w:p>
            <w:pPr>
              <w:pStyle w:val="TableContents"/>
              <w:bidi w:val="0"/>
              <w:spacing w:before="0" w:after="283"/>
              <w:jc w:val="left"/>
              <w:rPr/>
            </w:pPr>
            <w:r>
              <w:rPr/>
              <w:t xml:space="preserve">joulukuu 1961 </w:t>
            </w:r>
          </w:p>
        </w:tc>
        <w:tc>
          <w:tcPr>
            <w:tcW w:w="1111" w:type="dxa"/>
            <w:tcBorders/>
            <w:vAlign w:val="center"/>
          </w:tcPr>
          <w:p>
            <w:pPr>
              <w:pStyle w:val="TableContents"/>
              <w:bidi w:val="0"/>
              <w:spacing w:before="0" w:after="283"/>
              <w:jc w:val="left"/>
              <w:rPr/>
            </w:pPr>
            <w:r>
              <w:rPr/>
              <w:t xml:space="preserve">Helmikuu 1967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K.R. Damle </w:t>
            </w:r>
          </w:p>
        </w:tc>
        <w:tc>
          <w:tcPr>
            <w:tcW w:w="1381" w:type="dxa"/>
            <w:tcBorders/>
            <w:vAlign w:val="center"/>
          </w:tcPr>
          <w:p>
            <w:pPr>
              <w:pStyle w:val="TableContents"/>
              <w:bidi w:val="0"/>
              <w:spacing w:before="0" w:after="283"/>
              <w:jc w:val="left"/>
              <w:rPr/>
            </w:pPr>
            <w:r>
              <w:rPr/>
              <w:t xml:space="preserve">huhtikuu 1967 </w:t>
            </w:r>
          </w:p>
        </w:tc>
        <w:tc>
          <w:tcPr>
            <w:tcW w:w="1111" w:type="dxa"/>
            <w:tcBorders/>
            <w:vAlign w:val="center"/>
          </w:tcPr>
          <w:p>
            <w:pPr>
              <w:pStyle w:val="TableContents"/>
              <w:bidi w:val="0"/>
              <w:spacing w:before="0" w:after="283"/>
              <w:jc w:val="left"/>
              <w:rPr/>
            </w:pPr>
            <w:r>
              <w:rPr/>
              <w:t xml:space="preserve">maaliskuu 1971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R.C.S. Sarkar </w:t>
            </w:r>
          </w:p>
        </w:tc>
        <w:tc>
          <w:tcPr>
            <w:tcW w:w="1381" w:type="dxa"/>
            <w:tcBorders/>
            <w:vAlign w:val="center"/>
          </w:tcPr>
          <w:p>
            <w:pPr>
              <w:pStyle w:val="TableContents"/>
              <w:bidi w:val="0"/>
              <w:spacing w:before="0" w:after="283"/>
              <w:jc w:val="left"/>
              <w:rPr/>
            </w:pPr>
            <w:r>
              <w:rPr/>
              <w:t xml:space="preserve">toukokuu 1971 </w:t>
            </w:r>
          </w:p>
        </w:tc>
        <w:tc>
          <w:tcPr>
            <w:tcW w:w="1111" w:type="dxa"/>
            <w:tcBorders/>
            <w:vAlign w:val="center"/>
          </w:tcPr>
          <w:p>
            <w:pPr>
              <w:pStyle w:val="TableContents"/>
              <w:bidi w:val="0"/>
              <w:spacing w:before="0" w:after="283"/>
              <w:jc w:val="left"/>
              <w:rPr/>
            </w:pPr>
            <w:r>
              <w:rPr/>
              <w:t xml:space="preserve">Helmikuu 1973 </w:t>
            </w:r>
          </w:p>
        </w:tc>
        <w:tc>
          <w:tcPr>
            <w:tcW w:w="17448" w:type="dxa"/>
            <w:tcBorders/>
            <w:vAlign w:val="center"/>
          </w:tcPr>
          <w:p>
            <w:pPr>
              <w:pStyle w:val="TableContents"/>
              <w:bidi w:val="0"/>
              <w:spacing w:before="0" w:after="283"/>
              <w:jc w:val="left"/>
              <w:rPr/>
            </w:pPr>
            <w:r>
              <w:rPr/>
              <w:t xml:space="preserve">Akateemikko, Länsi-Bengalin siviilihallinnon virkamies </w:t>
            </w:r>
          </w:p>
        </w:tc>
      </w:tr>
      <w:tr>
        <w:trPr/>
        <w:tc>
          <w:tcPr>
            <w:tcW w:w="1411" w:type="dxa"/>
            <w:tcBorders/>
            <w:vAlign w:val="center"/>
          </w:tcPr>
          <w:p>
            <w:pPr>
              <w:pStyle w:val="TableContents"/>
              <w:bidi w:val="0"/>
              <w:spacing w:before="0" w:after="283"/>
              <w:jc w:val="left"/>
              <w:rPr/>
            </w:pPr>
            <w:r>
              <w:rPr/>
              <w:t xml:space="preserve">A.R. Kidwai </w:t>
            </w:r>
          </w:p>
        </w:tc>
        <w:tc>
          <w:tcPr>
            <w:tcW w:w="1381" w:type="dxa"/>
            <w:tcBorders/>
            <w:vAlign w:val="center"/>
          </w:tcPr>
          <w:p>
            <w:pPr>
              <w:pStyle w:val="TableContents"/>
              <w:bidi w:val="0"/>
              <w:spacing w:before="0" w:after="283"/>
              <w:jc w:val="left"/>
              <w:rPr/>
            </w:pPr>
            <w:r>
              <w:rPr/>
              <w:t xml:space="preserve">Helmikuu 1973 </w:t>
            </w:r>
          </w:p>
        </w:tc>
        <w:tc>
          <w:tcPr>
            <w:tcW w:w="1111" w:type="dxa"/>
            <w:tcBorders/>
            <w:vAlign w:val="center"/>
          </w:tcPr>
          <w:p>
            <w:pPr>
              <w:pStyle w:val="TableContents"/>
              <w:bidi w:val="0"/>
              <w:spacing w:before="0" w:after="283"/>
              <w:jc w:val="left"/>
              <w:rPr/>
            </w:pPr>
            <w:r>
              <w:rPr/>
              <w:t xml:space="preserve">Helmikuu 1979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M.L. Shahare </w:t>
            </w:r>
          </w:p>
        </w:tc>
        <w:tc>
          <w:tcPr>
            <w:tcW w:w="1381" w:type="dxa"/>
            <w:tcBorders/>
            <w:vAlign w:val="center"/>
          </w:tcPr>
          <w:p>
            <w:pPr>
              <w:pStyle w:val="TableContents"/>
              <w:bidi w:val="0"/>
              <w:spacing w:before="0" w:after="283"/>
              <w:jc w:val="left"/>
              <w:rPr/>
            </w:pPr>
            <w:r>
              <w:rPr/>
              <w:t xml:space="preserve">Helmikuu 1979 </w:t>
            </w:r>
          </w:p>
        </w:tc>
        <w:tc>
          <w:tcPr>
            <w:tcW w:w="1111" w:type="dxa"/>
            <w:tcBorders/>
            <w:vAlign w:val="center"/>
          </w:tcPr>
          <w:p>
            <w:pPr>
              <w:pStyle w:val="TableContents"/>
              <w:bidi w:val="0"/>
              <w:spacing w:before="0" w:after="283"/>
              <w:jc w:val="left"/>
              <w:rPr/>
            </w:pPr>
            <w:r>
              <w:rPr/>
              <w:t xml:space="preserve">Helmikuu 1985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H.K.L. Capoor </w:t>
            </w:r>
          </w:p>
        </w:tc>
        <w:tc>
          <w:tcPr>
            <w:tcW w:w="1381" w:type="dxa"/>
            <w:tcBorders/>
            <w:vAlign w:val="center"/>
          </w:tcPr>
          <w:p>
            <w:pPr>
              <w:pStyle w:val="TableContents"/>
              <w:bidi w:val="0"/>
              <w:spacing w:before="0" w:after="283"/>
              <w:jc w:val="left"/>
              <w:rPr/>
            </w:pPr>
            <w:r>
              <w:rPr/>
              <w:t xml:space="preserve">Helmikuu 1985 </w:t>
            </w:r>
          </w:p>
        </w:tc>
        <w:tc>
          <w:tcPr>
            <w:tcW w:w="1111" w:type="dxa"/>
            <w:tcBorders/>
            <w:vAlign w:val="center"/>
          </w:tcPr>
          <w:p>
            <w:pPr>
              <w:pStyle w:val="TableContents"/>
              <w:bidi w:val="0"/>
              <w:spacing w:before="0" w:after="283"/>
              <w:jc w:val="left"/>
              <w:rPr/>
            </w:pPr>
            <w:r>
              <w:rPr/>
              <w:t xml:space="preserve">maaliskuu 1990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J.P. Gupta </w:t>
            </w:r>
          </w:p>
        </w:tc>
        <w:tc>
          <w:tcPr>
            <w:tcW w:w="1381" w:type="dxa"/>
            <w:tcBorders/>
            <w:vAlign w:val="center"/>
          </w:tcPr>
          <w:p>
            <w:pPr>
              <w:pStyle w:val="TableContents"/>
              <w:bidi w:val="0"/>
              <w:spacing w:before="0" w:after="283"/>
              <w:jc w:val="left"/>
              <w:rPr/>
            </w:pPr>
            <w:r>
              <w:rPr/>
              <w:t xml:space="preserve">maaliskuu 1990 </w:t>
            </w:r>
          </w:p>
        </w:tc>
        <w:tc>
          <w:tcPr>
            <w:tcW w:w="1111" w:type="dxa"/>
            <w:tcBorders/>
            <w:vAlign w:val="center"/>
          </w:tcPr>
          <w:p>
            <w:pPr>
              <w:pStyle w:val="TableContents"/>
              <w:bidi w:val="0"/>
              <w:spacing w:before="0" w:after="283"/>
              <w:jc w:val="left"/>
              <w:rPr/>
            </w:pPr>
            <w:r>
              <w:rPr/>
              <w:t xml:space="preserve">kesäkuu 1992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R.M. Bathew (Kharbuli) </w:t>
            </w:r>
          </w:p>
        </w:tc>
        <w:tc>
          <w:tcPr>
            <w:tcW w:w="1381" w:type="dxa"/>
            <w:tcBorders/>
            <w:vAlign w:val="center"/>
          </w:tcPr>
          <w:p>
            <w:pPr>
              <w:pStyle w:val="TableContents"/>
              <w:bidi w:val="0"/>
              <w:spacing w:before="0" w:after="283"/>
              <w:jc w:val="left"/>
              <w:rPr/>
            </w:pPr>
            <w:r>
              <w:rPr/>
              <w:t xml:space="preserve">Syyskuu 1992 </w:t>
            </w:r>
          </w:p>
        </w:tc>
        <w:tc>
          <w:tcPr>
            <w:tcW w:w="1111" w:type="dxa"/>
            <w:tcBorders/>
            <w:vAlign w:val="center"/>
          </w:tcPr>
          <w:p>
            <w:pPr>
              <w:pStyle w:val="TableContents"/>
              <w:bidi w:val="0"/>
              <w:spacing w:before="0" w:after="283"/>
              <w:jc w:val="left"/>
              <w:rPr/>
            </w:pPr>
            <w:r>
              <w:rPr/>
              <w:t xml:space="preserve">Elokuu 1996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S.J.S. Chhatwal </w:t>
            </w:r>
          </w:p>
        </w:tc>
        <w:tc>
          <w:tcPr>
            <w:tcW w:w="1381" w:type="dxa"/>
            <w:tcBorders/>
            <w:vAlign w:val="center"/>
          </w:tcPr>
          <w:p>
            <w:pPr>
              <w:pStyle w:val="TableContents"/>
              <w:bidi w:val="0"/>
              <w:spacing w:before="0" w:after="283"/>
              <w:jc w:val="left"/>
              <w:rPr/>
            </w:pPr>
            <w:r>
              <w:rPr/>
              <w:t xml:space="preserve">Elokuu 1996 </w:t>
            </w:r>
          </w:p>
        </w:tc>
        <w:tc>
          <w:tcPr>
            <w:tcW w:w="1111" w:type="dxa"/>
            <w:tcBorders/>
            <w:vAlign w:val="center"/>
          </w:tcPr>
          <w:p>
            <w:pPr>
              <w:pStyle w:val="TableContents"/>
              <w:bidi w:val="0"/>
              <w:spacing w:before="0" w:after="283"/>
              <w:jc w:val="left"/>
              <w:rPr/>
            </w:pPr>
            <w:r>
              <w:rPr/>
              <w:t xml:space="preserve">Syyskuu 1996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J.M. Qureshi </w:t>
            </w:r>
          </w:p>
        </w:tc>
        <w:tc>
          <w:tcPr>
            <w:tcW w:w="1381" w:type="dxa"/>
            <w:tcBorders/>
            <w:vAlign w:val="center"/>
          </w:tcPr>
          <w:p>
            <w:pPr>
              <w:pStyle w:val="TableContents"/>
              <w:bidi w:val="0"/>
              <w:spacing w:before="0" w:after="283"/>
              <w:jc w:val="left"/>
              <w:rPr/>
            </w:pPr>
            <w:r>
              <w:rPr/>
              <w:t xml:space="preserve">Syyskuu 1996 </w:t>
            </w:r>
          </w:p>
        </w:tc>
        <w:tc>
          <w:tcPr>
            <w:tcW w:w="1111" w:type="dxa"/>
            <w:tcBorders/>
            <w:vAlign w:val="center"/>
          </w:tcPr>
          <w:p>
            <w:pPr>
              <w:pStyle w:val="TableContents"/>
              <w:bidi w:val="0"/>
              <w:spacing w:before="0" w:after="283"/>
              <w:jc w:val="left"/>
              <w:rPr/>
            </w:pPr>
            <w:r>
              <w:rPr/>
              <w:t xml:space="preserve">Joulukuu 1998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Kenraaliluutnantti Surinder Nath </w:t>
            </w:r>
          </w:p>
        </w:tc>
        <w:tc>
          <w:tcPr>
            <w:tcW w:w="1381" w:type="dxa"/>
            <w:tcBorders/>
            <w:vAlign w:val="center"/>
          </w:tcPr>
          <w:p>
            <w:pPr>
              <w:pStyle w:val="TableContents"/>
              <w:bidi w:val="0"/>
              <w:spacing w:before="0" w:after="283"/>
              <w:jc w:val="left"/>
              <w:rPr/>
            </w:pPr>
            <w:r>
              <w:rPr/>
              <w:t xml:space="preserve">Joulukuu 1998 </w:t>
            </w:r>
          </w:p>
        </w:tc>
        <w:tc>
          <w:tcPr>
            <w:tcW w:w="1111" w:type="dxa"/>
            <w:tcBorders/>
            <w:vAlign w:val="center"/>
          </w:tcPr>
          <w:p>
            <w:pPr>
              <w:pStyle w:val="TableContents"/>
              <w:bidi w:val="0"/>
              <w:spacing w:before="0" w:after="283"/>
              <w:jc w:val="left"/>
              <w:rPr/>
            </w:pPr>
            <w:r>
              <w:rPr/>
              <w:t xml:space="preserve">kesäkuu 2002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P.C. Hota </w:t>
            </w:r>
          </w:p>
        </w:tc>
        <w:tc>
          <w:tcPr>
            <w:tcW w:w="1381" w:type="dxa"/>
            <w:tcBorders/>
            <w:vAlign w:val="center"/>
          </w:tcPr>
          <w:p>
            <w:pPr>
              <w:pStyle w:val="TableContents"/>
              <w:bidi w:val="0"/>
              <w:spacing w:before="0" w:after="283"/>
              <w:jc w:val="left"/>
              <w:rPr/>
            </w:pPr>
            <w:r>
              <w:rPr/>
              <w:t xml:space="preserve">kesäkuu 2002 </w:t>
            </w:r>
          </w:p>
        </w:tc>
        <w:tc>
          <w:tcPr>
            <w:tcW w:w="1111" w:type="dxa"/>
            <w:tcBorders/>
            <w:vAlign w:val="center"/>
          </w:tcPr>
          <w:p>
            <w:pPr>
              <w:pStyle w:val="TableContents"/>
              <w:bidi w:val="0"/>
              <w:spacing w:before="0" w:after="283"/>
              <w:jc w:val="left"/>
              <w:rPr/>
            </w:pPr>
            <w:r>
              <w:rPr/>
              <w:t xml:space="preserve">Syyskuu 2003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Mata Prasad </w:t>
            </w:r>
          </w:p>
        </w:tc>
        <w:tc>
          <w:tcPr>
            <w:tcW w:w="1381" w:type="dxa"/>
            <w:tcBorders/>
            <w:vAlign w:val="center"/>
          </w:tcPr>
          <w:p>
            <w:pPr>
              <w:pStyle w:val="TableContents"/>
              <w:bidi w:val="0"/>
              <w:spacing w:before="0" w:after="283"/>
              <w:jc w:val="left"/>
              <w:rPr/>
            </w:pPr>
            <w:r>
              <w:rPr/>
              <w:t xml:space="preserve">Syyskuu 2003 </w:t>
            </w:r>
          </w:p>
        </w:tc>
        <w:tc>
          <w:tcPr>
            <w:tcW w:w="1111" w:type="dxa"/>
            <w:tcBorders/>
            <w:vAlign w:val="center"/>
          </w:tcPr>
          <w:p>
            <w:pPr>
              <w:pStyle w:val="TableContents"/>
              <w:bidi w:val="0"/>
              <w:spacing w:before="0" w:after="283"/>
              <w:jc w:val="left"/>
              <w:rPr/>
            </w:pPr>
            <w:r>
              <w:rPr/>
              <w:t xml:space="preserve">tammikuu 2005 </w:t>
            </w:r>
          </w:p>
        </w:tc>
        <w:tc>
          <w:tcPr>
            <w:tcW w:w="17448" w:type="dxa"/>
            <w:tcBorders/>
            <w:vAlign w:val="center"/>
          </w:tcPr>
          <w:p>
            <w:pPr>
              <w:pStyle w:val="TableContents"/>
              <w:bidi w:val="0"/>
              <w:spacing w:before="0" w:after="283"/>
              <w:jc w:val="left"/>
              <w:rPr/>
            </w:pPr>
            <w:r>
              <w:rPr/>
              <w:t xml:space="preserve">Intian hallintoviranomainen, erä 1962 </w:t>
            </w:r>
          </w:p>
        </w:tc>
      </w:tr>
      <w:tr>
        <w:trPr/>
        <w:tc>
          <w:tcPr>
            <w:tcW w:w="1411" w:type="dxa"/>
            <w:tcBorders/>
            <w:vAlign w:val="center"/>
          </w:tcPr>
          <w:p>
            <w:pPr>
              <w:pStyle w:val="TableContents"/>
              <w:bidi w:val="0"/>
              <w:spacing w:before="0" w:after="283"/>
              <w:jc w:val="left"/>
              <w:rPr/>
            </w:pPr>
            <w:r>
              <w:rPr/>
              <w:t xml:space="preserve">S.R. Hashim </w:t>
            </w:r>
          </w:p>
        </w:tc>
        <w:tc>
          <w:tcPr>
            <w:tcW w:w="1381" w:type="dxa"/>
            <w:tcBorders/>
            <w:vAlign w:val="center"/>
          </w:tcPr>
          <w:p>
            <w:pPr>
              <w:pStyle w:val="TableContents"/>
              <w:bidi w:val="0"/>
              <w:spacing w:before="0" w:after="283"/>
              <w:jc w:val="left"/>
              <w:rPr/>
            </w:pPr>
            <w:r>
              <w:rPr/>
              <w:t xml:space="preserve">tammikuu 2005 </w:t>
            </w:r>
          </w:p>
        </w:tc>
        <w:tc>
          <w:tcPr>
            <w:tcW w:w="1111" w:type="dxa"/>
            <w:tcBorders/>
            <w:vAlign w:val="center"/>
          </w:tcPr>
          <w:p>
            <w:pPr>
              <w:pStyle w:val="TableContents"/>
              <w:bidi w:val="0"/>
              <w:spacing w:before="0" w:after="283"/>
              <w:jc w:val="left"/>
              <w:rPr/>
            </w:pPr>
            <w:r>
              <w:rPr/>
              <w:t xml:space="preserve">Huhtikuu 2006 </w:t>
            </w:r>
          </w:p>
        </w:tc>
        <w:tc>
          <w:tcPr>
            <w:tcW w:w="17448"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D.P. Agrawal </w:t>
            </w:r>
          </w:p>
        </w:tc>
        <w:tc>
          <w:tcPr>
            <w:tcW w:w="1381" w:type="dxa"/>
            <w:tcBorders/>
            <w:vAlign w:val="center"/>
          </w:tcPr>
          <w:p>
            <w:pPr>
              <w:pStyle w:val="TableContents"/>
              <w:bidi w:val="0"/>
              <w:spacing w:before="0" w:after="283"/>
              <w:jc w:val="left"/>
              <w:rPr/>
            </w:pPr>
            <w:r>
              <w:rPr/>
              <w:t xml:space="preserve">Elokuu 2008 </w:t>
            </w:r>
          </w:p>
        </w:tc>
        <w:tc>
          <w:tcPr>
            <w:tcW w:w="1111" w:type="dxa"/>
            <w:tcBorders/>
            <w:vAlign w:val="center"/>
          </w:tcPr>
          <w:p>
            <w:pPr>
              <w:pStyle w:val="TableContents"/>
              <w:bidi w:val="0"/>
              <w:spacing w:before="0" w:after="283"/>
              <w:jc w:val="left"/>
              <w:rPr/>
            </w:pPr>
            <w:r>
              <w:rPr/>
              <w:t xml:space="preserve">elokuu 2014 </w:t>
            </w:r>
          </w:p>
        </w:tc>
        <w:tc>
          <w:tcPr>
            <w:tcW w:w="17448" w:type="dxa"/>
            <w:tcBorders/>
            <w:vAlign w:val="center"/>
          </w:tcPr>
          <w:p>
            <w:pPr>
              <w:pStyle w:val="TableContents"/>
              <w:bidi w:val="0"/>
              <w:spacing w:before="0" w:after="283"/>
              <w:jc w:val="left"/>
              <w:rPr/>
            </w:pPr>
            <w:r>
              <w:rPr/>
              <w:t xml:space="preserve">Akateemikko </w:t>
            </w:r>
          </w:p>
        </w:tc>
      </w:tr>
      <w:tr>
        <w:trPr/>
        <w:tc>
          <w:tcPr>
            <w:tcW w:w="1411" w:type="dxa"/>
            <w:tcBorders/>
            <w:vAlign w:val="center"/>
          </w:tcPr>
          <w:p>
            <w:pPr>
              <w:pStyle w:val="TableContents"/>
              <w:bidi w:val="0"/>
              <w:spacing w:before="0" w:after="283"/>
              <w:jc w:val="left"/>
              <w:rPr/>
            </w:pPr>
            <w:r>
              <w:rPr/>
              <w:t xml:space="preserve">Rajni Razdan </w:t>
            </w:r>
          </w:p>
        </w:tc>
        <w:tc>
          <w:tcPr>
            <w:tcW w:w="1381" w:type="dxa"/>
            <w:tcBorders/>
            <w:vAlign w:val="center"/>
          </w:tcPr>
          <w:p>
            <w:pPr>
              <w:pStyle w:val="TableContents"/>
              <w:bidi w:val="0"/>
              <w:spacing w:before="0" w:after="283"/>
              <w:jc w:val="left"/>
              <w:rPr/>
            </w:pPr>
            <w:r>
              <w:rPr/>
              <w:t xml:space="preserve">elokuu 2014 </w:t>
            </w:r>
          </w:p>
        </w:tc>
        <w:tc>
          <w:tcPr>
            <w:tcW w:w="1111" w:type="dxa"/>
            <w:tcBorders/>
            <w:vAlign w:val="center"/>
          </w:tcPr>
          <w:p>
            <w:pPr>
              <w:pStyle w:val="TableContents"/>
              <w:bidi w:val="0"/>
              <w:spacing w:before="0" w:after="283"/>
              <w:jc w:val="left"/>
              <w:rPr/>
            </w:pPr>
            <w:r>
              <w:rPr/>
              <w:t xml:space="preserve">marraskuu 2014 </w:t>
            </w:r>
          </w:p>
        </w:tc>
        <w:tc>
          <w:tcPr>
            <w:tcW w:w="17448" w:type="dxa"/>
            <w:tcBorders/>
            <w:vAlign w:val="center"/>
          </w:tcPr>
          <w:p>
            <w:pPr>
              <w:pStyle w:val="TableContents"/>
              <w:bidi w:val="0"/>
              <w:spacing w:before="0" w:after="283"/>
              <w:jc w:val="left"/>
              <w:rPr/>
            </w:pPr>
            <w:r>
              <w:rPr/>
              <w:t xml:space="preserve">Intian hallintopalvelun virkamies, vuoden 1973 erä, Haryana-kaaderi </w:t>
            </w:r>
          </w:p>
        </w:tc>
      </w:tr>
      <w:tr>
        <w:trPr/>
        <w:tc>
          <w:tcPr>
            <w:tcW w:w="1411" w:type="dxa"/>
            <w:tcBorders/>
            <w:vAlign w:val="center"/>
          </w:tcPr>
          <w:p>
            <w:pPr>
              <w:pStyle w:val="TableContents"/>
              <w:bidi w:val="0"/>
              <w:spacing w:before="0" w:after="283"/>
              <w:jc w:val="left"/>
              <w:rPr/>
            </w:pPr>
            <w:r>
              <w:rPr/>
              <w:t xml:space="preserve">Deepak Gupta </w:t>
            </w:r>
          </w:p>
        </w:tc>
        <w:tc>
          <w:tcPr>
            <w:tcW w:w="1381" w:type="dxa"/>
            <w:tcBorders/>
            <w:vAlign w:val="center"/>
          </w:tcPr>
          <w:p>
            <w:pPr>
              <w:pStyle w:val="TableContents"/>
              <w:bidi w:val="0"/>
              <w:spacing w:before="0" w:after="283"/>
              <w:jc w:val="left"/>
              <w:rPr/>
            </w:pPr>
            <w:r>
              <w:rPr/>
              <w:t xml:space="preserve">marraskuu 2014 </w:t>
            </w:r>
          </w:p>
        </w:tc>
        <w:tc>
          <w:tcPr>
            <w:tcW w:w="1111" w:type="dxa"/>
            <w:tcBorders/>
            <w:vAlign w:val="center"/>
          </w:tcPr>
          <w:p>
            <w:pPr>
              <w:pStyle w:val="TableContents"/>
              <w:bidi w:val="0"/>
              <w:spacing w:before="0" w:after="283"/>
              <w:jc w:val="left"/>
              <w:rPr/>
            </w:pPr>
            <w:r>
              <w:rPr/>
              <w:t xml:space="preserve">Syyskuu 2016 </w:t>
            </w:r>
          </w:p>
        </w:tc>
        <w:tc>
          <w:tcPr>
            <w:tcW w:w="17448" w:type="dxa"/>
            <w:tcBorders/>
            <w:vAlign w:val="center"/>
          </w:tcPr>
          <w:p>
            <w:pPr>
              <w:pStyle w:val="TableContents"/>
              <w:bidi w:val="0"/>
              <w:spacing w:before="0" w:after="283"/>
              <w:jc w:val="left"/>
              <w:rPr/>
            </w:pPr>
            <w:r>
              <w:rPr/>
              <w:t xml:space="preserve">Intian hallintopalvelun upseeri, vuoden 1974 erä, Jharkhandin kadreeri </w:t>
            </w:r>
          </w:p>
        </w:tc>
      </w:tr>
      <w:tr>
        <w:trPr/>
        <w:tc>
          <w:tcPr>
            <w:tcW w:w="1411" w:type="dxa"/>
            <w:tcBorders/>
            <w:vAlign w:val="center"/>
          </w:tcPr>
          <w:p>
            <w:pPr>
              <w:pStyle w:val="TableContents"/>
              <w:bidi w:val="0"/>
              <w:spacing w:before="0" w:after="283"/>
              <w:jc w:val="left"/>
              <w:rPr/>
            </w:pPr>
            <w:r>
              <w:rPr/>
              <w:t xml:space="preserve">Alka Sirohi </w:t>
            </w:r>
          </w:p>
        </w:tc>
        <w:tc>
          <w:tcPr>
            <w:tcW w:w="1381" w:type="dxa"/>
            <w:tcBorders/>
            <w:vAlign w:val="center"/>
          </w:tcPr>
          <w:p>
            <w:pPr>
              <w:pStyle w:val="TableContents"/>
              <w:bidi w:val="0"/>
              <w:spacing w:before="0" w:after="283"/>
              <w:jc w:val="left"/>
              <w:rPr/>
            </w:pPr>
            <w:r>
              <w:rPr/>
              <w:t xml:space="preserve">syyskuu 21, 2016 </w:t>
            </w:r>
          </w:p>
        </w:tc>
        <w:tc>
          <w:tcPr>
            <w:tcW w:w="1111" w:type="dxa"/>
            <w:tcBorders/>
            <w:vAlign w:val="center"/>
          </w:tcPr>
          <w:p>
            <w:pPr>
              <w:pStyle w:val="TableContents"/>
              <w:bidi w:val="0"/>
              <w:spacing w:before="0" w:after="283"/>
              <w:jc w:val="left"/>
              <w:rPr/>
            </w:pPr>
            <w:r>
              <w:rPr/>
              <w:t xml:space="preserve">tammikuu 3, 2017 </w:t>
            </w:r>
          </w:p>
        </w:tc>
        <w:tc>
          <w:tcPr>
            <w:tcW w:w="17448" w:type="dxa"/>
            <w:tcBorders/>
            <w:vAlign w:val="center"/>
          </w:tcPr>
          <w:p>
            <w:pPr>
              <w:pStyle w:val="TableContents"/>
              <w:bidi w:val="0"/>
              <w:spacing w:before="0" w:after="283"/>
              <w:jc w:val="left"/>
              <w:rPr/>
            </w:pPr>
            <w:r>
              <w:rPr/>
              <w:t xml:space="preserve">Intian hallintopalvelun virkamies, vuoden 1974 erä, Madhya Pradeshin kaaderi </w:t>
            </w:r>
          </w:p>
        </w:tc>
      </w:tr>
      <w:tr>
        <w:trPr/>
        <w:tc>
          <w:tcPr>
            <w:tcW w:w="1411" w:type="dxa"/>
            <w:tcBorders/>
            <w:vAlign w:val="center"/>
          </w:tcPr>
          <w:p>
            <w:pPr>
              <w:pStyle w:val="TableContents"/>
              <w:bidi w:val="0"/>
              <w:spacing w:before="0" w:after="283"/>
              <w:jc w:val="left"/>
              <w:rPr/>
            </w:pPr>
            <w:r>
              <w:rPr/>
              <w:t xml:space="preserve">David R. Syiemlieh </w:t>
            </w:r>
          </w:p>
        </w:tc>
        <w:tc>
          <w:tcPr>
            <w:tcW w:w="1381" w:type="dxa"/>
            <w:tcBorders/>
            <w:vAlign w:val="center"/>
          </w:tcPr>
          <w:p>
            <w:pPr>
              <w:pStyle w:val="TableContents"/>
              <w:bidi w:val="0"/>
              <w:spacing w:before="0" w:after="283"/>
              <w:jc w:val="left"/>
              <w:rPr/>
            </w:pPr>
            <w:r>
              <w:rPr/>
              <w:t xml:space="preserve">tammikuu 4, 2017 </w:t>
            </w:r>
          </w:p>
        </w:tc>
        <w:tc>
          <w:tcPr>
            <w:tcW w:w="1111" w:type="dxa"/>
            <w:tcBorders/>
            <w:vAlign w:val="center"/>
          </w:tcPr>
          <w:p>
            <w:pPr>
              <w:pStyle w:val="TableContents"/>
              <w:bidi w:val="0"/>
              <w:spacing w:before="0" w:after="283"/>
              <w:jc w:val="left"/>
              <w:rPr/>
            </w:pPr>
            <w:r>
              <w:rPr/>
              <w:t xml:space="preserve">tammikuu 21, 2018 </w:t>
            </w:r>
          </w:p>
        </w:tc>
        <w:tc>
          <w:tcPr>
            <w:tcW w:w="17448" w:type="dxa"/>
            <w:tcBorders/>
            <w:vAlign w:val="center"/>
          </w:tcPr>
          <w:p>
            <w:pPr>
              <w:pStyle w:val="TableContents"/>
              <w:bidi w:val="0"/>
              <w:spacing w:before="0" w:after="283"/>
              <w:jc w:val="left"/>
              <w:rPr/>
            </w:pPr>
            <w:r>
              <w:rPr/>
              <w:t xml:space="preserve">Akateemikko ja Itanagarin Rajiv Gandhi -yliopiston entinen varakansleri. </w:t>
            </w:r>
          </w:p>
        </w:tc>
      </w:tr>
      <w:tr>
        <w:trPr/>
        <w:tc>
          <w:tcPr>
            <w:tcW w:w="1411" w:type="dxa"/>
            <w:tcBorders/>
            <w:vAlign w:val="center"/>
          </w:tcPr>
          <w:p>
            <w:pPr>
              <w:pStyle w:val="TableContents"/>
              <w:bidi w:val="0"/>
              <w:spacing w:before="0" w:after="283"/>
              <w:jc w:val="left"/>
              <w:rPr/>
            </w:pPr>
            <w:r>
              <w:rPr/>
              <w:t xml:space="preserve">Vinay Mittal </w:t>
            </w:r>
          </w:p>
        </w:tc>
        <w:tc>
          <w:tcPr>
            <w:tcW w:w="1381" w:type="dxa"/>
            <w:tcBorders/>
            <w:vAlign w:val="center"/>
          </w:tcPr>
          <w:p>
            <w:pPr>
              <w:pStyle w:val="TableContents"/>
              <w:bidi w:val="0"/>
              <w:spacing w:before="0" w:after="283"/>
              <w:jc w:val="left"/>
              <w:rPr/>
            </w:pPr>
            <w:r>
              <w:rPr/>
              <w:t xml:space="preserve">tammikuu 22, 2018 </w:t>
            </w:r>
          </w:p>
        </w:tc>
        <w:tc>
          <w:tcPr>
            <w:tcW w:w="1111" w:type="dxa"/>
            <w:tcBorders/>
            <w:vAlign w:val="center"/>
          </w:tcPr>
          <w:p>
            <w:pPr>
              <w:pStyle w:val="TableContents"/>
              <w:bidi w:val="0"/>
              <w:spacing w:before="0" w:after="283"/>
              <w:jc w:val="left"/>
              <w:rPr/>
            </w:pPr>
            <w:r>
              <w:rPr/>
              <w:t xml:space="preserve">kesäkuu 19, 2018 </w:t>
            </w:r>
          </w:p>
        </w:tc>
        <w:tc>
          <w:tcPr>
            <w:tcW w:w="17448" w:type="dxa"/>
            <w:tcBorders/>
            <w:vAlign w:val="center"/>
          </w:tcPr>
          <w:p>
            <w:pPr>
              <w:pStyle w:val="TableContents"/>
              <w:bidi w:val="0"/>
              <w:spacing w:before="0" w:after="283"/>
              <w:jc w:val="left"/>
              <w:rPr/>
            </w:pPr>
            <w:r>
              <w:rPr/>
              <w:t xml:space="preserve">Rautatielautakunnan entinen puheenjohtaja ja Intian rautateiden liikennepalveluiden päällystöön kuuluva, vuoden 1975 erään kuuluva virkamies. </w:t>
            </w:r>
          </w:p>
        </w:tc>
      </w:tr>
      <w:tr>
        <w:trPr/>
        <w:tc>
          <w:tcPr>
            <w:tcW w:w="1411" w:type="dxa"/>
            <w:tcBorders/>
            <w:vAlign w:val="center"/>
          </w:tcPr>
          <w:p>
            <w:pPr>
              <w:pStyle w:val="TableContents"/>
              <w:bidi w:val="0"/>
              <w:spacing w:before="0" w:after="283"/>
              <w:jc w:val="left"/>
              <w:rPr/>
            </w:pPr>
            <w:r>
              <w:rPr>
                <w:color w:val="A9A9A9"/>
              </w:rPr>
              <w:t xml:space="preserve">Arvind Saxena </w:t>
            </w:r>
          </w:p>
        </w:tc>
        <w:tc>
          <w:tcPr>
            <w:tcW w:w="1381" w:type="dxa"/>
            <w:tcBorders/>
            <w:vAlign w:val="center"/>
          </w:tcPr>
          <w:p>
            <w:pPr>
              <w:pStyle w:val="TableContents"/>
              <w:bidi w:val="0"/>
              <w:spacing w:before="0" w:after="283"/>
              <w:jc w:val="left"/>
              <w:rPr/>
            </w:pPr>
            <w:r>
              <w:rPr/>
              <w:t xml:space="preserve">kesäkuu 20, 2018 </w:t>
            </w:r>
          </w:p>
        </w:tc>
        <w:tc>
          <w:tcPr>
            <w:tcW w:w="1111" w:type="dxa"/>
            <w:tcBorders/>
            <w:vAlign w:val="center"/>
          </w:tcPr>
          <w:p>
            <w:pPr>
              <w:pStyle w:val="TableContents"/>
              <w:bidi w:val="0"/>
              <w:spacing w:before="0" w:after="283"/>
              <w:jc w:val="left"/>
              <w:rPr/>
            </w:pPr>
            <w:r>
              <w:rPr/>
              <w:t xml:space="preserve">tähän päivään asti </w:t>
            </w:r>
          </w:p>
        </w:tc>
        <w:tc>
          <w:tcPr>
            <w:tcW w:w="17448" w:type="dxa"/>
            <w:tcBorders/>
            <w:vAlign w:val="center"/>
          </w:tcPr>
          <w:p>
            <w:pPr>
              <w:pStyle w:val="TableContents"/>
              <w:bidi w:val="0"/>
              <w:jc w:val="left"/>
              <w:rPr/>
            </w:pPr>
            <w:r>
              <w:rPr/>
              <w:t xml:space="preserve">Intian postilaitoksen vuoden 1978 upseeri ja tutkimus- ja analyysisiiven upseeri. </w:t>
            </w:r>
          </w:p>
          <w:p>
            <w:pPr>
              <w:pStyle w:val="Heading2"/>
              <w:numPr>
                <w:ilvl w:val="0"/>
                <w:numId w:val="0"/>
              </w:numPr>
              <w:bidi w:val="0"/>
              <w:spacing w:before="200" w:after="120"/>
              <w:jc w:val="left"/>
              <w:rPr/>
            </w:pPr>
            <w:r>
              <w:rPr/>
              <w:t xml:space="preserve">Viitteet (muokkaa)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https://web.archive.org/web/20180621075148/http://upsc.gov.in/about-us/commission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http://pib.nic.in/newsite/PrintRelease.aspx?relid=166927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http://pib.nic.in/newsite/PrintRelease.aspx?relid=174018 </w:t>
            </w:r>
          </w:p>
          <w:p>
            <w:pPr>
              <w:pStyle w:val="TableContents"/>
              <w:numPr>
                <w:ilvl w:val="0"/>
                <w:numId w:val="160"/>
              </w:numPr>
              <w:tabs>
                <w:tab w:val="clear" w:pos="1134"/>
                <w:tab w:val="left" w:leader="none" w:pos="707"/>
              </w:tabs>
              <w:bidi w:val="0"/>
              <w:spacing w:before="0" w:after="0"/>
              <w:ind w:start="707" w:hanging="283"/>
              <w:jc w:val="left"/>
              <w:rPr/>
            </w:pPr>
            <w:r>
              <w:rPr/>
              <w:t xml:space="preserve">Jump up ^ ``UPSC Functions''.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``Valtion perustuslain säännökset''.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(PDF). lawmin.nic.in. Arkistoitu alkuperäisestä (PDF) 3. joulukuuta 2011.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J.S. Verma (11. huhtikuuta 2009). Uskomaton CBI''. Indian Express. Haettu 3. heinäkuuta 2016.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``Civil Administration and legal foundation''. vle.du.ac.in. Haettu 2017-06-23.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Historiallinen näkökulma''.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``Lee Commission Indian history''. Encyclopedia Britannica. Haettu 2017-06-23.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UPSC:n kansalaisten peruskirja''.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``Union Public Service Commission (U.P.S.C)-Historia, tehtävät, valtuudet-tärkeä Intia''. Tärkeä Intia. 2013-08-20. Haettu 2017-06-23. </w:t>
            </w:r>
          </w:p>
          <w:p>
            <w:pPr>
              <w:pStyle w:val="TableContents"/>
              <w:numPr>
                <w:ilvl w:val="0"/>
                <w:numId w:val="160"/>
              </w:numPr>
              <w:tabs>
                <w:tab w:val="clear" w:pos="1134"/>
                <w:tab w:val="left" w:leader="none" w:pos="707"/>
              </w:tabs>
              <w:bidi w:val="0"/>
              <w:spacing w:before="0" w:after="0"/>
              <w:ind w:start="707" w:hanging="283"/>
              <w:jc w:val="left"/>
              <w:rPr/>
            </w:pPr>
            <w:r>
              <w:rPr/>
              <w:t xml:space="preserve">^ Jump up to: ``Intian perustuslaki'' (PDF). Intian hallitus. Marraskuu 2015. Arkistoitu alkuperäisestä (PDF) 16. huhtikuuta 2016. Haettu 27. kesäkuuta 2017. Tähän artikkeliin on sisällytetty tekstiä tästä lähteestä, joka on julkinen.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``Uuden unionin julkisen palvelun komission jäsenet''. UNIONIN JULKISEN PALVELUN KOMISSIO. 2017. </w:t>
            </w:r>
          </w:p>
          <w:p>
            <w:pPr>
              <w:pStyle w:val="TableContents"/>
              <w:numPr>
                <w:ilvl w:val="0"/>
                <w:numId w:val="160"/>
              </w:numPr>
              <w:tabs>
                <w:tab w:val="clear" w:pos="1134"/>
                <w:tab w:val="left" w:leader="none" w:pos="707"/>
              </w:tabs>
              <w:bidi w:val="0"/>
              <w:spacing w:before="0" w:after="0"/>
              <w:ind w:start="707" w:hanging="283"/>
              <w:jc w:val="left"/>
              <w:rPr/>
            </w:pPr>
            <w:r>
              <w:rPr/>
              <w:t xml:space="preserve">Hyppää ylös ^ ``Ilmoitus_39019_05_96_Estt (B)'' (PDF). document.ccis.nic.in.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``Secretariat''.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``UPSC Divisions''. www.upsc.gov.in. Haettu 2017-06-25. </w:t>
            </w:r>
          </w:p>
          <w:p>
            <w:pPr>
              <w:pStyle w:val="TableContents"/>
              <w:numPr>
                <w:ilvl w:val="0"/>
                <w:numId w:val="160"/>
              </w:numPr>
              <w:tabs>
                <w:tab w:val="clear" w:pos="1134"/>
                <w:tab w:val="left" w:leader="none" w:pos="707"/>
              </w:tabs>
              <w:bidi w:val="0"/>
              <w:spacing w:before="0" w:after="0"/>
              <w:ind w:start="707" w:hanging="283"/>
              <w:jc w:val="left"/>
              <w:rPr/>
            </w:pPr>
            <w:r>
              <w:rPr/>
              <w:t xml:space="preserve">Jump up ^ ``Administration Division Introduction''.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``All India Service Branch Introduction''.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``Nimitykset: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``Tutkimukset: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``Yleistä: Johdanto''.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``Rekrytointi: Johdanto''.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``Rekrytointisäännöt: Johdanto''. www.upsc.gov.in.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https://web.archive.org/save/http://www.upsc.gov.in/about-us/commission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``List of Former Chairmen and Members of the Commission-upsc''. U.P.S.C. Haettu 7. lokakuuta 2016. </w:t>
            </w:r>
          </w:p>
          <w:p>
            <w:pPr>
              <w:pStyle w:val="TableContents"/>
              <w:numPr>
                <w:ilvl w:val="0"/>
                <w:numId w:val="160"/>
              </w:numPr>
              <w:tabs>
                <w:tab w:val="clear" w:pos="1134"/>
                <w:tab w:val="left" w:leader="none" w:pos="707"/>
              </w:tabs>
              <w:bidi w:val="0"/>
              <w:spacing w:before="0" w:after="0"/>
              <w:ind w:start="707" w:hanging="283"/>
              <w:jc w:val="left"/>
              <w:rPr/>
            </w:pPr>
            <w:r>
              <w:rPr/>
              <w:t xml:space="preserve">Jump up ^ ``Rajni Razdan to take oath as UPSC Chairman on August 16''. The Hindu. 14. elokuuta 2014. Haettu 7. lokakuuta 2016.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http://pib.nic.in/newsite/PrintRelease.aspx?relid=108838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http://indianexpress.com/article/india/india-others/deepak-gupta-made-upsc-chairman/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http://www.babusofindia.com/2011/10/no-full-fledged-secretaries-for-i-and-b.html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http://www.babusofindia.com/2010/11/alka-sirohi-1974-batch-madhya-pradesh.html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s://timesofindia.indiatimes.com/A-Madhya-Pradesh-cadre-IAS-officer-Alka-Sirohi-assumes-office-as-Member-Union-Public-Service-Commission-UPSC-Before-taking-over-her-new-charge-Sirohi-officer-of-1974-batch-served-as-Secretary-Department-of-Personnel-Training-ministry-of-personnel-/articleshow/11364725.cms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http://www.newindianexpress.com/nation/2017/jan/04/academician-david-r-syiemlieh-appointed-interim-upsc-chairman-1556038.html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https://timesofindia.indiatimes.com/city/guwahati/Aapsu-upset-over-Rajiv-Gandhi-University-vice-chancellor-departure/articleshow/14507992.cms </w:t>
            </w:r>
          </w:p>
          <w:p>
            <w:pPr>
              <w:pStyle w:val="TableContents"/>
              <w:numPr>
                <w:ilvl w:val="0"/>
                <w:numId w:val="160"/>
              </w:numPr>
              <w:tabs>
                <w:tab w:val="clear" w:pos="1134"/>
                <w:tab w:val="left" w:leader="none" w:pos="707"/>
              </w:tabs>
              <w:bidi w:val="0"/>
              <w:spacing w:before="0" w:after="0"/>
              <w:ind w:start="707" w:hanging="283"/>
              <w:jc w:val="left"/>
              <w:rPr/>
            </w:pPr>
            <w:r>
              <w:rPr/>
              <w:t xml:space="preserve">Jump up ^ http://www.babusofindia.com/2013/08/know-your-upsc-member-and-ex-railway.html </w:t>
            </w:r>
          </w:p>
          <w:p>
            <w:pPr>
              <w:pStyle w:val="TableContents"/>
              <w:numPr>
                <w:ilvl w:val="0"/>
                <w:numId w:val="160"/>
              </w:numPr>
              <w:tabs>
                <w:tab w:val="clear" w:pos="1134"/>
                <w:tab w:val="left" w:leader="none" w:pos="707"/>
              </w:tabs>
              <w:bidi w:val="0"/>
              <w:ind w:start="707" w:hanging="283"/>
              <w:jc w:val="left"/>
              <w:rPr/>
            </w:pPr>
            <w:r>
              <w:rPr/>
              <w:t xml:space="preserve">Jump up ^ https://web.archive.org/web/20180621075352/http://upsc.gov.in/about-us/commission/sh-arvind-saxena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Tätä artikkelia ei ole lisätty mihinkään luokkaan. Auta meitä lisäämällä sille luokkia, jotta se voidaan listata samankaltaisten artikkelien kanssa. (Heinäkuu 2018)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tullut upsc:n uusi jäsen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perustettiin </w:t>
      </w:r>
      <w:r>
        <w:rPr>
          <w:color w:val="A9A9A9"/>
        </w:rPr>
        <w:t xml:space="preserve">1. lokakuuta 1926 </w:t>
      </w:r>
      <w:r>
        <w:rPr/>
        <w:t xml:space="preserve">julkisen palvelun komissioksi, ja myöhemmin se nimettiin uudelleen liittovaltion julkisen palvelun komissioksi Intian hallitusta koskevalla lailla (Government of India Act, 1935); itsenäistymisen jälkeen se nimettiin uudelleen nykyiseksi unionin julkisen palvelun komissioksi.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julkisen palvelun komitea, joka oli alkuperäinen versio U.P.S.S.C.:stä?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Viraston peruskirja perustuu </w:t>
      </w:r>
      <w:r>
        <w:rPr>
          <w:color w:val="A9A9A9"/>
        </w:rPr>
        <w:t xml:space="preserve">Intian perustuslain XIV osaan, jonka otsikko on "Palvelut unionin ja osavaltioiden alaisuudessa</w:t>
      </w:r>
      <w:r>
        <w:rPr/>
        <w:t xml:space="preserve">". Perustuslain mukaan komissio on valtuutettu nimittämään unionin ja koko Intian yksiköiden palvelukseen. Hallituksen on myös kuultava sitä nimitys-, siirto-, ylennys- ja kurinpitoasioissa. Komissio raportoi suoraan presidentille, ja se voi neuvoa hallitusta presidentin välityksellä. Neuvot eivät kuitenkaan sido hallitusta. UPSC on yksi niistä harvoista toimielimistä, jotka toimivat sekä itsenäisesti että vapaasti, kuten maan ylempi oikeuslaitos ja viime aikoina myös vaalilautakunta.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artiklalla on perustettu Intian julkisten palvelujen komissio?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Artiklan mukaisesti. 323 artiklan mukaan unionin komission tehtävänä on esittää vuosittain </w:t>
      </w:r>
      <w:r>
        <w:rPr>
          <w:color w:val="A9A9A9"/>
        </w:rPr>
        <w:t xml:space="preserve">presidentille </w:t>
      </w:r>
      <w:r>
        <w:rPr/>
        <w:t xml:space="preserve">kertomus </w:t>
      </w:r>
      <w:r>
        <w:rPr/>
        <w:t xml:space="preserve">komission tekemästä työstä. Saatuaan kertomuksen presidentti esittää sen jäljennöksen kummallekin parlamentin kamarille yhdessä mahdollisen muistion kanssa, jossa selitetään syyt, joiden vuoksi presidentti ei ole hyväksynyt komission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liiton julkisen palvelun komitea antaa vuosittain kertomuksen toiminnastaan seuraavalle taholle</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Union Public Service Commission </w:t>
      </w:r>
      <w:r>
        <w:rPr/>
        <w:t xml:space="preserve">संघ लोक सेवा आयोग </w:t>
      </w:r>
      <w:r>
        <w:rPr/>
        <w:t xml:space="preserve">Emblem of India Komission yleiskatsaus </w:t>
      </w:r>
    </w:p>
    <w:tbl>
      <w:tblPr>
        <w:tblW w:w="10205" w:type="dxa"/>
        <w:jc w:val="left"/>
        <w:tblInd w:w="0" w:type="dxa"/>
        <w:tblLayout w:type="fixed"/>
        <w:tblCellMar>
          <w:top w:w="28" w:type="dxa"/>
          <w:left w:w="28" w:type="dxa"/>
          <w:bottom w:w="28" w:type="dxa"/>
          <w:right w:w="28" w:type="dxa"/>
        </w:tblCellMar>
      </w:tblPr>
      <w:tblGrid>
        <w:gridCol w:w="1855"/>
        <w:gridCol w:w="8350"/>
      </w:tblGrid>
      <w:tr>
        <w:trPr/>
        <w:tc>
          <w:tcPr>
            <w:tcW w:w="1855" w:type="dxa"/>
            <w:tcBorders/>
            <w:vAlign w:val="center"/>
          </w:tcPr>
          <w:p>
            <w:pPr>
              <w:pStyle w:val="TableHeading"/>
              <w:suppressLineNumbers/>
              <w:bidi w:val="0"/>
              <w:spacing w:before="0" w:after="283"/>
              <w:jc w:val="center"/>
              <w:rPr/>
            </w:pPr>
            <w:r>
              <w:rPr/>
              <w:t xml:space="preserve">Muodostettu </w:t>
            </w:r>
          </w:p>
        </w:tc>
        <w:tc>
          <w:tcPr>
            <w:tcW w:w="8350" w:type="dxa"/>
            <w:tcBorders/>
            <w:vAlign w:val="center"/>
          </w:tcPr>
          <w:p>
            <w:pPr>
              <w:pStyle w:val="TableContents"/>
              <w:bidi w:val="0"/>
              <w:spacing w:before="0" w:after="283"/>
              <w:jc w:val="left"/>
              <w:rPr/>
            </w:pPr>
            <w:r>
              <w:rPr>
                <w:color w:val="A9A9A9"/>
              </w:rPr>
              <w:t xml:space="preserve">1. lokakuuta 1926 </w:t>
            </w:r>
            <w:r>
              <w:rPr/>
              <w:t xml:space="preserve">(1926-10-01) </w:t>
            </w:r>
          </w:p>
        </w:tc>
      </w:tr>
      <w:tr>
        <w:trPr/>
        <w:tc>
          <w:tcPr>
            <w:tcW w:w="1855" w:type="dxa"/>
            <w:tcBorders/>
            <w:vAlign w:val="center"/>
          </w:tcPr>
          <w:p>
            <w:pPr>
              <w:pStyle w:val="TableHeading"/>
              <w:suppressLineNumbers/>
              <w:bidi w:val="0"/>
              <w:spacing w:before="0" w:after="283"/>
              <w:jc w:val="center"/>
              <w:rPr/>
            </w:pPr>
            <w:r>
              <w:rPr/>
              <w:t xml:space="preserve">Edeltävät virastot </w:t>
            </w:r>
          </w:p>
        </w:tc>
        <w:tc>
          <w:tcPr>
            <w:tcW w:w="8350"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Liittovaltion julkisen palvelun komissio </w:t>
            </w:r>
          </w:p>
          <w:p>
            <w:pPr>
              <w:pStyle w:val="TableContents"/>
              <w:numPr>
                <w:ilvl w:val="0"/>
                <w:numId w:val="161"/>
              </w:numPr>
              <w:tabs>
                <w:tab w:val="clear" w:pos="1134"/>
                <w:tab w:val="left" w:leader="none" w:pos="707"/>
              </w:tabs>
              <w:bidi w:val="0"/>
              <w:spacing w:before="0" w:after="283"/>
              <w:ind w:start="707" w:hanging="283"/>
              <w:jc w:val="left"/>
              <w:rPr/>
            </w:pPr>
            <w:r>
              <w:rPr/>
              <w:t xml:space="preserve">Julkisen palvelun komissio </w:t>
            </w:r>
          </w:p>
        </w:tc>
      </w:tr>
      <w:tr>
        <w:trPr/>
        <w:tc>
          <w:tcPr>
            <w:tcW w:w="1855" w:type="dxa"/>
            <w:tcBorders/>
            <w:vAlign w:val="center"/>
          </w:tcPr>
          <w:p>
            <w:pPr>
              <w:pStyle w:val="TableHeading"/>
              <w:suppressLineNumbers/>
              <w:bidi w:val="0"/>
              <w:spacing w:before="0" w:after="283"/>
              <w:jc w:val="center"/>
              <w:rPr/>
            </w:pPr>
            <w:r>
              <w:rPr/>
              <w:t xml:space="preserve">Toimivalta </w:t>
            </w:r>
          </w:p>
        </w:tc>
        <w:tc>
          <w:tcPr>
            <w:tcW w:w="8350" w:type="dxa"/>
            <w:tcBorders/>
            <w:vAlign w:val="center"/>
          </w:tcPr>
          <w:p>
            <w:pPr>
              <w:pStyle w:val="TableContents"/>
              <w:bidi w:val="0"/>
              <w:spacing w:before="0" w:after="283"/>
              <w:jc w:val="left"/>
              <w:rPr/>
            </w:pPr>
            <w:r>
              <w:rPr/>
              <w:t xml:space="preserve">Intian tasavalta </w:t>
            </w:r>
          </w:p>
        </w:tc>
      </w:tr>
      <w:tr>
        <w:trPr/>
        <w:tc>
          <w:tcPr>
            <w:tcW w:w="1855" w:type="dxa"/>
            <w:tcBorders/>
            <w:vAlign w:val="center"/>
          </w:tcPr>
          <w:p>
            <w:pPr>
              <w:pStyle w:val="TableHeading"/>
              <w:suppressLineNumbers/>
              <w:bidi w:val="0"/>
              <w:spacing w:before="0" w:after="283"/>
              <w:jc w:val="center"/>
              <w:rPr/>
            </w:pPr>
            <w:r>
              <w:rPr/>
              <w:t xml:space="preserve">Päämaja </w:t>
            </w:r>
          </w:p>
        </w:tc>
        <w:tc>
          <w:tcPr>
            <w:tcW w:w="8350" w:type="dxa"/>
            <w:tcBorders/>
            <w:vAlign w:val="center"/>
          </w:tcPr>
          <w:p>
            <w:pPr>
              <w:pStyle w:val="TableContents"/>
              <w:bidi w:val="0"/>
              <w:spacing w:before="0" w:after="283"/>
              <w:jc w:val="left"/>
              <w:rPr/>
            </w:pPr>
            <w:r>
              <w:rPr/>
              <w:t xml:space="preserve">Dholpur House, Shahjahan Road, New Delhi 28 ° 36 ′ 29''' N 77 ° 13 ′ 37''' E </w:t>
            </w:r>
            <w:r>
              <w:rPr/>
              <w:t xml:space="preserve">/ </w:t>
            </w:r>
            <w:r>
              <w:rPr/>
              <w:t xml:space="preserve">28.6080 ° N 77.2269 ° E </w:t>
            </w:r>
            <w:r>
              <w:rPr/>
              <w:t xml:space="preserve">/ 28.6080; 77.2269 Koordinaatit: 28 ° 36 ′ 29''' N 77 ° 13 ′ 37''' E </w:t>
            </w:r>
            <w:r>
              <w:rPr/>
              <w:t xml:space="preserve">/ </w:t>
            </w:r>
            <w:r>
              <w:rPr/>
              <w:t xml:space="preserve">28.6080 ° N 77.2269 ° E </w:t>
            </w:r>
            <w:r>
              <w:rPr/>
              <w:t xml:space="preserve">/ 28.6080; 77.2269 </w:t>
            </w:r>
          </w:p>
        </w:tc>
      </w:tr>
      <w:tr>
        <w:trPr/>
        <w:tc>
          <w:tcPr>
            <w:tcW w:w="1855" w:type="dxa"/>
            <w:tcBorders/>
            <w:vAlign w:val="center"/>
          </w:tcPr>
          <w:p>
            <w:pPr>
              <w:pStyle w:val="TableHeading"/>
              <w:suppressLineNumbers/>
              <w:bidi w:val="0"/>
              <w:spacing w:before="0" w:after="283"/>
              <w:jc w:val="center"/>
              <w:rPr/>
            </w:pPr>
            <w:r>
              <w:rPr/>
              <w:t xml:space="preserve">Komission johtajat </w:t>
            </w:r>
          </w:p>
        </w:tc>
        <w:tc>
          <w:tcPr>
            <w:tcW w:w="8350"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Vinay Mittal, puheenjohtaja </w:t>
            </w:r>
          </w:p>
          <w:p>
            <w:pPr>
              <w:pStyle w:val="TableContents"/>
              <w:numPr>
                <w:ilvl w:val="0"/>
                <w:numId w:val="162"/>
              </w:numPr>
              <w:tabs>
                <w:tab w:val="clear" w:pos="1134"/>
                <w:tab w:val="left" w:leader="none" w:pos="707"/>
              </w:tabs>
              <w:bidi w:val="0"/>
              <w:spacing w:before="0" w:after="0"/>
              <w:ind w:start="707" w:hanging="283"/>
              <w:jc w:val="left"/>
              <w:rPr/>
            </w:pPr>
            <w:r>
              <w:rPr/>
              <w:t xml:space="preserve">Arvind Saxena, jäsen </w:t>
            </w:r>
          </w:p>
          <w:p>
            <w:pPr>
              <w:pStyle w:val="TableContents"/>
              <w:numPr>
                <w:ilvl w:val="0"/>
                <w:numId w:val="162"/>
              </w:numPr>
              <w:tabs>
                <w:tab w:val="clear" w:pos="1134"/>
                <w:tab w:val="left" w:leader="none" w:pos="707"/>
              </w:tabs>
              <w:bidi w:val="0"/>
              <w:spacing w:before="0" w:after="0"/>
              <w:ind w:start="707" w:hanging="283"/>
              <w:jc w:val="left"/>
              <w:rPr/>
            </w:pPr>
            <w:r>
              <w:rPr/>
              <w:t xml:space="preserve">Prof. Dr. Pradeep Kumar Joshi, jäsen </w:t>
            </w:r>
          </w:p>
          <w:p>
            <w:pPr>
              <w:pStyle w:val="TableContents"/>
              <w:numPr>
                <w:ilvl w:val="0"/>
                <w:numId w:val="162"/>
              </w:numPr>
              <w:tabs>
                <w:tab w:val="clear" w:pos="1134"/>
                <w:tab w:val="left" w:leader="none" w:pos="707"/>
              </w:tabs>
              <w:bidi w:val="0"/>
              <w:spacing w:before="0" w:after="0"/>
              <w:ind w:start="707" w:hanging="283"/>
              <w:jc w:val="left"/>
              <w:rPr/>
            </w:pPr>
            <w:r>
              <w:rPr/>
              <w:t xml:space="preserve">Bhim Sain Bassi, jäsen </w:t>
            </w:r>
          </w:p>
          <w:p>
            <w:pPr>
              <w:pStyle w:val="TableContents"/>
              <w:numPr>
                <w:ilvl w:val="0"/>
                <w:numId w:val="162"/>
              </w:numPr>
              <w:tabs>
                <w:tab w:val="clear" w:pos="1134"/>
                <w:tab w:val="left" w:leader="none" w:pos="707"/>
              </w:tabs>
              <w:bidi w:val="0"/>
              <w:spacing w:before="0" w:after="0"/>
              <w:ind w:start="707" w:hanging="283"/>
              <w:jc w:val="left"/>
              <w:rPr/>
            </w:pPr>
            <w:r>
              <w:rPr/>
              <w:t xml:space="preserve">Ilmavoimien marsalkka A.S. Bhonsle (eläkkeellä), jäsen. </w:t>
            </w:r>
          </w:p>
          <w:p>
            <w:pPr>
              <w:pStyle w:val="TableContents"/>
              <w:numPr>
                <w:ilvl w:val="0"/>
                <w:numId w:val="162"/>
              </w:numPr>
              <w:tabs>
                <w:tab w:val="clear" w:pos="1134"/>
                <w:tab w:val="left" w:leader="none" w:pos="707"/>
              </w:tabs>
              <w:bidi w:val="0"/>
              <w:spacing w:before="0" w:after="0"/>
              <w:ind w:start="707" w:hanging="283"/>
              <w:jc w:val="left"/>
              <w:rPr/>
            </w:pPr>
            <w:r>
              <w:rPr/>
              <w:t xml:space="preserve">Sujata Mehta, jäsen </w:t>
            </w:r>
          </w:p>
          <w:p>
            <w:pPr>
              <w:pStyle w:val="TableContents"/>
              <w:numPr>
                <w:ilvl w:val="0"/>
                <w:numId w:val="162"/>
              </w:numPr>
              <w:tabs>
                <w:tab w:val="clear" w:pos="1134"/>
                <w:tab w:val="left" w:leader="none" w:pos="707"/>
              </w:tabs>
              <w:bidi w:val="0"/>
              <w:spacing w:before="0" w:after="0"/>
              <w:ind w:start="707" w:hanging="283"/>
              <w:jc w:val="left"/>
              <w:rPr/>
            </w:pPr>
            <w:r>
              <w:rPr/>
              <w:t xml:space="preserve">Dr. Manoj Soni, jäsen </w:t>
            </w:r>
          </w:p>
          <w:p>
            <w:pPr>
              <w:pStyle w:val="TableContents"/>
              <w:numPr>
                <w:ilvl w:val="0"/>
                <w:numId w:val="162"/>
              </w:numPr>
              <w:tabs>
                <w:tab w:val="clear" w:pos="1134"/>
                <w:tab w:val="left" w:leader="none" w:pos="707"/>
              </w:tabs>
              <w:bidi w:val="0"/>
              <w:spacing w:before="0" w:after="283"/>
              <w:ind w:start="707" w:hanging="283"/>
              <w:jc w:val="left"/>
              <w:rPr/>
            </w:pPr>
            <w:r>
              <w:rPr/>
              <w:t xml:space="preserve">Smita Nagraj, jäsen </w:t>
            </w:r>
          </w:p>
        </w:tc>
      </w:tr>
      <w:tr>
        <w:trPr/>
        <w:tc>
          <w:tcPr>
            <w:tcW w:w="1855" w:type="dxa"/>
            <w:tcBorders/>
            <w:vAlign w:val="center"/>
          </w:tcPr>
          <w:p>
            <w:pPr>
              <w:pStyle w:val="TableHeading"/>
              <w:suppressLineNumbers/>
              <w:bidi w:val="0"/>
              <w:spacing w:before="0" w:after="283"/>
              <w:jc w:val="center"/>
              <w:rPr/>
            </w:pPr>
            <w:r>
              <w:rPr/>
              <w:t xml:space="preserve">Verkkosivusto </w:t>
            </w:r>
          </w:p>
        </w:tc>
        <w:tc>
          <w:tcPr>
            <w:tcW w:w="8350" w:type="dxa"/>
            <w:tcBorders/>
            <w:vAlign w:val="center"/>
          </w:tcPr>
          <w:p>
            <w:pPr>
              <w:pStyle w:val="TableContents"/>
              <w:bidi w:val="0"/>
              <w:spacing w:before="0" w:after="283"/>
              <w:jc w:val="left"/>
              <w:rPr/>
            </w:pPr>
            <w:r>
              <w:rPr/>
              <w:t xml:space="preserve">upsc.gov.in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julkisen palvelun komissio perusti upsc:n alkuperäisen version?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Komissio koostuu puheenjohtajasta ja muista Intian presidentin nimittämistä jäsenistä. Tavallisesti komissiossa on </w:t>
      </w:r>
      <w:r>
        <w:rPr>
          <w:color w:val="A9A9A9"/>
        </w:rPr>
        <w:t xml:space="preserve">9-11 </w:t>
      </w:r>
      <w:r>
        <w:rPr/>
        <w:t xml:space="preserve">jäsentä puheenjohtaja mukaan lukien. Jokaisen jäsenen toimikausi on kuusi vuotta tai siihen asti, kunnes hän täyttää kuusikymmentäviisi vuotta, riippuen siitä, kumpi ajankohta on aikaisempi.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UPSC:ssä on puheenjohtajan lisäksi?</w:t>
      </w:r>
    </w:p>
    <w:p>
      <w:pPr>
        <w:pStyle w:val="TextBody"/>
        <w:bidi w:val="0"/>
        <w:jc w:val="left"/>
        <w:rPr>
          <w:b/>
          <w:u w:val="single"/>
          <w:shd w:val="clear" w:fill="FFFF00"/>
        </w:rPr>
      </w:pPr>
      <w:r>
        <w:rPr>
          <w:b/>
          <w:u w:val="single"/>
          <w:shd w:val="clear" w:fill="FFFF00"/>
        </w:rPr>
        <w:t xml:space="preserve">Asiakirjan numero 1052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Domino on perhe laattapohjaisia pelejä, joita pelataan suorakulmaisilla "domino"-laatoilla. Kukin domino on </w:t>
      </w:r>
      <w:r>
        <w:rPr>
          <w:color w:val="A9A9A9"/>
        </w:rPr>
        <w:t xml:space="preserve">suorakulmainen laatta</w:t>
      </w:r>
      <w:r>
        <w:rPr/>
        <w:t xml:space="preserve">, jonka pinta on jaettu viivalla kahteen neliön muotoiseen päähän. Kumpaankin päähän on merkitty tietty määrä </w:t>
      </w:r>
      <w:r>
        <w:rPr>
          <w:color w:val="DCDCDC"/>
        </w:rPr>
        <w:t xml:space="preserve">pisteitä </w:t>
      </w:r>
      <w:r>
        <w:rPr/>
        <w:t xml:space="preserve">(joita kutsutaan myös nimellä pips, nips tai dobs) tai se on tyhjä. Sarjan dominopalojen kääntöpuolet ovat erottamattomia, joko tyhjiä tai niissä on jokin yhteinen kuvio. Dominopelin palat (joita kutsutaan myös nimellä luut, kortit, laatat, liput, kivet, pelimerkit tai kehrääjät) muodostavat dominopelisarjan, jota kutsutaan joskus pakaksi tai pakkaukseksi. Perinteisessä kiinalais-eurooppalaisessa dominopelisarjassa on 28 dominopalaa, joissa on kaikki nollan ja kuuden väliset pisteen yhdistelmät. Dominosarja on yleinen peliväline, joka muistuttaa pelikortteja tai noppia, sillä sillä voidaan pelata erilaisia 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dominoissa olevat pisteet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paloja dominosarjaan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Perinteinen dominojoukko sisältää </w:t>
      </w:r>
      <w:r>
        <w:rPr>
          <w:color w:val="A9A9A9"/>
        </w:rPr>
        <w:t xml:space="preserve">yhden ainoan palan jokaista mahdollista kahden nollasta kuuteen pisteen päädyn yhdistelmää kohti</w:t>
      </w:r>
      <w:r>
        <w:rPr/>
        <w:t xml:space="preserve">, ja sitä kutsutaan kaksoiskuutosjoukoksi, koska korkeimman arvon omaavalla palalla on kuusi pistettä kummassakin päässä (kaksoiskuutos). Paikat yhdestä kuuteen ovat yleensä järjestetty kuten kuusisivuisissa nopissa, mutta koska käytetään tyhjiä päitä, joissa ei ole paikkoja, on mahdollista käyttää seitsemää puolta, mikä mahdollistaa 28 yksilöllistä kappaletta kaksinkertaisessa kuuden kappaleen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dominopaloja on kaksinkertaisessa kuutossarjassa.</w:t>
      </w:r>
    </w:p>
    <w:p>
      <w:pPr>
        <w:pStyle w:val="TextBody"/>
        <w:bidi w:val="0"/>
        <w:jc w:val="left"/>
        <w:rPr>
          <w:b/>
          <w:u w:val="single"/>
          <w:shd w:val="clear" w:fill="FFFF00"/>
        </w:rPr>
      </w:pPr>
      <w:r>
        <w:rPr>
          <w:b/>
          <w:u w:val="single"/>
          <w:shd w:val="clear" w:fill="FFFF00"/>
        </w:rPr>
        <w:t xml:space="preserve">Asiakirjan numero 1053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keskittyy rakastuneeseen pariskuntaan (Jamie Bell ja </w:t>
      </w:r>
      <w:r>
        <w:rPr>
          <w:color w:val="A9A9A9"/>
        </w:rPr>
        <w:t xml:space="preserve">Evan Rachel Wood</w:t>
      </w:r>
      <w:r>
        <w:rPr/>
        <w:t xml:space="preserve">).</w:t>
      </w:r>
      <w:r>
        <w:rPr/>
        <w:t xml:space="preserve"> Poikaystävä lupaa, ettei koskaan jätä tyttöystäväänsä, mutta myöhemmin he riitelevät, kun poikaystävä värväytyy Yhdysvaltain merijalkaväkeen. Poikaystävä tulkitsee tekonsa keinoksi osoittaa tyttöystävälle, että hän rakastaa häntä niin paljon, että hän laittaisi henkensä alttiiksi pitääkseen hänet turvassa. Tyttöystävä on kuitenkin murtunut, sillä mies rikkoi lupauksensa, ettei hän koskaan jättäisi tyttöystävää. Sitten videolla näkyy, kuinka poikaystävä on taistelussa Irakissa kapinallisten väijytyksessä. Kohtaus leikataan kohtauksiin, joissa tyttöystävä itkien suree hiljaisella pellolla. Video päättyy tähän vastakkainasetteluun, joka korostaa läheisten menettämisen tuskaa ja sydänsurua sodan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wake me up when september ends -videossa?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Green Dayn keulahahmo Billie Joe Armstrong kirjoitti kappaleen </w:t>
      </w:r>
      <w:r>
        <w:rPr/>
        <w:t xml:space="preserve">``Wake Me Up When September Ends'' </w:t>
      </w:r>
      <w:r>
        <w:rPr>
          <w:color w:val="A9A9A9"/>
        </w:rPr>
        <w:t xml:space="preserve">isästään, joka kuoli syöpään syyskuussa 1982 Billie Joen ollessa kymmenenvuotias</w:t>
      </w:r>
      <w:r>
        <w:rPr/>
        <w:t xml:space="preserve">. Armstrong kutsui kappaletta jossain vaiheessa omaelämäkerrallisimmaksi, jonka hän oli siihen mennessä kirjoittanut, ja piti sitä ``terapeuttisena'' mutta myös vaikeana esittää.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herätä minut kun syyskuu päättyy mv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``Wake Me Up When September Ends'' on yhdysvaltalaisen rock-yhtye Green Dayn kappale, joka julkaistiin </w:t>
      </w:r>
      <w:r>
        <w:rPr>
          <w:color w:val="A9A9A9"/>
        </w:rPr>
        <w:t xml:space="preserve">13. kesäkuuta </w:t>
      </w:r>
      <w:r>
        <w:rPr/>
        <w:t xml:space="preserve">2005 </w:t>
      </w:r>
      <w:r>
        <w:rPr/>
        <w:t xml:space="preserve">neljäntenä singlenä yhtyeen seitsemänneltä studioalbumilta American Idiot (2004). Kappaleen </w:t>
      </w:r>
      <w:r>
        <w:rPr>
          <w:color w:val="DCDCDC"/>
        </w:rPr>
        <w:t xml:space="preserve">kirjoitti keulahahmo Billie Joe Armstrong isänsä kuolemasta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green day kirjoittaa kun syyskuu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wake me up when september ends</w:t>
      </w:r>
    </w:p>
    <w:p>
      <w:pPr>
        <w:pStyle w:val="TextBody"/>
        <w:bidi w:val="0"/>
        <w:jc w:val="left"/>
        <w:rPr>
          <w:b/>
          <w:u w:val="single"/>
          <w:shd w:val="clear" w:fill="FFFF00"/>
        </w:rPr>
      </w:pPr>
      <w:r>
        <w:rPr>
          <w:b/>
          <w:u w:val="single"/>
          <w:shd w:val="clear" w:fill="FFFF00"/>
        </w:rPr>
        <w:t xml:space="preserve">Asiakirjan numero 1054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Michigan Wolverines miesten koripallo </w:t>
      </w:r>
    </w:p>
    <w:tbl>
      <w:tblPr>
        <w:tblW w:w="5540" w:type="dxa"/>
        <w:jc w:val="left"/>
        <w:tblInd w:w="0" w:type="dxa"/>
        <w:tblLayout w:type="fixed"/>
        <w:tblCellMar>
          <w:top w:w="28" w:type="dxa"/>
          <w:left w:w="28" w:type="dxa"/>
          <w:bottom w:w="28" w:type="dxa"/>
          <w:right w:w="28" w:type="dxa"/>
        </w:tblCellMar>
      </w:tblPr>
      <w:tblGrid>
        <w:gridCol w:w="124"/>
        <w:gridCol w:w="5416"/>
      </w:tblGrid>
      <w:tr>
        <w:trPr/>
        <w:tc>
          <w:tcPr>
            <w:tcW w:w="124" w:type="dxa"/>
            <w:tcBorders/>
            <w:vAlign w:val="center"/>
          </w:tcPr>
          <w:p>
            <w:pPr>
              <w:pStyle w:val="TableContents"/>
              <w:bidi w:val="0"/>
              <w:spacing w:before="0" w:after="283"/>
              <w:jc w:val="left"/>
              <w:rPr>
                <w:sz w:val="4"/>
                <w:szCs w:val="4"/>
              </w:rPr>
            </w:pPr>
            <w:r>
              <w:rPr>
                <w:sz w:val="4"/>
                <w:szCs w:val="4"/>
              </w:rPr>
            </w:r>
          </w:p>
        </w:tc>
        <w:tc>
          <w:tcPr>
            <w:tcW w:w="5416" w:type="dxa"/>
            <w:tcBorders/>
            <w:vAlign w:val="center"/>
          </w:tcPr>
          <w:p>
            <w:pPr>
              <w:pStyle w:val="TableContents"/>
              <w:bidi w:val="0"/>
              <w:spacing w:before="0" w:after="283"/>
              <w:jc w:val="left"/>
              <w:rPr/>
            </w:pPr>
            <w:r>
              <w:rPr/>
              <w:t xml:space="preserve">2018 -- 19 Michigan Wolverinesin miesten koripallojoukkue </w:t>
            </w:r>
          </w:p>
        </w:tc>
      </w:tr>
    </w:tbl>
    <w:p>
      <w:pPr>
        <w:pStyle w:val="TextBody"/>
        <w:bidi w:val="0"/>
        <w:spacing w:before="0" w:after="0"/>
        <w:jc w:val="left"/>
        <w:rPr/>
      </w:pPr>
      <w:r>
        <w:rPr/>
        <w:t xml:space="preserve">Yliopisto University of Michigan Ensimmäinen kausi 1909 Kaikkien aikojen ennätys 1,474 -- 1,034 (. 588) Päävalmentaja John Beilein (12. kausi) Konferenssi Big Ten Sijainti Ann Arbor, Michigan Arena Crisler Center (Kapasiteetti: 12,707) Lempinimi Wolverines Opiskelijaosasto Maize Rage Värit Maize ja Blue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mestarit </w:t>
      </w:r>
      <w:r>
        <w:rPr>
          <w:color w:val="A9A9A9"/>
        </w:rPr>
        <w:t xml:space="preserve">1989 </w:t>
      </w:r>
      <w:r>
        <w:rPr/>
        <w:t xml:space="preserve">NCAA-turnauksen kakkonen 1965, 1976, 1992 *, 1993 *, 2013, </w:t>
      </w:r>
      <w:r>
        <w:rPr>
          <w:color w:val="DCDCDC"/>
        </w:rPr>
        <w:t xml:space="preserve">2018 </w:t>
      </w:r>
      <w:r>
        <w:rPr/>
        <w:t xml:space="preserve">NCAA-turnauksen Final Four 1964, 1965, 1976, 1989, 1992 *, 1993 *, 2013 *, </w:t>
      </w:r>
      <w:r>
        <w:rPr>
          <w:color w:val="2F4F4F"/>
        </w:rPr>
        <w:t xml:space="preserve">2018 </w:t>
      </w:r>
      <w:r>
        <w:rPr/>
        <w:t xml:space="preserve">NCAA-turnauksen Elite Eight 1948, 1964, 1965, 1966, 1974, 1976, 1977, 1989, 1992, 1993 *, 1994, 2013, 2014, </w:t>
      </w:r>
      <w:r>
        <w:rPr>
          <w:color w:val="556B2F"/>
        </w:rPr>
        <w:t xml:space="preserve">2018 </w:t>
      </w:r>
      <w:r>
        <w:rPr/>
        <w:t xml:space="preserve">NCAA-turnauksen Sweet Sixteen 1964, 1965, 1966, 1974, 1976, 1977, 1988, 1989, 1992, 1993 *, 1994, 2013, 2014, 2017, 2018 NCAA-turnaukseen osallistuminen 1948, 1964, 1965, 1966, 1974, 1975, 1976, 1977, 1985, 1986, 1987, 1988, 1989, 1990, 1992, 1993 *, 1994, 1995, 1996 *, 1998 *, 2009, 2011, 2012, 2013, 2014, 2016, 2017, 2018 Konferenssin turnauksen mestarit 1998 *, 2017, 2018 Konferenssin runkosarjan mestarit 1921, 1926, 1927, 1929, 1948, 1964, 1965, 1966, 1974, 1974, 1977, 1985, 1986, 2012, 2014 * NCAA:n toimesta vapautettu.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on viimeksi päässyt neljän parhaan joukkoon?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voitti viimeksi final fourin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 of M voitti viimeksi March Madnessin?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michigan on viimeksi voittanut final fourin?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michigan oli viimeksi kahdeksan parhaan joukossa?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Michigan voitti viimeksi kansallisen mestaruuden koripallossa?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michiganin yliopisto voitti viimeksi miesten koripalloturnauksen NCAA:ssa?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michigan pääsi viimeksi 4 parhaan joukkoon?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1989 </w:t>
      </w:r>
      <w:r>
        <w:rPr/>
        <w:t xml:space="preserve">Steve Fisher Seton Hall 80 -- 79 (OT) Seattle 30 -- 7 12 -- 6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on viimeksi voittanut ncaa-turnauksen?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87"/>
        <w:gridCol w:w="1303"/>
        <w:gridCol w:w="1182"/>
        <w:gridCol w:w="1411"/>
        <w:gridCol w:w="792"/>
        <w:gridCol w:w="1676"/>
        <w:gridCol w:w="3154"/>
      </w:tblGrid>
      <w:tr>
        <w:trPr/>
        <w:tc>
          <w:tcPr>
            <w:tcW w:w="687" w:type="dxa"/>
            <w:tcBorders/>
            <w:vAlign w:val="center"/>
          </w:tcPr>
          <w:p>
            <w:pPr>
              <w:pStyle w:val="TableHeading"/>
              <w:suppressLineNumbers/>
              <w:bidi w:val="0"/>
              <w:spacing w:before="0" w:after="283"/>
              <w:jc w:val="center"/>
              <w:rPr/>
            </w:pPr>
            <w:r>
              <w:rPr/>
              <w:t xml:space="preserve">Vuosi </w:t>
            </w:r>
          </w:p>
        </w:tc>
        <w:tc>
          <w:tcPr>
            <w:tcW w:w="1303" w:type="dxa"/>
            <w:tcBorders/>
            <w:vAlign w:val="center"/>
          </w:tcPr>
          <w:p>
            <w:pPr>
              <w:pStyle w:val="TableHeading"/>
              <w:suppressLineNumbers/>
              <w:bidi w:val="0"/>
              <w:spacing w:before="0" w:after="283"/>
              <w:jc w:val="center"/>
              <w:rPr/>
            </w:pPr>
            <w:r>
              <w:rPr/>
              <w:t xml:space="preserve">Valmentaja </w:t>
            </w:r>
          </w:p>
        </w:tc>
        <w:tc>
          <w:tcPr>
            <w:tcW w:w="1182" w:type="dxa"/>
            <w:tcBorders/>
            <w:vAlign w:val="center"/>
          </w:tcPr>
          <w:p>
            <w:pPr>
              <w:pStyle w:val="TableHeading"/>
              <w:suppressLineNumbers/>
              <w:bidi w:val="0"/>
              <w:spacing w:before="0" w:after="283"/>
              <w:jc w:val="center"/>
              <w:rPr/>
            </w:pPr>
            <w:r>
              <w:rPr/>
              <w:t xml:space="preserve">Vastustaja </w:t>
            </w:r>
          </w:p>
        </w:tc>
        <w:tc>
          <w:tcPr>
            <w:tcW w:w="1411" w:type="dxa"/>
            <w:tcBorders/>
            <w:vAlign w:val="center"/>
          </w:tcPr>
          <w:p>
            <w:pPr>
              <w:pStyle w:val="TableHeading"/>
              <w:suppressLineNumbers/>
              <w:bidi w:val="0"/>
              <w:spacing w:before="0" w:after="283"/>
              <w:jc w:val="center"/>
              <w:rPr/>
            </w:pPr>
            <w:r>
              <w:rPr/>
              <w:t xml:space="preserve">Pisteet </w:t>
            </w:r>
          </w:p>
        </w:tc>
        <w:tc>
          <w:tcPr>
            <w:tcW w:w="792" w:type="dxa"/>
            <w:tcBorders/>
            <w:vAlign w:val="center"/>
          </w:tcPr>
          <w:p>
            <w:pPr>
              <w:pStyle w:val="TableHeading"/>
              <w:suppressLineNumbers/>
              <w:bidi w:val="0"/>
              <w:spacing w:before="0" w:after="283"/>
              <w:jc w:val="center"/>
              <w:rPr/>
            </w:pPr>
            <w:r>
              <w:rPr/>
              <w:t xml:space="preserve">Sivusto </w:t>
            </w:r>
          </w:p>
        </w:tc>
        <w:tc>
          <w:tcPr>
            <w:tcW w:w="1676" w:type="dxa"/>
            <w:tcBorders/>
            <w:vAlign w:val="center"/>
          </w:tcPr>
          <w:p>
            <w:pPr>
              <w:pStyle w:val="TableHeading"/>
              <w:suppressLineNumbers/>
              <w:bidi w:val="0"/>
              <w:spacing w:before="0" w:after="283"/>
              <w:jc w:val="center"/>
              <w:rPr/>
            </w:pPr>
            <w:r>
              <w:rPr/>
              <w:t xml:space="preserve">Yleinen ennätys </w:t>
            </w:r>
          </w:p>
        </w:tc>
        <w:tc>
          <w:tcPr>
            <w:tcW w:w="3154" w:type="dxa"/>
            <w:tcBorders/>
            <w:vAlign w:val="center"/>
          </w:tcPr>
          <w:p>
            <w:pPr>
              <w:pStyle w:val="TableHeading"/>
              <w:suppressLineNumbers/>
              <w:bidi w:val="0"/>
              <w:spacing w:before="0" w:after="283"/>
              <w:jc w:val="center"/>
              <w:rPr/>
            </w:pPr>
            <w:r>
              <w:rPr/>
              <w:t xml:space="preserve">Big Ten ennätys </w:t>
            </w:r>
          </w:p>
        </w:tc>
      </w:tr>
      <w:tr>
        <w:trPr/>
        <w:tc>
          <w:tcPr>
            <w:tcW w:w="687" w:type="dxa"/>
            <w:tcBorders/>
            <w:vAlign w:val="center"/>
          </w:tcPr>
          <w:p>
            <w:pPr>
              <w:pStyle w:val="TableContents"/>
              <w:bidi w:val="0"/>
              <w:spacing w:before="0" w:after="283"/>
              <w:jc w:val="left"/>
              <w:rPr/>
            </w:pPr>
            <w:r>
              <w:rPr/>
              <w:t xml:space="preserve">1989 </w:t>
            </w:r>
          </w:p>
        </w:tc>
        <w:tc>
          <w:tcPr>
            <w:tcW w:w="1303" w:type="dxa"/>
            <w:tcBorders/>
            <w:vAlign w:val="center"/>
          </w:tcPr>
          <w:p>
            <w:pPr>
              <w:pStyle w:val="TableContents"/>
              <w:bidi w:val="0"/>
              <w:spacing w:before="0" w:after="283"/>
              <w:jc w:val="left"/>
              <w:rPr/>
            </w:pPr>
            <w:r>
              <w:rPr/>
              <w:t xml:space="preserve">Steve Fisher </w:t>
            </w:r>
          </w:p>
        </w:tc>
        <w:tc>
          <w:tcPr>
            <w:tcW w:w="1182" w:type="dxa"/>
            <w:tcBorders/>
            <w:vAlign w:val="center"/>
          </w:tcPr>
          <w:p>
            <w:pPr>
              <w:pStyle w:val="TableContents"/>
              <w:bidi w:val="0"/>
              <w:spacing w:before="0" w:after="283"/>
              <w:jc w:val="left"/>
              <w:rPr/>
            </w:pPr>
            <w:r>
              <w:rPr/>
              <w:t xml:space="preserve">Seton Hall </w:t>
            </w:r>
          </w:p>
        </w:tc>
        <w:tc>
          <w:tcPr>
            <w:tcW w:w="1411" w:type="dxa"/>
            <w:tcBorders/>
            <w:vAlign w:val="center"/>
          </w:tcPr>
          <w:p>
            <w:pPr>
              <w:pStyle w:val="TableContents"/>
              <w:bidi w:val="0"/>
              <w:spacing w:before="0" w:after="283"/>
              <w:jc w:val="left"/>
              <w:rPr/>
            </w:pPr>
            <w:r>
              <w:rPr/>
              <w:t xml:space="preserve">80 -- 79 (OT) </w:t>
            </w:r>
          </w:p>
        </w:tc>
        <w:tc>
          <w:tcPr>
            <w:tcW w:w="792" w:type="dxa"/>
            <w:tcBorders/>
            <w:vAlign w:val="center"/>
          </w:tcPr>
          <w:p>
            <w:pPr>
              <w:pStyle w:val="TableContents"/>
              <w:bidi w:val="0"/>
              <w:spacing w:before="0" w:after="283"/>
              <w:jc w:val="left"/>
              <w:rPr/>
            </w:pPr>
            <w:r>
              <w:rPr/>
              <w:t xml:space="preserve">Seattle </w:t>
            </w:r>
          </w:p>
        </w:tc>
        <w:tc>
          <w:tcPr>
            <w:tcW w:w="1676" w:type="dxa"/>
            <w:tcBorders/>
            <w:vAlign w:val="center"/>
          </w:tcPr>
          <w:p>
            <w:pPr>
              <w:pStyle w:val="TableContents"/>
              <w:bidi w:val="0"/>
              <w:spacing w:before="0" w:after="283"/>
              <w:jc w:val="left"/>
              <w:rPr/>
            </w:pPr>
            <w:r>
              <w:rPr/>
              <w:t xml:space="preserve">30 -- 7 </w:t>
            </w:r>
          </w:p>
        </w:tc>
        <w:tc>
          <w:tcPr>
            <w:tcW w:w="3154" w:type="dxa"/>
            <w:tcBorders/>
            <w:vAlign w:val="center"/>
          </w:tcPr>
          <w:p>
            <w:pPr>
              <w:pStyle w:val="TableContents"/>
              <w:bidi w:val="0"/>
              <w:spacing w:before="0" w:after="283"/>
              <w:jc w:val="left"/>
              <w:rPr/>
            </w:pPr>
            <w:r>
              <w:rPr/>
              <w:t xml:space="preserve">12 -- 6 kansallista mestaruutta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michiganin yliopisto voitti viimeksi ncaa-turnauksen?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michiganin koripallo voitti viimeksi kansallisen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Michigan voitti viimeksi koripallon mestaruuden?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48"/>
        <w:gridCol w:w="3587"/>
        <w:gridCol w:w="3411"/>
        <w:gridCol w:w="2559"/>
      </w:tblGrid>
      <w:tr>
        <w:trPr/>
        <w:tc>
          <w:tcPr>
            <w:tcW w:w="648" w:type="dxa"/>
            <w:tcBorders/>
            <w:vAlign w:val="center"/>
          </w:tcPr>
          <w:p>
            <w:pPr>
              <w:pStyle w:val="TableHeading"/>
              <w:suppressLineNumbers/>
              <w:bidi w:val="0"/>
              <w:spacing w:before="0" w:after="283"/>
              <w:jc w:val="center"/>
              <w:rPr/>
            </w:pPr>
            <w:r>
              <w:rPr/>
              <w:t xml:space="preserve">Vuosi </w:t>
            </w:r>
          </w:p>
        </w:tc>
        <w:tc>
          <w:tcPr>
            <w:tcW w:w="3587" w:type="dxa"/>
            <w:tcBorders/>
            <w:vAlign w:val="center"/>
          </w:tcPr>
          <w:p>
            <w:pPr>
              <w:pStyle w:val="TableHeading"/>
              <w:suppressLineNumbers/>
              <w:bidi w:val="0"/>
              <w:spacing w:before="0" w:after="283"/>
              <w:jc w:val="center"/>
              <w:rPr/>
            </w:pPr>
            <w:r>
              <w:rPr/>
              <w:t xml:space="preserve">Pyöreä </w:t>
            </w:r>
          </w:p>
        </w:tc>
        <w:tc>
          <w:tcPr>
            <w:tcW w:w="3411" w:type="dxa"/>
            <w:tcBorders/>
            <w:vAlign w:val="center"/>
          </w:tcPr>
          <w:p>
            <w:pPr>
              <w:pStyle w:val="TableHeading"/>
              <w:suppressLineNumbers/>
              <w:bidi w:val="0"/>
              <w:spacing w:before="0" w:after="283"/>
              <w:jc w:val="center"/>
              <w:rPr/>
            </w:pPr>
            <w:r>
              <w:rPr/>
              <w:t xml:space="preserve">Vastustaja </w:t>
            </w:r>
          </w:p>
        </w:tc>
        <w:tc>
          <w:tcPr>
            <w:tcW w:w="2559" w:type="dxa"/>
            <w:tcBorders/>
            <w:vAlign w:val="center"/>
          </w:tcPr>
          <w:p>
            <w:pPr>
              <w:pStyle w:val="TableHeading"/>
              <w:suppressLineNumbers/>
              <w:bidi w:val="0"/>
              <w:spacing w:before="0" w:after="283"/>
              <w:jc w:val="center"/>
              <w:rPr/>
            </w:pPr>
            <w:r>
              <w:rPr/>
              <w:t xml:space="preserve">Tulos </w:t>
            </w:r>
          </w:p>
        </w:tc>
      </w:tr>
      <w:tr>
        <w:trPr/>
        <w:tc>
          <w:tcPr>
            <w:tcW w:w="648" w:type="dxa"/>
            <w:tcBorders/>
            <w:vAlign w:val="center"/>
          </w:tcPr>
          <w:p>
            <w:pPr>
              <w:pStyle w:val="TableContents"/>
              <w:bidi w:val="0"/>
              <w:spacing w:before="0" w:after="283"/>
              <w:jc w:val="left"/>
              <w:rPr/>
            </w:pPr>
            <w:r>
              <w:rPr/>
              <w:t xml:space="preserve">1948 </w:t>
            </w:r>
          </w:p>
        </w:tc>
        <w:tc>
          <w:tcPr>
            <w:tcW w:w="3587" w:type="dxa"/>
            <w:tcBorders/>
            <w:vAlign w:val="center"/>
          </w:tcPr>
          <w:p>
            <w:pPr>
              <w:pStyle w:val="TableContents"/>
              <w:bidi w:val="0"/>
              <w:spacing w:before="0" w:after="283"/>
              <w:jc w:val="left"/>
              <w:rPr/>
            </w:pPr>
            <w:r>
              <w:rPr/>
              <w:t xml:space="preserve">Elite Eight Regional Kolmas sija </w:t>
            </w:r>
          </w:p>
        </w:tc>
        <w:tc>
          <w:tcPr>
            <w:tcW w:w="3411" w:type="dxa"/>
            <w:tcBorders/>
            <w:vAlign w:val="center"/>
          </w:tcPr>
          <w:p>
            <w:pPr>
              <w:pStyle w:val="TableContents"/>
              <w:bidi w:val="0"/>
              <w:spacing w:before="0" w:after="283"/>
              <w:jc w:val="left"/>
              <w:rPr/>
            </w:pPr>
            <w:r>
              <w:rPr/>
              <w:t xml:space="preserve">Holy Cross Columbia </w:t>
            </w:r>
          </w:p>
        </w:tc>
        <w:tc>
          <w:tcPr>
            <w:tcW w:w="2559" w:type="dxa"/>
            <w:tcBorders/>
            <w:vAlign w:val="center"/>
          </w:tcPr>
          <w:p>
            <w:pPr>
              <w:pStyle w:val="TableContents"/>
              <w:bidi w:val="0"/>
              <w:spacing w:before="0" w:after="283"/>
              <w:jc w:val="left"/>
              <w:rPr/>
            </w:pPr>
            <w:r>
              <w:rPr/>
              <w:t xml:space="preserve">L 43 -- 63 W 66 -- 49 </w:t>
            </w:r>
          </w:p>
        </w:tc>
      </w:tr>
      <w:tr>
        <w:trPr/>
        <w:tc>
          <w:tcPr>
            <w:tcW w:w="648" w:type="dxa"/>
            <w:tcBorders/>
            <w:vAlign w:val="center"/>
          </w:tcPr>
          <w:p>
            <w:pPr>
              <w:pStyle w:val="TableContents"/>
              <w:bidi w:val="0"/>
              <w:spacing w:before="0" w:after="283"/>
              <w:jc w:val="left"/>
              <w:rPr/>
            </w:pPr>
            <w:r>
              <w:rPr/>
              <w:t xml:space="preserve">1964 </w:t>
            </w:r>
          </w:p>
        </w:tc>
        <w:tc>
          <w:tcPr>
            <w:tcW w:w="3587" w:type="dxa"/>
            <w:tcBorders/>
            <w:vAlign w:val="center"/>
          </w:tcPr>
          <w:p>
            <w:pPr>
              <w:pStyle w:val="TableContents"/>
              <w:bidi w:val="0"/>
              <w:spacing w:before="0" w:after="283"/>
              <w:jc w:val="left"/>
              <w:rPr/>
            </w:pPr>
            <w:r>
              <w:rPr/>
              <w:t xml:space="preserve">Sweet Sixteen Elite Eight Final Four Kansallinen Kolmas sija </w:t>
            </w:r>
          </w:p>
        </w:tc>
        <w:tc>
          <w:tcPr>
            <w:tcW w:w="3411" w:type="dxa"/>
            <w:tcBorders/>
            <w:vAlign w:val="center"/>
          </w:tcPr>
          <w:p>
            <w:pPr>
              <w:pStyle w:val="TableContents"/>
              <w:bidi w:val="0"/>
              <w:spacing w:before="0" w:after="283"/>
              <w:jc w:val="left"/>
              <w:rPr/>
            </w:pPr>
            <w:r>
              <w:rPr/>
              <w:t xml:space="preserve">Loyola-Chicago Ohio Duke Kansas State </w:t>
            </w:r>
          </w:p>
        </w:tc>
        <w:tc>
          <w:tcPr>
            <w:tcW w:w="2559" w:type="dxa"/>
            <w:tcBorders/>
            <w:vAlign w:val="center"/>
          </w:tcPr>
          <w:p>
            <w:pPr>
              <w:pStyle w:val="TableContents"/>
              <w:bidi w:val="0"/>
              <w:spacing w:before="0" w:after="283"/>
              <w:jc w:val="left"/>
              <w:rPr/>
            </w:pPr>
            <w:r>
              <w:rPr/>
              <w:t xml:space="preserve">W 84 -- 80 W 69 -- 57 L 80 -- 91 W 100 -- 90 </w:t>
            </w:r>
          </w:p>
        </w:tc>
      </w:tr>
      <w:tr>
        <w:trPr/>
        <w:tc>
          <w:tcPr>
            <w:tcW w:w="648" w:type="dxa"/>
            <w:tcBorders/>
            <w:vAlign w:val="center"/>
          </w:tcPr>
          <w:p>
            <w:pPr>
              <w:pStyle w:val="TableContents"/>
              <w:bidi w:val="0"/>
              <w:spacing w:before="0" w:after="283"/>
              <w:jc w:val="left"/>
              <w:rPr/>
            </w:pPr>
            <w:r>
              <w:rPr/>
              <w:t xml:space="preserve">1965 </w:t>
            </w:r>
          </w:p>
        </w:tc>
        <w:tc>
          <w:tcPr>
            <w:tcW w:w="3587" w:type="dxa"/>
            <w:tcBorders/>
            <w:vAlign w:val="center"/>
          </w:tcPr>
          <w:p>
            <w:pPr>
              <w:pStyle w:val="TableContents"/>
              <w:bidi w:val="0"/>
              <w:spacing w:before="0" w:after="283"/>
              <w:jc w:val="left"/>
              <w:rPr/>
            </w:pPr>
            <w:r>
              <w:rPr/>
              <w:t xml:space="preserve">Sweet Sixteen Elite Eight Final Four Kansallinen mestaruuskilpailu </w:t>
            </w:r>
          </w:p>
        </w:tc>
        <w:tc>
          <w:tcPr>
            <w:tcW w:w="3411" w:type="dxa"/>
            <w:tcBorders/>
            <w:vAlign w:val="center"/>
          </w:tcPr>
          <w:p>
            <w:pPr>
              <w:pStyle w:val="TableContents"/>
              <w:bidi w:val="0"/>
              <w:spacing w:before="0" w:after="283"/>
              <w:jc w:val="left"/>
              <w:rPr/>
            </w:pPr>
            <w:r>
              <w:rPr/>
              <w:t xml:space="preserve">Dayton Vanderbilt Princeton UCLA </w:t>
            </w:r>
          </w:p>
        </w:tc>
        <w:tc>
          <w:tcPr>
            <w:tcW w:w="2559" w:type="dxa"/>
            <w:tcBorders/>
            <w:vAlign w:val="center"/>
          </w:tcPr>
          <w:p>
            <w:pPr>
              <w:pStyle w:val="TableContents"/>
              <w:bidi w:val="0"/>
              <w:spacing w:before="0" w:after="283"/>
              <w:jc w:val="left"/>
              <w:rPr/>
            </w:pPr>
            <w:r>
              <w:rPr/>
              <w:t xml:space="preserve">W 98 -- 71 W 87 -- 85 W 93 -- 76 L 80 -- 91 </w:t>
            </w:r>
          </w:p>
        </w:tc>
      </w:tr>
      <w:tr>
        <w:trPr/>
        <w:tc>
          <w:tcPr>
            <w:tcW w:w="648" w:type="dxa"/>
            <w:tcBorders/>
            <w:vAlign w:val="center"/>
          </w:tcPr>
          <w:p>
            <w:pPr>
              <w:pStyle w:val="TableContents"/>
              <w:bidi w:val="0"/>
              <w:spacing w:before="0" w:after="283"/>
              <w:jc w:val="left"/>
              <w:rPr/>
            </w:pPr>
            <w:r>
              <w:rPr/>
              <w:t xml:space="preserve">1966 </w:t>
            </w:r>
          </w:p>
        </w:tc>
        <w:tc>
          <w:tcPr>
            <w:tcW w:w="3587" w:type="dxa"/>
            <w:tcBorders/>
            <w:vAlign w:val="center"/>
          </w:tcPr>
          <w:p>
            <w:pPr>
              <w:pStyle w:val="TableContents"/>
              <w:bidi w:val="0"/>
              <w:spacing w:before="0" w:after="283"/>
              <w:jc w:val="left"/>
              <w:rPr/>
            </w:pPr>
            <w:r>
              <w:rPr/>
              <w:t xml:space="preserve">Sweet Sixteen Elite Eight </w:t>
            </w:r>
          </w:p>
        </w:tc>
        <w:tc>
          <w:tcPr>
            <w:tcW w:w="3411" w:type="dxa"/>
            <w:tcBorders/>
            <w:vAlign w:val="center"/>
          </w:tcPr>
          <w:p>
            <w:pPr>
              <w:pStyle w:val="TableContents"/>
              <w:bidi w:val="0"/>
              <w:spacing w:before="0" w:after="283"/>
              <w:jc w:val="left"/>
              <w:rPr/>
            </w:pPr>
            <w:r>
              <w:rPr/>
              <w:t xml:space="preserve">Western Kentucky Kentucky </w:t>
            </w:r>
          </w:p>
        </w:tc>
        <w:tc>
          <w:tcPr>
            <w:tcW w:w="2559" w:type="dxa"/>
            <w:tcBorders/>
            <w:vAlign w:val="center"/>
          </w:tcPr>
          <w:p>
            <w:pPr>
              <w:pStyle w:val="TableContents"/>
              <w:bidi w:val="0"/>
              <w:spacing w:before="0" w:after="283"/>
              <w:jc w:val="left"/>
              <w:rPr/>
            </w:pPr>
            <w:r>
              <w:rPr/>
              <w:t xml:space="preserve">W 80 -- 79 L 77 -- 84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Sweet Sixteen Elite Eight </w:t>
            </w:r>
          </w:p>
        </w:tc>
        <w:tc>
          <w:tcPr>
            <w:tcW w:w="3411" w:type="dxa"/>
            <w:tcBorders/>
            <w:vAlign w:val="center"/>
          </w:tcPr>
          <w:p>
            <w:pPr>
              <w:pStyle w:val="TableContents"/>
              <w:bidi w:val="0"/>
              <w:spacing w:before="0" w:after="283"/>
              <w:jc w:val="left"/>
              <w:rPr/>
            </w:pPr>
            <w:r>
              <w:rPr/>
              <w:t xml:space="preserve">Notre Dame Marquette </w:t>
            </w:r>
          </w:p>
        </w:tc>
        <w:tc>
          <w:tcPr>
            <w:tcW w:w="2559" w:type="dxa"/>
            <w:tcBorders/>
            <w:vAlign w:val="center"/>
          </w:tcPr>
          <w:p>
            <w:pPr>
              <w:pStyle w:val="TableContents"/>
              <w:bidi w:val="0"/>
              <w:spacing w:before="0" w:after="283"/>
              <w:jc w:val="left"/>
              <w:rPr/>
            </w:pPr>
            <w:r>
              <w:rPr/>
              <w:t xml:space="preserve">W 77 -- 68 L 70 -- 72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w:t>
            </w:r>
          </w:p>
        </w:tc>
        <w:tc>
          <w:tcPr>
            <w:tcW w:w="3411" w:type="dxa"/>
            <w:tcBorders/>
            <w:vAlign w:val="center"/>
          </w:tcPr>
          <w:p>
            <w:pPr>
              <w:pStyle w:val="TableContents"/>
              <w:bidi w:val="0"/>
              <w:spacing w:before="0" w:after="283"/>
              <w:jc w:val="left"/>
              <w:rPr/>
            </w:pPr>
            <w:r>
              <w:rPr/>
              <w:t xml:space="preserve">UCLA </w:t>
            </w:r>
          </w:p>
        </w:tc>
        <w:tc>
          <w:tcPr>
            <w:tcW w:w="2559" w:type="dxa"/>
            <w:tcBorders/>
            <w:vAlign w:val="center"/>
          </w:tcPr>
          <w:p>
            <w:pPr>
              <w:pStyle w:val="TableContents"/>
              <w:bidi w:val="0"/>
              <w:spacing w:before="0" w:after="283"/>
              <w:jc w:val="left"/>
              <w:rPr/>
            </w:pPr>
            <w:r>
              <w:rPr/>
              <w:t xml:space="preserve">L 91 -- 103 </w:t>
            </w:r>
          </w:p>
        </w:tc>
      </w:tr>
      <w:tr>
        <w:trPr/>
        <w:tc>
          <w:tcPr>
            <w:tcW w:w="648" w:type="dxa"/>
            <w:tcBorders/>
            <w:vAlign w:val="center"/>
          </w:tcPr>
          <w:p>
            <w:pPr>
              <w:pStyle w:val="TableContents"/>
              <w:bidi w:val="0"/>
              <w:spacing w:before="0" w:after="283"/>
              <w:jc w:val="left"/>
              <w:rPr/>
            </w:pPr>
            <w:r>
              <w:rPr/>
              <w:t xml:space="preserve">1976 </w:t>
            </w:r>
          </w:p>
        </w:tc>
        <w:tc>
          <w:tcPr>
            <w:tcW w:w="3587" w:type="dxa"/>
            <w:tcBorders/>
            <w:vAlign w:val="center"/>
          </w:tcPr>
          <w:p>
            <w:pPr>
              <w:pStyle w:val="TableContents"/>
              <w:bidi w:val="0"/>
              <w:spacing w:before="0" w:after="283"/>
              <w:jc w:val="left"/>
              <w:rPr/>
            </w:pPr>
            <w:r>
              <w:rPr/>
              <w:t xml:space="preserve">Ensimmäinen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Wichita State Notre Dame Missouri Rutgers Indiana Rutgers Indiana </w:t>
            </w:r>
          </w:p>
        </w:tc>
        <w:tc>
          <w:tcPr>
            <w:tcW w:w="2559" w:type="dxa"/>
            <w:tcBorders/>
            <w:vAlign w:val="center"/>
          </w:tcPr>
          <w:p>
            <w:pPr>
              <w:pStyle w:val="TableContents"/>
              <w:bidi w:val="0"/>
              <w:spacing w:before="0" w:after="283"/>
              <w:jc w:val="left"/>
              <w:rPr/>
            </w:pPr>
            <w:r>
              <w:rPr/>
              <w:t xml:space="preserve">W 74 -- 73 W 80 -- 76 W 95 -- 88 W 86 -- 70 L 68 -- 86 </w:t>
            </w:r>
          </w:p>
        </w:tc>
      </w:tr>
      <w:tr>
        <w:trPr/>
        <w:tc>
          <w:tcPr>
            <w:tcW w:w="648" w:type="dxa"/>
            <w:tcBorders/>
            <w:vAlign w:val="center"/>
          </w:tcPr>
          <w:p>
            <w:pPr>
              <w:pStyle w:val="TableContents"/>
              <w:bidi w:val="0"/>
              <w:spacing w:before="0" w:after="283"/>
              <w:jc w:val="left"/>
              <w:rPr/>
            </w:pPr>
            <w:r>
              <w:rPr/>
              <w:t xml:space="preserve">1977 </w:t>
            </w:r>
          </w:p>
        </w:tc>
        <w:tc>
          <w:tcPr>
            <w:tcW w:w="3587" w:type="dxa"/>
            <w:tcBorders/>
            <w:vAlign w:val="center"/>
          </w:tcPr>
          <w:p>
            <w:pPr>
              <w:pStyle w:val="TableContents"/>
              <w:bidi w:val="0"/>
              <w:spacing w:before="0" w:after="283"/>
              <w:jc w:val="left"/>
              <w:rPr/>
            </w:pPr>
            <w:r>
              <w:rPr/>
              <w:t xml:space="preserve">Ensimmäinen kierros Sweet Sixteen Elite Eight </w:t>
            </w:r>
          </w:p>
        </w:tc>
        <w:tc>
          <w:tcPr>
            <w:tcW w:w="3411" w:type="dxa"/>
            <w:tcBorders/>
            <w:vAlign w:val="center"/>
          </w:tcPr>
          <w:p>
            <w:pPr>
              <w:pStyle w:val="TableContents"/>
              <w:bidi w:val="0"/>
              <w:spacing w:before="0" w:after="283"/>
              <w:jc w:val="left"/>
              <w:rPr/>
            </w:pPr>
            <w:r>
              <w:rPr/>
              <w:t xml:space="preserve">Holy Cross Detroit Charlotte </w:t>
            </w:r>
          </w:p>
        </w:tc>
        <w:tc>
          <w:tcPr>
            <w:tcW w:w="2559" w:type="dxa"/>
            <w:tcBorders/>
            <w:vAlign w:val="center"/>
          </w:tcPr>
          <w:p>
            <w:pPr>
              <w:pStyle w:val="TableContents"/>
              <w:bidi w:val="0"/>
              <w:spacing w:before="0" w:after="283"/>
              <w:jc w:val="left"/>
              <w:rPr/>
            </w:pPr>
            <w:r>
              <w:rPr/>
              <w:t xml:space="preserve">W 92 -- 81 W 86 -- 81 L 68 -- 75 </w:t>
            </w:r>
          </w:p>
        </w:tc>
      </w:tr>
      <w:tr>
        <w:trPr/>
        <w:tc>
          <w:tcPr>
            <w:tcW w:w="648" w:type="dxa"/>
            <w:tcBorders/>
            <w:vAlign w:val="center"/>
          </w:tcPr>
          <w:p>
            <w:pPr>
              <w:pStyle w:val="TableContents"/>
              <w:bidi w:val="0"/>
              <w:spacing w:before="0" w:after="283"/>
              <w:jc w:val="left"/>
              <w:rPr/>
            </w:pPr>
            <w:r>
              <w:rPr/>
              <w:t xml:space="preserve">1985 </w:t>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Fairleigh Dickinson Villanova </w:t>
            </w:r>
          </w:p>
        </w:tc>
        <w:tc>
          <w:tcPr>
            <w:tcW w:w="2559" w:type="dxa"/>
            <w:tcBorders/>
            <w:vAlign w:val="center"/>
          </w:tcPr>
          <w:p>
            <w:pPr>
              <w:pStyle w:val="TableContents"/>
              <w:bidi w:val="0"/>
              <w:spacing w:before="0" w:after="283"/>
              <w:jc w:val="left"/>
              <w:rPr/>
            </w:pPr>
            <w:r>
              <w:rPr/>
              <w:t xml:space="preserve">W 59 -- 55 L 55 -- 59 </w:t>
            </w:r>
          </w:p>
        </w:tc>
      </w:tr>
      <w:tr>
        <w:trPr/>
        <w:tc>
          <w:tcPr>
            <w:tcW w:w="648" w:type="dxa"/>
            <w:tcBorders/>
            <w:vAlign w:val="center"/>
          </w:tcPr>
          <w:p>
            <w:pPr>
              <w:pStyle w:val="TableContents"/>
              <w:bidi w:val="0"/>
              <w:spacing w:before="0" w:after="283"/>
              <w:jc w:val="left"/>
              <w:rPr/>
            </w:pPr>
            <w:r>
              <w:rPr/>
              <w:t xml:space="preserve">1986 </w:t>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Akron Iowa State </w:t>
            </w:r>
          </w:p>
        </w:tc>
        <w:tc>
          <w:tcPr>
            <w:tcW w:w="2559" w:type="dxa"/>
            <w:tcBorders/>
            <w:vAlign w:val="center"/>
          </w:tcPr>
          <w:p>
            <w:pPr>
              <w:pStyle w:val="TableContents"/>
              <w:bidi w:val="0"/>
              <w:spacing w:before="0" w:after="283"/>
              <w:jc w:val="left"/>
              <w:rPr/>
            </w:pPr>
            <w:r>
              <w:rPr/>
              <w:t xml:space="preserve">W 70 -- 64 L 69 -- 72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Laivasto Pohjois-Carolina </w:t>
            </w:r>
          </w:p>
        </w:tc>
        <w:tc>
          <w:tcPr>
            <w:tcW w:w="2559" w:type="dxa"/>
            <w:tcBorders/>
            <w:vAlign w:val="center"/>
          </w:tcPr>
          <w:p>
            <w:pPr>
              <w:pStyle w:val="TableContents"/>
              <w:bidi w:val="0"/>
              <w:spacing w:before="0" w:after="283"/>
              <w:jc w:val="left"/>
              <w:rPr/>
            </w:pPr>
            <w:r>
              <w:rPr/>
              <w:t xml:space="preserve">W 97 -- 82 L 97 -- 109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Toinen kierros Sweet Sixteen </w:t>
            </w:r>
          </w:p>
        </w:tc>
        <w:tc>
          <w:tcPr>
            <w:tcW w:w="3411" w:type="dxa"/>
            <w:tcBorders/>
            <w:vAlign w:val="center"/>
          </w:tcPr>
          <w:p>
            <w:pPr>
              <w:pStyle w:val="TableContents"/>
              <w:bidi w:val="0"/>
              <w:spacing w:before="0" w:after="283"/>
              <w:jc w:val="left"/>
              <w:rPr/>
            </w:pPr>
            <w:r>
              <w:rPr/>
              <w:t xml:space="preserve">Boise State Florida Pohjois-Carolina </w:t>
            </w:r>
          </w:p>
        </w:tc>
        <w:tc>
          <w:tcPr>
            <w:tcW w:w="2559" w:type="dxa"/>
            <w:tcBorders/>
            <w:vAlign w:val="center"/>
          </w:tcPr>
          <w:p>
            <w:pPr>
              <w:pStyle w:val="TableContents"/>
              <w:bidi w:val="0"/>
              <w:spacing w:before="0" w:after="283"/>
              <w:jc w:val="left"/>
              <w:rPr/>
            </w:pPr>
            <w:r>
              <w:rPr/>
              <w:t xml:space="preserve">W 63 -- 58 W 108 -- 85 L 69 -- 78 </w:t>
            </w:r>
          </w:p>
        </w:tc>
      </w:tr>
      <w:tr>
        <w:trPr/>
        <w:tc>
          <w:tcPr>
            <w:tcW w:w="648" w:type="dxa"/>
            <w:tcBorders/>
            <w:vAlign w:val="center"/>
          </w:tcPr>
          <w:p>
            <w:pPr>
              <w:pStyle w:val="TableContents"/>
              <w:bidi w:val="0"/>
              <w:spacing w:before="0" w:after="283"/>
              <w:jc w:val="left"/>
              <w:rPr/>
            </w:pPr>
            <w:r>
              <w:rPr/>
              <w:t xml:space="preserve">1989 </w:t>
            </w:r>
          </w:p>
        </w:tc>
        <w:tc>
          <w:tcPr>
            <w:tcW w:w="3587"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Xavier South Alabama Pohjois-Carolina Virginia Illinois Seton Hall </w:t>
            </w:r>
          </w:p>
        </w:tc>
        <w:tc>
          <w:tcPr>
            <w:tcW w:w="2559" w:type="dxa"/>
            <w:tcBorders/>
            <w:vAlign w:val="center"/>
          </w:tcPr>
          <w:p>
            <w:pPr>
              <w:pStyle w:val="TableContents"/>
              <w:bidi w:val="0"/>
              <w:spacing w:before="0" w:after="283"/>
              <w:jc w:val="left"/>
              <w:rPr/>
            </w:pPr>
            <w:r>
              <w:rPr/>
              <w:t xml:space="preserve">W 92 -- 87 W 91 -- 82 W 92 -- 87 W 102 -- 65 W 83 -- 81 W 80 -- 79 W 80 -- 79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Illinois State Loyola Marymount </w:t>
            </w:r>
          </w:p>
        </w:tc>
        <w:tc>
          <w:tcPr>
            <w:tcW w:w="2559" w:type="dxa"/>
            <w:tcBorders/>
            <w:vAlign w:val="center"/>
          </w:tcPr>
          <w:p>
            <w:pPr>
              <w:pStyle w:val="TableContents"/>
              <w:bidi w:val="0"/>
              <w:spacing w:before="0" w:after="283"/>
              <w:jc w:val="left"/>
              <w:rPr/>
            </w:pPr>
            <w:r>
              <w:rPr/>
              <w:t xml:space="preserve">W 76 -- 70 L 115 -- 149 </w:t>
            </w:r>
          </w:p>
        </w:tc>
      </w:tr>
      <w:tr>
        <w:trPr/>
        <w:tc>
          <w:tcPr>
            <w:tcW w:w="648" w:type="dxa"/>
            <w:tcBorders/>
            <w:vAlign w:val="center"/>
          </w:tcPr>
          <w:p>
            <w:pPr>
              <w:pStyle w:val="TableContents"/>
              <w:bidi w:val="0"/>
              <w:spacing w:before="0" w:after="283"/>
              <w:jc w:val="left"/>
              <w:rPr/>
            </w:pPr>
            <w:r>
              <w:rPr/>
              <w:t xml:space="preserve">1992 </w:t>
            </w:r>
          </w:p>
        </w:tc>
        <w:tc>
          <w:tcPr>
            <w:tcW w:w="3587"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Temple East Tennessee State Oklahoma State Ohio State Cincinnati Duke Duke </w:t>
            </w:r>
          </w:p>
        </w:tc>
        <w:tc>
          <w:tcPr>
            <w:tcW w:w="2559" w:type="dxa"/>
            <w:tcBorders/>
            <w:vAlign w:val="center"/>
          </w:tcPr>
          <w:p>
            <w:pPr>
              <w:pStyle w:val="TableContents"/>
              <w:bidi w:val="0"/>
              <w:spacing w:before="0" w:after="283"/>
              <w:jc w:val="left"/>
              <w:rPr/>
            </w:pPr>
            <w:r>
              <w:rPr/>
              <w:t xml:space="preserve">W 73 -- 66 W 102 -- 90 W 75 -- 72 W 75 -- 71 W 76 -- 72 L 51 -- 71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Coastal Carolina UCLA George Washington Temple Kentucky North Carolina </w:t>
            </w:r>
          </w:p>
        </w:tc>
        <w:tc>
          <w:tcPr>
            <w:tcW w:w="2559" w:type="dxa"/>
            <w:tcBorders/>
            <w:vAlign w:val="center"/>
          </w:tcPr>
          <w:p>
            <w:pPr>
              <w:pStyle w:val="TableContents"/>
              <w:bidi w:val="0"/>
              <w:spacing w:before="0" w:after="283"/>
              <w:jc w:val="left"/>
              <w:rPr/>
            </w:pPr>
            <w:r>
              <w:rPr/>
              <w:t xml:space="preserve">W 84 -- 53 W 86 -- 84 W 72 -- 64 W 77 -- 72 W 81 -- 78 L 71 -- 77 </w:t>
            </w:r>
          </w:p>
        </w:tc>
      </w:tr>
      <w:tr>
        <w:trPr/>
        <w:tc>
          <w:tcPr>
            <w:tcW w:w="648" w:type="dxa"/>
            <w:tcBorders/>
            <w:vAlign w:val="center"/>
          </w:tcPr>
          <w:p>
            <w:pPr>
              <w:pStyle w:val="TableContents"/>
              <w:bidi w:val="0"/>
              <w:spacing w:before="0" w:after="283"/>
              <w:jc w:val="left"/>
              <w:rPr/>
            </w:pPr>
            <w:r>
              <w:rPr/>
              <w:t xml:space="preserve">1994 </w:t>
            </w:r>
          </w:p>
        </w:tc>
        <w:tc>
          <w:tcPr>
            <w:tcW w:w="3587" w:type="dxa"/>
            <w:tcBorders/>
            <w:vAlign w:val="center"/>
          </w:tcPr>
          <w:p>
            <w:pPr>
              <w:pStyle w:val="TableContents"/>
              <w:bidi w:val="0"/>
              <w:spacing w:before="0" w:after="283"/>
              <w:jc w:val="left"/>
              <w:rPr/>
            </w:pPr>
            <w:r>
              <w:rPr/>
              <w:t xml:space="preserve">Ensimmäinen kierros Toinen kierros Sweet Sixteen Elite Eight </w:t>
            </w:r>
          </w:p>
        </w:tc>
        <w:tc>
          <w:tcPr>
            <w:tcW w:w="3411" w:type="dxa"/>
            <w:tcBorders/>
            <w:vAlign w:val="center"/>
          </w:tcPr>
          <w:p>
            <w:pPr>
              <w:pStyle w:val="TableContents"/>
              <w:bidi w:val="0"/>
              <w:spacing w:before="0" w:after="283"/>
              <w:jc w:val="left"/>
              <w:rPr/>
            </w:pPr>
            <w:r>
              <w:rPr/>
              <w:t xml:space="preserve">Pepperdine Texas Maryland Arkansas </w:t>
            </w:r>
          </w:p>
        </w:tc>
        <w:tc>
          <w:tcPr>
            <w:tcW w:w="2559" w:type="dxa"/>
            <w:tcBorders/>
            <w:vAlign w:val="center"/>
          </w:tcPr>
          <w:p>
            <w:pPr>
              <w:pStyle w:val="TableContents"/>
              <w:bidi w:val="0"/>
              <w:spacing w:before="0" w:after="283"/>
              <w:jc w:val="left"/>
              <w:rPr/>
            </w:pPr>
            <w:r>
              <w:rPr/>
              <w:t xml:space="preserve">W 78 -- 74 W 84 -- 79 W 78 -- 71 L 68 -- 76 </w:t>
            </w:r>
          </w:p>
        </w:tc>
      </w:tr>
      <w:tr>
        <w:trPr/>
        <w:tc>
          <w:tcPr>
            <w:tcW w:w="648" w:type="dxa"/>
            <w:tcBorders/>
            <w:vAlign w:val="center"/>
          </w:tcPr>
          <w:p>
            <w:pPr>
              <w:pStyle w:val="TableContents"/>
              <w:bidi w:val="0"/>
              <w:spacing w:before="0" w:after="283"/>
              <w:jc w:val="left"/>
              <w:rPr/>
            </w:pPr>
            <w:r>
              <w:rPr/>
              <w:t xml:space="preserve">1995 </w:t>
            </w:r>
          </w:p>
        </w:tc>
        <w:tc>
          <w:tcPr>
            <w:tcW w:w="3587" w:type="dxa"/>
            <w:tcBorders/>
            <w:vAlign w:val="center"/>
          </w:tcPr>
          <w:p>
            <w:pPr>
              <w:pStyle w:val="TableContents"/>
              <w:bidi w:val="0"/>
              <w:spacing w:before="0" w:after="283"/>
              <w:jc w:val="left"/>
              <w:rPr/>
            </w:pPr>
            <w:r>
              <w:rPr/>
              <w:t xml:space="preserve">Ensimmäinen kierros </w:t>
            </w:r>
          </w:p>
        </w:tc>
        <w:tc>
          <w:tcPr>
            <w:tcW w:w="3411" w:type="dxa"/>
            <w:tcBorders/>
            <w:vAlign w:val="center"/>
          </w:tcPr>
          <w:p>
            <w:pPr>
              <w:pStyle w:val="TableContents"/>
              <w:bidi w:val="0"/>
              <w:spacing w:before="0" w:after="283"/>
              <w:jc w:val="left"/>
              <w:rPr/>
            </w:pPr>
            <w:r>
              <w:rPr/>
              <w:t xml:space="preserve">Western Kentucky </w:t>
            </w:r>
          </w:p>
        </w:tc>
        <w:tc>
          <w:tcPr>
            <w:tcW w:w="2559" w:type="dxa"/>
            <w:tcBorders/>
            <w:vAlign w:val="center"/>
          </w:tcPr>
          <w:p>
            <w:pPr>
              <w:pStyle w:val="TableContents"/>
              <w:bidi w:val="0"/>
              <w:spacing w:before="0" w:after="283"/>
              <w:jc w:val="left"/>
              <w:rPr/>
            </w:pPr>
            <w:r>
              <w:rPr/>
              <w:t xml:space="preserve">L 76 -- 82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3587" w:type="dxa"/>
            <w:tcBorders/>
            <w:vAlign w:val="center"/>
          </w:tcPr>
          <w:p>
            <w:pPr>
              <w:pStyle w:val="TableContents"/>
              <w:bidi w:val="0"/>
              <w:spacing w:before="0" w:after="283"/>
              <w:jc w:val="left"/>
              <w:rPr/>
            </w:pPr>
            <w:r>
              <w:rPr/>
              <w:t xml:space="preserve">Ensimmäinen kierros </w:t>
            </w:r>
          </w:p>
        </w:tc>
        <w:tc>
          <w:tcPr>
            <w:tcW w:w="3411" w:type="dxa"/>
            <w:tcBorders/>
            <w:vAlign w:val="center"/>
          </w:tcPr>
          <w:p>
            <w:pPr>
              <w:pStyle w:val="TableContents"/>
              <w:bidi w:val="0"/>
              <w:spacing w:before="0" w:after="283"/>
              <w:jc w:val="left"/>
              <w:rPr/>
            </w:pPr>
            <w:r>
              <w:rPr/>
              <w:t xml:space="preserve">Texas </w:t>
            </w:r>
          </w:p>
        </w:tc>
        <w:tc>
          <w:tcPr>
            <w:tcW w:w="2559" w:type="dxa"/>
            <w:tcBorders/>
            <w:vAlign w:val="center"/>
          </w:tcPr>
          <w:p>
            <w:pPr>
              <w:pStyle w:val="TableContents"/>
              <w:bidi w:val="0"/>
              <w:spacing w:before="0" w:after="283"/>
              <w:jc w:val="left"/>
              <w:rPr/>
            </w:pPr>
            <w:r>
              <w:rPr/>
              <w:t xml:space="preserve">L 76 -- 80 </w:t>
            </w:r>
          </w:p>
        </w:tc>
      </w:tr>
      <w:tr>
        <w:trPr/>
        <w:tc>
          <w:tcPr>
            <w:tcW w:w="648" w:type="dxa"/>
            <w:tcBorders/>
            <w:vAlign w:val="center"/>
          </w:tcPr>
          <w:p>
            <w:pPr>
              <w:pStyle w:val="TableContents"/>
              <w:bidi w:val="0"/>
              <w:spacing w:before="0" w:after="283"/>
              <w:jc w:val="left"/>
              <w:rPr/>
            </w:pPr>
            <w:r>
              <w:rPr/>
              <w:t xml:space="preserve">1998 </w:t>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Davidson UCLA </w:t>
            </w:r>
          </w:p>
        </w:tc>
        <w:tc>
          <w:tcPr>
            <w:tcW w:w="2559" w:type="dxa"/>
            <w:tcBorders/>
            <w:vAlign w:val="center"/>
          </w:tcPr>
          <w:p>
            <w:pPr>
              <w:pStyle w:val="TableContents"/>
              <w:bidi w:val="0"/>
              <w:spacing w:before="0" w:after="283"/>
              <w:jc w:val="left"/>
              <w:rPr/>
            </w:pPr>
            <w:r>
              <w:rPr/>
              <w:t xml:space="preserve">W 80 -- 61 L 82 -- 85 </w:t>
            </w:r>
          </w:p>
        </w:tc>
      </w:tr>
      <w:tr>
        <w:trPr/>
        <w:tc>
          <w:tcPr>
            <w:tcW w:w="648" w:type="dxa"/>
            <w:tcBorders/>
            <w:vAlign w:val="center"/>
          </w:tcPr>
          <w:p>
            <w:pPr>
              <w:pStyle w:val="TableContents"/>
              <w:bidi w:val="0"/>
              <w:spacing w:before="0" w:after="283"/>
              <w:jc w:val="left"/>
              <w:rPr/>
            </w:pPr>
            <w:r>
              <w:rPr/>
              <w:t xml:space="preserve">2009 </w:t>
            </w:r>
          </w:p>
        </w:tc>
        <w:tc>
          <w:tcPr>
            <w:tcW w:w="3587" w:type="dxa"/>
            <w:tcBorders/>
            <w:vAlign w:val="center"/>
          </w:tcPr>
          <w:p>
            <w:pPr>
              <w:pStyle w:val="TableContents"/>
              <w:bidi w:val="0"/>
              <w:spacing w:before="0" w:after="283"/>
              <w:jc w:val="left"/>
              <w:rPr/>
            </w:pPr>
            <w:r>
              <w:rPr/>
              <w:t xml:space="preserve">Ensimmäinen kierros Toinen kierros </w:t>
            </w:r>
          </w:p>
        </w:tc>
        <w:tc>
          <w:tcPr>
            <w:tcW w:w="3411" w:type="dxa"/>
            <w:tcBorders/>
            <w:vAlign w:val="center"/>
          </w:tcPr>
          <w:p>
            <w:pPr>
              <w:pStyle w:val="TableContents"/>
              <w:bidi w:val="0"/>
              <w:spacing w:before="0" w:after="283"/>
              <w:jc w:val="left"/>
              <w:rPr/>
            </w:pPr>
            <w:r>
              <w:rPr/>
              <w:t xml:space="preserve">Clemson Oklahoma </w:t>
            </w:r>
          </w:p>
        </w:tc>
        <w:tc>
          <w:tcPr>
            <w:tcW w:w="2559" w:type="dxa"/>
            <w:tcBorders/>
            <w:vAlign w:val="center"/>
          </w:tcPr>
          <w:p>
            <w:pPr>
              <w:pStyle w:val="TableContents"/>
              <w:bidi w:val="0"/>
              <w:spacing w:before="0" w:after="283"/>
              <w:jc w:val="left"/>
              <w:rPr/>
            </w:pPr>
            <w:r>
              <w:rPr/>
              <w:t xml:space="preserve">W 62 -- 59 L 63 -- 73 </w:t>
            </w:r>
          </w:p>
        </w:tc>
      </w:tr>
      <w:tr>
        <w:trPr/>
        <w:tc>
          <w:tcPr>
            <w:tcW w:w="648" w:type="dxa"/>
            <w:tcBorders/>
            <w:vAlign w:val="center"/>
          </w:tcPr>
          <w:p>
            <w:pPr>
              <w:pStyle w:val="TableContents"/>
              <w:bidi w:val="0"/>
              <w:spacing w:before="0" w:after="283"/>
              <w:jc w:val="left"/>
              <w:rPr/>
            </w:pPr>
            <w:r>
              <w:rPr/>
              <w:t xml:space="preserve">2011 </w:t>
            </w:r>
          </w:p>
        </w:tc>
        <w:tc>
          <w:tcPr>
            <w:tcW w:w="3587" w:type="dxa"/>
            <w:tcBorders/>
            <w:vAlign w:val="center"/>
          </w:tcPr>
          <w:p>
            <w:pPr>
              <w:pStyle w:val="TableContents"/>
              <w:bidi w:val="0"/>
              <w:spacing w:before="0" w:after="283"/>
              <w:jc w:val="left"/>
              <w:rPr/>
            </w:pPr>
            <w:r>
              <w:rPr/>
              <w:t xml:space="preserve">Toinen kierros Kolmas kierros </w:t>
            </w:r>
          </w:p>
        </w:tc>
        <w:tc>
          <w:tcPr>
            <w:tcW w:w="3411" w:type="dxa"/>
            <w:tcBorders/>
            <w:vAlign w:val="center"/>
          </w:tcPr>
          <w:p>
            <w:pPr>
              <w:pStyle w:val="TableContents"/>
              <w:bidi w:val="0"/>
              <w:spacing w:before="0" w:after="283"/>
              <w:jc w:val="left"/>
              <w:rPr/>
            </w:pPr>
            <w:r>
              <w:rPr/>
              <w:t xml:space="preserve">Tennessee Duke </w:t>
            </w:r>
          </w:p>
        </w:tc>
        <w:tc>
          <w:tcPr>
            <w:tcW w:w="2559" w:type="dxa"/>
            <w:tcBorders/>
            <w:vAlign w:val="center"/>
          </w:tcPr>
          <w:p>
            <w:pPr>
              <w:pStyle w:val="TableContents"/>
              <w:bidi w:val="0"/>
              <w:spacing w:before="0" w:after="283"/>
              <w:jc w:val="left"/>
              <w:rPr/>
            </w:pPr>
            <w:r>
              <w:rPr/>
              <w:t xml:space="preserve">W 75 -- 45 L 71 -- 73 </w:t>
            </w:r>
          </w:p>
        </w:tc>
      </w:tr>
      <w:tr>
        <w:trPr/>
        <w:tc>
          <w:tcPr>
            <w:tcW w:w="648" w:type="dxa"/>
            <w:tcBorders/>
            <w:vAlign w:val="center"/>
          </w:tcPr>
          <w:p>
            <w:pPr>
              <w:pStyle w:val="TableContents"/>
              <w:bidi w:val="0"/>
              <w:spacing w:before="0" w:after="283"/>
              <w:jc w:val="left"/>
              <w:rPr/>
            </w:pPr>
            <w:r>
              <w:rPr/>
              <w:t xml:space="preserve">2012 </w:t>
            </w:r>
          </w:p>
        </w:tc>
        <w:tc>
          <w:tcPr>
            <w:tcW w:w="3587" w:type="dxa"/>
            <w:tcBorders/>
            <w:vAlign w:val="center"/>
          </w:tcPr>
          <w:p>
            <w:pPr>
              <w:pStyle w:val="TableContents"/>
              <w:bidi w:val="0"/>
              <w:spacing w:before="0" w:after="283"/>
              <w:jc w:val="left"/>
              <w:rPr/>
            </w:pPr>
            <w:r>
              <w:rPr/>
              <w:t xml:space="preserve">Toinen kierros </w:t>
            </w:r>
          </w:p>
        </w:tc>
        <w:tc>
          <w:tcPr>
            <w:tcW w:w="3411" w:type="dxa"/>
            <w:tcBorders/>
            <w:vAlign w:val="center"/>
          </w:tcPr>
          <w:p>
            <w:pPr>
              <w:pStyle w:val="TableContents"/>
              <w:bidi w:val="0"/>
              <w:spacing w:before="0" w:after="283"/>
              <w:jc w:val="left"/>
              <w:rPr/>
            </w:pPr>
            <w:r>
              <w:rPr/>
              <w:t xml:space="preserve">Ohio </w:t>
            </w:r>
          </w:p>
        </w:tc>
        <w:tc>
          <w:tcPr>
            <w:tcW w:w="2559" w:type="dxa"/>
            <w:tcBorders/>
            <w:vAlign w:val="center"/>
          </w:tcPr>
          <w:p>
            <w:pPr>
              <w:pStyle w:val="TableContents"/>
              <w:bidi w:val="0"/>
              <w:spacing w:before="0" w:after="283"/>
              <w:jc w:val="left"/>
              <w:rPr/>
            </w:pPr>
            <w:r>
              <w:rPr/>
              <w:t xml:space="preserve">L 60 -- 65 </w:t>
            </w:r>
          </w:p>
        </w:tc>
      </w:tr>
      <w:tr>
        <w:trPr/>
        <w:tc>
          <w:tcPr>
            <w:tcW w:w="648" w:type="dxa"/>
            <w:tcBorders/>
            <w:vAlign w:val="center"/>
          </w:tcPr>
          <w:p>
            <w:pPr>
              <w:pStyle w:val="TableContents"/>
              <w:bidi w:val="0"/>
              <w:spacing w:before="0" w:after="283"/>
              <w:jc w:val="left"/>
              <w:rPr/>
            </w:pPr>
            <w:r>
              <w:rPr/>
              <w:t xml:space="preserve">2013 </w:t>
            </w:r>
          </w:p>
        </w:tc>
        <w:tc>
          <w:tcPr>
            <w:tcW w:w="3587" w:type="dxa"/>
            <w:tcBorders/>
            <w:vAlign w:val="center"/>
          </w:tcPr>
          <w:p>
            <w:pPr>
              <w:pStyle w:val="TableContents"/>
              <w:bidi w:val="0"/>
              <w:spacing w:before="0" w:after="283"/>
              <w:jc w:val="left"/>
              <w:rPr/>
            </w:pPr>
            <w:r>
              <w:rPr/>
              <w:t xml:space="preserve">Toinen kierros Kolmas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South Dakota State VCU Kansas Florida Syracuse Louisville Louisville </w:t>
            </w:r>
          </w:p>
        </w:tc>
        <w:tc>
          <w:tcPr>
            <w:tcW w:w="2559" w:type="dxa"/>
            <w:tcBorders/>
            <w:vAlign w:val="center"/>
          </w:tcPr>
          <w:p>
            <w:pPr>
              <w:pStyle w:val="TableContents"/>
              <w:bidi w:val="0"/>
              <w:spacing w:before="0" w:after="283"/>
              <w:jc w:val="left"/>
              <w:rPr/>
            </w:pPr>
            <w:r>
              <w:rPr/>
              <w:t xml:space="preserve">W 71 -- 56 W 78 -- 53 W 87 -- 85 W 79 -- 59 W 61 -- 56 L 76 -- 82 </w:t>
            </w:r>
          </w:p>
        </w:tc>
      </w:tr>
      <w:tr>
        <w:trPr/>
        <w:tc>
          <w:tcPr>
            <w:tcW w:w="648" w:type="dxa"/>
            <w:tcBorders/>
            <w:vAlign w:val="center"/>
          </w:tcPr>
          <w:p>
            <w:pPr>
              <w:pStyle w:val="TableContents"/>
              <w:bidi w:val="0"/>
              <w:spacing w:before="0" w:after="283"/>
              <w:jc w:val="left"/>
              <w:rPr/>
            </w:pPr>
            <w:r>
              <w:rPr/>
              <w:t xml:space="preserve">2014 </w:t>
            </w:r>
          </w:p>
        </w:tc>
        <w:tc>
          <w:tcPr>
            <w:tcW w:w="3587" w:type="dxa"/>
            <w:tcBorders/>
            <w:vAlign w:val="center"/>
          </w:tcPr>
          <w:p>
            <w:pPr>
              <w:pStyle w:val="TableContents"/>
              <w:bidi w:val="0"/>
              <w:spacing w:before="0" w:after="283"/>
              <w:jc w:val="left"/>
              <w:rPr/>
            </w:pPr>
            <w:r>
              <w:rPr/>
              <w:t xml:space="preserve">Toinen kierros Kolmas kierros Sweet Sixteen Elite Eight </w:t>
            </w:r>
          </w:p>
        </w:tc>
        <w:tc>
          <w:tcPr>
            <w:tcW w:w="3411" w:type="dxa"/>
            <w:tcBorders/>
            <w:vAlign w:val="center"/>
          </w:tcPr>
          <w:p>
            <w:pPr>
              <w:pStyle w:val="TableContents"/>
              <w:bidi w:val="0"/>
              <w:spacing w:before="0" w:after="283"/>
              <w:jc w:val="left"/>
              <w:rPr/>
            </w:pPr>
            <w:r>
              <w:rPr/>
              <w:t xml:space="preserve">Wofford Texas Tennessee Kentucky </w:t>
            </w:r>
          </w:p>
        </w:tc>
        <w:tc>
          <w:tcPr>
            <w:tcW w:w="2559" w:type="dxa"/>
            <w:tcBorders/>
            <w:vAlign w:val="center"/>
          </w:tcPr>
          <w:p>
            <w:pPr>
              <w:pStyle w:val="TableContents"/>
              <w:bidi w:val="0"/>
              <w:spacing w:before="0" w:after="283"/>
              <w:jc w:val="left"/>
              <w:rPr/>
            </w:pPr>
            <w:r>
              <w:rPr/>
              <w:t xml:space="preserve">W 57 -- 40 W 79 -- 65 W 73 -- 71 L 72 -- 75 </w:t>
            </w:r>
          </w:p>
        </w:tc>
      </w:tr>
      <w:tr>
        <w:trPr/>
        <w:tc>
          <w:tcPr>
            <w:tcW w:w="648" w:type="dxa"/>
            <w:tcBorders/>
            <w:vAlign w:val="center"/>
          </w:tcPr>
          <w:p>
            <w:pPr>
              <w:pStyle w:val="TableContents"/>
              <w:bidi w:val="0"/>
              <w:spacing w:before="0" w:after="283"/>
              <w:jc w:val="left"/>
              <w:rPr/>
            </w:pPr>
            <w:r>
              <w:rPr/>
              <w:t xml:space="preserve">2016 </w:t>
            </w:r>
          </w:p>
        </w:tc>
        <w:tc>
          <w:tcPr>
            <w:tcW w:w="3587" w:type="dxa"/>
            <w:tcBorders/>
            <w:vAlign w:val="center"/>
          </w:tcPr>
          <w:p>
            <w:pPr>
              <w:pStyle w:val="TableContents"/>
              <w:bidi w:val="0"/>
              <w:spacing w:before="0" w:after="283"/>
              <w:jc w:val="left"/>
              <w:rPr/>
            </w:pPr>
            <w:r>
              <w:rPr/>
              <w:t xml:space="preserve">Neljä ensimmäistä Ensimmäinen kierros </w:t>
            </w:r>
          </w:p>
        </w:tc>
        <w:tc>
          <w:tcPr>
            <w:tcW w:w="3411" w:type="dxa"/>
            <w:tcBorders/>
            <w:vAlign w:val="center"/>
          </w:tcPr>
          <w:p>
            <w:pPr>
              <w:pStyle w:val="TableContents"/>
              <w:bidi w:val="0"/>
              <w:spacing w:before="0" w:after="283"/>
              <w:jc w:val="left"/>
              <w:rPr/>
            </w:pPr>
            <w:r>
              <w:rPr/>
              <w:t xml:space="preserve">Tulsa Notre Dame </w:t>
            </w:r>
          </w:p>
        </w:tc>
        <w:tc>
          <w:tcPr>
            <w:tcW w:w="2559" w:type="dxa"/>
            <w:tcBorders/>
            <w:vAlign w:val="center"/>
          </w:tcPr>
          <w:p>
            <w:pPr>
              <w:pStyle w:val="TableContents"/>
              <w:bidi w:val="0"/>
              <w:spacing w:before="0" w:after="283"/>
              <w:jc w:val="left"/>
              <w:rPr/>
            </w:pPr>
            <w:r>
              <w:rPr/>
              <w:t xml:space="preserve">W 67 -- 62 L 63 -- 70 </w:t>
            </w:r>
          </w:p>
        </w:tc>
      </w:tr>
      <w:tr>
        <w:trPr/>
        <w:tc>
          <w:tcPr>
            <w:tcW w:w="648" w:type="dxa"/>
            <w:tcBorders/>
            <w:vAlign w:val="center"/>
          </w:tcPr>
          <w:p>
            <w:pPr>
              <w:pStyle w:val="TableContents"/>
              <w:bidi w:val="0"/>
              <w:spacing w:before="0" w:after="283"/>
              <w:jc w:val="left"/>
              <w:rPr/>
            </w:pPr>
            <w:r>
              <w:rPr/>
              <w:t xml:space="preserve">2017 </w:t>
            </w:r>
          </w:p>
        </w:tc>
        <w:tc>
          <w:tcPr>
            <w:tcW w:w="3587" w:type="dxa"/>
            <w:tcBorders/>
            <w:vAlign w:val="center"/>
          </w:tcPr>
          <w:p>
            <w:pPr>
              <w:pStyle w:val="TableContents"/>
              <w:bidi w:val="0"/>
              <w:spacing w:before="0" w:after="283"/>
              <w:jc w:val="left"/>
              <w:rPr/>
            </w:pPr>
            <w:r>
              <w:rPr/>
              <w:t xml:space="preserve">Ensimmäinen kierros Toinen kierros Sweet Sixteen </w:t>
            </w:r>
          </w:p>
        </w:tc>
        <w:tc>
          <w:tcPr>
            <w:tcW w:w="3411" w:type="dxa"/>
            <w:tcBorders/>
            <w:vAlign w:val="center"/>
          </w:tcPr>
          <w:p>
            <w:pPr>
              <w:pStyle w:val="TableContents"/>
              <w:bidi w:val="0"/>
              <w:spacing w:before="0" w:after="283"/>
              <w:jc w:val="left"/>
              <w:rPr/>
            </w:pPr>
            <w:r>
              <w:rPr/>
              <w:t xml:space="preserve">Oklahoma State Louisville Oregon </w:t>
            </w:r>
          </w:p>
        </w:tc>
        <w:tc>
          <w:tcPr>
            <w:tcW w:w="2559" w:type="dxa"/>
            <w:tcBorders/>
            <w:vAlign w:val="center"/>
          </w:tcPr>
          <w:p>
            <w:pPr>
              <w:pStyle w:val="TableContents"/>
              <w:bidi w:val="0"/>
              <w:spacing w:before="0" w:after="283"/>
              <w:jc w:val="left"/>
              <w:rPr/>
            </w:pPr>
            <w:r>
              <w:rPr/>
              <w:t xml:space="preserve">W 92 -- 91 W 73 -- 69 L 68 -- 69 </w:t>
            </w:r>
          </w:p>
        </w:tc>
      </w:tr>
      <w:tr>
        <w:trPr/>
        <w:tc>
          <w:tcPr>
            <w:tcW w:w="648" w:type="dxa"/>
            <w:tcBorders/>
            <w:vAlign w:val="center"/>
          </w:tcPr>
          <w:p>
            <w:pPr>
              <w:pStyle w:val="TableContents"/>
              <w:bidi w:val="0"/>
              <w:spacing w:before="0" w:after="283"/>
              <w:jc w:val="left"/>
              <w:rPr/>
            </w:pPr>
            <w:r>
              <w:rPr/>
              <w:t xml:space="preserve">2018 </w:t>
            </w:r>
          </w:p>
        </w:tc>
        <w:tc>
          <w:tcPr>
            <w:tcW w:w="3587"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411" w:type="dxa"/>
            <w:tcBorders/>
            <w:vAlign w:val="center"/>
          </w:tcPr>
          <w:p>
            <w:pPr>
              <w:pStyle w:val="TableContents"/>
              <w:bidi w:val="0"/>
              <w:spacing w:before="0" w:after="283"/>
              <w:jc w:val="left"/>
              <w:rPr/>
            </w:pPr>
            <w:r>
              <w:rPr/>
              <w:t xml:space="preserve">Montana Houston Texas A&amp;M Florida State Loyola-Chicago Villanova Villanova </w:t>
            </w:r>
          </w:p>
        </w:tc>
        <w:tc>
          <w:tcPr>
            <w:tcW w:w="2559" w:type="dxa"/>
            <w:tcBorders/>
            <w:vAlign w:val="center"/>
          </w:tcPr>
          <w:p>
            <w:pPr>
              <w:pStyle w:val="TableContents"/>
              <w:bidi w:val="0"/>
              <w:spacing w:before="0" w:after="283"/>
              <w:jc w:val="left"/>
              <w:rPr/>
            </w:pPr>
            <w:r>
              <w:rPr/>
              <w:t xml:space="preserve">W 61 -- 47 W 64 -- 63 W 99 -- 72 W 58 -- 54 W 69 -- 57 L 62 -- 79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oli viimeksi kansallisessa mestaruusottelussa?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Michigan Wolverines oli neljän parhaan joukossa?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Michigan Wolverinesin miesten koripallojoukkue on Michiganin yliopistoa edustava yliopistojen välinen miesten koripallo-ohjelma. Koulu kilpailee Big Ten -konferenssissa National Collegiate Athletic Associationin (NCAA) I divisioonassa. Wolverines pelaa kotikoripallo-otteluita Crisler Centerissä Ann Arborissa, Michiganissa yliopiston kampuksella. Michigan on voittanut </w:t>
      </w:r>
      <w:r>
        <w:rPr>
          <w:color w:val="A9A9A9"/>
        </w:rPr>
        <w:t xml:space="preserve">yhden NCAA-mestaruuden </w:t>
      </w:r>
      <w:r>
        <w:rPr/>
        <w:t xml:space="preserve">sekä </w:t>
      </w:r>
      <w:r>
        <w:rPr>
          <w:color w:val="DCDCDC"/>
        </w:rPr>
        <w:t xml:space="preserve">kaksi National Invitation Tournament (NIT) -turnausta</w:t>
      </w:r>
      <w:r>
        <w:rPr/>
        <w:t xml:space="preserve">, </w:t>
      </w:r>
      <w:r>
        <w:rPr>
          <w:color w:val="2F4F4F"/>
        </w:rPr>
        <w:t xml:space="preserve">14 Big Ten -konferenssin mestaruutta </w:t>
      </w:r>
      <w:r>
        <w:rPr/>
        <w:t xml:space="preserve">ja </w:t>
      </w:r>
      <w:r>
        <w:rPr>
          <w:color w:val="556B2F"/>
        </w:rPr>
        <w:t xml:space="preserve">kaksi Big Ten -turnauksen </w:t>
      </w:r>
      <w:r>
        <w:rPr/>
        <w:t xml:space="preserve">mestaruutta. Lisäksi se on voittanut yhden NIT-tittelin ja yhden Big Ten -turnauksen, jotka on hylätty NCAA:n sanktioiden vuoksi. Joukkuetta valmentaa tällä hetkellä John Beilein.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michigan on voittanut koripallon kansallisen mestaruuden?</w:t>
      </w:r>
    </w:p>
    <w:p>
      <w:pPr>
        <w:pStyle w:val="TextBody"/>
        <w:bidi w:val="0"/>
        <w:jc w:val="left"/>
        <w:rPr>
          <w:b/>
          <w:u w:val="single"/>
          <w:shd w:val="clear" w:fill="FFFF00"/>
        </w:rPr>
      </w:pPr>
      <w:r>
        <w:rPr>
          <w:b/>
          <w:u w:val="single"/>
          <w:shd w:val="clear" w:fill="FFFF00"/>
        </w:rPr>
        <w:t xml:space="preserve">Asiakirjan numero 1055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Ridge Parkway on kansallinen puistotie ja All-American Road Yhdysvalloissa, joka on tunnettu maisemallisesta kauneudestaan. Puistotie, joka on Amerikan pisin suoraviivainen puisto, kulkee 755 kilometrin (469 mailin) matkalla 29 Virginian ja Pohjois-Carolinan kreivikunnan läpi ja yhdistää Shenandoahin kansallispuiston Great Smoky Mountainsin kansallispuistoon. Se kulkee enimmäkseen Blue Ridgen selkärankaa pitkin, joka on Appalakkien vuoristoon kuuluva suuri vuoristoketju. Sen eteläinen päätepiste </w:t>
      </w:r>
      <w:r>
        <w:rPr>
          <w:color w:val="A9A9A9"/>
        </w:rPr>
        <w:t xml:space="preserve">on U.S. 441 Great Smoky Mountainsin kansallispuiston ja </w:t>
      </w:r>
      <w:r>
        <w:rPr/>
        <w:t xml:space="preserve">Pohjois-Carolinassa sijaitsevan </w:t>
      </w:r>
      <w:r>
        <w:rPr>
          <w:color w:val="A9A9A9"/>
        </w:rPr>
        <w:t xml:space="preserve">Cherokee-intiaanireservaatin rajalla</w:t>
      </w:r>
      <w:r>
        <w:rPr/>
        <w:t xml:space="preserve">, josta se kulkee pohjoiseen Virginian Shenandoahin kansallispuistoon. Tie jatkuu Shenandoahin läpi Skyline Drivenä, joka on samankaltainen maisematie, jota hallinnoi eri National Park Service -yksikkö. Sekä Skyline Drive että Virginian osuus Blue Ridge Parkwaysta ovat osa Virginian osavaltion tietä 48, vaikka tätä nimitystä ei ole merkitty.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nc:ssä alkaa blue ridge parkway?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Puistotie kulkee </w:t>
      </w:r>
      <w:r>
        <w:rPr>
          <w:color w:val="A9A9A9"/>
        </w:rPr>
        <w:t xml:space="preserve">Shenandoahin kansallispuiston Skyline Driven eteläisestä päätepisteestä Rockfish Gapissa Virginiassa U</w:t>
      </w:r>
      <w:r>
        <w:rPr/>
        <w:t xml:space="preserve">.S. Route 441:n Oconalufteen Great Smoky Mountainsin kansallispuistossa lähellä Cherokeeta Pohjois-Carolinassa. Puistotien käyttö on maksutonta, mutta kaupalliset ajoneuvot ovat kuitenkin kiellettyjä ilman puistopalvelun päämajan lupaa Ashevillen lähellä Pohjois-Carolinassa. Tietä ei kunnossapidetä talvella, ja erityisen korkeiden kohoumien yli ja tunneleiden läpi kulkevat osuudet ovat usein kulkukelvottomia ja siksi suljettu loppusyksystä alkukevääseen. Vuoristossa sää vaihtelee suuresti, joten olosuhteet ja tien sulkeminen muuttuvat usein nopeasti. Nopeusrajoitus ei ole koskaan yli 72 kilometriä tunnissa (45 mph), ja joillakin osuuksilla se on alhaisempi.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blue ridge parkway 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Blue Ridge Parkway on kansallinen puistotie ja All-American Road Yhdysvalloissa, joka on tunnettu maisemallisesta kauneudestaan. Puistotie, joka on Amerikan pisin suoraviivainen puisto, kulkee </w:t>
      </w:r>
      <w:r>
        <w:rPr>
          <w:color w:val="A9A9A9"/>
        </w:rPr>
        <w:t xml:space="preserve">755 kilometrin (469 mailin) matkalla </w:t>
      </w:r>
      <w:r>
        <w:rPr/>
        <w:t xml:space="preserve">29 Virginian ja Pohjois-Carolinan kreivikunnan läpi ja yhdistää Shenandoahin kansallispuiston Great Smoky Mountainsin kansallispuistoon. Se kulkee enimmäkseen Blue Ridgen selkärankaa pitkin, joka on Appalakkien vuoristoon kuuluva suuri vuoristoketju. Sen eteläinen päätepiste on </w:t>
      </w:r>
      <w:r>
        <w:rPr>
          <w:color w:val="DCDCDC"/>
        </w:rPr>
        <w:t xml:space="preserve">U.S. 441 Great Smoky Mountainsin kansallispuiston ja Pohjois-Carolinassa sijaitsevan Cherokee-intiaanireservaatin rajalla</w:t>
      </w:r>
      <w:r>
        <w:rPr/>
        <w:t xml:space="preserve">, josta se kulkee pohjoiseen </w:t>
      </w:r>
      <w:r>
        <w:rPr>
          <w:color w:val="2F4F4F"/>
        </w:rPr>
        <w:t xml:space="preserve">Virginian Shenandoahin kansallispuistoon</w:t>
      </w:r>
      <w:r>
        <w:rPr/>
        <w:t xml:space="preserve">. Tie jatkuu Shenandoahin läpi Skyline Drivenä, joka on samankaltainen maisematie, jota hallinnoi eri National Park Service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blueridge parkway alkaa ja missä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blue ridge parkwayn pituus?</w:t>
      </w:r>
    </w:p>
    <w:p>
      <w:pPr>
        <w:pStyle w:val="TextBody"/>
        <w:bidi w:val="0"/>
        <w:jc w:val="left"/>
        <w:rPr>
          <w:b/>
          <w:u w:val="single"/>
          <w:shd w:val="clear" w:fill="FFFF00"/>
        </w:rPr>
      </w:pPr>
      <w:r>
        <w:rPr>
          <w:b/>
          <w:u w:val="single"/>
          <w:shd w:val="clear" w:fill="FFFF00"/>
        </w:rPr>
        <w:t xml:space="preserve">Asiakirjan numero 1056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Yhdysvaltojen osavaltioista, jotka on järjestetty rannikon pituuden mukaan. Kolmellakymmenellä osavaltiolla on rantaviivaa: </w:t>
      </w:r>
      <w:r>
        <w:rPr>
          <w:color w:val="A9A9A9"/>
        </w:rPr>
        <w:t xml:space="preserve">kahdellakymmenelläkolmella kolmella </w:t>
      </w:r>
      <w:r>
        <w:rPr/>
        <w:t xml:space="preserve">osavaltiolla on rantaviivaa Jäämeren, Atlantin ja/tai Tyynenmeren rannikolla ja kahdeksalla osavaltiolla on rantaviivaa Suurten järvien rannikolla; New Yorkilla on rantaviivaa molemmilla rannikoilla.</w:t>
      </w:r>
      <w:r>
        <w:rPr/>
        <w:t xml:space="preserve"> Osavaltioita, joilla ei ole rantaviivaa, ei ole otettu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Yhdysvalloissa rajoittuu valtamereen?</w:t>
      </w:r>
    </w:p>
    <w:p>
      <w:pPr>
        <w:pStyle w:val="TextBody"/>
        <w:bidi w:val="0"/>
        <w:jc w:val="left"/>
        <w:rPr>
          <w:b/>
          <w:shd w:val="clear" w:fill="FFFF00"/>
        </w:rPr>
      </w:pPr>
      <w:r>
        <w:rPr>
          <w:b/>
          <w:shd w:val="clear" w:fill="FFFF00"/>
        </w:rPr>
        <w:t xml:space="preserve">Teksti numero 1</w:t>
      </w:r>
    </w:p>
    <w:tbl>
      <w:tblPr>
        <w:tblW w:w="13899" w:type="dxa"/>
        <w:jc w:val="left"/>
        <w:tblInd w:w="0" w:type="dxa"/>
        <w:tblLayout w:type="fixed"/>
        <w:tblCellMar>
          <w:top w:w="28" w:type="dxa"/>
          <w:left w:w="28" w:type="dxa"/>
          <w:bottom w:w="28" w:type="dxa"/>
          <w:right w:w="28" w:type="dxa"/>
        </w:tblCellMar>
      </w:tblPr>
      <w:tblGrid>
        <w:gridCol w:w="1471"/>
        <w:gridCol w:w="2386"/>
        <w:gridCol w:w="2386"/>
        <w:gridCol w:w="2386"/>
        <w:gridCol w:w="2386"/>
        <w:gridCol w:w="901"/>
        <w:gridCol w:w="826"/>
        <w:gridCol w:w="466"/>
        <w:gridCol w:w="691"/>
      </w:tblGrid>
      <w:tr>
        <w:trPr/>
        <w:tc>
          <w:tcPr>
            <w:tcW w:w="1471" w:type="dxa"/>
            <w:tcBorders/>
            <w:vAlign w:val="center"/>
          </w:tcPr>
          <w:p>
            <w:pPr>
              <w:pStyle w:val="TableHeading"/>
              <w:suppressLineNumbers/>
              <w:bidi w:val="0"/>
              <w:spacing w:before="0" w:after="283"/>
              <w:jc w:val="center"/>
              <w:rPr/>
            </w:pPr>
            <w:r>
              <w:rPr/>
              <w:t xml:space="preserve">Valtio Menetelmä 1 (CRS) Menetelmä 2 (NOAA) </w:t>
            </w:r>
          </w:p>
        </w:tc>
        <w:tc>
          <w:tcPr>
            <w:tcW w:w="2386" w:type="dxa"/>
            <w:tcBorders/>
            <w:vAlign w:val="center"/>
          </w:tcPr>
          <w:p>
            <w:pPr>
              <w:pStyle w:val="TableHeading"/>
              <w:suppressLineNumbers/>
              <w:bidi w:val="0"/>
              <w:spacing w:before="0" w:after="283"/>
              <w:jc w:val="center"/>
              <w:rPr/>
            </w:pPr>
            <w:r>
              <w:rPr/>
              <w:t xml:space="preserve">Suhde (M2 ÷ M1) </w:t>
            </w:r>
          </w:p>
        </w:tc>
        <w:tc>
          <w:tcPr>
            <w:tcW w:w="2386" w:type="dxa"/>
            <w:tcBorders/>
            <w:vAlign w:val="center"/>
          </w:tcPr>
          <w:p>
            <w:pPr>
              <w:pStyle w:val="TableHeading"/>
              <w:suppressLineNumbers/>
              <w:bidi w:val="0"/>
              <w:spacing w:before="0" w:after="283"/>
              <w:jc w:val="center"/>
              <w:rPr/>
            </w:pPr>
            <w:r>
              <w:rPr/>
              <w:t xml:space="preserve">Pinta-ala (mi) Rannikko/pinta-alan suhde (ft / mi)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Rannikko </w:t>
            </w:r>
          </w:p>
        </w:tc>
        <w:tc>
          <w:tcPr>
            <w:tcW w:w="2386"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Rannikko </w:t>
            </w:r>
          </w:p>
        </w:tc>
        <w:tc>
          <w:tcPr>
            <w:tcW w:w="2386"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Menetelmä 1 </w:t>
            </w:r>
          </w:p>
        </w:tc>
        <w:tc>
          <w:tcPr>
            <w:tcW w:w="901" w:type="dxa"/>
            <w:tcBorders/>
            <w:vAlign w:val="center"/>
          </w:tcPr>
          <w:p>
            <w:pPr>
              <w:pStyle w:val="TableHeading"/>
              <w:suppressLineNumbers/>
              <w:bidi w:val="0"/>
              <w:spacing w:before="0" w:after="283"/>
              <w:jc w:val="center"/>
              <w:rPr/>
            </w:pPr>
            <w:r>
              <w:rPr/>
              <w:t xml:space="preserve">Menetelmä 2 </w:t>
            </w:r>
          </w:p>
        </w:tc>
        <w:tc>
          <w:tcPr>
            <w:tcW w:w="8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color w:val="A9A9A9"/>
              </w:rPr>
              <w:t xml:space="preserve">Alask</w:t>
            </w:r>
            <w:r>
              <w:rPr/>
              <w:t xml:space="preserve">a </w:t>
            </w:r>
          </w:p>
        </w:tc>
        <w:tc>
          <w:tcPr>
            <w:tcW w:w="2386" w:type="dxa"/>
            <w:tcBorders/>
            <w:vAlign w:val="center"/>
          </w:tcPr>
          <w:p>
            <w:pPr>
              <w:pStyle w:val="TableContents"/>
              <w:bidi w:val="0"/>
              <w:spacing w:before="0" w:after="283"/>
              <w:jc w:val="left"/>
              <w:rPr/>
            </w:pPr>
            <w:r>
              <w:rPr/>
              <w:t xml:space="preserve">7007106860441600000 ♠ 6,640 mi (10,690 km)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7007545631989760000 ♠ 33,904 mi (54,563 km) </w:t>
            </w:r>
          </w:p>
        </w:tc>
        <w:tc>
          <w:tcPr>
            <w:tcW w:w="2386" w:type="dxa"/>
            <w:tcBorders/>
            <w:vAlign w:val="center"/>
          </w:tcPr>
          <w:p>
            <w:pPr>
              <w:pStyle w:val="TableContents"/>
              <w:bidi w:val="0"/>
              <w:spacing w:before="0" w:after="283"/>
              <w:jc w:val="left"/>
              <w:rPr/>
            </w:pPr>
            <w:r>
              <w:rPr/>
              <w:t xml:space="preserve">7000100000000000000 ♠ 1 </w:t>
            </w:r>
          </w:p>
        </w:tc>
        <w:tc>
          <w:tcPr>
            <w:tcW w:w="901" w:type="dxa"/>
            <w:tcBorders/>
            <w:vAlign w:val="center"/>
          </w:tcPr>
          <w:p>
            <w:pPr>
              <w:pStyle w:val="TableContents"/>
              <w:bidi w:val="0"/>
              <w:spacing w:before="0" w:after="283"/>
              <w:jc w:val="left"/>
              <w:rPr/>
            </w:pPr>
            <w:r>
              <w:rPr/>
              <w:t xml:space="preserve">5.11 </w:t>
            </w:r>
          </w:p>
        </w:tc>
        <w:tc>
          <w:tcPr>
            <w:tcW w:w="826" w:type="dxa"/>
            <w:tcBorders/>
            <w:vAlign w:val="center"/>
          </w:tcPr>
          <w:p>
            <w:pPr>
              <w:pStyle w:val="TableContents"/>
              <w:bidi w:val="0"/>
              <w:spacing w:before="0" w:after="283"/>
              <w:jc w:val="left"/>
              <w:rPr/>
            </w:pPr>
            <w:r>
              <w:rPr/>
              <w:t xml:space="preserve">665384 </w:t>
            </w:r>
          </w:p>
        </w:tc>
        <w:tc>
          <w:tcPr>
            <w:tcW w:w="466" w:type="dxa"/>
            <w:tcBorders/>
            <w:vAlign w:val="center"/>
          </w:tcPr>
          <w:p>
            <w:pPr>
              <w:pStyle w:val="TableContents"/>
              <w:bidi w:val="0"/>
              <w:spacing w:before="0" w:after="283"/>
              <w:jc w:val="left"/>
              <w:rPr/>
            </w:pPr>
            <w:r>
              <w:rPr/>
              <w:t xml:space="preserve">53 </w:t>
            </w:r>
          </w:p>
        </w:tc>
        <w:tc>
          <w:tcPr>
            <w:tcW w:w="691" w:type="dxa"/>
            <w:tcBorders/>
            <w:vAlign w:val="center"/>
          </w:tcPr>
          <w:p>
            <w:pPr>
              <w:pStyle w:val="TableContents"/>
              <w:bidi w:val="0"/>
              <w:spacing w:before="0" w:after="283"/>
              <w:jc w:val="left"/>
              <w:rPr/>
            </w:pPr>
            <w:r>
              <w:rPr/>
              <w:t xml:space="preserve">270 </w:t>
            </w:r>
          </w:p>
        </w:tc>
      </w:tr>
      <w:tr>
        <w:trPr/>
        <w:tc>
          <w:tcPr>
            <w:tcW w:w="1471"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7006217261440000000 ♠ 1,350 mi (2,170 km)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7007135764259840000 ♠ 8,436 mi (13,576 km) </w:t>
            </w:r>
          </w:p>
        </w:tc>
        <w:tc>
          <w:tcPr>
            <w:tcW w:w="2386" w:type="dxa"/>
            <w:tcBorders/>
            <w:vAlign w:val="center"/>
          </w:tcPr>
          <w:p>
            <w:pPr>
              <w:pStyle w:val="TableContents"/>
              <w:bidi w:val="0"/>
              <w:spacing w:before="0" w:after="283"/>
              <w:jc w:val="left"/>
              <w:rPr/>
            </w:pPr>
            <w:r>
              <w:rPr/>
              <w:t xml:space="preserve">7000200000000000000 ♠ 2 </w:t>
            </w:r>
          </w:p>
        </w:tc>
        <w:tc>
          <w:tcPr>
            <w:tcW w:w="901" w:type="dxa"/>
            <w:tcBorders/>
            <w:vAlign w:val="center"/>
          </w:tcPr>
          <w:p>
            <w:pPr>
              <w:pStyle w:val="TableContents"/>
              <w:bidi w:val="0"/>
              <w:spacing w:before="0" w:after="283"/>
              <w:jc w:val="left"/>
              <w:rPr/>
            </w:pPr>
            <w:r>
              <w:rPr/>
              <w:t xml:space="preserve">6.25 </w:t>
            </w:r>
          </w:p>
        </w:tc>
        <w:tc>
          <w:tcPr>
            <w:tcW w:w="826" w:type="dxa"/>
            <w:tcBorders/>
            <w:vAlign w:val="center"/>
          </w:tcPr>
          <w:p>
            <w:pPr>
              <w:pStyle w:val="TableContents"/>
              <w:bidi w:val="0"/>
              <w:spacing w:before="0" w:after="283"/>
              <w:jc w:val="left"/>
              <w:rPr/>
            </w:pPr>
            <w:r>
              <w:rPr/>
              <w:t xml:space="preserve">65758 </w:t>
            </w:r>
          </w:p>
        </w:tc>
        <w:tc>
          <w:tcPr>
            <w:tcW w:w="466" w:type="dxa"/>
            <w:tcBorders/>
            <w:vAlign w:val="center"/>
          </w:tcPr>
          <w:p>
            <w:pPr>
              <w:pStyle w:val="TableContents"/>
              <w:bidi w:val="0"/>
              <w:spacing w:before="0" w:after="283"/>
              <w:jc w:val="left"/>
              <w:rPr/>
            </w:pPr>
            <w:r>
              <w:rPr/>
              <w:t xml:space="preserve">110 </w:t>
            </w:r>
          </w:p>
        </w:tc>
        <w:tc>
          <w:tcPr>
            <w:tcW w:w="691" w:type="dxa"/>
            <w:tcBorders/>
            <w:vAlign w:val="center"/>
          </w:tcPr>
          <w:p>
            <w:pPr>
              <w:pStyle w:val="TableContents"/>
              <w:bidi w:val="0"/>
              <w:spacing w:before="0" w:after="283"/>
              <w:jc w:val="left"/>
              <w:rPr/>
            </w:pPr>
            <w:r>
              <w:rPr/>
              <w:t xml:space="preserve">680 </w:t>
            </w:r>
          </w:p>
        </w:tc>
      </w:tr>
      <w:tr>
        <w:trPr/>
        <w:tc>
          <w:tcPr>
            <w:tcW w:w="1471"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7006135184896000000 ♠ 840 mi (1350 km)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7006551522188800000 ♠ 3,427 mi (5,515 km) </w:t>
            </w:r>
          </w:p>
        </w:tc>
        <w:tc>
          <w:tcPr>
            <w:tcW w:w="2386" w:type="dxa"/>
            <w:tcBorders/>
            <w:vAlign w:val="center"/>
          </w:tcPr>
          <w:p>
            <w:pPr>
              <w:pStyle w:val="TableContents"/>
              <w:bidi w:val="0"/>
              <w:spacing w:before="0" w:after="283"/>
              <w:jc w:val="left"/>
              <w:rPr/>
            </w:pPr>
            <w:r>
              <w:rPr/>
              <w:t xml:space="preserve">7000500000000000000 ♠ 5 </w:t>
            </w:r>
          </w:p>
        </w:tc>
        <w:tc>
          <w:tcPr>
            <w:tcW w:w="901" w:type="dxa"/>
            <w:tcBorders/>
            <w:vAlign w:val="center"/>
          </w:tcPr>
          <w:p>
            <w:pPr>
              <w:pStyle w:val="TableContents"/>
              <w:bidi w:val="0"/>
              <w:spacing w:before="0" w:after="283"/>
              <w:jc w:val="left"/>
              <w:rPr/>
            </w:pPr>
            <w:r>
              <w:rPr/>
              <w:t xml:space="preserve">4.08 </w:t>
            </w:r>
          </w:p>
        </w:tc>
        <w:tc>
          <w:tcPr>
            <w:tcW w:w="826" w:type="dxa"/>
            <w:tcBorders/>
            <w:vAlign w:val="center"/>
          </w:tcPr>
          <w:p>
            <w:pPr>
              <w:pStyle w:val="TableContents"/>
              <w:bidi w:val="0"/>
              <w:spacing w:before="0" w:after="283"/>
              <w:jc w:val="left"/>
              <w:rPr/>
            </w:pPr>
            <w:r>
              <w:rPr/>
              <w:t xml:space="preserve">163695 </w:t>
            </w:r>
          </w:p>
        </w:tc>
        <w:tc>
          <w:tcPr>
            <w:tcW w:w="466" w:type="dxa"/>
            <w:tcBorders/>
            <w:vAlign w:val="center"/>
          </w:tcPr>
          <w:p>
            <w:pPr>
              <w:pStyle w:val="TableContents"/>
              <w:bidi w:val="0"/>
              <w:spacing w:before="0" w:after="283"/>
              <w:jc w:val="left"/>
              <w:rPr/>
            </w:pPr>
            <w:r>
              <w:rPr/>
              <w:t xml:space="preserve">27 </w:t>
            </w:r>
          </w:p>
        </w:tc>
        <w:tc>
          <w:tcPr>
            <w:tcW w:w="691" w:type="dxa"/>
            <w:tcBorders/>
            <w:vAlign w:val="center"/>
          </w:tcPr>
          <w:p>
            <w:pPr>
              <w:pStyle w:val="TableContents"/>
              <w:bidi w:val="0"/>
              <w:spacing w:before="0" w:after="283"/>
              <w:jc w:val="left"/>
              <w:rPr/>
            </w:pPr>
            <w:r>
              <w:rPr/>
              <w:t xml:space="preserve">110 </w:t>
            </w:r>
          </w:p>
        </w:tc>
      </w:tr>
      <w:tr>
        <w:trPr/>
        <w:tc>
          <w:tcPr>
            <w:tcW w:w="1471"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7006120700800000000 ♠ 750 mi (1,210 km)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7006169302988800000 ♠ 1,052 mi (1,693 km) </w:t>
            </w:r>
          </w:p>
        </w:tc>
        <w:tc>
          <w:tcPr>
            <w:tcW w:w="2386" w:type="dxa"/>
            <w:tcBorders/>
            <w:vAlign w:val="center"/>
          </w:tcPr>
          <w:p>
            <w:pPr>
              <w:pStyle w:val="TableContents"/>
              <w:bidi w:val="0"/>
              <w:spacing w:before="0" w:after="283"/>
              <w:jc w:val="left"/>
              <w:rPr/>
            </w:pPr>
            <w:r>
              <w:rPr/>
              <w:t xml:space="preserve">7001180000000000000 ♠ 18 </w:t>
            </w:r>
          </w:p>
        </w:tc>
        <w:tc>
          <w:tcPr>
            <w:tcW w:w="901" w:type="dxa"/>
            <w:tcBorders/>
            <w:vAlign w:val="center"/>
          </w:tcPr>
          <w:p>
            <w:pPr>
              <w:pStyle w:val="TableContents"/>
              <w:bidi w:val="0"/>
              <w:spacing w:before="0" w:after="283"/>
              <w:jc w:val="left"/>
              <w:rPr/>
            </w:pPr>
            <w:r>
              <w:rPr/>
              <w:t xml:space="preserve">1.40 </w:t>
            </w:r>
          </w:p>
        </w:tc>
        <w:tc>
          <w:tcPr>
            <w:tcW w:w="826" w:type="dxa"/>
            <w:tcBorders/>
            <w:vAlign w:val="center"/>
          </w:tcPr>
          <w:p>
            <w:pPr>
              <w:pStyle w:val="TableContents"/>
              <w:bidi w:val="0"/>
              <w:spacing w:before="0" w:after="283"/>
              <w:jc w:val="left"/>
              <w:rPr/>
            </w:pPr>
            <w:r>
              <w:rPr/>
              <w:t xml:space="preserve">10932 </w:t>
            </w:r>
          </w:p>
        </w:tc>
        <w:tc>
          <w:tcPr>
            <w:tcW w:w="466" w:type="dxa"/>
            <w:tcBorders/>
            <w:vAlign w:val="center"/>
          </w:tcPr>
          <w:p>
            <w:pPr>
              <w:pStyle w:val="TableContents"/>
              <w:bidi w:val="0"/>
              <w:spacing w:before="0" w:after="283"/>
              <w:jc w:val="left"/>
              <w:rPr/>
            </w:pPr>
            <w:r>
              <w:rPr/>
              <w:t xml:space="preserve">360 </w:t>
            </w:r>
          </w:p>
        </w:tc>
        <w:tc>
          <w:tcPr>
            <w:tcW w:w="691" w:type="dxa"/>
            <w:tcBorders/>
            <w:vAlign w:val="center"/>
          </w:tcPr>
          <w:p>
            <w:pPr>
              <w:pStyle w:val="TableContents"/>
              <w:bidi w:val="0"/>
              <w:spacing w:before="0" w:after="283"/>
              <w:jc w:val="left"/>
              <w:rPr/>
            </w:pPr>
            <w:r>
              <w:rPr/>
              <w:t xml:space="preserve">510 </w:t>
            </w:r>
          </w:p>
        </w:tc>
      </w:tr>
      <w:tr>
        <w:trPr/>
        <w:tc>
          <w:tcPr>
            <w:tcW w:w="1471" w:type="dxa"/>
            <w:tcBorders/>
            <w:vAlign w:val="center"/>
          </w:tcPr>
          <w:p>
            <w:pPr>
              <w:pStyle w:val="TableContents"/>
              <w:bidi w:val="0"/>
              <w:spacing w:before="0" w:after="283"/>
              <w:jc w:val="left"/>
              <w:rPr/>
            </w:pPr>
            <w:r>
              <w:rPr/>
              <w:t xml:space="preserve">Louisiana </w:t>
            </w:r>
          </w:p>
        </w:tc>
        <w:tc>
          <w:tcPr>
            <w:tcW w:w="2386" w:type="dxa"/>
            <w:tcBorders/>
            <w:vAlign w:val="center"/>
          </w:tcPr>
          <w:p>
            <w:pPr>
              <w:pStyle w:val="TableContents"/>
              <w:bidi w:val="0"/>
              <w:spacing w:before="0" w:after="283"/>
              <w:jc w:val="left"/>
              <w:rPr/>
            </w:pPr>
            <w:r>
              <w:rPr/>
              <w:t xml:space="preserve">7005638909568000000 ♠ 397 mi (639 km) </w:t>
            </w:r>
          </w:p>
        </w:tc>
        <w:tc>
          <w:tcPr>
            <w:tcW w:w="2386"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7007124257450240000 ♠ 7,721 mi (12,426 km) </w:t>
            </w:r>
          </w:p>
        </w:tc>
        <w:tc>
          <w:tcPr>
            <w:tcW w:w="2386" w:type="dxa"/>
            <w:tcBorders/>
            <w:vAlign w:val="center"/>
          </w:tcPr>
          <w:p>
            <w:pPr>
              <w:pStyle w:val="TableContents"/>
              <w:bidi w:val="0"/>
              <w:spacing w:before="0" w:after="283"/>
              <w:jc w:val="left"/>
              <w:rPr/>
            </w:pPr>
            <w:r>
              <w:rPr/>
              <w:t xml:space="preserve">7000300000000000000 ♠ 3 </w:t>
            </w:r>
          </w:p>
        </w:tc>
        <w:tc>
          <w:tcPr>
            <w:tcW w:w="901" w:type="dxa"/>
            <w:tcBorders/>
            <w:vAlign w:val="center"/>
          </w:tcPr>
          <w:p>
            <w:pPr>
              <w:pStyle w:val="TableContents"/>
              <w:bidi w:val="0"/>
              <w:spacing w:before="0" w:after="283"/>
              <w:jc w:val="left"/>
              <w:rPr/>
            </w:pPr>
            <w:r>
              <w:rPr/>
              <w:t xml:space="preserve">19.4 </w:t>
            </w:r>
          </w:p>
        </w:tc>
        <w:tc>
          <w:tcPr>
            <w:tcW w:w="826" w:type="dxa"/>
            <w:tcBorders/>
            <w:vAlign w:val="center"/>
          </w:tcPr>
          <w:p>
            <w:pPr>
              <w:pStyle w:val="TableContents"/>
              <w:bidi w:val="0"/>
              <w:spacing w:before="0" w:after="283"/>
              <w:jc w:val="left"/>
              <w:rPr/>
            </w:pPr>
            <w:r>
              <w:rPr/>
              <w:t xml:space="preserve">52378 </w:t>
            </w:r>
          </w:p>
        </w:tc>
        <w:tc>
          <w:tcPr>
            <w:tcW w:w="466"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pPr>
            <w:r>
              <w:rPr/>
              <w:t xml:space="preserve">780 </w:t>
            </w:r>
          </w:p>
        </w:tc>
      </w:tr>
      <w:tr>
        <w:trPr/>
        <w:tc>
          <w:tcPr>
            <w:tcW w:w="1471"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7005590629248000000 ♠ 367 mi (591 km) </w:t>
            </w:r>
          </w:p>
        </w:tc>
        <w:tc>
          <w:tcPr>
            <w:tcW w:w="2386"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7006540578649600000 ♠ 3,359 mi (5,406 km) </w:t>
            </w:r>
          </w:p>
        </w:tc>
        <w:tc>
          <w:tcPr>
            <w:tcW w:w="2386" w:type="dxa"/>
            <w:tcBorders/>
            <w:vAlign w:val="center"/>
          </w:tcPr>
          <w:p>
            <w:pPr>
              <w:pStyle w:val="TableContents"/>
              <w:bidi w:val="0"/>
              <w:spacing w:before="0" w:after="283"/>
              <w:jc w:val="left"/>
              <w:rPr/>
            </w:pPr>
            <w:r>
              <w:rPr/>
              <w:t xml:space="preserve">7000700000000000000 ♠ 7 </w:t>
            </w:r>
          </w:p>
        </w:tc>
        <w:tc>
          <w:tcPr>
            <w:tcW w:w="901" w:type="dxa"/>
            <w:tcBorders/>
            <w:vAlign w:val="center"/>
          </w:tcPr>
          <w:p>
            <w:pPr>
              <w:pStyle w:val="TableContents"/>
              <w:bidi w:val="0"/>
              <w:spacing w:before="0" w:after="283"/>
              <w:jc w:val="left"/>
              <w:rPr/>
            </w:pPr>
            <w:r>
              <w:rPr/>
              <w:t xml:space="preserve">9.15 </w:t>
            </w:r>
          </w:p>
        </w:tc>
        <w:tc>
          <w:tcPr>
            <w:tcW w:w="826" w:type="dxa"/>
            <w:tcBorders/>
            <w:vAlign w:val="center"/>
          </w:tcPr>
          <w:p>
            <w:pPr>
              <w:pStyle w:val="TableContents"/>
              <w:bidi w:val="0"/>
              <w:spacing w:before="0" w:after="283"/>
              <w:jc w:val="left"/>
              <w:rPr/>
            </w:pPr>
            <w:r>
              <w:rPr/>
              <w:t xml:space="preserve">268596 </w:t>
            </w:r>
          </w:p>
        </w:tc>
        <w:tc>
          <w:tcPr>
            <w:tcW w:w="466" w:type="dxa"/>
            <w:tcBorders/>
            <w:vAlign w:val="center"/>
          </w:tcPr>
          <w:p>
            <w:pPr>
              <w:pStyle w:val="TableContents"/>
              <w:bidi w:val="0"/>
              <w:spacing w:before="0" w:after="283"/>
              <w:jc w:val="left"/>
              <w:rPr/>
            </w:pPr>
            <w:r>
              <w:rPr/>
              <w:t xml:space="preserve">7.2 </w:t>
            </w:r>
          </w:p>
        </w:tc>
        <w:tc>
          <w:tcPr>
            <w:tcW w:w="691" w:type="dxa"/>
            <w:tcBorders/>
            <w:vAlign w:val="center"/>
          </w:tcPr>
          <w:p>
            <w:pPr>
              <w:pStyle w:val="TableContents"/>
              <w:bidi w:val="0"/>
              <w:spacing w:before="0" w:after="283"/>
              <w:jc w:val="left"/>
              <w:rPr/>
            </w:pPr>
            <w:r>
              <w:rPr/>
              <w:t xml:space="preserve">66 </w:t>
            </w:r>
          </w:p>
        </w:tc>
      </w:tr>
      <w:tr>
        <w:trPr/>
        <w:tc>
          <w:tcPr>
            <w:tcW w:w="147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7005484412544000000 ♠ 301 mi (484 km)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7006543153600000000 ♠ 3,375 mi (5,432 km) </w:t>
            </w:r>
          </w:p>
        </w:tc>
        <w:tc>
          <w:tcPr>
            <w:tcW w:w="2386" w:type="dxa"/>
            <w:tcBorders/>
            <w:vAlign w:val="center"/>
          </w:tcPr>
          <w:p>
            <w:pPr>
              <w:pStyle w:val="TableContents"/>
              <w:bidi w:val="0"/>
              <w:spacing w:before="0" w:after="283"/>
              <w:jc w:val="left"/>
              <w:rPr/>
            </w:pPr>
            <w:r>
              <w:rPr/>
              <w:t xml:space="preserve">7000600000000000000 ♠ 6 </w:t>
            </w:r>
          </w:p>
        </w:tc>
        <w:tc>
          <w:tcPr>
            <w:tcW w:w="901" w:type="dxa"/>
            <w:tcBorders/>
            <w:vAlign w:val="center"/>
          </w:tcPr>
          <w:p>
            <w:pPr>
              <w:pStyle w:val="TableContents"/>
              <w:bidi w:val="0"/>
              <w:spacing w:before="0" w:after="283"/>
              <w:jc w:val="left"/>
              <w:rPr/>
            </w:pPr>
            <w:r>
              <w:rPr/>
              <w:t xml:space="preserve">11.2 </w:t>
            </w:r>
          </w:p>
        </w:tc>
        <w:tc>
          <w:tcPr>
            <w:tcW w:w="826" w:type="dxa"/>
            <w:tcBorders/>
            <w:vAlign w:val="center"/>
          </w:tcPr>
          <w:p>
            <w:pPr>
              <w:pStyle w:val="TableContents"/>
              <w:bidi w:val="0"/>
              <w:spacing w:before="0" w:after="283"/>
              <w:jc w:val="left"/>
              <w:rPr/>
            </w:pPr>
            <w:r>
              <w:rPr/>
              <w:t xml:space="preserve">53819 </w:t>
            </w:r>
          </w:p>
        </w:tc>
        <w:tc>
          <w:tcPr>
            <w:tcW w:w="466"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330 </w:t>
            </w:r>
          </w:p>
        </w:tc>
      </w:tr>
      <w:tr>
        <w:trPr/>
        <w:tc>
          <w:tcPr>
            <w:tcW w:w="1471" w:type="dxa"/>
            <w:tcBorders/>
            <w:vAlign w:val="center"/>
          </w:tcPr>
          <w:p>
            <w:pPr>
              <w:pStyle w:val="TableContents"/>
              <w:bidi w:val="0"/>
              <w:spacing w:before="0" w:after="283"/>
              <w:jc w:val="left"/>
              <w:rPr/>
            </w:pPr>
            <w:r>
              <w:rPr/>
              <w:t xml:space="preserve">Oregon </w:t>
            </w:r>
          </w:p>
        </w:tc>
        <w:tc>
          <w:tcPr>
            <w:tcW w:w="2386" w:type="dxa"/>
            <w:tcBorders/>
            <w:vAlign w:val="center"/>
          </w:tcPr>
          <w:p>
            <w:pPr>
              <w:pStyle w:val="TableContents"/>
              <w:bidi w:val="0"/>
              <w:spacing w:before="0" w:after="283"/>
              <w:jc w:val="left"/>
              <w:rPr/>
            </w:pPr>
            <w:r>
              <w:rPr/>
              <w:t xml:space="preserve">7005476365824000000 ♠ 296 mi (476 km)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7006226917504000000 ♠ 1,410 mi (2,270 km) </w:t>
            </w:r>
          </w:p>
        </w:tc>
        <w:tc>
          <w:tcPr>
            <w:tcW w:w="2386" w:type="dxa"/>
            <w:tcBorders/>
            <w:vAlign w:val="center"/>
          </w:tcPr>
          <w:p>
            <w:pPr>
              <w:pStyle w:val="TableContents"/>
              <w:bidi w:val="0"/>
              <w:spacing w:before="0" w:after="283"/>
              <w:jc w:val="left"/>
              <w:rPr/>
            </w:pPr>
            <w:r>
              <w:rPr/>
              <w:t xml:space="preserve">7001170000000000000 ♠ 17 </w:t>
            </w:r>
          </w:p>
        </w:tc>
        <w:tc>
          <w:tcPr>
            <w:tcW w:w="901" w:type="dxa"/>
            <w:tcBorders/>
            <w:vAlign w:val="center"/>
          </w:tcPr>
          <w:p>
            <w:pPr>
              <w:pStyle w:val="TableContents"/>
              <w:bidi w:val="0"/>
              <w:spacing w:before="0" w:after="283"/>
              <w:jc w:val="left"/>
              <w:rPr/>
            </w:pPr>
            <w:r>
              <w:rPr/>
              <w:t xml:space="preserve">4.76 </w:t>
            </w:r>
          </w:p>
        </w:tc>
        <w:tc>
          <w:tcPr>
            <w:tcW w:w="826" w:type="dxa"/>
            <w:tcBorders/>
            <w:vAlign w:val="center"/>
          </w:tcPr>
          <w:p>
            <w:pPr>
              <w:pStyle w:val="TableContents"/>
              <w:bidi w:val="0"/>
              <w:spacing w:before="0" w:after="283"/>
              <w:jc w:val="left"/>
              <w:rPr/>
            </w:pPr>
            <w:r>
              <w:rPr/>
              <w:t xml:space="preserve">98379 </w:t>
            </w:r>
          </w:p>
        </w:tc>
        <w:tc>
          <w:tcPr>
            <w:tcW w:w="466"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76 </w:t>
            </w:r>
          </w:p>
        </w:tc>
      </w:tr>
      <w:tr>
        <w:trPr/>
        <w:tc>
          <w:tcPr>
            <w:tcW w:w="1471" w:type="dxa"/>
            <w:tcBorders/>
            <w:vAlign w:val="center"/>
          </w:tcPr>
          <w:p>
            <w:pPr>
              <w:pStyle w:val="TableContents"/>
              <w:bidi w:val="0"/>
              <w:spacing w:before="0" w:after="283"/>
              <w:jc w:val="left"/>
              <w:rPr/>
            </w:pPr>
            <w:r>
              <w:rPr/>
              <w:t xml:space="preserve">Maine </w:t>
            </w:r>
          </w:p>
        </w:tc>
        <w:tc>
          <w:tcPr>
            <w:tcW w:w="2386" w:type="dxa"/>
            <w:tcBorders/>
            <w:vAlign w:val="center"/>
          </w:tcPr>
          <w:p>
            <w:pPr>
              <w:pStyle w:val="TableContents"/>
              <w:bidi w:val="0"/>
              <w:spacing w:before="0" w:after="283"/>
              <w:jc w:val="left"/>
              <w:rPr/>
            </w:pPr>
            <w:r>
              <w:rPr/>
              <w:t xml:space="preserve">7005366930432000000 ♠ 228 mi (367 km)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7006559729843200000 ♠ 3,478 mi (5,597 km) </w:t>
            </w:r>
          </w:p>
        </w:tc>
        <w:tc>
          <w:tcPr>
            <w:tcW w:w="2386" w:type="dxa"/>
            <w:tcBorders/>
            <w:vAlign w:val="center"/>
          </w:tcPr>
          <w:p>
            <w:pPr>
              <w:pStyle w:val="TableContents"/>
              <w:bidi w:val="0"/>
              <w:spacing w:before="0" w:after="283"/>
              <w:jc w:val="left"/>
              <w:rPr/>
            </w:pPr>
            <w:r>
              <w:rPr/>
              <w:t xml:space="preserve">7000400000000000000 ♠ 4 </w:t>
            </w:r>
          </w:p>
        </w:tc>
        <w:tc>
          <w:tcPr>
            <w:tcW w:w="901" w:type="dxa"/>
            <w:tcBorders/>
            <w:vAlign w:val="center"/>
          </w:tcPr>
          <w:p>
            <w:pPr>
              <w:pStyle w:val="TableContents"/>
              <w:bidi w:val="0"/>
              <w:spacing w:before="0" w:after="283"/>
              <w:jc w:val="left"/>
              <w:rPr/>
            </w:pPr>
            <w:r>
              <w:rPr/>
              <w:t xml:space="preserve">15.3 </w:t>
            </w:r>
          </w:p>
        </w:tc>
        <w:tc>
          <w:tcPr>
            <w:tcW w:w="826" w:type="dxa"/>
            <w:tcBorders/>
            <w:vAlign w:val="center"/>
          </w:tcPr>
          <w:p>
            <w:pPr>
              <w:pStyle w:val="TableContents"/>
              <w:bidi w:val="0"/>
              <w:spacing w:before="0" w:after="283"/>
              <w:jc w:val="left"/>
              <w:rPr/>
            </w:pPr>
            <w:r>
              <w:rPr/>
              <w:t xml:space="preserve">35380 </w:t>
            </w:r>
          </w:p>
        </w:tc>
        <w:tc>
          <w:tcPr>
            <w:tcW w:w="46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520 </w:t>
            </w:r>
          </w:p>
        </w:tc>
      </w:tr>
      <w:tr>
        <w:trPr/>
        <w:tc>
          <w:tcPr>
            <w:tcW w:w="1471" w:type="dxa"/>
            <w:tcBorders/>
            <w:vAlign w:val="center"/>
          </w:tcPr>
          <w:p>
            <w:pPr>
              <w:pStyle w:val="TableContents"/>
              <w:bidi w:val="0"/>
              <w:spacing w:before="0" w:after="283"/>
              <w:jc w:val="left"/>
              <w:rPr/>
            </w:pPr>
            <w:r>
              <w:rPr/>
              <w:t xml:space="preserve">Massachusetts </w:t>
            </w:r>
          </w:p>
        </w:tc>
        <w:tc>
          <w:tcPr>
            <w:tcW w:w="2386" w:type="dxa"/>
            <w:tcBorders/>
            <w:vAlign w:val="center"/>
          </w:tcPr>
          <w:p>
            <w:pPr>
              <w:pStyle w:val="TableContents"/>
              <w:bidi w:val="0"/>
              <w:spacing w:before="0" w:after="283"/>
              <w:jc w:val="left"/>
              <w:rPr/>
            </w:pPr>
            <w:r>
              <w:rPr/>
              <w:t xml:space="preserve">7005308994048000000 ♠ 192 mi (309 km)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7006244459353600000 ♠ 1,519 mi (2,445 km) </w:t>
            </w:r>
          </w:p>
        </w:tc>
        <w:tc>
          <w:tcPr>
            <w:tcW w:w="2386" w:type="dxa"/>
            <w:tcBorders/>
            <w:vAlign w:val="center"/>
          </w:tcPr>
          <w:p>
            <w:pPr>
              <w:pStyle w:val="TableContents"/>
              <w:bidi w:val="0"/>
              <w:spacing w:before="0" w:after="283"/>
              <w:jc w:val="left"/>
              <w:rPr/>
            </w:pPr>
            <w:r>
              <w:rPr/>
              <w:t xml:space="preserve">7001160000000000000 ♠ 16 </w:t>
            </w:r>
          </w:p>
        </w:tc>
        <w:tc>
          <w:tcPr>
            <w:tcW w:w="901" w:type="dxa"/>
            <w:tcBorders/>
            <w:vAlign w:val="center"/>
          </w:tcPr>
          <w:p>
            <w:pPr>
              <w:pStyle w:val="TableContents"/>
              <w:bidi w:val="0"/>
              <w:spacing w:before="0" w:after="283"/>
              <w:jc w:val="left"/>
              <w:rPr/>
            </w:pPr>
            <w:r>
              <w:rPr/>
              <w:t xml:space="preserve">7.91 </w:t>
            </w:r>
          </w:p>
        </w:tc>
        <w:tc>
          <w:tcPr>
            <w:tcW w:w="826" w:type="dxa"/>
            <w:tcBorders/>
            <w:vAlign w:val="center"/>
          </w:tcPr>
          <w:p>
            <w:pPr>
              <w:pStyle w:val="TableContents"/>
              <w:bidi w:val="0"/>
              <w:spacing w:before="0" w:after="283"/>
              <w:jc w:val="left"/>
              <w:rPr/>
            </w:pPr>
            <w:r>
              <w:rPr/>
              <w:t xml:space="preserve">10554 </w:t>
            </w:r>
          </w:p>
        </w:tc>
        <w:tc>
          <w:tcPr>
            <w:tcW w:w="466" w:type="dxa"/>
            <w:tcBorders/>
            <w:vAlign w:val="center"/>
          </w:tcPr>
          <w:p>
            <w:pPr>
              <w:pStyle w:val="TableContents"/>
              <w:bidi w:val="0"/>
              <w:spacing w:before="0" w:after="283"/>
              <w:jc w:val="left"/>
              <w:rPr/>
            </w:pPr>
            <w:r>
              <w:rPr/>
              <w:t xml:space="preserve">96 </w:t>
            </w:r>
          </w:p>
        </w:tc>
        <w:tc>
          <w:tcPr>
            <w:tcW w:w="691" w:type="dxa"/>
            <w:tcBorders/>
            <w:vAlign w:val="center"/>
          </w:tcPr>
          <w:p>
            <w:pPr>
              <w:pStyle w:val="TableContents"/>
              <w:bidi w:val="0"/>
              <w:spacing w:before="0" w:after="283"/>
              <w:jc w:val="left"/>
              <w:rPr/>
            </w:pPr>
            <w:r>
              <w:rPr/>
              <w:t xml:space="preserve">760 </w:t>
            </w:r>
          </w:p>
        </w:tc>
      </w:tr>
      <w:tr>
        <w:trPr/>
        <w:tc>
          <w:tcPr>
            <w:tcW w:w="1471" w:type="dxa"/>
            <w:tcBorders/>
            <w:vAlign w:val="center"/>
          </w:tcPr>
          <w:p>
            <w:pPr>
              <w:pStyle w:val="TableContents"/>
              <w:bidi w:val="0"/>
              <w:spacing w:before="0" w:after="283"/>
              <w:jc w:val="left"/>
              <w:rPr/>
            </w:pPr>
            <w:r>
              <w:rPr/>
              <w:t xml:space="preserve">Etelä-Carolina </w:t>
            </w:r>
          </w:p>
        </w:tc>
        <w:tc>
          <w:tcPr>
            <w:tcW w:w="2386" w:type="dxa"/>
            <w:tcBorders/>
            <w:vAlign w:val="center"/>
          </w:tcPr>
          <w:p>
            <w:pPr>
              <w:pStyle w:val="TableContents"/>
              <w:bidi w:val="0"/>
              <w:spacing w:before="0" w:after="283"/>
              <w:jc w:val="left"/>
              <w:rPr/>
            </w:pPr>
            <w:r>
              <w:rPr/>
              <w:t xml:space="preserve">7005300947328000000 ♠ 187 mi (301 km)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7006462847334400000 ♠ 2,876 mi (4,628 km) </w:t>
            </w:r>
          </w:p>
        </w:tc>
        <w:tc>
          <w:tcPr>
            <w:tcW w:w="2386" w:type="dxa"/>
            <w:tcBorders/>
            <w:vAlign w:val="center"/>
          </w:tcPr>
          <w:p>
            <w:pPr>
              <w:pStyle w:val="TableContents"/>
              <w:bidi w:val="0"/>
              <w:spacing w:before="0" w:after="283"/>
              <w:jc w:val="left"/>
              <w:rPr/>
            </w:pPr>
            <w:r>
              <w:rPr/>
              <w:t xml:space="preserve">7001120000000000000 ♠ 12 </w:t>
            </w:r>
          </w:p>
        </w:tc>
        <w:tc>
          <w:tcPr>
            <w:tcW w:w="901" w:type="dxa"/>
            <w:tcBorders/>
            <w:vAlign w:val="center"/>
          </w:tcPr>
          <w:p>
            <w:pPr>
              <w:pStyle w:val="TableContents"/>
              <w:bidi w:val="0"/>
              <w:spacing w:before="0" w:after="283"/>
              <w:jc w:val="left"/>
              <w:rPr/>
            </w:pPr>
            <w:r>
              <w:rPr/>
              <w:t xml:space="preserve">15.4 </w:t>
            </w:r>
          </w:p>
        </w:tc>
        <w:tc>
          <w:tcPr>
            <w:tcW w:w="826" w:type="dxa"/>
            <w:tcBorders/>
            <w:vAlign w:val="center"/>
          </w:tcPr>
          <w:p>
            <w:pPr>
              <w:pStyle w:val="TableContents"/>
              <w:bidi w:val="0"/>
              <w:spacing w:before="0" w:after="283"/>
              <w:jc w:val="left"/>
              <w:rPr/>
            </w:pPr>
            <w:r>
              <w:rPr/>
              <w:t xml:space="preserve">32020 </w:t>
            </w:r>
          </w:p>
        </w:tc>
        <w:tc>
          <w:tcPr>
            <w:tcW w:w="466"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470 </w:t>
            </w:r>
          </w:p>
        </w:tc>
      </w:tr>
      <w:tr>
        <w:trPr/>
        <w:tc>
          <w:tcPr>
            <w:tcW w:w="147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7005252667008000000 ♠ 157 mi (253 km)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7006486987494400000 ♠ 3,026 mi (4,870 km) </w:t>
            </w:r>
          </w:p>
        </w:tc>
        <w:tc>
          <w:tcPr>
            <w:tcW w:w="2386" w:type="dxa"/>
            <w:tcBorders/>
            <w:vAlign w:val="center"/>
          </w:tcPr>
          <w:p>
            <w:pPr>
              <w:pStyle w:val="TableContents"/>
              <w:bidi w:val="0"/>
              <w:spacing w:before="0" w:after="283"/>
              <w:jc w:val="left"/>
              <w:rPr/>
            </w:pPr>
            <w:r>
              <w:rPr/>
              <w:t xml:space="preserve">7001110000000000000 ♠ 11 </w:t>
            </w:r>
          </w:p>
        </w:tc>
        <w:tc>
          <w:tcPr>
            <w:tcW w:w="901" w:type="dxa"/>
            <w:tcBorders/>
            <w:vAlign w:val="center"/>
          </w:tcPr>
          <w:p>
            <w:pPr>
              <w:pStyle w:val="TableContents"/>
              <w:bidi w:val="0"/>
              <w:spacing w:before="0" w:after="283"/>
              <w:jc w:val="left"/>
              <w:rPr/>
            </w:pPr>
            <w:r>
              <w:rPr/>
              <w:t xml:space="preserve">19.3 </w:t>
            </w:r>
          </w:p>
        </w:tc>
        <w:tc>
          <w:tcPr>
            <w:tcW w:w="826" w:type="dxa"/>
            <w:tcBorders/>
            <w:vAlign w:val="center"/>
          </w:tcPr>
          <w:p>
            <w:pPr>
              <w:pStyle w:val="TableContents"/>
              <w:bidi w:val="0"/>
              <w:spacing w:before="0" w:after="283"/>
              <w:jc w:val="left"/>
              <w:rPr/>
            </w:pPr>
            <w:r>
              <w:rPr/>
              <w:t xml:space="preserve">71298 </w:t>
            </w:r>
          </w:p>
        </w:tc>
        <w:tc>
          <w:tcPr>
            <w:tcW w:w="46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220 </w:t>
            </w:r>
          </w:p>
        </w:tc>
      </w:tr>
      <w:tr>
        <w:trPr/>
        <w:tc>
          <w:tcPr>
            <w:tcW w:w="1471"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7005209214720000000 ♠ 130 mi (210 km)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7006288394444800000 ♠ 1,792 mi (2,884 km) </w:t>
            </w:r>
          </w:p>
        </w:tc>
        <w:tc>
          <w:tcPr>
            <w:tcW w:w="2386" w:type="dxa"/>
            <w:tcBorders/>
            <w:vAlign w:val="center"/>
          </w:tcPr>
          <w:p>
            <w:pPr>
              <w:pStyle w:val="TableContents"/>
              <w:bidi w:val="0"/>
              <w:spacing w:before="0" w:after="283"/>
              <w:jc w:val="left"/>
              <w:rPr/>
            </w:pPr>
            <w:r>
              <w:rPr/>
              <w:t xml:space="preserve">7001150000000000000 ♠ 15 </w:t>
            </w:r>
          </w:p>
        </w:tc>
        <w:tc>
          <w:tcPr>
            <w:tcW w:w="901" w:type="dxa"/>
            <w:tcBorders/>
            <w:vAlign w:val="center"/>
          </w:tcPr>
          <w:p>
            <w:pPr>
              <w:pStyle w:val="TableContents"/>
              <w:bidi w:val="0"/>
              <w:spacing w:before="0" w:after="283"/>
              <w:jc w:val="left"/>
              <w:rPr/>
            </w:pPr>
            <w:r>
              <w:rPr/>
              <w:t xml:space="preserve">13.8 </w:t>
            </w:r>
          </w:p>
        </w:tc>
        <w:tc>
          <w:tcPr>
            <w:tcW w:w="826" w:type="dxa"/>
            <w:tcBorders/>
            <w:vAlign w:val="center"/>
          </w:tcPr>
          <w:p>
            <w:pPr>
              <w:pStyle w:val="TableContents"/>
              <w:bidi w:val="0"/>
              <w:spacing w:before="0" w:after="283"/>
              <w:jc w:val="left"/>
              <w:rPr/>
            </w:pPr>
            <w:r>
              <w:rPr/>
              <w:t xml:space="preserve">8723 </w:t>
            </w:r>
          </w:p>
        </w:tc>
        <w:tc>
          <w:tcPr>
            <w:tcW w:w="466" w:type="dxa"/>
            <w:tcBorders/>
            <w:vAlign w:val="center"/>
          </w:tcPr>
          <w:p>
            <w:pPr>
              <w:pStyle w:val="TableContents"/>
              <w:bidi w:val="0"/>
              <w:spacing w:before="0" w:after="283"/>
              <w:jc w:val="left"/>
              <w:rPr/>
            </w:pPr>
            <w:r>
              <w:rPr/>
              <w:t xml:space="preserve">79 </w:t>
            </w:r>
          </w:p>
        </w:tc>
        <w:tc>
          <w:tcPr>
            <w:tcW w:w="691" w:type="dxa"/>
            <w:tcBorders/>
            <w:vAlign w:val="center"/>
          </w:tcPr>
          <w:p>
            <w:pPr>
              <w:pStyle w:val="TableContents"/>
              <w:bidi w:val="0"/>
              <w:spacing w:before="0" w:after="283"/>
              <w:jc w:val="left"/>
              <w:rPr/>
            </w:pPr>
            <w:r>
              <w:rPr/>
              <w:t xml:space="preserve">1,100 </w:t>
            </w:r>
          </w:p>
        </w:tc>
      </w:tr>
      <w:tr>
        <w:trPr/>
        <w:tc>
          <w:tcPr>
            <w:tcW w:w="1471"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7005204386688000000 ♠ 127 mi (204 km) </w:t>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7006422452800000000 ♠ 2,625 mi (4,225 km) </w:t>
            </w:r>
          </w:p>
        </w:tc>
        <w:tc>
          <w:tcPr>
            <w:tcW w:w="2386" w:type="dxa"/>
            <w:tcBorders/>
            <w:vAlign w:val="center"/>
          </w:tcPr>
          <w:p>
            <w:pPr>
              <w:pStyle w:val="TableContents"/>
              <w:bidi w:val="0"/>
              <w:spacing w:before="0" w:after="283"/>
              <w:jc w:val="left"/>
              <w:rPr/>
            </w:pPr>
            <w:r>
              <w:rPr/>
              <w:t xml:space="preserve">7001130000000000000 ♠ 13 </w:t>
            </w:r>
          </w:p>
        </w:tc>
        <w:tc>
          <w:tcPr>
            <w:tcW w:w="901" w:type="dxa"/>
            <w:tcBorders/>
            <w:vAlign w:val="center"/>
          </w:tcPr>
          <w:p>
            <w:pPr>
              <w:pStyle w:val="TableContents"/>
              <w:bidi w:val="0"/>
              <w:spacing w:before="0" w:after="283"/>
              <w:jc w:val="left"/>
              <w:rPr/>
            </w:pPr>
            <w:r>
              <w:rPr/>
              <w:t xml:space="preserve">20.7 </w:t>
            </w:r>
          </w:p>
        </w:tc>
        <w:tc>
          <w:tcPr>
            <w:tcW w:w="826" w:type="dxa"/>
            <w:tcBorders/>
            <w:vAlign w:val="center"/>
          </w:tcPr>
          <w:p>
            <w:pPr>
              <w:pStyle w:val="TableContents"/>
              <w:bidi w:val="0"/>
              <w:spacing w:before="0" w:after="283"/>
              <w:jc w:val="left"/>
              <w:rPr/>
            </w:pPr>
            <w:r>
              <w:rPr/>
              <w:t xml:space="preserve">54555 </w:t>
            </w:r>
          </w:p>
        </w:tc>
        <w:tc>
          <w:tcPr>
            <w:tcW w:w="466"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pPr>
            <w:r>
              <w:rPr/>
              <w:t xml:space="preserve">250 </w:t>
            </w:r>
          </w:p>
        </w:tc>
      </w:tr>
      <w:tr>
        <w:trPr/>
        <w:tc>
          <w:tcPr>
            <w:tcW w:w="1471"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7005180246528000000 ♠ 112 mi (180 km)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7006533497536000000 ♠ 3,315 mi (5,335 km) </w:t>
            </w:r>
          </w:p>
        </w:tc>
        <w:tc>
          <w:tcPr>
            <w:tcW w:w="2386" w:type="dxa"/>
            <w:tcBorders/>
            <w:vAlign w:val="center"/>
          </w:tcPr>
          <w:p>
            <w:pPr>
              <w:pStyle w:val="TableContents"/>
              <w:bidi w:val="0"/>
              <w:spacing w:before="0" w:after="283"/>
              <w:jc w:val="left"/>
              <w:rPr/>
            </w:pPr>
            <w:r>
              <w:rPr/>
              <w:t xml:space="preserve">7000800000000000000 ♠ 8 </w:t>
            </w:r>
          </w:p>
        </w:tc>
        <w:tc>
          <w:tcPr>
            <w:tcW w:w="901" w:type="dxa"/>
            <w:tcBorders/>
            <w:vAlign w:val="center"/>
          </w:tcPr>
          <w:p>
            <w:pPr>
              <w:pStyle w:val="TableContents"/>
              <w:bidi w:val="0"/>
              <w:spacing w:before="0" w:after="283"/>
              <w:jc w:val="left"/>
              <w:rPr/>
            </w:pPr>
            <w:r>
              <w:rPr/>
              <w:t xml:space="preserve">29.6 </w:t>
            </w:r>
          </w:p>
        </w:tc>
        <w:tc>
          <w:tcPr>
            <w:tcW w:w="826" w:type="dxa"/>
            <w:tcBorders/>
            <w:vAlign w:val="center"/>
          </w:tcPr>
          <w:p>
            <w:pPr>
              <w:pStyle w:val="TableContents"/>
              <w:bidi w:val="0"/>
              <w:spacing w:before="0" w:after="283"/>
              <w:jc w:val="left"/>
              <w:rPr/>
            </w:pPr>
            <w:r>
              <w:rPr/>
              <w:t xml:space="preserve">42775 </w:t>
            </w:r>
          </w:p>
        </w:tc>
        <w:tc>
          <w:tcPr>
            <w:tcW w:w="46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410 </w:t>
            </w:r>
          </w:p>
        </w:tc>
      </w:tr>
      <w:tr>
        <w:trPr/>
        <w:tc>
          <w:tcPr>
            <w:tcW w:w="147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7005160934400000000 ♠ 100 mi (160 km)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7006377230233600000 ♠ 3,772 km (2,344 mi) </w:t>
            </w:r>
          </w:p>
        </w:tc>
        <w:tc>
          <w:tcPr>
            <w:tcW w:w="2386" w:type="dxa"/>
            <w:tcBorders/>
            <w:vAlign w:val="center"/>
          </w:tcPr>
          <w:p>
            <w:pPr>
              <w:pStyle w:val="TableContents"/>
              <w:bidi w:val="0"/>
              <w:spacing w:before="0" w:after="283"/>
              <w:jc w:val="left"/>
              <w:rPr/>
            </w:pPr>
            <w:r>
              <w:rPr/>
              <w:t xml:space="preserve">7001140000000000000 ♠ 14 </w:t>
            </w:r>
          </w:p>
        </w:tc>
        <w:tc>
          <w:tcPr>
            <w:tcW w:w="901" w:type="dxa"/>
            <w:tcBorders/>
            <w:vAlign w:val="center"/>
          </w:tcPr>
          <w:p>
            <w:pPr>
              <w:pStyle w:val="TableContents"/>
              <w:bidi w:val="0"/>
              <w:spacing w:before="0" w:after="283"/>
              <w:jc w:val="left"/>
              <w:rPr/>
            </w:pPr>
            <w:r>
              <w:rPr/>
              <w:t xml:space="preserve">23.4 </w:t>
            </w:r>
          </w:p>
        </w:tc>
        <w:tc>
          <w:tcPr>
            <w:tcW w:w="826" w:type="dxa"/>
            <w:tcBorders/>
            <w:vAlign w:val="center"/>
          </w:tcPr>
          <w:p>
            <w:pPr>
              <w:pStyle w:val="TableContents"/>
              <w:bidi w:val="0"/>
              <w:spacing w:before="0" w:after="283"/>
              <w:jc w:val="left"/>
              <w:rPr/>
            </w:pPr>
            <w:r>
              <w:rPr/>
              <w:t xml:space="preserve">59425 </w:t>
            </w:r>
          </w:p>
        </w:tc>
        <w:tc>
          <w:tcPr>
            <w:tcW w:w="466"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210 </w:t>
            </w:r>
          </w:p>
        </w:tc>
      </w:tr>
      <w:tr>
        <w:trPr/>
        <w:tc>
          <w:tcPr>
            <w:tcW w:w="1471"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7005154497024000000 ♠ 96 mi (154 km)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700599457459200000000 ♠ 618 mi (995 km) </w:t>
            </w:r>
          </w:p>
        </w:tc>
        <w:tc>
          <w:tcPr>
            <w:tcW w:w="2386" w:type="dxa"/>
            <w:tcBorders/>
            <w:vAlign w:val="center"/>
          </w:tcPr>
          <w:p>
            <w:pPr>
              <w:pStyle w:val="TableContents"/>
              <w:bidi w:val="0"/>
              <w:spacing w:before="0" w:after="283"/>
              <w:jc w:val="left"/>
              <w:rPr/>
            </w:pPr>
            <w:r>
              <w:rPr/>
              <w:t xml:space="preserve">7001200000000000000 ♠ 20 </w:t>
            </w:r>
          </w:p>
        </w:tc>
        <w:tc>
          <w:tcPr>
            <w:tcW w:w="901" w:type="dxa"/>
            <w:tcBorders/>
            <w:vAlign w:val="center"/>
          </w:tcPr>
          <w:p>
            <w:pPr>
              <w:pStyle w:val="TableContents"/>
              <w:bidi w:val="0"/>
              <w:spacing w:before="0" w:after="283"/>
              <w:jc w:val="left"/>
              <w:rPr/>
            </w:pPr>
            <w:r>
              <w:rPr/>
              <w:t xml:space="preserve">6.44 </w:t>
            </w:r>
          </w:p>
        </w:tc>
        <w:tc>
          <w:tcPr>
            <w:tcW w:w="826" w:type="dxa"/>
            <w:tcBorders/>
            <w:vAlign w:val="center"/>
          </w:tcPr>
          <w:p>
            <w:pPr>
              <w:pStyle w:val="TableContents"/>
              <w:bidi w:val="0"/>
              <w:spacing w:before="0" w:after="283"/>
              <w:jc w:val="left"/>
              <w:rPr/>
            </w:pPr>
            <w:r>
              <w:rPr/>
              <w:t xml:space="preserve">5543 </w:t>
            </w:r>
          </w:p>
        </w:tc>
        <w:tc>
          <w:tcPr>
            <w:tcW w:w="466" w:type="dxa"/>
            <w:tcBorders/>
            <w:vAlign w:val="center"/>
          </w:tcPr>
          <w:p>
            <w:pPr>
              <w:pStyle w:val="TableContents"/>
              <w:bidi w:val="0"/>
              <w:spacing w:before="0" w:after="283"/>
              <w:jc w:val="left"/>
              <w:rPr/>
            </w:pPr>
            <w:r>
              <w:rPr/>
              <w:t xml:space="preserve">91 </w:t>
            </w:r>
          </w:p>
        </w:tc>
        <w:tc>
          <w:tcPr>
            <w:tcW w:w="691" w:type="dxa"/>
            <w:tcBorders/>
            <w:vAlign w:val="center"/>
          </w:tcPr>
          <w:p>
            <w:pPr>
              <w:pStyle w:val="TableContents"/>
              <w:bidi w:val="0"/>
              <w:spacing w:before="0" w:after="283"/>
              <w:jc w:val="left"/>
              <w:rPr/>
            </w:pPr>
            <w:r>
              <w:rPr/>
              <w:t xml:space="preserve">590 </w:t>
            </w:r>
          </w:p>
        </w:tc>
      </w:tr>
      <w:tr>
        <w:trPr/>
        <w:tc>
          <w:tcPr>
            <w:tcW w:w="1471" w:type="dxa"/>
            <w:tcBorders/>
            <w:vAlign w:val="center"/>
          </w:tcPr>
          <w:p>
            <w:pPr>
              <w:pStyle w:val="TableContents"/>
              <w:bidi w:val="0"/>
              <w:spacing w:before="0" w:after="283"/>
              <w:jc w:val="left"/>
              <w:rPr/>
            </w:pPr>
            <w:r>
              <w:rPr/>
              <w:t xml:space="preserve">Alabama </w:t>
            </w:r>
          </w:p>
        </w:tc>
        <w:tc>
          <w:tcPr>
            <w:tcW w:w="2386" w:type="dxa"/>
            <w:tcBorders/>
            <w:vAlign w:val="center"/>
          </w:tcPr>
          <w:p>
            <w:pPr>
              <w:pStyle w:val="TableContents"/>
              <w:bidi w:val="0"/>
              <w:spacing w:before="0" w:after="283"/>
              <w:jc w:val="left"/>
              <w:rPr/>
            </w:pPr>
            <w:r>
              <w:rPr/>
              <w:t xml:space="preserve">7004852952320000000 ♠ 85 km (53 mi)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7005976871808000000 ♠ 607 mi (977 km) </w:t>
            </w:r>
          </w:p>
        </w:tc>
        <w:tc>
          <w:tcPr>
            <w:tcW w:w="2386" w:type="dxa"/>
            <w:tcBorders/>
            <w:vAlign w:val="center"/>
          </w:tcPr>
          <w:p>
            <w:pPr>
              <w:pStyle w:val="TableContents"/>
              <w:bidi w:val="0"/>
              <w:spacing w:before="0" w:after="283"/>
              <w:jc w:val="left"/>
              <w:rPr/>
            </w:pPr>
            <w:r>
              <w:rPr/>
              <w:t xml:space="preserve">7001210000000000000 ♠ 21 </w:t>
            </w:r>
          </w:p>
        </w:tc>
        <w:tc>
          <w:tcPr>
            <w:tcW w:w="901" w:type="dxa"/>
            <w:tcBorders/>
            <w:vAlign w:val="center"/>
          </w:tcPr>
          <w:p>
            <w:pPr>
              <w:pStyle w:val="TableContents"/>
              <w:bidi w:val="0"/>
              <w:spacing w:before="0" w:after="283"/>
              <w:jc w:val="left"/>
              <w:rPr/>
            </w:pPr>
            <w:r>
              <w:rPr/>
              <w:t xml:space="preserve">11.5 </w:t>
            </w:r>
          </w:p>
        </w:tc>
        <w:tc>
          <w:tcPr>
            <w:tcW w:w="826" w:type="dxa"/>
            <w:tcBorders/>
            <w:vAlign w:val="center"/>
          </w:tcPr>
          <w:p>
            <w:pPr>
              <w:pStyle w:val="TableContents"/>
              <w:bidi w:val="0"/>
              <w:spacing w:before="0" w:after="283"/>
              <w:jc w:val="left"/>
              <w:rPr/>
            </w:pPr>
            <w:r>
              <w:rPr/>
              <w:t xml:space="preserve">52420 </w:t>
            </w:r>
          </w:p>
        </w:tc>
        <w:tc>
          <w:tcPr>
            <w:tcW w:w="466" w:type="dxa"/>
            <w:tcBorders/>
            <w:vAlign w:val="center"/>
          </w:tcPr>
          <w:p>
            <w:pPr>
              <w:pStyle w:val="TableContents"/>
              <w:bidi w:val="0"/>
              <w:spacing w:before="0" w:after="283"/>
              <w:jc w:val="left"/>
              <w:rPr/>
            </w:pPr>
            <w:r>
              <w:rPr/>
              <w:t xml:space="preserve">5.3 </w:t>
            </w:r>
          </w:p>
        </w:tc>
        <w:tc>
          <w:tcPr>
            <w:tcW w:w="691" w:type="dxa"/>
            <w:tcBorders/>
            <w:vAlign w:val="center"/>
          </w:tcPr>
          <w:p>
            <w:pPr>
              <w:pStyle w:val="TableContents"/>
              <w:bidi w:val="0"/>
              <w:spacing w:before="0" w:after="283"/>
              <w:jc w:val="left"/>
              <w:rPr/>
            </w:pPr>
            <w:r>
              <w:rPr/>
              <w:t xml:space="preserve">61 </w:t>
            </w:r>
          </w:p>
        </w:tc>
      </w:tr>
      <w:tr>
        <w:trPr/>
        <w:tc>
          <w:tcPr>
            <w:tcW w:w="1471"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7004708111360000000 ♠ 44 mi (71 km)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7005577754496000000 ♠ 359 mi (578 km) </w:t>
            </w:r>
          </w:p>
        </w:tc>
        <w:tc>
          <w:tcPr>
            <w:tcW w:w="2386" w:type="dxa"/>
            <w:tcBorders/>
            <w:vAlign w:val="center"/>
          </w:tcPr>
          <w:p>
            <w:pPr>
              <w:pStyle w:val="TableContents"/>
              <w:bidi w:val="0"/>
              <w:spacing w:before="0" w:after="283"/>
              <w:jc w:val="left"/>
              <w:rPr/>
            </w:pPr>
            <w:r>
              <w:rPr/>
              <w:t xml:space="preserve">7001240000000000000 ♠ 24 </w:t>
            </w:r>
          </w:p>
        </w:tc>
        <w:tc>
          <w:tcPr>
            <w:tcW w:w="901" w:type="dxa"/>
            <w:tcBorders/>
            <w:vAlign w:val="center"/>
          </w:tcPr>
          <w:p>
            <w:pPr>
              <w:pStyle w:val="TableContents"/>
              <w:bidi w:val="0"/>
              <w:spacing w:before="0" w:after="283"/>
              <w:jc w:val="left"/>
              <w:rPr/>
            </w:pPr>
            <w:r>
              <w:rPr/>
              <w:t xml:space="preserve">8.16 </w:t>
            </w:r>
          </w:p>
        </w:tc>
        <w:tc>
          <w:tcPr>
            <w:tcW w:w="826" w:type="dxa"/>
            <w:tcBorders/>
            <w:vAlign w:val="center"/>
          </w:tcPr>
          <w:p>
            <w:pPr>
              <w:pStyle w:val="TableContents"/>
              <w:bidi w:val="0"/>
              <w:spacing w:before="0" w:after="283"/>
              <w:jc w:val="left"/>
              <w:rPr/>
            </w:pPr>
            <w:r>
              <w:rPr/>
              <w:t xml:space="preserve">48432 </w:t>
            </w:r>
          </w:p>
        </w:tc>
        <w:tc>
          <w:tcPr>
            <w:tcW w:w="466" w:type="dxa"/>
            <w:tcBorders/>
            <w:vAlign w:val="center"/>
          </w:tcPr>
          <w:p>
            <w:pPr>
              <w:pStyle w:val="TableContents"/>
              <w:bidi w:val="0"/>
              <w:spacing w:before="0" w:after="283"/>
              <w:jc w:val="left"/>
              <w:rPr/>
            </w:pPr>
            <w:r>
              <w:rPr/>
              <w:t xml:space="preserve">4.8 </w:t>
            </w:r>
          </w:p>
        </w:tc>
        <w:tc>
          <w:tcPr>
            <w:tcW w:w="691" w:type="dxa"/>
            <w:tcBorders/>
            <w:vAlign w:val="center"/>
          </w:tcPr>
          <w:p>
            <w:pPr>
              <w:pStyle w:val="TableContents"/>
              <w:bidi w:val="0"/>
              <w:spacing w:before="0" w:after="283"/>
              <w:jc w:val="left"/>
              <w:rPr/>
            </w:pPr>
            <w:r>
              <w:rPr/>
              <w:t xml:space="preserve">39 </w:t>
            </w:r>
          </w:p>
        </w:tc>
      </w:tr>
      <w:tr>
        <w:trPr/>
        <w:tc>
          <w:tcPr>
            <w:tcW w:w="1471" w:type="dxa"/>
            <w:tcBorders/>
            <w:vAlign w:val="center"/>
          </w:tcPr>
          <w:p>
            <w:pPr>
              <w:pStyle w:val="TableContents"/>
              <w:bidi w:val="0"/>
              <w:spacing w:before="0" w:after="283"/>
              <w:jc w:val="left"/>
              <w:rPr/>
            </w:pPr>
            <w:r>
              <w:rPr/>
              <w:t xml:space="preserve">Rhode Island </w:t>
            </w:r>
          </w:p>
        </w:tc>
        <w:tc>
          <w:tcPr>
            <w:tcW w:w="2386" w:type="dxa"/>
            <w:tcBorders/>
            <w:vAlign w:val="center"/>
          </w:tcPr>
          <w:p>
            <w:pPr>
              <w:pStyle w:val="TableContents"/>
              <w:bidi w:val="0"/>
              <w:spacing w:before="0" w:after="283"/>
              <w:jc w:val="left"/>
              <w:rPr/>
            </w:pPr>
            <w:r>
              <w:rPr/>
              <w:t xml:space="preserve">7004643737600000000 ♠ 40 mi (64 km)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7005617988096000000 ♠ 384 mi (618 km) </w:t>
            </w:r>
          </w:p>
        </w:tc>
        <w:tc>
          <w:tcPr>
            <w:tcW w:w="2386" w:type="dxa"/>
            <w:tcBorders/>
            <w:vAlign w:val="center"/>
          </w:tcPr>
          <w:p>
            <w:pPr>
              <w:pStyle w:val="TableContents"/>
              <w:bidi w:val="0"/>
              <w:spacing w:before="0" w:after="283"/>
              <w:jc w:val="left"/>
              <w:rPr/>
            </w:pPr>
            <w:r>
              <w:rPr/>
              <w:t xml:space="preserve">7001220000000000000 ♠ 22 </w:t>
            </w:r>
          </w:p>
        </w:tc>
        <w:tc>
          <w:tcPr>
            <w:tcW w:w="901" w:type="dxa"/>
            <w:tcBorders/>
            <w:vAlign w:val="center"/>
          </w:tcPr>
          <w:p>
            <w:pPr>
              <w:pStyle w:val="TableContents"/>
              <w:bidi w:val="0"/>
              <w:spacing w:before="0" w:after="283"/>
              <w:jc w:val="left"/>
              <w:rPr/>
            </w:pPr>
            <w:r>
              <w:rPr/>
              <w:t xml:space="preserve">9.60 </w:t>
            </w:r>
          </w:p>
        </w:tc>
        <w:tc>
          <w:tcPr>
            <w:tcW w:w="826" w:type="dxa"/>
            <w:tcBorders/>
            <w:vAlign w:val="center"/>
          </w:tcPr>
          <w:p>
            <w:pPr>
              <w:pStyle w:val="TableContents"/>
              <w:bidi w:val="0"/>
              <w:spacing w:before="0" w:after="283"/>
              <w:jc w:val="left"/>
              <w:rPr/>
            </w:pPr>
            <w:r>
              <w:rPr/>
              <w:t xml:space="preserve">1545 </w:t>
            </w:r>
          </w:p>
        </w:tc>
        <w:tc>
          <w:tcPr>
            <w:tcW w:w="466" w:type="dxa"/>
            <w:tcBorders/>
            <w:vAlign w:val="center"/>
          </w:tcPr>
          <w:p>
            <w:pPr>
              <w:pStyle w:val="TableContents"/>
              <w:bidi w:val="0"/>
              <w:spacing w:before="0" w:after="283"/>
              <w:jc w:val="left"/>
              <w:rPr/>
            </w:pPr>
            <w:r>
              <w:rPr/>
              <w:t xml:space="preserve">140 </w:t>
            </w:r>
          </w:p>
        </w:tc>
        <w:tc>
          <w:tcPr>
            <w:tcW w:w="691" w:type="dxa"/>
            <w:tcBorders/>
            <w:vAlign w:val="center"/>
          </w:tcPr>
          <w:p>
            <w:pPr>
              <w:pStyle w:val="TableContents"/>
              <w:bidi w:val="0"/>
              <w:spacing w:before="0" w:after="283"/>
              <w:jc w:val="left"/>
              <w:rPr/>
            </w:pPr>
            <w:r>
              <w:rPr/>
              <w:t xml:space="preserve">1,300 </w:t>
            </w:r>
          </w:p>
        </w:tc>
      </w:tr>
      <w:tr>
        <w:trPr/>
        <w:tc>
          <w:tcPr>
            <w:tcW w:w="147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7004498896640000000 ♠ 31 mi (50 km) </w:t>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7006513380736000000 ♠ 3,190 mi (5,130 km) </w:t>
            </w:r>
          </w:p>
        </w:tc>
        <w:tc>
          <w:tcPr>
            <w:tcW w:w="2386" w:type="dxa"/>
            <w:tcBorders/>
            <w:vAlign w:val="center"/>
          </w:tcPr>
          <w:p>
            <w:pPr>
              <w:pStyle w:val="TableContents"/>
              <w:bidi w:val="0"/>
              <w:spacing w:before="0" w:after="283"/>
              <w:jc w:val="left"/>
              <w:rPr/>
            </w:pPr>
            <w:r>
              <w:rPr/>
              <w:t xml:space="preserve">7001100000000000000 ♠ 10 </w:t>
            </w:r>
          </w:p>
        </w:tc>
        <w:tc>
          <w:tcPr>
            <w:tcW w:w="901" w:type="dxa"/>
            <w:tcBorders/>
            <w:vAlign w:val="center"/>
          </w:tcPr>
          <w:p>
            <w:pPr>
              <w:pStyle w:val="TableContents"/>
              <w:bidi w:val="0"/>
              <w:spacing w:before="0" w:after="283"/>
              <w:jc w:val="left"/>
              <w:rPr/>
            </w:pPr>
            <w:r>
              <w:rPr/>
              <w:t xml:space="preserve">103 </w:t>
            </w:r>
          </w:p>
        </w:tc>
        <w:tc>
          <w:tcPr>
            <w:tcW w:w="826" w:type="dxa"/>
            <w:tcBorders/>
            <w:vAlign w:val="center"/>
          </w:tcPr>
          <w:p>
            <w:pPr>
              <w:pStyle w:val="TableContents"/>
              <w:bidi w:val="0"/>
              <w:spacing w:before="0" w:after="283"/>
              <w:jc w:val="left"/>
              <w:rPr/>
            </w:pPr>
            <w:r>
              <w:rPr/>
              <w:t xml:space="preserve">12406 </w:t>
            </w:r>
          </w:p>
        </w:tc>
        <w:tc>
          <w:tcPr>
            <w:tcW w:w="466"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pPr>
            <w:r>
              <w:rPr/>
              <w:t xml:space="preserve">1,400 </w:t>
            </w:r>
          </w:p>
        </w:tc>
      </w:tr>
      <w:tr>
        <w:trPr/>
        <w:tc>
          <w:tcPr>
            <w:tcW w:w="1471" w:type="dxa"/>
            <w:tcBorders/>
            <w:vAlign w:val="center"/>
          </w:tcPr>
          <w:p>
            <w:pPr>
              <w:pStyle w:val="TableContents"/>
              <w:bidi w:val="0"/>
              <w:spacing w:before="0" w:after="283"/>
              <w:jc w:val="left"/>
              <w:rPr/>
            </w:pPr>
            <w:r>
              <w:rPr/>
              <w:t xml:space="preserve">Delaware </w:t>
            </w:r>
          </w:p>
        </w:tc>
        <w:tc>
          <w:tcPr>
            <w:tcW w:w="2386" w:type="dxa"/>
            <w:tcBorders/>
            <w:vAlign w:val="center"/>
          </w:tcPr>
          <w:p>
            <w:pPr>
              <w:pStyle w:val="TableContents"/>
              <w:bidi w:val="0"/>
              <w:spacing w:before="0" w:after="283"/>
              <w:jc w:val="left"/>
              <w:rPr/>
            </w:pPr>
            <w:r>
              <w:rPr/>
              <w:t xml:space="preserve">7004450616320000000 ♠ 28 mi (45 km)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7005613160064000000 ♠ 381 mi (613 km) </w:t>
            </w:r>
          </w:p>
        </w:tc>
        <w:tc>
          <w:tcPr>
            <w:tcW w:w="2386" w:type="dxa"/>
            <w:tcBorders/>
            <w:vAlign w:val="center"/>
          </w:tcPr>
          <w:p>
            <w:pPr>
              <w:pStyle w:val="TableContents"/>
              <w:bidi w:val="0"/>
              <w:spacing w:before="0" w:after="283"/>
              <w:jc w:val="left"/>
              <w:rPr/>
            </w:pPr>
            <w:r>
              <w:rPr/>
              <w:t xml:space="preserve">7001230000000000000 ♠ 23 </w:t>
            </w:r>
          </w:p>
        </w:tc>
        <w:tc>
          <w:tcPr>
            <w:tcW w:w="901" w:type="dxa"/>
            <w:tcBorders/>
            <w:vAlign w:val="center"/>
          </w:tcPr>
          <w:p>
            <w:pPr>
              <w:pStyle w:val="TableContents"/>
              <w:bidi w:val="0"/>
              <w:spacing w:before="0" w:after="283"/>
              <w:jc w:val="left"/>
              <w:rPr/>
            </w:pPr>
            <w:r>
              <w:rPr/>
              <w:t xml:space="preserve">13.6 </w:t>
            </w:r>
          </w:p>
        </w:tc>
        <w:tc>
          <w:tcPr>
            <w:tcW w:w="826" w:type="dxa"/>
            <w:tcBorders/>
            <w:vAlign w:val="center"/>
          </w:tcPr>
          <w:p>
            <w:pPr>
              <w:pStyle w:val="TableContents"/>
              <w:bidi w:val="0"/>
              <w:spacing w:before="0" w:after="283"/>
              <w:jc w:val="left"/>
              <w:rPr/>
            </w:pPr>
            <w:r>
              <w:rPr/>
              <w:t xml:space="preserve">2489 </w:t>
            </w:r>
          </w:p>
        </w:tc>
        <w:tc>
          <w:tcPr>
            <w:tcW w:w="466" w:type="dxa"/>
            <w:tcBorders/>
            <w:vAlign w:val="center"/>
          </w:tcPr>
          <w:p>
            <w:pPr>
              <w:pStyle w:val="TableContents"/>
              <w:bidi w:val="0"/>
              <w:spacing w:before="0" w:after="283"/>
              <w:jc w:val="left"/>
              <w:rPr/>
            </w:pPr>
            <w:r>
              <w:rPr/>
              <w:t xml:space="preserve">59 </w:t>
            </w:r>
          </w:p>
        </w:tc>
        <w:tc>
          <w:tcPr>
            <w:tcW w:w="691" w:type="dxa"/>
            <w:tcBorders/>
            <w:vAlign w:val="center"/>
          </w:tcPr>
          <w:p>
            <w:pPr>
              <w:pStyle w:val="TableContents"/>
              <w:bidi w:val="0"/>
              <w:spacing w:before="0" w:after="283"/>
              <w:jc w:val="left"/>
              <w:rPr/>
            </w:pPr>
            <w:r>
              <w:rPr/>
              <w:t xml:space="preserve">810 </w:t>
            </w:r>
          </w:p>
        </w:tc>
      </w:tr>
      <w:tr>
        <w:trPr/>
        <w:tc>
          <w:tcPr>
            <w:tcW w:w="1471" w:type="dxa"/>
            <w:tcBorders/>
            <w:vAlign w:val="center"/>
          </w:tcPr>
          <w:p>
            <w:pPr>
              <w:pStyle w:val="TableContents"/>
              <w:bidi w:val="0"/>
              <w:spacing w:before="0" w:after="283"/>
              <w:jc w:val="left"/>
              <w:rPr/>
            </w:pPr>
            <w:r>
              <w:rPr/>
              <w:t xml:space="preserve">New Hampshire </w:t>
            </w:r>
          </w:p>
        </w:tc>
        <w:tc>
          <w:tcPr>
            <w:tcW w:w="2386" w:type="dxa"/>
            <w:tcBorders/>
            <w:vAlign w:val="center"/>
          </w:tcPr>
          <w:p>
            <w:pPr>
              <w:pStyle w:val="TableContents"/>
              <w:bidi w:val="0"/>
              <w:spacing w:before="0" w:after="283"/>
              <w:jc w:val="left"/>
              <w:rPr/>
            </w:pPr>
            <w:r>
              <w:rPr/>
              <w:t xml:space="preserve">7004209214720000000 ♠ 13 mi (21 km)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7005210824064000000 ♠ 131 mi (211 km) </w:t>
            </w:r>
          </w:p>
        </w:tc>
        <w:tc>
          <w:tcPr>
            <w:tcW w:w="2386" w:type="dxa"/>
            <w:tcBorders/>
            <w:vAlign w:val="center"/>
          </w:tcPr>
          <w:p>
            <w:pPr>
              <w:pStyle w:val="TableContents"/>
              <w:bidi w:val="0"/>
              <w:spacing w:before="0" w:after="283"/>
              <w:jc w:val="left"/>
              <w:rPr/>
            </w:pPr>
            <w:r>
              <w:rPr/>
              <w:t xml:space="preserve">7001280000000000000 ♠ 28 </w:t>
            </w:r>
          </w:p>
        </w:tc>
        <w:tc>
          <w:tcPr>
            <w:tcW w:w="901" w:type="dxa"/>
            <w:tcBorders/>
            <w:vAlign w:val="center"/>
          </w:tcPr>
          <w:p>
            <w:pPr>
              <w:pStyle w:val="TableContents"/>
              <w:bidi w:val="0"/>
              <w:spacing w:before="0" w:after="283"/>
              <w:jc w:val="left"/>
              <w:rPr/>
            </w:pPr>
            <w:r>
              <w:rPr/>
              <w:t xml:space="preserve">10.1 </w:t>
            </w:r>
          </w:p>
        </w:tc>
        <w:tc>
          <w:tcPr>
            <w:tcW w:w="826" w:type="dxa"/>
            <w:tcBorders/>
            <w:vAlign w:val="center"/>
          </w:tcPr>
          <w:p>
            <w:pPr>
              <w:pStyle w:val="TableContents"/>
              <w:bidi w:val="0"/>
              <w:spacing w:before="0" w:after="283"/>
              <w:jc w:val="left"/>
              <w:rPr/>
            </w:pPr>
            <w:r>
              <w:rPr/>
              <w:t xml:space="preserve">9349 </w:t>
            </w:r>
          </w:p>
        </w:tc>
        <w:tc>
          <w:tcPr>
            <w:tcW w:w="466" w:type="dxa"/>
            <w:tcBorders/>
            <w:vAlign w:val="center"/>
          </w:tcPr>
          <w:p>
            <w:pPr>
              <w:pStyle w:val="TableContents"/>
              <w:bidi w:val="0"/>
              <w:spacing w:before="0" w:after="283"/>
              <w:jc w:val="left"/>
              <w:rPr/>
            </w:pPr>
            <w:r>
              <w:rPr/>
              <w:t xml:space="preserve">7.3 </w:t>
            </w:r>
          </w:p>
        </w:tc>
        <w:tc>
          <w:tcPr>
            <w:tcW w:w="691" w:type="dxa"/>
            <w:tcBorders/>
            <w:vAlign w:val="center"/>
          </w:tcPr>
          <w:p>
            <w:pPr>
              <w:pStyle w:val="TableContents"/>
              <w:bidi w:val="0"/>
              <w:spacing w:before="0" w:after="283"/>
              <w:jc w:val="left"/>
              <w:rPr/>
            </w:pPr>
            <w:r>
              <w:rPr/>
              <w:t xml:space="preserve">74 </w:t>
            </w:r>
          </w:p>
        </w:tc>
      </w:tr>
      <w:tr>
        <w:trPr/>
        <w:tc>
          <w:tcPr>
            <w:tcW w:w="147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7006518852505600000 ♠ 3,224 mi (5,189 km) </w:t>
            </w:r>
          </w:p>
        </w:tc>
        <w:tc>
          <w:tcPr>
            <w:tcW w:w="2386" w:type="dxa"/>
            <w:tcBorders/>
            <w:vAlign w:val="center"/>
          </w:tcPr>
          <w:p>
            <w:pPr>
              <w:pStyle w:val="TableContents"/>
              <w:bidi w:val="0"/>
              <w:spacing w:before="0" w:after="283"/>
              <w:jc w:val="left"/>
              <w:rPr/>
            </w:pPr>
            <w:r>
              <w:rPr/>
              <w:t xml:space="preserve">7000900000000000000 ♠ 9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96714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180 </w:t>
            </w:r>
          </w:p>
        </w:tc>
      </w:tr>
      <w:tr>
        <w:trPr/>
        <w:tc>
          <w:tcPr>
            <w:tcW w:w="1471"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7006131966208000000 ♠ 820 mi (1320 km) </w:t>
            </w:r>
          </w:p>
        </w:tc>
        <w:tc>
          <w:tcPr>
            <w:tcW w:w="2386" w:type="dxa"/>
            <w:tcBorders/>
            <w:vAlign w:val="center"/>
          </w:tcPr>
          <w:p>
            <w:pPr>
              <w:pStyle w:val="TableContents"/>
              <w:bidi w:val="0"/>
              <w:spacing w:before="0" w:after="283"/>
              <w:jc w:val="left"/>
              <w:rPr/>
            </w:pPr>
            <w:r>
              <w:rPr/>
              <w:t xml:space="preserve">7001190000000000000 ♠ 19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65496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66 </w:t>
            </w:r>
          </w:p>
        </w:tc>
      </w:tr>
      <w:tr>
        <w:trPr/>
        <w:tc>
          <w:tcPr>
            <w:tcW w:w="1471"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7005502115328000000 ♠ 312 mi (502 km) </w:t>
            </w:r>
          </w:p>
        </w:tc>
        <w:tc>
          <w:tcPr>
            <w:tcW w:w="2386" w:type="dxa"/>
            <w:tcBorders/>
            <w:vAlign w:val="center"/>
          </w:tcPr>
          <w:p>
            <w:pPr>
              <w:pStyle w:val="TableContents"/>
              <w:bidi w:val="0"/>
              <w:spacing w:before="0" w:after="283"/>
              <w:jc w:val="left"/>
              <w:rPr/>
            </w:pPr>
            <w:r>
              <w:rPr/>
              <w:t xml:space="preserve">7001250000000000000 ♠ 25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44826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37 </w:t>
            </w:r>
          </w:p>
        </w:tc>
      </w:tr>
      <w:tr>
        <w:trPr/>
        <w:tc>
          <w:tcPr>
            <w:tcW w:w="1471"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7005304166016000000 ♠ 189 mi (304 km) </w:t>
            </w:r>
          </w:p>
        </w:tc>
        <w:tc>
          <w:tcPr>
            <w:tcW w:w="2386" w:type="dxa"/>
            <w:tcBorders/>
            <w:vAlign w:val="center"/>
          </w:tcPr>
          <w:p>
            <w:pPr>
              <w:pStyle w:val="TableContents"/>
              <w:bidi w:val="0"/>
              <w:spacing w:before="0" w:after="283"/>
              <w:jc w:val="left"/>
              <w:rPr/>
            </w:pPr>
            <w:r>
              <w:rPr/>
              <w:t xml:space="preserve">7001260000000000000 ♠ 26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86936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11 </w:t>
            </w:r>
          </w:p>
        </w:tc>
      </w:tr>
      <w:tr>
        <w:trPr/>
        <w:tc>
          <w:tcPr>
            <w:tcW w:w="1471" w:type="dxa"/>
            <w:tcBorders/>
            <w:vAlign w:val="center"/>
          </w:tcPr>
          <w:p>
            <w:pPr>
              <w:pStyle w:val="TableContents"/>
              <w:bidi w:val="0"/>
              <w:spacing w:before="0" w:after="283"/>
              <w:jc w:val="left"/>
              <w:rPr/>
            </w:pPr>
            <w:r>
              <w:rPr/>
              <w:t xml:space="preserve">Pennsylvania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7005225308160000000 ♠ 140 mi (230 km) </w:t>
            </w:r>
          </w:p>
        </w:tc>
        <w:tc>
          <w:tcPr>
            <w:tcW w:w="2386" w:type="dxa"/>
            <w:tcBorders/>
            <w:vAlign w:val="center"/>
          </w:tcPr>
          <w:p>
            <w:pPr>
              <w:pStyle w:val="TableContents"/>
              <w:bidi w:val="0"/>
              <w:spacing w:before="0" w:after="283"/>
              <w:jc w:val="left"/>
              <w:rPr/>
            </w:pPr>
            <w:r>
              <w:rPr/>
              <w:t xml:space="preserve">7001270000000000000 ♠ 27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46054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16 </w:t>
            </w:r>
          </w:p>
        </w:tc>
      </w:tr>
      <w:tr>
        <w:trPr/>
        <w:tc>
          <w:tcPr>
            <w:tcW w:w="1471" w:type="dxa"/>
            <w:tcBorders/>
            <w:vAlign w:val="center"/>
          </w:tcPr>
          <w:p>
            <w:pPr>
              <w:pStyle w:val="TableContents"/>
              <w:bidi w:val="0"/>
              <w:spacing w:before="0" w:after="283"/>
              <w:jc w:val="left"/>
              <w:rPr/>
            </w:pPr>
            <w:r>
              <w:rPr/>
              <w:t xml:space="preserve">Illinois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700510138867200000000 ♠ 63 mi (101 km) </w:t>
            </w:r>
          </w:p>
        </w:tc>
        <w:tc>
          <w:tcPr>
            <w:tcW w:w="2386" w:type="dxa"/>
            <w:tcBorders/>
            <w:vAlign w:val="center"/>
          </w:tcPr>
          <w:p>
            <w:pPr>
              <w:pStyle w:val="TableContents"/>
              <w:bidi w:val="0"/>
              <w:spacing w:before="0" w:after="283"/>
              <w:jc w:val="left"/>
              <w:rPr/>
            </w:pPr>
            <w:r>
              <w:rPr/>
              <w:t xml:space="preserve">7001290000000000000 ♠ 29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57914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5.7 </w:t>
            </w:r>
          </w:p>
        </w:tc>
      </w:tr>
      <w:tr>
        <w:trPr/>
        <w:tc>
          <w:tcPr>
            <w:tcW w:w="147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7004724204800000000 ♠ 45 mi (72 km) </w:t>
            </w:r>
          </w:p>
        </w:tc>
        <w:tc>
          <w:tcPr>
            <w:tcW w:w="2386" w:type="dxa"/>
            <w:tcBorders/>
            <w:vAlign w:val="center"/>
          </w:tcPr>
          <w:p>
            <w:pPr>
              <w:pStyle w:val="TableContents"/>
              <w:bidi w:val="0"/>
              <w:spacing w:before="0" w:after="283"/>
              <w:jc w:val="left"/>
              <w:rPr/>
            </w:pPr>
            <w:r>
              <w:rPr/>
              <w:t xml:space="preserve">7001300000000000000 ♠ 30 </w:t>
            </w:r>
          </w:p>
        </w:tc>
        <w:tc>
          <w:tcPr>
            <w:tcW w:w="90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36420 </w:t>
            </w:r>
          </w:p>
        </w:tc>
        <w:tc>
          <w:tcPr>
            <w:tcW w:w="46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6.5 </w:t>
            </w:r>
          </w:p>
        </w:tc>
      </w:tr>
      <w:tr>
        <w:trPr/>
        <w:tc>
          <w:tcPr>
            <w:tcW w:w="1471" w:type="dxa"/>
            <w:tcBorders/>
            <w:vAlign w:val="center"/>
          </w:tcPr>
          <w:p>
            <w:pPr>
              <w:pStyle w:val="TableHeading"/>
              <w:suppressLineNumbers/>
              <w:bidi w:val="0"/>
              <w:spacing w:before="0" w:after="283"/>
              <w:jc w:val="center"/>
              <w:rPr/>
            </w:pPr>
            <w:r>
              <w:rPr/>
              <w:t xml:space="preserve">Yhteensä </w:t>
            </w:r>
          </w:p>
        </w:tc>
        <w:tc>
          <w:tcPr>
            <w:tcW w:w="2386" w:type="dxa"/>
            <w:tcBorders/>
            <w:vAlign w:val="center"/>
          </w:tcPr>
          <w:p>
            <w:pPr>
              <w:pStyle w:val="TableHeading"/>
              <w:suppressLineNumbers/>
              <w:bidi w:val="0"/>
              <w:spacing w:before="0" w:after="283"/>
              <w:jc w:val="center"/>
              <w:rPr/>
            </w:pPr>
            <w:r>
              <w:rPr/>
              <w:t xml:space="preserve">7007200830037760000 ♠ 12,479 mi (20,083 km) </w:t>
            </w:r>
          </w:p>
        </w:tc>
        <w:tc>
          <w:tcPr>
            <w:tcW w:w="238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7008151474675968000 ♠ 94,122 mi (151,475 km) </w:t>
            </w:r>
          </w:p>
        </w:tc>
        <w:tc>
          <w:tcPr>
            <w:tcW w:w="2386" w:type="dxa"/>
            <w:tcBorders/>
            <w:vAlign w:val="center"/>
          </w:tcPr>
          <w:p>
            <w:pPr>
              <w:pStyle w:val="TableHeading"/>
              <w:bidi w:val="0"/>
              <w:spacing w:before="0" w:after="283"/>
              <w:rPr>
                <w:sz w:val="4"/>
                <w:szCs w:val="4"/>
              </w:rPr>
            </w:pPr>
            <w:r>
              <w:rPr>
                <w:sz w:val="4"/>
                <w:szCs w:val="4"/>
              </w:rPr>
            </w:r>
          </w:p>
        </w:tc>
        <w:tc>
          <w:tcPr>
            <w:tcW w:w="901"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eniten rantaviivaa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Yhdysvaltojen osavaltiossa on pisin rannikkoviiva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on eniten rantaviivaa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osavaltiossa Yhdysvalloissa on eniten rantaviivaa?</w:t>
      </w:r>
    </w:p>
    <w:p>
      <w:pPr>
        <w:pStyle w:val="TextBody"/>
        <w:bidi w:val="0"/>
        <w:jc w:val="left"/>
        <w:rPr>
          <w:b/>
          <w:u w:val="single"/>
          <w:shd w:val="clear" w:fill="FFFF00"/>
        </w:rPr>
      </w:pPr>
      <w:r>
        <w:rPr>
          <w:b/>
          <w:u w:val="single"/>
          <w:shd w:val="clear" w:fill="FFFF00"/>
        </w:rPr>
        <w:t xml:space="preserve">Asiakirjan numero 1057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``Hakuna Matata'' Jimmy Cliffin ja Lebo M:n single albumilta Rhythm of the Pride Lands (Pride Landsin rytmi) </w:t>
      </w:r>
    </w:p>
    <w:tbl>
      <w:tblPr>
        <w:tblW w:w="10205" w:type="dxa"/>
        <w:jc w:val="left"/>
        <w:tblInd w:w="0" w:type="dxa"/>
        <w:tblLayout w:type="fixed"/>
        <w:tblCellMar>
          <w:top w:w="28" w:type="dxa"/>
          <w:left w:w="28" w:type="dxa"/>
          <w:bottom w:w="28" w:type="dxa"/>
          <w:right w:w="28" w:type="dxa"/>
        </w:tblCellMar>
      </w:tblPr>
      <w:tblGrid>
        <w:gridCol w:w="1580"/>
        <w:gridCol w:w="8625"/>
      </w:tblGrid>
      <w:tr>
        <w:trPr/>
        <w:tc>
          <w:tcPr>
            <w:tcW w:w="1580" w:type="dxa"/>
            <w:tcBorders/>
            <w:vAlign w:val="center"/>
          </w:tcPr>
          <w:p>
            <w:pPr>
              <w:pStyle w:val="TableHeading"/>
              <w:suppressLineNumbers/>
              <w:bidi w:val="0"/>
              <w:spacing w:before="0" w:after="283"/>
              <w:jc w:val="center"/>
              <w:rPr/>
            </w:pPr>
            <w:r>
              <w:rPr/>
              <w:t xml:space="preserve">B-puoli </w:t>
            </w:r>
          </w:p>
        </w:tc>
        <w:tc>
          <w:tcPr>
            <w:tcW w:w="8625" w:type="dxa"/>
            <w:tcBorders/>
            <w:vAlign w:val="center"/>
          </w:tcPr>
          <w:p>
            <w:pPr>
              <w:pStyle w:val="TableContents"/>
              <w:bidi w:val="0"/>
              <w:spacing w:before="0" w:after="283"/>
              <w:jc w:val="left"/>
              <w:rPr/>
            </w:pPr>
            <w:r>
              <w:rPr/>
              <w:t xml:space="preserve">"Hän asuu sinussa </w:t>
            </w:r>
          </w:p>
        </w:tc>
      </w:tr>
      <w:tr>
        <w:trPr/>
        <w:tc>
          <w:tcPr>
            <w:tcW w:w="1580" w:type="dxa"/>
            <w:tcBorders/>
            <w:vAlign w:val="center"/>
          </w:tcPr>
          <w:p>
            <w:pPr>
              <w:pStyle w:val="TableHeading"/>
              <w:suppressLineNumbers/>
              <w:bidi w:val="0"/>
              <w:spacing w:before="0" w:after="283"/>
              <w:jc w:val="center"/>
              <w:rPr/>
            </w:pPr>
            <w:r>
              <w:rPr/>
              <w:t xml:space="preserve">Julkaistu </w:t>
            </w:r>
          </w:p>
        </w:tc>
        <w:tc>
          <w:tcPr>
            <w:tcW w:w="8625" w:type="dxa"/>
            <w:tcBorders/>
            <w:vAlign w:val="center"/>
          </w:tcPr>
          <w:p>
            <w:pPr>
              <w:pStyle w:val="TableContents"/>
              <w:bidi w:val="0"/>
              <w:spacing w:before="0" w:after="283"/>
              <w:jc w:val="left"/>
              <w:rPr/>
            </w:pPr>
            <w:r>
              <w:rPr/>
              <w:t xml:space="preserve">1995 </w:t>
            </w:r>
          </w:p>
        </w:tc>
      </w:tr>
      <w:tr>
        <w:trPr/>
        <w:tc>
          <w:tcPr>
            <w:tcW w:w="1580" w:type="dxa"/>
            <w:tcBorders/>
            <w:vAlign w:val="center"/>
          </w:tcPr>
          <w:p>
            <w:pPr>
              <w:pStyle w:val="TableHeading"/>
              <w:suppressLineNumbers/>
              <w:bidi w:val="0"/>
              <w:spacing w:before="0" w:after="283"/>
              <w:jc w:val="center"/>
              <w:rPr/>
            </w:pPr>
            <w:r>
              <w:rPr/>
              <w:t xml:space="preserve">Muotoilu </w:t>
            </w:r>
          </w:p>
        </w:tc>
        <w:tc>
          <w:tcPr>
            <w:tcW w:w="8625" w:type="dxa"/>
            <w:tcBorders/>
            <w:vAlign w:val="center"/>
          </w:tcPr>
          <w:p>
            <w:pPr>
              <w:pStyle w:val="TableContents"/>
              <w:bidi w:val="0"/>
              <w:spacing w:before="0" w:after="283"/>
              <w:jc w:val="left"/>
              <w:rPr/>
            </w:pPr>
            <w:r>
              <w:rPr/>
              <w:t xml:space="preserve">CD single, CD maxi </w:t>
            </w:r>
          </w:p>
        </w:tc>
      </w:tr>
      <w:tr>
        <w:trPr/>
        <w:tc>
          <w:tcPr>
            <w:tcW w:w="1580" w:type="dxa"/>
            <w:tcBorders/>
            <w:vAlign w:val="center"/>
          </w:tcPr>
          <w:p>
            <w:pPr>
              <w:pStyle w:val="TableHeading"/>
              <w:suppressLineNumbers/>
              <w:bidi w:val="0"/>
              <w:spacing w:before="0" w:after="283"/>
              <w:jc w:val="center"/>
              <w:rPr/>
            </w:pPr>
            <w:r>
              <w:rPr/>
              <w:t xml:space="preserve">Tallennettu </w:t>
            </w:r>
          </w:p>
        </w:tc>
        <w:tc>
          <w:tcPr>
            <w:tcW w:w="8625" w:type="dxa"/>
            <w:tcBorders/>
            <w:vAlign w:val="center"/>
          </w:tcPr>
          <w:p>
            <w:pPr>
              <w:pStyle w:val="TableContents"/>
              <w:bidi w:val="0"/>
              <w:spacing w:before="0" w:after="283"/>
              <w:jc w:val="left"/>
              <w:rPr/>
            </w:pPr>
            <w:r>
              <w:rPr/>
              <w:t xml:space="preserve">Huhtikuu 1994; BOP Studios, Mmabatho, ZA. </w:t>
            </w:r>
          </w:p>
        </w:tc>
      </w:tr>
      <w:tr>
        <w:trPr/>
        <w:tc>
          <w:tcPr>
            <w:tcW w:w="1580" w:type="dxa"/>
            <w:tcBorders/>
            <w:vAlign w:val="center"/>
          </w:tcPr>
          <w:p>
            <w:pPr>
              <w:pStyle w:val="TableHeading"/>
              <w:suppressLineNumbers/>
              <w:bidi w:val="0"/>
              <w:spacing w:before="0" w:after="283"/>
              <w:jc w:val="center"/>
              <w:rPr/>
            </w:pPr>
            <w:r>
              <w:rPr/>
              <w:t xml:space="preserve">Genre </w:t>
            </w:r>
          </w:p>
        </w:tc>
        <w:tc>
          <w:tcPr>
            <w:tcW w:w="8625" w:type="dxa"/>
            <w:tcBorders/>
            <w:vAlign w:val="center"/>
          </w:tcPr>
          <w:p>
            <w:pPr>
              <w:pStyle w:val="TableContents"/>
              <w:bidi w:val="0"/>
              <w:spacing w:before="0" w:after="283"/>
              <w:jc w:val="left"/>
              <w:rPr/>
            </w:pPr>
            <w:r>
              <w:rPr/>
              <w:t xml:space="preserve">Pop, reggae-fuusio </w:t>
            </w:r>
          </w:p>
        </w:tc>
      </w:tr>
      <w:tr>
        <w:trPr/>
        <w:tc>
          <w:tcPr>
            <w:tcW w:w="1580" w:type="dxa"/>
            <w:tcBorders/>
            <w:vAlign w:val="center"/>
          </w:tcPr>
          <w:p>
            <w:pPr>
              <w:pStyle w:val="TableHeading"/>
              <w:suppressLineNumbers/>
              <w:bidi w:val="0"/>
              <w:spacing w:before="0" w:after="283"/>
              <w:jc w:val="center"/>
              <w:rPr/>
            </w:pPr>
            <w:r>
              <w:rPr/>
              <w:t xml:space="preserve">Pituus </w:t>
            </w:r>
          </w:p>
        </w:tc>
        <w:tc>
          <w:tcPr>
            <w:tcW w:w="8625" w:type="dxa"/>
            <w:tcBorders/>
            <w:vAlign w:val="center"/>
          </w:tcPr>
          <w:p>
            <w:pPr>
              <w:pStyle w:val="TableContents"/>
              <w:bidi w:val="0"/>
              <w:spacing w:before="0" w:after="283"/>
              <w:jc w:val="left"/>
              <w:rPr/>
            </w:pPr>
            <w:r>
              <w:rPr/>
              <w:t xml:space="preserve">4: 24 </w:t>
            </w:r>
          </w:p>
        </w:tc>
      </w:tr>
      <w:tr>
        <w:trPr/>
        <w:tc>
          <w:tcPr>
            <w:tcW w:w="1580" w:type="dxa"/>
            <w:tcBorders/>
            <w:vAlign w:val="center"/>
          </w:tcPr>
          <w:p>
            <w:pPr>
              <w:pStyle w:val="TableHeading"/>
              <w:suppressLineNumbers/>
              <w:bidi w:val="0"/>
              <w:spacing w:before="0" w:after="283"/>
              <w:jc w:val="center"/>
              <w:rPr/>
            </w:pPr>
            <w:r>
              <w:rPr/>
              <w:t xml:space="preserve">Tarra </w:t>
            </w:r>
          </w:p>
        </w:tc>
        <w:tc>
          <w:tcPr>
            <w:tcW w:w="8625" w:type="dxa"/>
            <w:tcBorders/>
            <w:vAlign w:val="center"/>
          </w:tcPr>
          <w:p>
            <w:pPr>
              <w:pStyle w:val="TableContents"/>
              <w:bidi w:val="0"/>
              <w:spacing w:before="0" w:after="283"/>
              <w:jc w:val="left"/>
              <w:rPr/>
            </w:pPr>
            <w:r>
              <w:rPr/>
              <w:t xml:space="preserve">Polydor </w:t>
            </w:r>
          </w:p>
        </w:tc>
      </w:tr>
      <w:tr>
        <w:trPr/>
        <w:tc>
          <w:tcPr>
            <w:tcW w:w="1580" w:type="dxa"/>
            <w:tcBorders/>
            <w:vAlign w:val="center"/>
          </w:tcPr>
          <w:p>
            <w:pPr>
              <w:pStyle w:val="TableHeading"/>
              <w:suppressLineNumbers/>
              <w:bidi w:val="0"/>
              <w:spacing w:before="0" w:after="283"/>
              <w:jc w:val="center"/>
              <w:rPr/>
            </w:pPr>
            <w:r>
              <w:rPr/>
              <w:t xml:space="preserve">Lauluntekijä (s) </w:t>
            </w:r>
          </w:p>
        </w:tc>
        <w:tc>
          <w:tcPr>
            <w:tcW w:w="8625" w:type="dxa"/>
            <w:tcBorders/>
            <w:vAlign w:val="center"/>
          </w:tcPr>
          <w:p>
            <w:pPr>
              <w:pStyle w:val="TableContents"/>
              <w:bidi w:val="0"/>
              <w:spacing w:before="0" w:after="283"/>
              <w:jc w:val="left"/>
              <w:rPr/>
            </w:pPr>
            <w:r>
              <w:rPr>
                <w:color w:val="A9A9A9"/>
              </w:rPr>
              <w:t xml:space="preserve">Elton John</w:t>
            </w:r>
            <w:r>
              <w:rPr/>
              <w:t xml:space="preserve">, </w:t>
            </w:r>
            <w:r>
              <w:rPr>
                <w:color w:val="DCDCDC"/>
              </w:rPr>
              <w:t xml:space="preserve">Tim Rice </w:t>
            </w:r>
          </w:p>
        </w:tc>
      </w:tr>
      <w:tr>
        <w:trPr/>
        <w:tc>
          <w:tcPr>
            <w:tcW w:w="1580" w:type="dxa"/>
            <w:tcBorders/>
            <w:vAlign w:val="center"/>
          </w:tcPr>
          <w:p>
            <w:pPr>
              <w:pStyle w:val="TableHeading"/>
              <w:suppressLineNumbers/>
              <w:bidi w:val="0"/>
              <w:spacing w:before="0" w:after="283"/>
              <w:jc w:val="center"/>
              <w:rPr/>
            </w:pPr>
            <w:r>
              <w:rPr/>
              <w:t xml:space="preserve">Tuottaja (s) </w:t>
            </w:r>
          </w:p>
        </w:tc>
        <w:tc>
          <w:tcPr>
            <w:tcW w:w="8625" w:type="dxa"/>
            <w:tcBorders/>
            <w:vAlign w:val="center"/>
          </w:tcPr>
          <w:p>
            <w:pPr>
              <w:pStyle w:val="TableContents"/>
              <w:bidi w:val="0"/>
              <w:jc w:val="left"/>
              <w:rPr/>
            </w:pPr>
            <w:r>
              <w:rPr/>
              <w:t xml:space="preserve">Jay Rifkin, Fabian Cooke, Mark Mancina Ääninäyte Jimmy Cliff &amp; Lebo M-``Hakuna Matata'' </w:t>
            </w:r>
          </w:p>
          <w:p>
            <w:pPr>
              <w:pStyle w:val="TextBody"/>
              <w:numPr>
                <w:ilvl w:val="0"/>
                <w:numId w:val="163"/>
              </w:numPr>
              <w:tabs>
                <w:tab w:val="clear" w:pos="1134"/>
                <w:tab w:val="left" w:leader="none" w:pos="707"/>
              </w:tabs>
              <w:bidi w:val="0"/>
              <w:spacing w:before="0" w:after="0"/>
              <w:ind w:start="707" w:hanging="283"/>
              <w:jc w:val="left"/>
              <w:rPr/>
            </w:pPr>
            <w:r>
              <w:rPr/>
              <w:t xml:space="preserve">tiedosto </w:t>
            </w:r>
          </w:p>
          <w:p>
            <w:pPr>
              <w:pStyle w:val="TextBody"/>
              <w:numPr>
                <w:ilvl w:val="0"/>
                <w:numId w:val="163"/>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Vaihtoehtoinen kansi CD maxi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Hakuna Matatan Leijonakuninkaasta...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``Hakuna Matata'' on kappale Disneyn 32. animaatioelokuvasta Leijonakuningas. Laulu perustuu </w:t>
      </w:r>
      <w:r>
        <w:rPr>
          <w:color w:val="A9A9A9"/>
        </w:rPr>
        <w:t xml:space="preserve">Timonin ja Pumban </w:t>
      </w:r>
      <w:r>
        <w:rPr/>
        <w:t xml:space="preserve">elokuvassa esittämään iskulauseeseen Hakuna matata, joka on swahilinkielinen ilmaisu ja tarkoittaa "ei huolia". Kappaleelle on ominaista sen yksinkertainen 4/4-tahti, pirteä sanoma ja tarttuvat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hakuna matata leijonakuninkaassa?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Musiikin on säveltänyt Elton John ja sanat Tim Rice. Elokuvassa laulua laulavat </w:t>
      </w:r>
      <w:r>
        <w:rPr>
          <w:color w:val="A9A9A9"/>
        </w:rPr>
        <w:t xml:space="preserve">Timon (Nathan Lanen äänellä varustettu mörkö), Pumbaa (Ernie Sabellan äänellä varustettu warthog) </w:t>
      </w:r>
      <w:r>
        <w:rPr/>
        <w:t xml:space="preserve">ja Simba, nuori leijona, jonka ääninäyttelijöinä ovat Jason Weaver (lauluääni pentuna) ja Joseph Williams (aikuisena). Elokuva sijoittuu Mufasan kuoleman jälkeen, ja siinä elokuvan kaksi komediallisinta päähenkilöä (Timon ja Pumba) puhuvat Simballe siitä, miten he pääsevät eteenpäin ongelmallisesta menneisyydestään ja unohtavat huolensa, ja Simba kasvaa kappaleen edetessä pennusta aikuiseksi. Laulussa kerrotaan myös Pumbaan taustatarina, jossa selitetään, että hänet hylättiin eläinyhteisöstä liiallisen ilmavaivojensa vuoksi. Kappaleessa käytetään suurta osaa orkesterista sekä monia muita epätavallisia soittimia, kuten taidokasta rumpukomppia. Ricen kerrotaan saaneen idean kappaleen sanoituksiin katsomalla komediasarjaa Bottom ja halusi jossain vaiheessa, että sarjan tähdet Rik Mayall ja Adrian Edmondson näyttelisivät Timonia ja Pumbaata.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Hakuna Matatan Leijonakuninkaasta...</w:t>
      </w:r>
    </w:p>
    <w:p>
      <w:pPr>
        <w:pStyle w:val="TextBody"/>
        <w:bidi w:val="0"/>
        <w:jc w:val="left"/>
        <w:rPr>
          <w:b/>
          <w:u w:val="single"/>
          <w:shd w:val="clear" w:fill="FFFF00"/>
        </w:rPr>
      </w:pPr>
      <w:r>
        <w:rPr>
          <w:b/>
          <w:u w:val="single"/>
          <w:shd w:val="clear" w:fill="FFFF00"/>
        </w:rPr>
        <w:t xml:space="preserve">Asiakirjan numero 1058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Brittiläinen Intia jaettiin vuonna 1947 ja nykyiset Intian ja Pakistanin valtiot perustettiin, nämä kaksi Etelä-Aasian maata ovat olleet osallisina </w:t>
      </w:r>
      <w:r>
        <w:rPr>
          <w:color w:val="A9A9A9"/>
        </w:rPr>
        <w:t xml:space="preserve">neljässä </w:t>
      </w:r>
      <w:r>
        <w:rPr/>
        <w:t xml:space="preserve">sodassa, joista yksi oli julistamaton, sekä monissa rajakiistoissa ja sotilaallisissa välienselvittelyissä.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sotaa Pakistan on käynyt Intian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Brittiläinen Intia jaettiin vuonna 1947 ja nykyiset Intian ja Pakistanin valtiot perustettiin, nämä kaksi Etelä-Aasian maata ovat olleet osallisina </w:t>
      </w:r>
      <w:r>
        <w:rPr>
          <w:color w:val="A9A9A9"/>
        </w:rPr>
        <w:t xml:space="preserve">neljässä </w:t>
      </w:r>
      <w:r>
        <w:rPr/>
        <w:t xml:space="preserve">sodassa, joista yksi oli julistamaton, sekä monissa rajakiistoissa ja sotilaallisissa välienselvittelyissä. Useimmat näistä sodista ja konflikteista ovat päättyneet Pakistanin tappioon tai katastrofiin.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sotaa on käyty Intian ja Pakistanin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Kashmirin kysymys </w:t>
      </w:r>
      <w:r>
        <w:rPr/>
        <w:t xml:space="preserve">on ollut joko suoraan tai epäsuorasti kaikkien maiden välisten suurten konfliktien pääsyy lukuun ottamatta vuoden 1971 Intian ja Pakistanin välistä sotaa, jossa konflikti sai alkunsa entisen Itä-Pakistanin (nykyisen Bangladeshin) levottomuuksista.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syy Intian ja Pakistanin väliseen konfliktiin?</w:t>
      </w:r>
    </w:p>
    <w:p>
      <w:pPr>
        <w:pStyle w:val="TextBody"/>
        <w:bidi w:val="0"/>
        <w:jc w:val="left"/>
        <w:rPr>
          <w:b/>
          <w:u w:val="single"/>
          <w:shd w:val="clear" w:fill="FFFF00"/>
        </w:rPr>
      </w:pPr>
      <w:r>
        <w:rPr>
          <w:b/>
          <w:u w:val="single"/>
          <w:shd w:val="clear" w:fill="FFFF00"/>
        </w:rPr>
        <w:t xml:space="preserve">Asiakirjan numero 1059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oikeuksien ja vapauksien peruskirja (ranskaksi: La Charte canadienne des droits et libertés), Kanadassa usein vain perusoikeuskirja, on Kanadan perustuslakiin kirjattu lakiesitys oikeuksista. Se muodostaa </w:t>
      </w:r>
      <w:r>
        <w:rPr>
          <w:color w:val="A9A9A9"/>
        </w:rPr>
        <w:t xml:space="preserve">vuoden 1982 </w:t>
      </w:r>
      <w:r>
        <w:rPr/>
        <w:t xml:space="preserve">perustuslakilain ensimmäisen osan</w:t>
      </w:r>
      <w:r>
        <w:rPr/>
        <w:t xml:space="preserve">. </w:t>
      </w:r>
      <w:r>
        <w:rPr/>
        <w:t xml:space="preserve">Perusoikeuskirjalla taataan tietyt </w:t>
      </w:r>
      <w:r>
        <w:rPr>
          <w:color w:val="DCDCDC"/>
        </w:rPr>
        <w:t xml:space="preserve">poliittiset oikeudet </w:t>
      </w:r>
      <w:r>
        <w:rPr>
          <w:color w:val="2F4F4F"/>
        </w:rPr>
        <w:t xml:space="preserve">Kanadan kansalaisille </w:t>
      </w:r>
      <w:r>
        <w:rPr>
          <w:color w:val="DCDCDC"/>
        </w:rPr>
        <w:t xml:space="preserve">ja kansalaisoikeudet </w:t>
      </w:r>
      <w:r>
        <w:rPr>
          <w:color w:val="556B2F"/>
        </w:rPr>
        <w:t xml:space="preserve">kaikille Kanadan kansalaisille </w:t>
      </w:r>
      <w:r>
        <w:rPr/>
        <w:t xml:space="preserve">kaikkien hallinnon alojen ja tasojen politiikoilta ja toimilta. Perusoikeuskirjan tarkoituksena on yhdistää kanadalaiset näihin oikeuksiin sisältyvien periaatteiden ympärille. </w:t>
      </w:r>
      <w:r>
        <w:rPr>
          <w:color w:val="6B8E23"/>
        </w:rPr>
        <w:t xml:space="preserve">Kanadan kuningatar Elisabet II </w:t>
      </w:r>
      <w:r>
        <w:rPr/>
        <w:t xml:space="preserve">allekirjoitti peruskirjan laiksi </w:t>
      </w:r>
      <w:r>
        <w:rPr>
          <w:color w:val="A0522D"/>
        </w:rPr>
        <w:t xml:space="preserve">17. huhtikuuta </w:t>
      </w:r>
      <w:r>
        <w:rPr>
          <w:color w:val="228B22"/>
        </w:rPr>
        <w:t xml:space="preserve">1982 yhdessä </w:t>
      </w:r>
      <w:r>
        <w:rPr/>
        <w:t xml:space="preserve">muun lain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Kanadan perusoikeuskirjaa?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oikeuksien ja vapauksien peruskirja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Kanadan oikeuksien ja vapauksien peruskirja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Kanadassa perustettiin oikeuksien ja vapauksien peruskirja?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oikeuksien ja vapauksien peruskirjasta tehtiin laki Kanadassa?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oikeuksien ja vapauksien peruskirja alkoi?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keitä suojelee Kanadan oikeuksien ja vapauksien peruskirja?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Kanadan oikeuksien ja vapauksien peruskirja hyväksyttiin?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jotka allekirjoittivat oikeuksien ja vapauksien peruskirjan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oikeuksien ja vapauksien peruskirja hyväksyttiin?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Kanadan oikeuksien ja vapauksien peruskirjasta tuli osa Kanadan perustuslakia?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Kanadan oikeuksien ja vapauksien peruskirja laadittiin?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Perusoikeuskirjan tulkinta ja täytäntöönpano kuuluu tuomioistuimille, ja </w:t>
      </w:r>
      <w:r>
        <w:rPr>
          <w:color w:val="A9A9A9"/>
        </w:rPr>
        <w:t xml:space="preserve">Kanadan korkein oikeus </w:t>
      </w:r>
      <w:r>
        <w:rPr/>
        <w:t xml:space="preserve">on asiassa ylin viranomainen.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lopullinen toimivalta tulkita Kanadan oikeuksien ja vapauksien peruskirjaa?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Perusoikeuskirjan mukaan Kanadassa fyysisesti oleskelevilla henkilöillä on lukuisia kansalaisoikeuksia ja poliittisia oikeuksia. Useimpia oikeuksia voi käyttää kuka tahansa oikeushenkilö (perusoikeuskirjassa ei määritellä yhtiötä oikeushenkilöksi), mutta muutamat oikeudet kuuluvat yksinomaan luonnollisille henkilöille tai (kuten 3 ja 6 jaksossa) vain Kanadan kansalaisille. Tuomioistuimet voivat valvoa oikeuksien toteutumista perusoikeuskirjan 24 jakson nojalla, jonka mukaan tuomioistuimet voivat harkintansa mukaan myöntää oikeussuojakeinoja niille, joiden oikeudet on evätty. Tämän pykälän nojalla tuomioistuimet voivat myös sulkea pois todistusaineiston oikeudenkäynneissä, jos todistusaineisto on hankittu tavalla, joka on ristiriidassa perusoikeuskirjan kanssa ja saattaa vahingoittaa oikeusjärjestelmän mainetta. 32 pykälässä vahvistetaan, että perusoikeuskirja sitoo liittovaltion hallitusta, sen alaisuuteen kuuluvia alueita ja maakuntien hallituksia. </w:t>
      </w:r>
      <w:r>
        <w:rPr/>
        <w:t xml:space="preserve">Perusoikeuskirjan </w:t>
      </w:r>
      <w:r>
        <w:rPr>
          <w:color w:val="A9A9A9"/>
        </w:rPr>
        <w:t xml:space="preserve">34 pykälässä </w:t>
      </w:r>
      <w:r>
        <w:rPr/>
        <w:t xml:space="preserve">vahvistetaan </w:t>
      </w:r>
      <w:r>
        <w:rPr/>
        <w:t xml:space="preserve">muun muassa seuraavat </w:t>
      </w:r>
      <w:r>
        <w:rPr/>
        <w:t xml:space="preserve">oikeudet ja vapaudet: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Kanadan oikeuksien ja vapauksien peruskirja?</w:t>
      </w:r>
    </w:p>
    <w:p>
      <w:pPr>
        <w:pStyle w:val="TextBody"/>
        <w:bidi w:val="0"/>
        <w:jc w:val="left"/>
        <w:rPr>
          <w:b/>
          <w:u w:val="single"/>
          <w:shd w:val="clear" w:fill="FFFF00"/>
        </w:rPr>
      </w:pPr>
      <w:r>
        <w:rPr>
          <w:b/>
          <w:u w:val="single"/>
          <w:shd w:val="clear" w:fill="FFFF00"/>
        </w:rPr>
        <w:t xml:space="preserve">Asiakirjan numero 1060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Very Thought of You'' on vuonna 1934 levytetty ja julkaistu pop-standardi</w:t>
      </w:r>
      <w:r>
        <w:rPr/>
        <w:t xml:space="preserve">,</w:t>
      </w:r>
      <w:r>
        <w:rPr/>
        <w:t xml:space="preserve"> jonka musiikin ja sanat on kirjoittanut </w:t>
      </w:r>
      <w:r>
        <w:rPr>
          <w:color w:val="A9A9A9"/>
        </w:rPr>
        <w:t xml:space="preserve">Ray Noble.</w:t>
      </w:r>
      <w:r>
        <w:rPr/>
        <w:t xml:space="preserve"> Kappale levytettiin ensimmäisen kerran HMV:n toimesta Englannissa huhtikuussa 1934 Ray Noble and His Orchestra -yhtyeen ja Al Bowllyn laulamana. Tämän jälkeen Victor Records julkaisi levyn Yhdysvalloissa. Noble äänitti kappaleen uudelleen vuonna 1941 Columbia Recordsin julkaisemana versiona 36546, jossa lauloi Snooky Lanson. The Very Thought of You -kappaletta käytettiin ensimmäisen kerran Barbara Stanwyckin elokuvassa A Lost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jonka pelkkä ajatus sinusta</w:t>
      </w:r>
    </w:p>
    <w:p>
      <w:pPr>
        <w:pStyle w:val="TextBody"/>
        <w:bidi w:val="0"/>
        <w:jc w:val="left"/>
        <w:rPr>
          <w:b/>
          <w:u w:val="single"/>
          <w:shd w:val="clear" w:fill="FFFF00"/>
        </w:rPr>
      </w:pPr>
      <w:r>
        <w:rPr>
          <w:b/>
          <w:u w:val="single"/>
          <w:shd w:val="clear" w:fill="FFFF00"/>
        </w:rPr>
        <w:t xml:space="preserve">Asiakirjan numero 1061</w:t>
      </w:r>
    </w:p>
    <w:p>
      <w:pPr>
        <w:pStyle w:val="TextBody"/>
        <w:bidi w:val="0"/>
        <w:jc w:val="left"/>
        <w:rPr>
          <w:b/>
          <w:shd w:val="clear" w:fill="FFFF00"/>
        </w:rPr>
      </w:pPr>
      <w:r>
        <w:rPr>
          <w:b/>
          <w:shd w:val="clear" w:fill="FFFF00"/>
        </w:rPr>
        <w:t xml:space="preserve">Tekstin numero 0</w:t>
      </w:r>
    </w:p>
    <w:p>
      <w:pPr>
        <w:pStyle w:val="TextBody"/>
        <w:numPr>
          <w:ilvl w:val="0"/>
          <w:numId w:val="164"/>
        </w:numPr>
        <w:tabs>
          <w:tab w:val="clear" w:pos="1134"/>
          <w:tab w:val="left" w:leader="none" w:pos="720"/>
        </w:tabs>
        <w:bidi w:val="0"/>
        <w:ind w:start="720" w:hanging="283"/>
        <w:jc w:val="left"/>
        <w:rPr/>
      </w:pPr>
      <w:r>
        <w:rPr>
          <w:color w:val="A9A9A9"/>
        </w:rPr>
        <w:t xml:space="preserve">1861</w:t>
      </w:r>
      <w:r>
        <w:rPr/>
        <w:t xml:space="preserve">: Ensimmäinen 10 dollarin seteli laskettiin liikkeeseen vaadittaessa, ja sen etupuolella vasemmalla puolella oli pieni Abraham Lincolnin muotokuva ja oikealla puolella taidetta esittävä allegorinen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10 dollarin seteli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kymmenen dollarin seteli (10 dollaria) on Yhdysvaltain valuutan nimellisarvo. Setelin etupuolella on </w:t>
      </w:r>
      <w:r>
        <w:rPr>
          <w:color w:val="DCDCDC"/>
        </w:rPr>
        <w:t xml:space="preserve">Yhdysvaltain ensimmäisenä valtiovarainministerinä toimineen </w:t>
      </w:r>
      <w:r>
        <w:rPr>
          <w:color w:val="A9A9A9"/>
        </w:rPr>
        <w:t xml:space="preserve">Alexander Hamiltonin </w:t>
      </w:r>
      <w:r>
        <w:rPr/>
        <w:t xml:space="preserve">muotokuva</w:t>
      </w:r>
      <w:r>
        <w:rPr/>
        <w:t xml:space="preserve">. Kääntöpuolella on Yhdysvaltain valtiovarainministeriön rakennus. Kaikki nykyään liikkeeseen lasketut 10 dollarin setelit ovat Federal Reserve Notes -seteleitä.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kuva on kymmenen dollarin setelissä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kasvot ovat 10 dollarin setelissä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2015 valtiovarainministeri ilmoitti, että Hamiltonin etukuva korvataan </w:t>
      </w:r>
      <w:r>
        <w:rPr>
          <w:color w:val="A9A9A9"/>
        </w:rPr>
        <w:t xml:space="preserve">vuonna</w:t>
      </w:r>
      <w:r>
        <w:rPr/>
        <w:t xml:space="preserve"> 2020 vielä päättämättömän naisen muotokuvalla</w:t>
      </w:r>
      <w:r>
        <w:rPr/>
        <w:t xml:space="preserve">. Hamiltonin </w:t>
      </w:r>
      <w:r>
        <w:rPr/>
        <w:t xml:space="preserve">elämään perustuvan Broadway-hittimusikaalin Hamilton kasvavan suosion vuoksi päätös kuitenkin kumottiin vuonna 2016, ja </w:t>
      </w:r>
      <w:r>
        <w:rPr>
          <w:color w:val="DCDCDC"/>
        </w:rPr>
        <w:t xml:space="preserve">Hamilton </w:t>
      </w:r>
      <w:r>
        <w:rPr/>
        <w:t xml:space="preserve">pysyy 10 dollarin setelissä, mutta sen sijaan 20 dollarin setelissä on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olemaan 10 dollarin setelissä?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10 dollarin seteli ilmestyy</w:t>
      </w:r>
    </w:p>
    <w:p>
      <w:pPr>
        <w:pStyle w:val="TextBody"/>
        <w:bidi w:val="0"/>
        <w:jc w:val="left"/>
        <w:rPr>
          <w:b/>
          <w:u w:val="single"/>
          <w:shd w:val="clear" w:fill="FFFF00"/>
        </w:rPr>
      </w:pPr>
      <w:r>
        <w:rPr>
          <w:b/>
          <w:u w:val="single"/>
          <w:shd w:val="clear" w:fill="FFFF00"/>
        </w:rPr>
        <w:t xml:space="preserve">Asiakirjan numero 1062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Scarlett O'Hara Scarlett O'Hara Vivien Leighin esittämänä elokuvassa Tuulen viemää 1939. </w:t>
      </w:r>
    </w:p>
    <w:tbl>
      <w:tblPr>
        <w:tblW w:w="10205" w:type="dxa"/>
        <w:jc w:val="left"/>
        <w:tblInd w:w="0" w:type="dxa"/>
        <w:tblLayout w:type="fixed"/>
        <w:tblCellMar>
          <w:top w:w="28" w:type="dxa"/>
          <w:left w:w="28" w:type="dxa"/>
          <w:bottom w:w="28" w:type="dxa"/>
          <w:right w:w="28" w:type="dxa"/>
        </w:tblCellMar>
      </w:tblPr>
      <w:tblGrid>
        <w:gridCol w:w="1378"/>
        <w:gridCol w:w="8827"/>
      </w:tblGrid>
      <w:tr>
        <w:trPr/>
        <w:tc>
          <w:tcPr>
            <w:tcW w:w="1378" w:type="dxa"/>
            <w:tcBorders/>
            <w:vAlign w:val="center"/>
          </w:tcPr>
          <w:p>
            <w:pPr>
              <w:pStyle w:val="TableHeading"/>
              <w:suppressLineNumbers/>
              <w:bidi w:val="0"/>
              <w:spacing w:before="0" w:after="283"/>
              <w:jc w:val="center"/>
              <w:rPr/>
            </w:pPr>
            <w:r>
              <w:rPr/>
              <w:t xml:space="preserve">Ensimmäinen esiintyminen </w:t>
            </w:r>
          </w:p>
        </w:tc>
        <w:tc>
          <w:tcPr>
            <w:tcW w:w="8827" w:type="dxa"/>
            <w:tcBorders/>
            <w:vAlign w:val="center"/>
          </w:tcPr>
          <w:p>
            <w:pPr>
              <w:pStyle w:val="TableContents"/>
              <w:bidi w:val="0"/>
              <w:spacing w:before="0" w:after="283"/>
              <w:jc w:val="left"/>
              <w:rPr/>
            </w:pPr>
            <w:r>
              <w:rPr/>
              <w:t xml:space="preserve">Tuulen viemää </w:t>
            </w:r>
          </w:p>
        </w:tc>
      </w:tr>
      <w:tr>
        <w:trPr/>
        <w:tc>
          <w:tcPr>
            <w:tcW w:w="1378" w:type="dxa"/>
            <w:tcBorders/>
            <w:vAlign w:val="center"/>
          </w:tcPr>
          <w:p>
            <w:pPr>
              <w:pStyle w:val="TableHeading"/>
              <w:suppressLineNumbers/>
              <w:bidi w:val="0"/>
              <w:spacing w:before="0" w:after="283"/>
              <w:jc w:val="center"/>
              <w:rPr/>
            </w:pPr>
            <w:r>
              <w:rPr/>
              <w:t xml:space="preserve">Luonut </w:t>
            </w:r>
          </w:p>
        </w:tc>
        <w:tc>
          <w:tcPr>
            <w:tcW w:w="8827" w:type="dxa"/>
            <w:tcBorders/>
            <w:vAlign w:val="center"/>
          </w:tcPr>
          <w:p>
            <w:pPr>
              <w:pStyle w:val="TableContents"/>
              <w:bidi w:val="0"/>
              <w:spacing w:before="0" w:after="283"/>
              <w:jc w:val="left"/>
              <w:rPr/>
            </w:pPr>
            <w:r>
              <w:rPr/>
              <w:t xml:space="preserve">Margaret Mitchell </w:t>
            </w:r>
          </w:p>
        </w:tc>
      </w:tr>
      <w:tr>
        <w:trPr/>
        <w:tc>
          <w:tcPr>
            <w:tcW w:w="1378" w:type="dxa"/>
            <w:tcBorders/>
            <w:vAlign w:val="center"/>
          </w:tcPr>
          <w:p>
            <w:pPr>
              <w:pStyle w:val="TableHeading"/>
              <w:suppressLineNumbers/>
              <w:bidi w:val="0"/>
              <w:spacing w:before="0" w:after="283"/>
              <w:jc w:val="center"/>
              <w:rPr/>
            </w:pPr>
            <w:r>
              <w:rPr/>
              <w:t xml:space="preserve">Kuvat: </w:t>
            </w:r>
          </w:p>
        </w:tc>
        <w:tc>
          <w:tcPr>
            <w:tcW w:w="8827" w:type="dxa"/>
            <w:tcBorders/>
            <w:vAlign w:val="center"/>
          </w:tcPr>
          <w:p>
            <w:pPr>
              <w:pStyle w:val="TableContents"/>
              <w:bidi w:val="0"/>
              <w:spacing w:before="0" w:after="283"/>
              <w:jc w:val="left"/>
              <w:rPr/>
            </w:pPr>
            <w:r>
              <w:rPr>
                <w:color w:val="A9A9A9"/>
              </w:rPr>
              <w:t xml:space="preserve">Vivien Leigh </w:t>
            </w:r>
            <w:r>
              <w:rPr/>
              <w:t xml:space="preserve">(Tuulen viemää) Joanne Whalley (Scarlett) Tiedot </w:t>
            </w:r>
          </w:p>
        </w:tc>
      </w:tr>
      <w:tr>
        <w:trPr/>
        <w:tc>
          <w:tcPr>
            <w:tcW w:w="1378" w:type="dxa"/>
            <w:tcBorders/>
            <w:vAlign w:val="center"/>
          </w:tcPr>
          <w:p>
            <w:pPr>
              <w:pStyle w:val="TableHeading"/>
              <w:suppressLineNumbers/>
              <w:bidi w:val="0"/>
              <w:spacing w:before="0" w:after="283"/>
              <w:jc w:val="center"/>
              <w:rPr/>
            </w:pPr>
            <w:r>
              <w:rPr/>
              <w:t xml:space="preserve">Koko nimi </w:t>
            </w:r>
          </w:p>
        </w:tc>
        <w:tc>
          <w:tcPr>
            <w:tcW w:w="8827" w:type="dxa"/>
            <w:tcBorders/>
            <w:vAlign w:val="center"/>
          </w:tcPr>
          <w:p>
            <w:pPr>
              <w:pStyle w:val="TableContents"/>
              <w:bidi w:val="0"/>
              <w:spacing w:before="0" w:after="283"/>
              <w:jc w:val="left"/>
              <w:rPr/>
            </w:pPr>
            <w:r>
              <w:rPr/>
              <w:t xml:space="preserve">Katie Scarlett O'Hara </w:t>
            </w:r>
          </w:p>
        </w:tc>
      </w:tr>
      <w:tr>
        <w:trPr/>
        <w:tc>
          <w:tcPr>
            <w:tcW w:w="1378" w:type="dxa"/>
            <w:tcBorders/>
            <w:vAlign w:val="center"/>
          </w:tcPr>
          <w:p>
            <w:pPr>
              <w:pStyle w:val="TableHeading"/>
              <w:suppressLineNumbers/>
              <w:bidi w:val="0"/>
              <w:spacing w:before="0" w:after="283"/>
              <w:jc w:val="center"/>
              <w:rPr/>
            </w:pPr>
            <w:r>
              <w:rPr/>
              <w:t xml:space="preserve">Sukupuoli </w:t>
            </w:r>
          </w:p>
        </w:tc>
        <w:tc>
          <w:tcPr>
            <w:tcW w:w="8827" w:type="dxa"/>
            <w:tcBorders/>
            <w:vAlign w:val="center"/>
          </w:tcPr>
          <w:p>
            <w:pPr>
              <w:pStyle w:val="TableContents"/>
              <w:bidi w:val="0"/>
              <w:spacing w:before="0" w:after="283"/>
              <w:jc w:val="left"/>
              <w:rPr/>
            </w:pPr>
            <w:r>
              <w:rPr/>
              <w:t xml:space="preserve">Nainen </w:t>
            </w:r>
          </w:p>
        </w:tc>
      </w:tr>
      <w:tr>
        <w:trPr/>
        <w:tc>
          <w:tcPr>
            <w:tcW w:w="1378" w:type="dxa"/>
            <w:tcBorders/>
            <w:vAlign w:val="center"/>
          </w:tcPr>
          <w:p>
            <w:pPr>
              <w:pStyle w:val="TableHeading"/>
              <w:suppressLineNumbers/>
              <w:bidi w:val="0"/>
              <w:spacing w:before="0" w:after="283"/>
              <w:jc w:val="center"/>
              <w:rPr/>
            </w:pPr>
            <w:r>
              <w:rPr/>
              <w:t xml:space="preserve">Perhe </w:t>
            </w:r>
          </w:p>
        </w:tc>
        <w:tc>
          <w:tcPr>
            <w:tcW w:w="8827" w:type="dxa"/>
            <w:tcBorders/>
            <w:vAlign w:val="center"/>
          </w:tcPr>
          <w:p>
            <w:pPr>
              <w:pStyle w:val="TableContents"/>
              <w:bidi w:val="0"/>
              <w:spacing w:before="0" w:after="283"/>
              <w:jc w:val="left"/>
              <w:rPr/>
            </w:pPr>
            <w:r>
              <w:rPr/>
              <w:t xml:space="preserve">Gerald O'Hara (isä, kuollut) Ellen Robillard O'Hara (äiti, kuollut) Susan Elinor ``Suellen'' O'Hara Benteen (sisko) Caroline Irene ``Carreen'' O'Hara (sisko) Gerald O'Hara Jr. (nimi 3 veljestä, kaikki kuolleet) </w:t>
            </w:r>
          </w:p>
        </w:tc>
      </w:tr>
      <w:tr>
        <w:trPr/>
        <w:tc>
          <w:tcPr>
            <w:tcW w:w="1378" w:type="dxa"/>
            <w:tcBorders/>
            <w:vAlign w:val="center"/>
          </w:tcPr>
          <w:p>
            <w:pPr>
              <w:pStyle w:val="TableHeading"/>
              <w:suppressLineNumbers/>
              <w:bidi w:val="0"/>
              <w:spacing w:before="0" w:after="283"/>
              <w:jc w:val="center"/>
              <w:rPr/>
            </w:pPr>
            <w:r>
              <w:rPr/>
              <w:t xml:space="preserve">Puoliso(t) </w:t>
            </w:r>
          </w:p>
        </w:tc>
        <w:tc>
          <w:tcPr>
            <w:tcW w:w="8827" w:type="dxa"/>
            <w:tcBorders/>
            <w:vAlign w:val="center"/>
          </w:tcPr>
          <w:p>
            <w:pPr>
              <w:pStyle w:val="TableContents"/>
              <w:bidi w:val="0"/>
              <w:spacing w:before="0" w:after="283"/>
              <w:jc w:val="left"/>
              <w:rPr/>
            </w:pPr>
            <w:r>
              <w:rPr>
                <w:color w:val="DCDCDC"/>
              </w:rPr>
              <w:t xml:space="preserve">Charles Hamilton </w:t>
            </w:r>
            <w:r>
              <w:rPr/>
              <w:t xml:space="preserve">(1.; kuollut) </w:t>
            </w:r>
            <w:r>
              <w:rPr>
                <w:color w:val="2F4F4F"/>
              </w:rPr>
              <w:t xml:space="preserve">Frank Kennedy </w:t>
            </w:r>
            <w:r>
              <w:rPr/>
              <w:t xml:space="preserve">(2.; kuollut) </w:t>
            </w:r>
            <w:r>
              <w:rPr>
                <w:color w:val="556B2F"/>
              </w:rPr>
              <w:t xml:space="preserve">Rhett Butler </w:t>
            </w:r>
            <w:r>
              <w:rPr/>
              <w:t xml:space="preserve">(3.; eronnut) </w:t>
            </w:r>
          </w:p>
        </w:tc>
      </w:tr>
      <w:tr>
        <w:trPr/>
        <w:tc>
          <w:tcPr>
            <w:tcW w:w="1378" w:type="dxa"/>
            <w:tcBorders/>
            <w:vAlign w:val="center"/>
          </w:tcPr>
          <w:p>
            <w:pPr>
              <w:pStyle w:val="TableHeading"/>
              <w:suppressLineNumbers/>
              <w:bidi w:val="0"/>
              <w:spacing w:before="0" w:after="283"/>
              <w:jc w:val="center"/>
              <w:rPr/>
            </w:pPr>
            <w:r>
              <w:rPr/>
              <w:t xml:space="preserve">Lapset </w:t>
            </w:r>
          </w:p>
        </w:tc>
        <w:tc>
          <w:tcPr>
            <w:tcW w:w="8827" w:type="dxa"/>
            <w:tcBorders/>
            <w:vAlign w:val="center"/>
          </w:tcPr>
          <w:p>
            <w:pPr>
              <w:pStyle w:val="TableContents"/>
              <w:bidi w:val="0"/>
              <w:spacing w:before="0" w:after="283"/>
              <w:jc w:val="left"/>
              <w:rPr/>
            </w:pPr>
            <w:r>
              <w:rPr/>
              <w:t xml:space="preserve">Wade Hampton Hamilton (poika Charlesin kanssa) Ella Lorena Kennedy (tytär Frankin kanssa) Eugenie Victoria ``Bonnie Blue'' Butler (tytär Rhettin kanssa; kuollut) Katie Colum ``Cat'' Butler (tytär Rhettin kanssa Scarlettissa) </w:t>
            </w:r>
          </w:p>
        </w:tc>
      </w:tr>
      <w:tr>
        <w:trPr/>
        <w:tc>
          <w:tcPr>
            <w:tcW w:w="1378" w:type="dxa"/>
            <w:tcBorders/>
            <w:vAlign w:val="center"/>
          </w:tcPr>
          <w:p>
            <w:pPr>
              <w:pStyle w:val="TableHeading"/>
              <w:suppressLineNumbers/>
              <w:bidi w:val="0"/>
              <w:spacing w:before="0" w:after="283"/>
              <w:jc w:val="center"/>
              <w:rPr/>
            </w:pPr>
            <w:r>
              <w:rPr/>
              <w:t xml:space="preserve">Sukulaiset </w:t>
            </w:r>
          </w:p>
        </w:tc>
        <w:tc>
          <w:tcPr>
            <w:tcW w:w="8827" w:type="dxa"/>
            <w:tcBorders/>
            <w:vAlign w:val="center"/>
          </w:tcPr>
          <w:p>
            <w:pPr>
              <w:pStyle w:val="TableContents"/>
              <w:bidi w:val="0"/>
              <w:spacing w:before="0" w:after="283"/>
              <w:jc w:val="left"/>
              <w:rPr/>
            </w:pPr>
            <w:r>
              <w:rPr/>
              <w:t xml:space="preserve">Langston Butler (Scarlettissa mainittu appiukko; Eleanor Butler (anoppi jatko-osassa Scarlett) Ross Butler (lanko nimetty Scarlettissa) Rosemary Butler (sisar...)Pauline Robillard (äidin täti) Eulalie Robillard (äidin täti) Philippe Robillard (äitinsä serkku) James O'Hara (isän setä) Andrew O'Hara (isän setä) Pierre Robillard (äidin isoisä) Solange Prudhomme Robillard (äidin isoäiti) Katie Scarlett O'Hara (isän isoäiti) Will Benteen (isän setä) Will Benteen (isän setä) (isän setä)Unnamed Benteen (sisarentytär tai veljenpoika, Suellenin ja Willin kautta) Melanie Hamilton (käly) Beau Wilkes (veljenpoika) </w:t>
            </w:r>
          </w:p>
        </w:tc>
      </w:tr>
      <w:tr>
        <w:trPr/>
        <w:tc>
          <w:tcPr>
            <w:tcW w:w="1378" w:type="dxa"/>
            <w:tcBorders/>
            <w:vAlign w:val="center"/>
          </w:tcPr>
          <w:p>
            <w:pPr>
              <w:pStyle w:val="TableHeading"/>
              <w:suppressLineNumbers/>
              <w:bidi w:val="0"/>
              <w:spacing w:before="0" w:after="283"/>
              <w:jc w:val="center"/>
              <w:rPr/>
            </w:pPr>
            <w:r>
              <w:rPr/>
              <w:t xml:space="preserve">Uskonto </w:t>
            </w:r>
          </w:p>
        </w:tc>
        <w:tc>
          <w:tcPr>
            <w:tcW w:w="8827" w:type="dxa"/>
            <w:tcBorders/>
            <w:vAlign w:val="center"/>
          </w:tcPr>
          <w:p>
            <w:pPr>
              <w:pStyle w:val="TableContents"/>
              <w:bidi w:val="0"/>
              <w:spacing w:before="0" w:after="283"/>
              <w:jc w:val="left"/>
              <w:rPr/>
            </w:pPr>
            <w:r>
              <w:rPr/>
              <w:t xml:space="preserve">Roomalaiskatolisuus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Scarlet O'Haraa elokuvassa Mennyt tuulen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Scarlett O'Hara meni naimisiin elokuvassa Mennyt tuulen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Rhett Butler, varakas vanhempi poikamies ja yhteiskunnan hylkiö, kuulee, kun Scarlett ilmaisee rakkautensa Ashleylle grillijuhlissa Twelve Oaksissa, Wilkesin kartanossa. Rhett ihailee Scarlettin omapäisyyttä ja hänen poikkeamistaan hyväksytystä säädyllisyydestä sekä hänen kauneuttaan. Hän lähtee Scarlettin perään, mutta on tietoinen tämän äkkipikaisuudesta, lapsellisesta pahansuopaisuudesta ja kiintymyksestä Ashleyyn. Hän auttaa Scarlettia uhmaamaan asianmukaisia viktoriaanisia surutapoja, kun hänen miehensä </w:t>
      </w:r>
      <w:r>
        <w:rPr>
          <w:color w:val="A9A9A9"/>
        </w:rPr>
        <w:t xml:space="preserve">Charles Hamilton </w:t>
      </w:r>
      <w:r>
        <w:rPr/>
        <w:t xml:space="preserve">kuolee harjoitusleirillä, ja Rhett rohkaisee Scarlettia käyttäytymään (antebellum-ajan tapojen mukaan) hurjapäisesti Atlantan seurapiireissä. Scarlett, joka kituu yksityisesti kohteliaan yhteiskunnan tiukoista säännöistä, kokee ystävyyden Rhettin kanssa vapauttavaksi.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Mennyt tuulen mukana kenen kanssa Scarlett O'Hara menee ensin naimisiin?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Scarlett O'Hara Scarlett O'Hara Vivien Leighin esittämänä elokuvassa Tuulen viemää 1939. </w:t>
      </w:r>
    </w:p>
    <w:tbl>
      <w:tblPr>
        <w:tblW w:w="10205" w:type="dxa"/>
        <w:jc w:val="left"/>
        <w:tblInd w:w="0" w:type="dxa"/>
        <w:tblLayout w:type="fixed"/>
        <w:tblCellMar>
          <w:top w:w="28" w:type="dxa"/>
          <w:left w:w="28" w:type="dxa"/>
          <w:bottom w:w="28" w:type="dxa"/>
          <w:right w:w="28" w:type="dxa"/>
        </w:tblCellMar>
      </w:tblPr>
      <w:tblGrid>
        <w:gridCol w:w="1378"/>
        <w:gridCol w:w="8827"/>
      </w:tblGrid>
      <w:tr>
        <w:trPr/>
        <w:tc>
          <w:tcPr>
            <w:tcW w:w="1378" w:type="dxa"/>
            <w:tcBorders/>
            <w:vAlign w:val="center"/>
          </w:tcPr>
          <w:p>
            <w:pPr>
              <w:pStyle w:val="TableHeading"/>
              <w:suppressLineNumbers/>
              <w:bidi w:val="0"/>
              <w:spacing w:before="0" w:after="283"/>
              <w:jc w:val="center"/>
              <w:rPr/>
            </w:pPr>
            <w:r>
              <w:rPr/>
              <w:t xml:space="preserve">Ensimmäinen esiintyminen </w:t>
            </w:r>
          </w:p>
        </w:tc>
        <w:tc>
          <w:tcPr>
            <w:tcW w:w="8827" w:type="dxa"/>
            <w:tcBorders/>
            <w:vAlign w:val="center"/>
          </w:tcPr>
          <w:p>
            <w:pPr>
              <w:pStyle w:val="TableContents"/>
              <w:bidi w:val="0"/>
              <w:spacing w:before="0" w:after="283"/>
              <w:jc w:val="left"/>
              <w:rPr/>
            </w:pPr>
            <w:r>
              <w:rPr/>
              <w:t xml:space="preserve">Tuulen viemää </w:t>
            </w:r>
          </w:p>
        </w:tc>
      </w:tr>
      <w:tr>
        <w:trPr/>
        <w:tc>
          <w:tcPr>
            <w:tcW w:w="1378" w:type="dxa"/>
            <w:tcBorders/>
            <w:vAlign w:val="center"/>
          </w:tcPr>
          <w:p>
            <w:pPr>
              <w:pStyle w:val="TableHeading"/>
              <w:suppressLineNumbers/>
              <w:bidi w:val="0"/>
              <w:spacing w:before="0" w:after="283"/>
              <w:jc w:val="center"/>
              <w:rPr/>
            </w:pPr>
            <w:r>
              <w:rPr/>
              <w:t xml:space="preserve">Luonut </w:t>
            </w:r>
          </w:p>
        </w:tc>
        <w:tc>
          <w:tcPr>
            <w:tcW w:w="8827" w:type="dxa"/>
            <w:tcBorders/>
            <w:vAlign w:val="center"/>
          </w:tcPr>
          <w:p>
            <w:pPr>
              <w:pStyle w:val="TableContents"/>
              <w:bidi w:val="0"/>
              <w:spacing w:before="0" w:after="283"/>
              <w:jc w:val="left"/>
              <w:rPr/>
            </w:pPr>
            <w:r>
              <w:rPr/>
              <w:t xml:space="preserve">Margaret Mitchell </w:t>
            </w:r>
          </w:p>
        </w:tc>
      </w:tr>
      <w:tr>
        <w:trPr/>
        <w:tc>
          <w:tcPr>
            <w:tcW w:w="1378" w:type="dxa"/>
            <w:tcBorders/>
            <w:vAlign w:val="center"/>
          </w:tcPr>
          <w:p>
            <w:pPr>
              <w:pStyle w:val="TableHeading"/>
              <w:suppressLineNumbers/>
              <w:bidi w:val="0"/>
              <w:spacing w:before="0" w:after="283"/>
              <w:jc w:val="center"/>
              <w:rPr/>
            </w:pPr>
            <w:r>
              <w:rPr/>
              <w:t xml:space="preserve">Kuvat: </w:t>
            </w:r>
          </w:p>
        </w:tc>
        <w:tc>
          <w:tcPr>
            <w:tcW w:w="8827" w:type="dxa"/>
            <w:tcBorders/>
            <w:vAlign w:val="center"/>
          </w:tcPr>
          <w:p>
            <w:pPr>
              <w:pStyle w:val="TableContents"/>
              <w:bidi w:val="0"/>
              <w:spacing w:before="0" w:after="283"/>
              <w:jc w:val="left"/>
              <w:rPr/>
            </w:pPr>
            <w:r>
              <w:rPr>
                <w:color w:val="A9A9A9"/>
              </w:rPr>
              <w:t xml:space="preserve">Vivien Leigh </w:t>
            </w:r>
            <w:r>
              <w:rPr/>
              <w:t xml:space="preserve">(Tuulen viemää) Joanne Whalley (Scarlett) Tiedot </w:t>
            </w:r>
          </w:p>
        </w:tc>
      </w:tr>
      <w:tr>
        <w:trPr/>
        <w:tc>
          <w:tcPr>
            <w:tcW w:w="1378" w:type="dxa"/>
            <w:tcBorders/>
            <w:vAlign w:val="center"/>
          </w:tcPr>
          <w:p>
            <w:pPr>
              <w:pStyle w:val="TableHeading"/>
              <w:suppressLineNumbers/>
              <w:bidi w:val="0"/>
              <w:spacing w:before="0" w:after="283"/>
              <w:jc w:val="center"/>
              <w:rPr/>
            </w:pPr>
            <w:r>
              <w:rPr/>
              <w:t xml:space="preserve">Koko nimi </w:t>
            </w:r>
          </w:p>
        </w:tc>
        <w:tc>
          <w:tcPr>
            <w:tcW w:w="8827" w:type="dxa"/>
            <w:tcBorders/>
            <w:vAlign w:val="center"/>
          </w:tcPr>
          <w:p>
            <w:pPr>
              <w:pStyle w:val="TableContents"/>
              <w:bidi w:val="0"/>
              <w:spacing w:before="0" w:after="283"/>
              <w:jc w:val="left"/>
              <w:rPr/>
            </w:pPr>
            <w:r>
              <w:rPr/>
              <w:t xml:space="preserve">Katie Scarlett O'Hara </w:t>
            </w:r>
          </w:p>
        </w:tc>
      </w:tr>
      <w:tr>
        <w:trPr/>
        <w:tc>
          <w:tcPr>
            <w:tcW w:w="1378" w:type="dxa"/>
            <w:tcBorders/>
            <w:vAlign w:val="center"/>
          </w:tcPr>
          <w:p>
            <w:pPr>
              <w:pStyle w:val="TableHeading"/>
              <w:suppressLineNumbers/>
              <w:bidi w:val="0"/>
              <w:spacing w:before="0" w:after="283"/>
              <w:jc w:val="center"/>
              <w:rPr/>
            </w:pPr>
            <w:r>
              <w:rPr/>
              <w:t xml:space="preserve">Sukupuoli </w:t>
            </w:r>
          </w:p>
        </w:tc>
        <w:tc>
          <w:tcPr>
            <w:tcW w:w="8827" w:type="dxa"/>
            <w:tcBorders/>
            <w:vAlign w:val="center"/>
          </w:tcPr>
          <w:p>
            <w:pPr>
              <w:pStyle w:val="TableContents"/>
              <w:bidi w:val="0"/>
              <w:spacing w:before="0" w:after="283"/>
              <w:jc w:val="left"/>
              <w:rPr/>
            </w:pPr>
            <w:r>
              <w:rPr/>
              <w:t xml:space="preserve">Nainen </w:t>
            </w:r>
          </w:p>
        </w:tc>
      </w:tr>
      <w:tr>
        <w:trPr/>
        <w:tc>
          <w:tcPr>
            <w:tcW w:w="1378" w:type="dxa"/>
            <w:tcBorders/>
            <w:vAlign w:val="center"/>
          </w:tcPr>
          <w:p>
            <w:pPr>
              <w:pStyle w:val="TableHeading"/>
              <w:suppressLineNumbers/>
              <w:bidi w:val="0"/>
              <w:spacing w:before="0" w:after="283"/>
              <w:jc w:val="center"/>
              <w:rPr/>
            </w:pPr>
            <w:r>
              <w:rPr/>
              <w:t xml:space="preserve">Perhe </w:t>
            </w:r>
          </w:p>
        </w:tc>
        <w:tc>
          <w:tcPr>
            <w:tcW w:w="8827" w:type="dxa"/>
            <w:tcBorders/>
            <w:vAlign w:val="center"/>
          </w:tcPr>
          <w:p>
            <w:pPr>
              <w:pStyle w:val="TableContents"/>
              <w:bidi w:val="0"/>
              <w:spacing w:before="0" w:after="283"/>
              <w:jc w:val="left"/>
              <w:rPr/>
            </w:pPr>
            <w:r>
              <w:rPr/>
              <w:t xml:space="preserve">Gerald O'Hara (isä, kuollut) Ellen Robillard O'Hara (äiti, kuollut) Susan Elinor ``Suellen'' O'Hara Benteen (sisko) Caroline Irene ``Carreen'' O'Hara (sisko) Gerald O'Hara Jr. (nimi 3 veljestä, kaikki kuolleet) </w:t>
            </w:r>
          </w:p>
        </w:tc>
      </w:tr>
      <w:tr>
        <w:trPr/>
        <w:tc>
          <w:tcPr>
            <w:tcW w:w="1378" w:type="dxa"/>
            <w:tcBorders/>
            <w:vAlign w:val="center"/>
          </w:tcPr>
          <w:p>
            <w:pPr>
              <w:pStyle w:val="TableHeading"/>
              <w:suppressLineNumbers/>
              <w:bidi w:val="0"/>
              <w:spacing w:before="0" w:after="283"/>
              <w:jc w:val="center"/>
              <w:rPr/>
            </w:pPr>
            <w:r>
              <w:rPr/>
              <w:t xml:space="preserve">Puoliso(t) </w:t>
            </w:r>
          </w:p>
        </w:tc>
        <w:tc>
          <w:tcPr>
            <w:tcW w:w="8827" w:type="dxa"/>
            <w:tcBorders/>
            <w:vAlign w:val="center"/>
          </w:tcPr>
          <w:p>
            <w:pPr>
              <w:pStyle w:val="TableContents"/>
              <w:bidi w:val="0"/>
              <w:spacing w:before="0" w:after="283"/>
              <w:jc w:val="left"/>
              <w:rPr/>
            </w:pPr>
            <w:r>
              <w:rPr/>
              <w:t xml:space="preserve">Charles Hamilton (1.; kuollut) Frank Kennedy (2.; kuollut) Rhett Butler (3.) </w:t>
            </w:r>
          </w:p>
        </w:tc>
      </w:tr>
      <w:tr>
        <w:trPr/>
        <w:tc>
          <w:tcPr>
            <w:tcW w:w="1378" w:type="dxa"/>
            <w:tcBorders/>
            <w:vAlign w:val="center"/>
          </w:tcPr>
          <w:p>
            <w:pPr>
              <w:pStyle w:val="TableHeading"/>
              <w:suppressLineNumbers/>
              <w:bidi w:val="0"/>
              <w:spacing w:before="0" w:after="283"/>
              <w:jc w:val="center"/>
              <w:rPr/>
            </w:pPr>
            <w:r>
              <w:rPr/>
              <w:t xml:space="preserve">Lapset </w:t>
            </w:r>
          </w:p>
        </w:tc>
        <w:tc>
          <w:tcPr>
            <w:tcW w:w="8827" w:type="dxa"/>
            <w:tcBorders/>
            <w:vAlign w:val="center"/>
          </w:tcPr>
          <w:p>
            <w:pPr>
              <w:pStyle w:val="TableContents"/>
              <w:bidi w:val="0"/>
              <w:spacing w:before="0" w:after="283"/>
              <w:jc w:val="left"/>
              <w:rPr/>
            </w:pPr>
            <w:r>
              <w:rPr/>
              <w:t xml:space="preserve">Wade Hampton Hamilton (poika Charlesin kanssa) Ella Lorena Kennedy (tytär Frankin kanssa) Eugenie Victoria ``Bonnie Blue'' Butler (tytär Rhettin kanssa; kuollut) Katie Colum ``Cat'' Butler (tytär Rhettin kanssa Scarlettissa) </w:t>
            </w:r>
          </w:p>
        </w:tc>
      </w:tr>
      <w:tr>
        <w:trPr/>
        <w:tc>
          <w:tcPr>
            <w:tcW w:w="1378" w:type="dxa"/>
            <w:tcBorders/>
            <w:vAlign w:val="center"/>
          </w:tcPr>
          <w:p>
            <w:pPr>
              <w:pStyle w:val="TableHeading"/>
              <w:suppressLineNumbers/>
              <w:bidi w:val="0"/>
              <w:spacing w:before="0" w:after="283"/>
              <w:jc w:val="center"/>
              <w:rPr/>
            </w:pPr>
            <w:r>
              <w:rPr/>
              <w:t xml:space="preserve">Sukulaiset </w:t>
            </w:r>
          </w:p>
        </w:tc>
        <w:tc>
          <w:tcPr>
            <w:tcW w:w="8827" w:type="dxa"/>
            <w:tcBorders/>
            <w:vAlign w:val="center"/>
          </w:tcPr>
          <w:p>
            <w:pPr>
              <w:pStyle w:val="TableContents"/>
              <w:bidi w:val="0"/>
              <w:spacing w:before="0" w:after="283"/>
              <w:jc w:val="left"/>
              <w:rPr/>
            </w:pPr>
            <w:r>
              <w:rPr/>
              <w:t xml:space="preserve">Langston Butler (Scarlettissa mainittu appiukko; Eleanor Butler (anoppi jatko-osassa Scarlett) Ross Butler (lanko nimetty Scarlettissa) Rosemary Butler (sisar...)Pauline Robillard (äidin täti) Eulalie Robillard (äidin täti) Philippe Robillard (äitinsä serkku) James O'Hara (isän setä) Andrew O'Hara (isän setä) Pierre Robillard (äidin isoisä) Solange Prudhomme Robillard (äidin isoäiti) Katie Scarlett O'Hara (isän isoäiti) Will Benteen (isän setä) Will Benteen (isän setä) (isän setä)Unnamed Benteen (sisarentytär tai veljenpoika, Suellenin ja Willin kautta) Melanie Hamilton (käly) Beau Wilkes (veljenpoika) </w:t>
            </w:r>
          </w:p>
        </w:tc>
      </w:tr>
      <w:tr>
        <w:trPr/>
        <w:tc>
          <w:tcPr>
            <w:tcW w:w="1378" w:type="dxa"/>
            <w:tcBorders/>
            <w:vAlign w:val="center"/>
          </w:tcPr>
          <w:p>
            <w:pPr>
              <w:pStyle w:val="TableHeading"/>
              <w:suppressLineNumbers/>
              <w:bidi w:val="0"/>
              <w:spacing w:before="0" w:after="283"/>
              <w:jc w:val="center"/>
              <w:rPr/>
            </w:pPr>
            <w:r>
              <w:rPr/>
              <w:t xml:space="preserve">Uskonto </w:t>
            </w:r>
          </w:p>
        </w:tc>
        <w:tc>
          <w:tcPr>
            <w:tcW w:w="8827" w:type="dxa"/>
            <w:tcBorders/>
            <w:vAlign w:val="center"/>
          </w:tcPr>
          <w:p>
            <w:pPr>
              <w:pStyle w:val="TableContents"/>
              <w:bidi w:val="0"/>
              <w:spacing w:before="0" w:after="283"/>
              <w:jc w:val="left"/>
              <w:rPr/>
            </w:pPr>
            <w:r>
              <w:rPr/>
              <w:t xml:space="preserve">Roomalaiskatolisuus </w:t>
            </w:r>
          </w:p>
        </w:tc>
      </w:tr>
      <w:tr>
        <w:trPr/>
        <w:tc>
          <w:tcPr>
            <w:tcW w:w="1378" w:type="dxa"/>
            <w:tcBorders/>
            <w:vAlign w:val="center"/>
          </w:tcPr>
          <w:p>
            <w:pPr>
              <w:pStyle w:val="TableHeading"/>
              <w:suppressLineNumbers/>
              <w:bidi w:val="0"/>
              <w:spacing w:before="0" w:after="283"/>
              <w:jc w:val="center"/>
              <w:rPr/>
            </w:pPr>
            <w:r>
              <w:rPr/>
              <w:t xml:space="preserve">Kansalaisuus </w:t>
            </w:r>
          </w:p>
        </w:tc>
        <w:tc>
          <w:tcPr>
            <w:tcW w:w="8827" w:type="dxa"/>
            <w:tcBorders/>
            <w:vAlign w:val="center"/>
          </w:tcPr>
          <w:p>
            <w:pPr>
              <w:pStyle w:val="TableContents"/>
              <w:bidi w:val="0"/>
              <w:spacing w:before="0" w:after="283"/>
              <w:jc w:val="left"/>
              <w:rPr/>
            </w:pPr>
            <w:r>
              <w:rPr/>
              <w:t xml:space="preserve">Konfederaation, Amerikan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Scarlettia elokuvassa Tuulen viemää...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O'Hara on Gerald ja Ellen O'Haran vanhin elossa oleva lapsi. Hän syntyi vuonna 1844 tai 1845 perheensä plantaasilla Tarassa </w:t>
      </w:r>
      <w:r>
        <w:rPr>
          <w:color w:val="A9A9A9"/>
        </w:rPr>
        <w:t xml:space="preserve">Georgiassa</w:t>
      </w:r>
      <w:r>
        <w:rPr/>
        <w:t xml:space="preserve">. Hän sai nimekseen Katie Scarlett isänsä äidin mukaan, mutta häntä kutsutaan aina Scarlettiksi, paitsi hänen isänsä, joka puhuu hänestä nimellä ``Katie Scarlett''. Hän on irlantilais- ja ranskalaisperäistä katolista perhettä ja äitinsä puolelta savannahilaisen aristokraattisuvun (Robillardit) jälkeläinen. O'Haralla on mustat hiukset, vihreät silmät ja vaalea iho. Hän on kuuluisa muodikkaan pienestä vyötäröstään. Scarlettilla on kaksi nuorempaa sisarta, Susan Elinor (``Suellen'') O'Hara ja Caroline Irene (``Carreen'') O'Hara, sekä kolme pikkuveljeä, jotka kuolivat lapsena. Hänen pikkuveljensä on haudattu perheen hautausmaalle Taraan, ja jokainen heistä sai nimekseen Gerald O'Hara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Scarlett O'Hara asui elokuvassa Mennyt tuulen mukana?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Scarlett O'Hara on epätyypillinen päähenkilö, erityisesti kaunokirjallisuuden romanttisena naispäähenkilönä. Kun romaani alkaa, Scarlett on </w:t>
      </w:r>
      <w:r>
        <w:rPr>
          <w:color w:val="A9A9A9"/>
        </w:rPr>
        <w:t xml:space="preserve">kuusitoista-vuotias</w:t>
      </w:r>
      <w:r>
        <w:rPr/>
        <w:t xml:space="preserve">. Hän on turhamainen, itsekeskeinen ja varakkaiden vanhempiensa hemmottelema. Hän voi olla myös epävarma, mutta on hyvin älykäs, vaikka hän teeskentelee etelävaltioiden muotia mukaillen olevansa tietämätön ja avuton miesten seurassa. Hän on jokseenkin epätavallinen etelän naisten joukossa, joita yhteiskunta halusi esittää siroina olentoina, jotka tarvitsivat suojelua miehiltään. Scarlett on tietoinen siitä, että hän vain näyttelee tyhjänpäiväistä, ja paheksuu sen muodikasta ``tarpeellisuutta'', toisin kuin useimmat hänen tyypilliset juhlivat etelän kaunottaret.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Scarlett alussa mennyt tuulen mukana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Sisällissota pyyhkäisee pois elämäntavan, johon Scarlett oli kasvatettu, ja etelävaltioiden yhteiskunta romahtaa. Scarlett jää köyhäksi Shermanin armeijan marssittua Georgian läpi, ja hänestä tulee perheensä ainoa voimanlähde. Hänen luonteensa alkaa kovettua, kun hänen sukulaisensa, perheen orjat ja Wilkesin perhe etsivät hänestä turvaa kodittomuudelta ja nälältä. Scarlett muuttuu rahanahneeksi ja materialistisemmaksi motivaatiossaan varmistaa perheensä selviytyminen ja Taran pysyminen suvussaan, kun muut Georgian plantaasien viljelijät menettävät kotinsa. Tämä ulottuu siihen, että hän varastaa nuoremman siskonsa sulhasen, ryhtyy itse yrittäjäksi (hyvin kasvatetut etelän naiset eivät koskaan työskennelleet kodin ulkopuolella), ryhtyy kiistanalaisiin liiketoimintatapoihin ja jopa käyttää vankityövoimaa hyväkseen saadakseen puutavara-alan liiketoiminnalleen voittoa. Hänen käytöksensä johtaa hänen toisen aviomiehensä Frank Kennedyn tapaturmaiseen kuolemaan, ja pian sen jälkeen hän menee naimisiin </w:t>
      </w:r>
      <w:r>
        <w:rPr>
          <w:color w:val="A9A9A9"/>
        </w:rPr>
        <w:t xml:space="preserve">Rhett Butlerin kanssa </w:t>
      </w:r>
      <w:r>
        <w:rPr/>
        <w:t xml:space="preserve">"huvin vuoksi" ja koska tämä on hyvin varakas.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Scarlett päätyy elokuvassa Tuulen viemää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scarlett o'haran toinen aviomies elokuvassa Tuulen viemää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Ulkoisesti Scarlett on etelän viehätysvoiman ja naisellisten hyveiden perikuva, ja hän on suosittu kaunotar maalaispoikien keskuudessa. Ainoa mies, jonka hän todella haluaa, on kuitenkin hänen naapurinsa </w:t>
      </w:r>
      <w:r>
        <w:rPr>
          <w:color w:val="A9A9A9"/>
        </w:rPr>
        <w:t xml:space="preserve">Ashley Wilkes </w:t>
      </w:r>
      <w:r>
        <w:rPr/>
        <w:t xml:space="preserve">- ainoa mies, jota hän ei voi saada. Wilkesin suvussa on perinne solmia avioliittoja serkkujensa kanssa, ja Ashley on luvattu serkulleen, atlantalaiselle Melanie Hamiltonille. Romaanin alkupuolella Scarlettin motivaatio keskittyy hänen haluunsa voittaa Ashleyn sydän. Kun mies kieltäytyy hänen lähentelyistään (joita kukaan hyvin kasvatettu etelän nainen ei olisi niin röyhkeä tekemään), Scarlett turvautuu lapselliseen raivoon ja hyväksyy ilkeämielisesti Melanien veljen Charles Hamiltonin kosinnan yrittäessään harhaanjohtavasti kostaa Ashleylle ja Melanille.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scarlets ensirakkaus elokuvassa gone with the wind</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Nuori englantilainen näyttelijä </w:t>
      </w:r>
      <w:r>
        <w:rPr>
          <w:color w:val="A9A9A9"/>
        </w:rPr>
        <w:t xml:space="preserve">Vivien Leigh</w:t>
      </w:r>
      <w:r>
        <w:rPr/>
        <w:t xml:space="preserve">, joka oli Amerikassa lähes tuntematon, näki, että useat englantilaiset näyttelijät, kuten Ronald Colman ja Leslie Howard, olivat ehdolla Tuulen viemää -elokuvan miespääosiin. Hänen agenttinsa sattui olemaan David Selznickin veljen Myron Selznickin johtaman Myron Selznickin lahjakkuustoimiston Lontoon edustaja. Leigh pyysi Myronia laittamaan hänen nimensä harkittavaksi Scarlettin rooliin, kun hänen elokuvansa Fire Over England julkaistiin Yhdysvalloissa helmikuussa 1938. David Selznick katsoi sekä Fire Over Englandin että Leighin viimeisimmän elokuvan, A Yank at Oxfordin, samassa kuussa ja piti Leighiä erinomaisena, mutta ei missään nimessä sopivana Scarlettina, koska hän oli "liian brittiläinen". Myron Selznick järjesti kuitenkin Davidille ensimmäisen tapaamisen Leigh'n kanssa joulukuussa 1938, kun Atlantan varikon palamista kuvattiin Selznick Internationalin ja RKO:n yhteisellä Forty Acresin takapihalla. Leigh ja hänen silloinen rakastajansa Laurence Olivier (josta myöhemmin tuli hänen aviomiehensä) vierailivat Myron Selznickin, joka oli myös Olivierin agentti, vieraina, kun Leigh oli Hollywoodissa toivoen saavansa roolin Olivierin meneillään olevasta elokuvasta Wuthering Heights. Kirjeessään vaimolleen kaksi päivää myöhemmin David Selznick myönsi, että Leigh oli "Scarlettin pimeä hevonen", ja useiden koekuvausten jälkeen hänen valintansa julkistettiin 13. tammikuuta 1939. Juuri ennen elokuvan kuvauksia Selznick ilmoitti Ed Sullivanille: ``Scarlett O'Haran vanhemmat olivat ranskalaisia ja irlantilaisia. Samoin neiti Leighin vanhemmat ovat ranskalaisia ja irlantilaisia.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Scarlette O'Haraa elokuvassa Mennyt tuulen mukana...</w:t>
      </w:r>
    </w:p>
    <w:p>
      <w:pPr>
        <w:pStyle w:val="TextBody"/>
        <w:bidi w:val="0"/>
        <w:jc w:val="left"/>
        <w:rPr>
          <w:b/>
          <w:u w:val="single"/>
          <w:shd w:val="clear" w:fill="FFFF00"/>
        </w:rPr>
      </w:pPr>
      <w:r>
        <w:rPr>
          <w:b/>
          <w:u w:val="single"/>
          <w:shd w:val="clear" w:fill="FFFF00"/>
        </w:rPr>
        <w:t xml:space="preserve">Asiakirjan numero 1063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keskuspankin </w:t>
      </w:r>
      <w:r>
        <w:rPr/>
        <w:t xml:space="preserve">perustaminen </w:t>
      </w:r>
      <w:r>
        <w:rPr/>
        <w:t xml:space="preserve">oli osa liittovaltion finanssi- ja rahapoliittisen vallan kolmiosaista laajentamista yhdessä liittovaltion rahapajan ja valmisteverojen kanssa, jota </w:t>
      </w:r>
      <w:r>
        <w:rPr>
          <w:color w:val="DCDCDC"/>
        </w:rPr>
        <w:t xml:space="preserve">Alexander Hamilton</w:t>
      </w:r>
      <w:r>
        <w:rPr>
          <w:color w:val="2F4F4F"/>
        </w:rPr>
        <w:t xml:space="preserve">, ensimmäinen valtiovarainministeri, </w:t>
      </w:r>
      <w:r>
        <w:rPr/>
        <w:t xml:space="preserve">ajoi</w:t>
      </w:r>
      <w:r>
        <w:rPr/>
        <w:t xml:space="preserve">. </w:t>
      </w:r>
      <w:r>
        <w:rPr/>
        <w:t xml:space="preserve">Hamilton uskoi, että kansallinen pankki oli välttämätön </w:t>
      </w:r>
      <w:r>
        <w:rPr>
          <w:color w:val="556B2F"/>
        </w:rPr>
        <w:t xml:space="preserve">kansakunnan luotonannon vakauttamiseksi ja parantamiseksi </w:t>
      </w:r>
      <w:r>
        <w:rPr/>
        <w:t xml:space="preserve">sekä Yhdysvaltojen hallituksen rahoitusasioiden hoitamisen parantamiseksi äskettäin voimaan tulleen perustuslain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valmisteveron osana rahoitussuunnitelmaansa...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amerikkalaisen rahoitusjärjestelmän perustamisesta?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päävastuussa kansallisen pankin perustamisesta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ehdotti Pohjois-Amerikan pankin perustamista Englannin pankin mallin mukaan.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sai kongressin perustamaan Yhdysvaltojen ensimmäisen keskuspankin.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yksi syy siihen, että Yhdysvaltojen ensimmäinen pankki perustettiin...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jonka katsotaan perustaneen Yhdysvaltain rahapajan ja ensimmäisen kansallisen pankin Yhdysvalloissa.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kannatti kansallisen pankin perustamista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johtajat ja yhtiö, The Bank of the United States, joka tunnetaan yleisesti nimellä </w:t>
      </w:r>
      <w:r>
        <w:rPr>
          <w:color w:val="A9A9A9"/>
        </w:rPr>
        <w:t xml:space="preserve">First Bank of the United States</w:t>
      </w:r>
      <w:r>
        <w:rPr/>
        <w:t xml:space="preserve">, oli kansallinen pankki, jonka </w:t>
      </w:r>
      <w:r>
        <w:rPr>
          <w:color w:val="DCDCDC"/>
        </w:rPr>
        <w:t xml:space="preserve">Yhdysvaltain kongressi </w:t>
      </w:r>
      <w:r>
        <w:rPr/>
        <w:t xml:space="preserve">perusti kahdeksikymmeneksi vuodeksi 25</w:t>
      </w:r>
      <w:r>
        <w:rPr>
          <w:color w:val="2F4F4F"/>
        </w:rPr>
        <w:t xml:space="preserve">. helmikuuta 1791</w:t>
      </w:r>
      <w:r>
        <w:rPr/>
        <w:t xml:space="preserve">. Se seurasi Bank of North Americaa, joka oli maan ensimmäinen tosiasiallinen keskuspankki.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pankki avattiin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loi Yhdysvaltojen pankin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federalistit perustivat ensimmäisen yhdysvaltojen pankin?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pankki perustettiin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yhdysvaltojen keskuspankki?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federalistit perustivat ensimmäisen yhdysvaltojen pankin?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federalistit perustivat ensimmäisen yhdysvaltojen pankin?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federalistit perustivat ensimmäisen yhdysvaltojen pankin?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federalistit perustivat Yhdysvaltojen ensimmäisen pankin?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federalistit perustivat ensimmäisen yhdysvaltojen pankin?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perustettiin Yhdysvaltojen ensimmäinen pankki?</w:t>
      </w:r>
    </w:p>
    <w:p>
      <w:pPr>
        <w:pStyle w:val="TextBody"/>
        <w:bidi w:val="0"/>
        <w:jc w:val="left"/>
        <w:rPr>
          <w:b/>
          <w:u w:val="single"/>
          <w:shd w:val="clear" w:fill="FFFF00"/>
        </w:rPr>
      </w:pPr>
      <w:r>
        <w:rPr>
          <w:b/>
          <w:u w:val="single"/>
          <w:shd w:val="clear" w:fill="FFFF00"/>
        </w:rPr>
        <w:t xml:space="preserve">Asiakirjan numero 1064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Metamorfiset kivet syntyvät olemassa olevien kivilajien muuttuessa prosessissa, jota kutsutaan metamorfismiksi, joka tarkoittaa "muodonmuutosta". Alkuperäinen kivi (</w:t>
      </w:r>
      <w:r>
        <w:rPr>
          <w:color w:val="A9A9A9"/>
        </w:rPr>
        <w:t xml:space="preserve">protoliitti) </w:t>
      </w:r>
      <w:r>
        <w:rPr/>
        <w:t xml:space="preserve">altistuu kuumuudelle (yli 150-200 °C:n lämpötiloille) ja paineelle (100 megapascalia (1 000 bar) tai enemmän), mikä aiheuttaa syvällisen fysikaalisen tai kemiallisen muutoksen. Protoliitti voi olla sedimenttikivi, magmakivi tai olemassa oleva metamorfinen 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Olemassa olevaa kiveä, joka muuttuu metamorfoosin aikana metamorfiseksi kiveksi,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Metamorfiset kivet syntyvät olemassa olevien kivilajien muuttuessa prosessissa, jota kutsutaan </w:t>
      </w:r>
      <w:r>
        <w:rPr>
          <w:color w:val="A9A9A9"/>
        </w:rPr>
        <w:t xml:space="preserve">metamorfismiksi</w:t>
      </w:r>
      <w:r>
        <w:rPr/>
        <w:t xml:space="preserve">, mikä tarkoittaa "muodonmuutosta". Alkuperäinen kivi (protoliitti) altistuu kuumuudelle (yli 150-200 °C:n lämpötiloille) ja paineelle (150 megapascalia (1 500 bar)), mikä aiheuttaa syvällisen fysikaalisen tai kemiallisen muutoksen. Protoliitti voi olla sedimenttikivi, magmakivi tai olemassa oleva metamorfinen 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mikä tahansa prosessi, joka muuttaa kiven kemiallista koostumusta?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Kiven partikkelikoon muuttumista metamorfoosin aikana kutsutaan uudelleenkiteytymiseksi. Esimerkiksi sedimenttikiven kalkkikiven ja liidun pienet kalsiittikiteet muuttuvat suuremmiksi kiteiksi metamorfisessa kivessä </w:t>
      </w:r>
      <w:r>
        <w:rPr>
          <w:color w:val="A9A9A9"/>
        </w:rPr>
        <w:t xml:space="preserve">marmori</w:t>
      </w:r>
      <w:r>
        <w:rPr/>
        <w:t xml:space="preserve">; metamorfoituneessa hiekkakivessä alkuperäisten kvartsihiekkarakeiden uudelleenkiteytyminen johtaa hyvin tiiviiseen kvartsiittiin, jota kutsutaan myös metakvartsiitiksi ja jossa usein suuremmat kvartsikiteet ovat lomittuneet toisiinsa. Sekä korkeat lämpötilat että paineet edistävät uudelleenkiteytymistä. Korkeat lämpötilat mahdollistavat kiinteiden kiteiden atomien ja ionien siirtymisen ja siten kiteiden uudelleenjärjestäytymisen, kun taas korkeat paineet aiheuttavat kiteiden liukenemisen kiven sisällä niiden kosketuspisteessä.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metamorfinen kivi muodostuu kalkkikivestä?</w:t>
      </w:r>
    </w:p>
    <w:p>
      <w:pPr>
        <w:pStyle w:val="TextBody"/>
        <w:bidi w:val="0"/>
        <w:jc w:val="left"/>
        <w:rPr>
          <w:b/>
          <w:u w:val="single"/>
          <w:shd w:val="clear" w:fill="FFFF00"/>
        </w:rPr>
      </w:pPr>
      <w:r>
        <w:rPr>
          <w:b/>
          <w:u w:val="single"/>
          <w:shd w:val="clear" w:fill="FFFF00"/>
        </w:rPr>
        <w:t xml:space="preserve">Asiakirjan numero 1065</w:t>
      </w:r>
    </w:p>
    <w:p>
      <w:pPr>
        <w:pStyle w:val="TextBody"/>
        <w:bidi w:val="0"/>
        <w:jc w:val="left"/>
        <w:rPr>
          <w:b/>
          <w:shd w:val="clear" w:fill="FFFF00"/>
        </w:rPr>
      </w:pPr>
      <w:r>
        <w:rPr>
          <w:b/>
          <w:shd w:val="clear" w:fill="FFFF00"/>
        </w:rPr>
        <w:t xml:space="preserve">Tekstin numero 0</w:t>
      </w:r>
    </w:p>
    <w:p>
      <w:pPr>
        <w:pStyle w:val="TextBody"/>
        <w:numPr>
          <w:ilvl w:val="0"/>
          <w:numId w:val="165"/>
        </w:numPr>
        <w:tabs>
          <w:tab w:val="clear" w:pos="1134"/>
          <w:tab w:val="left" w:leader="none" w:pos="707"/>
        </w:tabs>
        <w:bidi w:val="0"/>
        <w:spacing w:before="0" w:after="0"/>
        <w:ind w:start="707" w:hanging="283"/>
        <w:jc w:val="left"/>
        <w:rPr/>
      </w:pPr>
      <w:r>
        <w:rPr/>
        <w:t xml:space="preserve">Kim Matula on Veronica ``Ronnie'' Messing, Las Vegasista käsin liikennöivän Jackpot Airlines -lentoyhtiön veteraani lentoemäntä. </w:t>
      </w:r>
    </w:p>
    <w:p>
      <w:pPr>
        <w:pStyle w:val="TextBody"/>
        <w:numPr>
          <w:ilvl w:val="0"/>
          <w:numId w:val="165"/>
        </w:numPr>
        <w:tabs>
          <w:tab w:val="clear" w:pos="1134"/>
          <w:tab w:val="left" w:leader="none" w:pos="707"/>
        </w:tabs>
        <w:bidi w:val="0"/>
        <w:spacing w:before="0" w:after="0"/>
        <w:ind w:start="707" w:hanging="283"/>
        <w:jc w:val="left"/>
        <w:rPr/>
      </w:pPr>
      <w:r>
        <w:rPr/>
        <w:t xml:space="preserve">Ed Weeks näyttelee Colin McCormackia, brittiläistä UCLA:n taloustieteen professoria. Hän ja Ronnie aloittavat romanssin erottuaan vaimostaan. Hän matkustaa joka viikonloppu Las Vegasiin poikansa luo. </w:t>
      </w:r>
    </w:p>
    <w:p>
      <w:pPr>
        <w:pStyle w:val="TextBody"/>
        <w:numPr>
          <w:ilvl w:val="0"/>
          <w:numId w:val="165"/>
        </w:numPr>
        <w:tabs>
          <w:tab w:val="clear" w:pos="1134"/>
          <w:tab w:val="left" w:leader="none" w:pos="707"/>
        </w:tabs>
        <w:bidi w:val="0"/>
        <w:spacing w:before="0" w:after="0"/>
        <w:ind w:start="707" w:hanging="283"/>
        <w:jc w:val="left"/>
        <w:rPr/>
      </w:pPr>
      <w:r>
        <w:rPr/>
        <w:t xml:space="preserve">Nathan Lee Graham Bernard Jasserina, miespuolisena lentoemäntänä, joka työskentelee Ronnien rinnalla. </w:t>
      </w:r>
    </w:p>
    <w:p>
      <w:pPr>
        <w:pStyle w:val="TextBody"/>
        <w:numPr>
          <w:ilvl w:val="0"/>
          <w:numId w:val="165"/>
        </w:numPr>
        <w:tabs>
          <w:tab w:val="clear" w:pos="1134"/>
          <w:tab w:val="left" w:leader="none" w:pos="707"/>
        </w:tabs>
        <w:bidi w:val="0"/>
        <w:spacing w:before="0" w:after="0"/>
        <w:ind w:start="707" w:hanging="283"/>
        <w:jc w:val="left"/>
        <w:rPr/>
      </w:pPr>
      <w:r>
        <w:rPr/>
        <w:t xml:space="preserve">Olivia Macklin Nichole Hayesina, joka on ammatti-strippari, joka lentää Jackpot Airlinesin kautta Los Angelesin ja Vegasin välillä töiden takia. </w:t>
      </w:r>
    </w:p>
    <w:p>
      <w:pPr>
        <w:pStyle w:val="TextBody"/>
        <w:numPr>
          <w:ilvl w:val="0"/>
          <w:numId w:val="165"/>
        </w:numPr>
        <w:tabs>
          <w:tab w:val="clear" w:pos="1134"/>
          <w:tab w:val="left" w:leader="none" w:pos="707"/>
        </w:tabs>
        <w:bidi w:val="0"/>
        <w:spacing w:before="0" w:after="0"/>
        <w:ind w:start="707" w:hanging="283"/>
        <w:jc w:val="left"/>
        <w:rPr/>
      </w:pPr>
      <w:r>
        <w:rPr/>
        <w:t xml:space="preserve">Peter Stormare Artemina, eksentrisenä venäläisenä vedonvälittäjänä ja uhkapelurina. Myöhemmin selvisi, että hän työskentelee hammaslääkärinä, kun hän ei pelaa uhkapelejä Las Vegasissa. </w:t>
      </w:r>
    </w:p>
    <w:p>
      <w:pPr>
        <w:pStyle w:val="TextBody"/>
        <w:numPr>
          <w:ilvl w:val="0"/>
          <w:numId w:val="165"/>
        </w:numPr>
        <w:tabs>
          <w:tab w:val="clear" w:pos="1134"/>
          <w:tab w:val="left" w:leader="none" w:pos="707"/>
        </w:tabs>
        <w:bidi w:val="0"/>
        <w:ind w:start="707" w:hanging="283"/>
        <w:jc w:val="left"/>
        <w:rPr/>
      </w:pPr>
      <w:r>
        <w:rPr>
          <w:color w:val="A9A9A9"/>
        </w:rPr>
        <w:t xml:space="preserve">Dylan McDermott esittää kapteeni David "Dave" Pratmania</w:t>
      </w:r>
      <w:r>
        <w:rPr/>
        <w:t xml:space="preserve">, josta tuli Jackpotin lentäjä sen jälkeen, kun hänet oli kotiutettu kunniallisesti ilmavoimista (mikä pilasi hänen unelmansa hävittäjälentäjän urasta). Hän harrastaa huumeita, alkoholia ja naisia unohtaakseen epäonnistuneen avioliittonsa aiheuttaman tuskan.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kapteeni la vegas -matkalla?</w:t>
      </w:r>
    </w:p>
    <w:p>
      <w:pPr>
        <w:pStyle w:val="TextBody"/>
        <w:bidi w:val="0"/>
        <w:jc w:val="left"/>
        <w:rPr>
          <w:b/>
          <w:shd w:val="clear" w:fill="FFFF00"/>
        </w:rPr>
      </w:pPr>
      <w:r>
        <w:rPr>
          <w:b/>
          <w:shd w:val="clear" w:fill="FFFF00"/>
        </w:rPr>
        <w:t xml:space="preserve">Teksti numero 1</w:t>
      </w:r>
    </w:p>
    <w:p>
      <w:pPr>
        <w:pStyle w:val="TextBody"/>
        <w:numPr>
          <w:ilvl w:val="0"/>
          <w:numId w:val="166"/>
        </w:numPr>
        <w:tabs>
          <w:tab w:val="clear" w:pos="1134"/>
          <w:tab w:val="left" w:leader="none" w:pos="707"/>
        </w:tabs>
        <w:bidi w:val="0"/>
        <w:spacing w:before="0" w:after="0"/>
        <w:ind w:start="707" w:hanging="283"/>
        <w:jc w:val="left"/>
        <w:rPr/>
      </w:pPr>
      <w:r>
        <w:rPr/>
        <w:t xml:space="preserve">Kim Matula on Veronica ``Ronnie'' Messing, Las Vegasista käsin liikennöivän Jackpot Airlines -lentoyhtiön veteraani lentoemäntä. </w:t>
      </w:r>
    </w:p>
    <w:p>
      <w:pPr>
        <w:pStyle w:val="TextBody"/>
        <w:numPr>
          <w:ilvl w:val="0"/>
          <w:numId w:val="166"/>
        </w:numPr>
        <w:tabs>
          <w:tab w:val="clear" w:pos="1134"/>
          <w:tab w:val="left" w:leader="none" w:pos="707"/>
        </w:tabs>
        <w:bidi w:val="0"/>
        <w:spacing w:before="0" w:after="0"/>
        <w:ind w:start="707" w:hanging="283"/>
        <w:jc w:val="left"/>
        <w:rPr/>
      </w:pPr>
      <w:r>
        <w:rPr/>
        <w:t xml:space="preserve">Ed Weeks näyttelee Colin McCormackia, brittiläistä UCLA:n taloustieteen professoria. Hän ja Ronnie aloittavat romanssin erottuaan vaimostaan. Hän matkustaa joka viikonloppu Las Vegasiin poikansa luo. </w:t>
      </w:r>
    </w:p>
    <w:p>
      <w:pPr>
        <w:pStyle w:val="TextBody"/>
        <w:numPr>
          <w:ilvl w:val="0"/>
          <w:numId w:val="166"/>
        </w:numPr>
        <w:tabs>
          <w:tab w:val="clear" w:pos="1134"/>
          <w:tab w:val="left" w:leader="none" w:pos="707"/>
        </w:tabs>
        <w:bidi w:val="0"/>
        <w:spacing w:before="0" w:after="0"/>
        <w:ind w:start="707" w:hanging="283"/>
        <w:jc w:val="left"/>
        <w:rPr/>
      </w:pPr>
      <w:r>
        <w:rPr/>
        <w:t xml:space="preserve">Nathan Lee Graham Bernard Jasserina, joka on Ronnien rinnalla työskentelevä räikeä miespuolinen lentoemäntä. </w:t>
      </w:r>
    </w:p>
    <w:p>
      <w:pPr>
        <w:pStyle w:val="TextBody"/>
        <w:numPr>
          <w:ilvl w:val="0"/>
          <w:numId w:val="166"/>
        </w:numPr>
        <w:tabs>
          <w:tab w:val="clear" w:pos="1134"/>
          <w:tab w:val="left" w:leader="none" w:pos="707"/>
        </w:tabs>
        <w:bidi w:val="0"/>
        <w:spacing w:before="0" w:after="0"/>
        <w:ind w:start="707" w:hanging="283"/>
        <w:jc w:val="left"/>
        <w:rPr/>
      </w:pPr>
      <w:r>
        <w:rPr/>
        <w:t xml:space="preserve">Olivia Macklin Nichole Hayesina, joka on ammatti-strippari, joka lentää Jackpot Airlinesin kautta Los Angelesin ja Las Vegasin välillä töiden takia. </w:t>
      </w:r>
    </w:p>
    <w:p>
      <w:pPr>
        <w:pStyle w:val="TextBody"/>
        <w:numPr>
          <w:ilvl w:val="0"/>
          <w:numId w:val="166"/>
        </w:numPr>
        <w:tabs>
          <w:tab w:val="clear" w:pos="1134"/>
          <w:tab w:val="left" w:leader="none" w:pos="707"/>
        </w:tabs>
        <w:bidi w:val="0"/>
        <w:spacing w:before="0" w:after="0"/>
        <w:ind w:start="707" w:hanging="283"/>
        <w:jc w:val="left"/>
        <w:rPr/>
      </w:pPr>
      <w:r>
        <w:rPr/>
        <w:t xml:space="preserve">Peter Stormare näyttelee Artemia, eksentristä venäläistä vedonvälittäjää ja uhkapeluria, joka työskentelee hammaslääkärinä, kun hän ei pelaa uhkapelejä Las Vegasissa. </w:t>
      </w:r>
    </w:p>
    <w:p>
      <w:pPr>
        <w:pStyle w:val="TextBody"/>
        <w:numPr>
          <w:ilvl w:val="0"/>
          <w:numId w:val="166"/>
        </w:numPr>
        <w:tabs>
          <w:tab w:val="clear" w:pos="1134"/>
          <w:tab w:val="left" w:leader="none" w:pos="707"/>
        </w:tabs>
        <w:bidi w:val="0"/>
        <w:ind w:start="707" w:hanging="283"/>
        <w:jc w:val="left"/>
        <w:rPr/>
      </w:pPr>
      <w:r>
        <w:rPr>
          <w:color w:val="A9A9A9"/>
        </w:rPr>
        <w:t xml:space="preserve">Dylan McDermott </w:t>
      </w:r>
      <w:r>
        <w:rPr/>
        <w:t xml:space="preserve">esittää kapteeni David "Dave" Pratmania, josta tuli Jackpotin lentäjä sen jälkeen, kun hänet oli kotiutettu kunniallisesti ilmavoimista (mikä pilasi hänen unelmansa hävittäjälentäjän urasta). Hän harrastaa huumeita, alkoholia ja naisia unohtaakseen epäonnistuneiden avioliittojensa tuskan.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Davea elokuvassa La Vegasissa...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LA:sta Vegasiin </w:t>
      </w:r>
    </w:p>
    <w:tbl>
      <w:tblPr>
        <w:tblW w:w="10205" w:type="dxa"/>
        <w:jc w:val="left"/>
        <w:tblInd w:w="0" w:type="dxa"/>
        <w:tblLayout w:type="fixed"/>
        <w:tblCellMar>
          <w:top w:w="28" w:type="dxa"/>
          <w:left w:w="28" w:type="dxa"/>
          <w:bottom w:w="28" w:type="dxa"/>
          <w:right w:w="28" w:type="dxa"/>
        </w:tblCellMar>
      </w:tblPr>
      <w:tblGrid>
        <w:gridCol w:w="2204"/>
        <w:gridCol w:w="8001"/>
      </w:tblGrid>
      <w:tr>
        <w:trPr/>
        <w:tc>
          <w:tcPr>
            <w:tcW w:w="2204" w:type="dxa"/>
            <w:tcBorders/>
            <w:vAlign w:val="center"/>
          </w:tcPr>
          <w:p>
            <w:pPr>
              <w:pStyle w:val="TableHeading"/>
              <w:suppressLineNumbers/>
              <w:bidi w:val="0"/>
              <w:spacing w:before="0" w:after="283"/>
              <w:jc w:val="center"/>
              <w:rPr/>
            </w:pPr>
            <w:r>
              <w:rPr/>
              <w:t xml:space="preserve">Genre </w:t>
            </w:r>
          </w:p>
        </w:tc>
        <w:tc>
          <w:tcPr>
            <w:tcW w:w="8001" w:type="dxa"/>
            <w:tcBorders/>
            <w:vAlign w:val="center"/>
          </w:tcPr>
          <w:p>
            <w:pPr>
              <w:pStyle w:val="TableContents"/>
              <w:bidi w:val="0"/>
              <w:spacing w:before="0" w:after="283"/>
              <w:jc w:val="left"/>
              <w:rPr/>
            </w:pPr>
            <w:r>
              <w:rPr/>
              <w:t xml:space="preserve">Komedia </w:t>
            </w:r>
          </w:p>
        </w:tc>
      </w:tr>
      <w:tr>
        <w:trPr/>
        <w:tc>
          <w:tcPr>
            <w:tcW w:w="2204" w:type="dxa"/>
            <w:tcBorders/>
            <w:vAlign w:val="center"/>
          </w:tcPr>
          <w:p>
            <w:pPr>
              <w:pStyle w:val="TableHeading"/>
              <w:suppressLineNumbers/>
              <w:bidi w:val="0"/>
              <w:spacing w:before="0" w:after="283"/>
              <w:jc w:val="center"/>
              <w:rPr/>
            </w:pPr>
            <w:r>
              <w:rPr/>
              <w:t xml:space="preserve">Luonut </w:t>
            </w:r>
          </w:p>
        </w:tc>
        <w:tc>
          <w:tcPr>
            <w:tcW w:w="8001" w:type="dxa"/>
            <w:tcBorders/>
            <w:vAlign w:val="center"/>
          </w:tcPr>
          <w:p>
            <w:pPr>
              <w:pStyle w:val="TableContents"/>
              <w:bidi w:val="0"/>
              <w:spacing w:before="0" w:after="283"/>
              <w:jc w:val="left"/>
              <w:rPr/>
            </w:pPr>
            <w:r>
              <w:rPr/>
              <w:t xml:space="preserve">Lon Zimmet </w:t>
            </w:r>
          </w:p>
        </w:tc>
      </w:tr>
      <w:tr>
        <w:trPr/>
        <w:tc>
          <w:tcPr>
            <w:tcW w:w="2204" w:type="dxa"/>
            <w:tcBorders/>
            <w:vAlign w:val="center"/>
          </w:tcPr>
          <w:p>
            <w:pPr>
              <w:pStyle w:val="TableHeading"/>
              <w:suppressLineNumbers/>
              <w:bidi w:val="0"/>
              <w:spacing w:before="0" w:after="283"/>
              <w:jc w:val="center"/>
              <w:rPr/>
            </w:pPr>
            <w:r>
              <w:rPr/>
              <w:t xml:space="preserve">Pääosissa </w:t>
            </w:r>
          </w:p>
        </w:tc>
        <w:tc>
          <w:tcPr>
            <w:tcW w:w="8001"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Kim Matula </w:t>
            </w:r>
          </w:p>
          <w:p>
            <w:pPr>
              <w:pStyle w:val="TableContents"/>
              <w:numPr>
                <w:ilvl w:val="0"/>
                <w:numId w:val="167"/>
              </w:numPr>
              <w:tabs>
                <w:tab w:val="clear" w:pos="1134"/>
                <w:tab w:val="left" w:leader="none" w:pos="707"/>
              </w:tabs>
              <w:bidi w:val="0"/>
              <w:spacing w:before="0" w:after="0"/>
              <w:ind w:start="707" w:hanging="283"/>
              <w:jc w:val="left"/>
              <w:rPr/>
            </w:pPr>
            <w:r>
              <w:rPr/>
              <w:t xml:space="preserve">Ed Weeks </w:t>
            </w:r>
          </w:p>
          <w:p>
            <w:pPr>
              <w:pStyle w:val="TableContents"/>
              <w:numPr>
                <w:ilvl w:val="0"/>
                <w:numId w:val="167"/>
              </w:numPr>
              <w:tabs>
                <w:tab w:val="clear" w:pos="1134"/>
                <w:tab w:val="left" w:leader="none" w:pos="707"/>
              </w:tabs>
              <w:bidi w:val="0"/>
              <w:spacing w:before="0" w:after="0"/>
              <w:ind w:start="707" w:hanging="283"/>
              <w:jc w:val="left"/>
              <w:rPr/>
            </w:pPr>
            <w:r>
              <w:rPr/>
              <w:t xml:space="preserve">Nathan Lee Graham </w:t>
            </w:r>
          </w:p>
          <w:p>
            <w:pPr>
              <w:pStyle w:val="TableContents"/>
              <w:numPr>
                <w:ilvl w:val="0"/>
                <w:numId w:val="167"/>
              </w:numPr>
              <w:tabs>
                <w:tab w:val="clear" w:pos="1134"/>
                <w:tab w:val="left" w:leader="none" w:pos="707"/>
              </w:tabs>
              <w:bidi w:val="0"/>
              <w:spacing w:before="0" w:after="0"/>
              <w:ind w:start="707" w:hanging="283"/>
              <w:jc w:val="left"/>
              <w:rPr/>
            </w:pPr>
            <w:r>
              <w:rPr/>
              <w:t xml:space="preserve">Olivia Macklin </w:t>
            </w:r>
          </w:p>
          <w:p>
            <w:pPr>
              <w:pStyle w:val="TableContents"/>
              <w:numPr>
                <w:ilvl w:val="0"/>
                <w:numId w:val="167"/>
              </w:numPr>
              <w:tabs>
                <w:tab w:val="clear" w:pos="1134"/>
                <w:tab w:val="left" w:leader="none" w:pos="707"/>
              </w:tabs>
              <w:bidi w:val="0"/>
              <w:spacing w:before="0" w:after="0"/>
              <w:ind w:start="707" w:hanging="283"/>
              <w:jc w:val="left"/>
              <w:rPr/>
            </w:pPr>
            <w:r>
              <w:rPr/>
              <w:t xml:space="preserve">Peter Stormare </w:t>
            </w:r>
          </w:p>
          <w:p>
            <w:pPr>
              <w:pStyle w:val="TableContents"/>
              <w:numPr>
                <w:ilvl w:val="0"/>
                <w:numId w:val="167"/>
              </w:numPr>
              <w:tabs>
                <w:tab w:val="clear" w:pos="1134"/>
                <w:tab w:val="left" w:leader="none" w:pos="707"/>
              </w:tabs>
              <w:bidi w:val="0"/>
              <w:spacing w:before="0" w:after="283"/>
              <w:ind w:start="707" w:hanging="283"/>
              <w:jc w:val="left"/>
              <w:rPr/>
            </w:pPr>
            <w:r>
              <w:rPr/>
              <w:t xml:space="preserve">Dylan McDermott </w:t>
            </w:r>
          </w:p>
        </w:tc>
      </w:tr>
      <w:tr>
        <w:trPr/>
        <w:tc>
          <w:tcPr>
            <w:tcW w:w="2204" w:type="dxa"/>
            <w:tcBorders/>
            <w:vAlign w:val="center"/>
          </w:tcPr>
          <w:p>
            <w:pPr>
              <w:pStyle w:val="TableHeading"/>
              <w:suppressLineNumbers/>
              <w:bidi w:val="0"/>
              <w:spacing w:before="0" w:after="283"/>
              <w:jc w:val="center"/>
              <w:rPr/>
            </w:pPr>
            <w:r>
              <w:rPr/>
              <w:t xml:space="preserve">Säveltäjä (s) </w:t>
            </w:r>
          </w:p>
        </w:tc>
        <w:tc>
          <w:tcPr>
            <w:tcW w:w="8001" w:type="dxa"/>
            <w:tcBorders/>
            <w:vAlign w:val="center"/>
          </w:tcPr>
          <w:p>
            <w:pPr>
              <w:pStyle w:val="TableContents"/>
              <w:bidi w:val="0"/>
              <w:spacing w:before="0" w:after="283"/>
              <w:jc w:val="left"/>
              <w:rPr/>
            </w:pPr>
            <w:r>
              <w:rPr/>
              <w:t xml:space="preserve">Duncan Blickenstaff </w:t>
            </w:r>
          </w:p>
        </w:tc>
      </w:tr>
      <w:tr>
        <w:trPr/>
        <w:tc>
          <w:tcPr>
            <w:tcW w:w="2204" w:type="dxa"/>
            <w:tcBorders/>
            <w:vAlign w:val="center"/>
          </w:tcPr>
          <w:p>
            <w:pPr>
              <w:pStyle w:val="TableHeading"/>
              <w:suppressLineNumbers/>
              <w:bidi w:val="0"/>
              <w:spacing w:before="0" w:after="283"/>
              <w:jc w:val="center"/>
              <w:rPr/>
            </w:pPr>
            <w:r>
              <w:rPr/>
              <w:t xml:space="preserve">Alkuperämaa </w:t>
            </w:r>
          </w:p>
        </w:tc>
        <w:tc>
          <w:tcPr>
            <w:tcW w:w="8001" w:type="dxa"/>
            <w:tcBorders/>
            <w:vAlign w:val="center"/>
          </w:tcPr>
          <w:p>
            <w:pPr>
              <w:pStyle w:val="TableContents"/>
              <w:bidi w:val="0"/>
              <w:spacing w:before="0" w:after="283"/>
              <w:jc w:val="left"/>
              <w:rPr/>
            </w:pPr>
            <w:r>
              <w:rPr/>
              <w:t xml:space="preserve">Yhdysvallat </w:t>
            </w:r>
          </w:p>
        </w:tc>
      </w:tr>
      <w:tr>
        <w:trPr/>
        <w:tc>
          <w:tcPr>
            <w:tcW w:w="2204" w:type="dxa"/>
            <w:tcBorders/>
            <w:vAlign w:val="center"/>
          </w:tcPr>
          <w:p>
            <w:pPr>
              <w:pStyle w:val="TableHeading"/>
              <w:suppressLineNumbers/>
              <w:bidi w:val="0"/>
              <w:spacing w:before="0" w:after="283"/>
              <w:jc w:val="center"/>
              <w:rPr/>
            </w:pPr>
            <w:r>
              <w:rPr/>
              <w:t xml:space="preserve">Alkuperäinen kieli (kielet) </w:t>
            </w:r>
          </w:p>
        </w:tc>
        <w:tc>
          <w:tcPr>
            <w:tcW w:w="8001" w:type="dxa"/>
            <w:tcBorders/>
            <w:vAlign w:val="center"/>
          </w:tcPr>
          <w:p>
            <w:pPr>
              <w:pStyle w:val="TableContents"/>
              <w:bidi w:val="0"/>
              <w:spacing w:before="0" w:after="283"/>
              <w:jc w:val="left"/>
              <w:rPr/>
            </w:pPr>
            <w:r>
              <w:rPr/>
              <w:t xml:space="preserve">Englanti </w:t>
            </w:r>
          </w:p>
        </w:tc>
      </w:tr>
      <w:tr>
        <w:trPr/>
        <w:tc>
          <w:tcPr>
            <w:tcW w:w="2204" w:type="dxa"/>
            <w:tcBorders/>
            <w:vAlign w:val="center"/>
          </w:tcPr>
          <w:p>
            <w:pPr>
              <w:pStyle w:val="TableHeading"/>
              <w:suppressLineNumbers/>
              <w:bidi w:val="0"/>
              <w:spacing w:before="0" w:after="283"/>
              <w:jc w:val="center"/>
              <w:rPr/>
            </w:pPr>
            <w:r>
              <w:rPr/>
              <w:t xml:space="preserve">Kausien lukumäärä </w:t>
            </w:r>
          </w:p>
        </w:tc>
        <w:tc>
          <w:tcPr>
            <w:tcW w:w="8001"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Heading"/>
              <w:suppressLineNumbers/>
              <w:bidi w:val="0"/>
              <w:spacing w:before="0" w:after="283"/>
              <w:jc w:val="center"/>
              <w:rPr/>
            </w:pPr>
            <w:r>
              <w:rPr/>
              <w:t xml:space="preserve">Jaksojen lukumäärä </w:t>
            </w:r>
          </w:p>
        </w:tc>
        <w:tc>
          <w:tcPr>
            <w:tcW w:w="8001" w:type="dxa"/>
            <w:tcBorders/>
            <w:vAlign w:val="center"/>
          </w:tcPr>
          <w:p>
            <w:pPr>
              <w:pStyle w:val="TableContents"/>
              <w:bidi w:val="0"/>
              <w:spacing w:before="0" w:after="283"/>
              <w:jc w:val="left"/>
              <w:rPr/>
            </w:pPr>
            <w:r>
              <w:rPr>
                <w:color w:val="A9A9A9"/>
              </w:rPr>
              <w:t xml:space="preserve">15 </w:t>
            </w:r>
            <w:r>
              <w:rPr/>
              <w:t xml:space="preserve">(jaksoluettelo) Production </w:t>
            </w:r>
          </w:p>
        </w:tc>
      </w:tr>
      <w:tr>
        <w:trPr/>
        <w:tc>
          <w:tcPr>
            <w:tcW w:w="2204" w:type="dxa"/>
            <w:tcBorders/>
            <w:vAlign w:val="center"/>
          </w:tcPr>
          <w:p>
            <w:pPr>
              <w:pStyle w:val="TableHeading"/>
              <w:suppressLineNumbers/>
              <w:bidi w:val="0"/>
              <w:spacing w:before="0" w:after="283"/>
              <w:jc w:val="center"/>
              <w:rPr/>
            </w:pPr>
            <w:r>
              <w:rPr/>
              <w:t xml:space="preserve">Vastaava tuottaja (s) </w:t>
            </w:r>
          </w:p>
        </w:tc>
        <w:tc>
          <w:tcPr>
            <w:tcW w:w="8001" w:type="dxa"/>
            <w:tcBorders/>
            <w:vAlign w:val="center"/>
          </w:tcPr>
          <w:p>
            <w:pPr>
              <w:pStyle w:val="TableContents"/>
              <w:bidi w:val="0"/>
              <w:spacing w:before="0" w:after="283"/>
              <w:jc w:val="left"/>
              <w:rPr/>
            </w:pPr>
            <w:r>
              <w:rPr/>
              <w:t xml:space="preserve">Lon Zimmet Adam McKay Will Ferrell Chris Henchy Steven Levitan Josh Bycel Jonathan Fener Jeff Morton Jeff Morton </w:t>
            </w:r>
          </w:p>
        </w:tc>
      </w:tr>
      <w:tr>
        <w:trPr/>
        <w:tc>
          <w:tcPr>
            <w:tcW w:w="2204" w:type="dxa"/>
            <w:tcBorders/>
            <w:vAlign w:val="center"/>
          </w:tcPr>
          <w:p>
            <w:pPr>
              <w:pStyle w:val="TableHeading"/>
              <w:suppressLineNumbers/>
              <w:bidi w:val="0"/>
              <w:spacing w:before="0" w:after="283"/>
              <w:jc w:val="center"/>
              <w:rPr/>
            </w:pPr>
            <w:r>
              <w:rPr/>
              <w:t xml:space="preserve">Kamera-asetukset </w:t>
            </w:r>
          </w:p>
        </w:tc>
        <w:tc>
          <w:tcPr>
            <w:tcW w:w="8001" w:type="dxa"/>
            <w:tcBorders/>
            <w:vAlign w:val="center"/>
          </w:tcPr>
          <w:p>
            <w:pPr>
              <w:pStyle w:val="TableContents"/>
              <w:bidi w:val="0"/>
              <w:spacing w:before="0" w:after="283"/>
              <w:jc w:val="left"/>
              <w:rPr/>
            </w:pPr>
            <w:r>
              <w:rPr/>
              <w:t xml:space="preserve">Yksi kamera </w:t>
            </w:r>
          </w:p>
        </w:tc>
      </w:tr>
      <w:tr>
        <w:trPr/>
        <w:tc>
          <w:tcPr>
            <w:tcW w:w="2204" w:type="dxa"/>
            <w:tcBorders/>
            <w:vAlign w:val="center"/>
          </w:tcPr>
          <w:p>
            <w:pPr>
              <w:pStyle w:val="TableHeading"/>
              <w:suppressLineNumbers/>
              <w:bidi w:val="0"/>
              <w:spacing w:before="0" w:after="283"/>
              <w:jc w:val="center"/>
              <w:rPr/>
            </w:pPr>
            <w:r>
              <w:rPr/>
              <w:t xml:space="preserve">Juoksuaika </w:t>
            </w:r>
          </w:p>
        </w:tc>
        <w:tc>
          <w:tcPr>
            <w:tcW w:w="8001" w:type="dxa"/>
            <w:tcBorders/>
            <w:vAlign w:val="center"/>
          </w:tcPr>
          <w:p>
            <w:pPr>
              <w:pStyle w:val="TableContents"/>
              <w:bidi w:val="0"/>
              <w:spacing w:before="0" w:after="283"/>
              <w:jc w:val="left"/>
              <w:rPr/>
            </w:pPr>
            <w:r>
              <w:rPr/>
              <w:t xml:space="preserve">22 minuuttia </w:t>
            </w:r>
          </w:p>
        </w:tc>
      </w:tr>
      <w:tr>
        <w:trPr/>
        <w:tc>
          <w:tcPr>
            <w:tcW w:w="2204" w:type="dxa"/>
            <w:tcBorders/>
            <w:vAlign w:val="center"/>
          </w:tcPr>
          <w:p>
            <w:pPr>
              <w:pStyle w:val="TableHeading"/>
              <w:suppressLineNumbers/>
              <w:bidi w:val="0"/>
              <w:spacing w:before="0" w:after="283"/>
              <w:jc w:val="center"/>
              <w:rPr/>
            </w:pPr>
            <w:r>
              <w:rPr/>
              <w:t xml:space="preserve">Tuotantoyhtiö(t) </w:t>
            </w:r>
          </w:p>
        </w:tc>
        <w:tc>
          <w:tcPr>
            <w:tcW w:w="8001"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Rintafileet Big Yellow House </w:t>
            </w:r>
          </w:p>
          <w:p>
            <w:pPr>
              <w:pStyle w:val="TableContents"/>
              <w:numPr>
                <w:ilvl w:val="0"/>
                <w:numId w:val="168"/>
              </w:numPr>
              <w:tabs>
                <w:tab w:val="clear" w:pos="1134"/>
                <w:tab w:val="left" w:leader="none" w:pos="707"/>
              </w:tabs>
              <w:bidi w:val="0"/>
              <w:spacing w:before="0" w:after="0"/>
              <w:ind w:start="707" w:hanging="283"/>
              <w:jc w:val="left"/>
              <w:rPr/>
            </w:pPr>
            <w:r>
              <w:rPr/>
              <w:t xml:space="preserve">Gary Sanchez Productions </w:t>
            </w:r>
          </w:p>
          <w:p>
            <w:pPr>
              <w:pStyle w:val="TableContents"/>
              <w:numPr>
                <w:ilvl w:val="0"/>
                <w:numId w:val="168"/>
              </w:numPr>
              <w:tabs>
                <w:tab w:val="clear" w:pos="1134"/>
                <w:tab w:val="left" w:leader="none" w:pos="707"/>
              </w:tabs>
              <w:bidi w:val="0"/>
              <w:spacing w:before="0" w:after="0"/>
              <w:ind w:start="707" w:hanging="283"/>
              <w:jc w:val="left"/>
              <w:rPr/>
            </w:pPr>
            <w:r>
              <w:rPr/>
              <w:t xml:space="preserve">Steven Levitan Productions </w:t>
            </w:r>
          </w:p>
          <w:p>
            <w:pPr>
              <w:pStyle w:val="TableContents"/>
              <w:numPr>
                <w:ilvl w:val="0"/>
                <w:numId w:val="168"/>
              </w:numPr>
              <w:tabs>
                <w:tab w:val="clear" w:pos="1134"/>
                <w:tab w:val="left" w:leader="none" w:pos="707"/>
              </w:tabs>
              <w:bidi w:val="0"/>
              <w:spacing w:before="0" w:after="283"/>
              <w:ind w:start="707" w:hanging="283"/>
              <w:jc w:val="left"/>
              <w:rPr/>
            </w:pPr>
            <w:r>
              <w:rPr/>
              <w:t xml:space="preserve">20th Century Fox Television Release </w:t>
            </w:r>
          </w:p>
        </w:tc>
      </w:tr>
      <w:tr>
        <w:trPr/>
        <w:tc>
          <w:tcPr>
            <w:tcW w:w="2204" w:type="dxa"/>
            <w:tcBorders/>
            <w:vAlign w:val="center"/>
          </w:tcPr>
          <w:p>
            <w:pPr>
              <w:pStyle w:val="TableHeading"/>
              <w:suppressLineNumbers/>
              <w:bidi w:val="0"/>
              <w:spacing w:before="0" w:after="283"/>
              <w:jc w:val="center"/>
              <w:rPr/>
            </w:pPr>
            <w:r>
              <w:rPr/>
              <w:t xml:space="preserve">Alkuperäinen verkko </w:t>
            </w:r>
          </w:p>
        </w:tc>
        <w:tc>
          <w:tcPr>
            <w:tcW w:w="8001" w:type="dxa"/>
            <w:tcBorders/>
            <w:vAlign w:val="center"/>
          </w:tcPr>
          <w:p>
            <w:pPr>
              <w:pStyle w:val="TableContents"/>
              <w:bidi w:val="0"/>
              <w:spacing w:before="0" w:after="283"/>
              <w:jc w:val="left"/>
              <w:rPr/>
            </w:pPr>
            <w:r>
              <w:rPr/>
              <w:t xml:space="preserve">Kettu </w:t>
            </w:r>
          </w:p>
        </w:tc>
      </w:tr>
      <w:tr>
        <w:trPr/>
        <w:tc>
          <w:tcPr>
            <w:tcW w:w="2204" w:type="dxa"/>
            <w:tcBorders/>
            <w:vAlign w:val="center"/>
          </w:tcPr>
          <w:p>
            <w:pPr>
              <w:pStyle w:val="TableHeading"/>
              <w:suppressLineNumbers/>
              <w:bidi w:val="0"/>
              <w:spacing w:before="0" w:after="283"/>
              <w:jc w:val="center"/>
              <w:rPr/>
            </w:pPr>
            <w:r>
              <w:rPr/>
              <w:t xml:space="preserve">Alkuperäinen julkaisu </w:t>
            </w:r>
          </w:p>
        </w:tc>
        <w:tc>
          <w:tcPr>
            <w:tcW w:w="8001" w:type="dxa"/>
            <w:tcBorders/>
            <w:vAlign w:val="center"/>
          </w:tcPr>
          <w:p>
            <w:pPr>
              <w:pStyle w:val="TableContents"/>
              <w:bidi w:val="0"/>
              <w:spacing w:before="0" w:after="283"/>
              <w:jc w:val="left"/>
              <w:rPr/>
            </w:pPr>
            <w:r>
              <w:rPr/>
              <w:t xml:space="preserve">2. tammikuuta (2018-01-02) -- 1. toukokuuta 2018 (2018-05-01)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la to vegas</w:t>
      </w:r>
    </w:p>
    <w:p>
      <w:pPr>
        <w:pStyle w:val="TextBody"/>
        <w:bidi w:val="0"/>
        <w:jc w:val="left"/>
        <w:rPr>
          <w:b/>
          <w:shd w:val="clear" w:fill="FFFF00"/>
        </w:rPr>
      </w:pPr>
      <w:r>
        <w:rPr>
          <w:b/>
          <w:shd w:val="clear" w:fill="FFFF00"/>
        </w:rPr>
        <w:t xml:space="preserve">Teksti numero 3</w:t>
      </w:r>
    </w:p>
    <w:p>
      <w:pPr>
        <w:pStyle w:val="TextBody"/>
        <w:numPr>
          <w:ilvl w:val="0"/>
          <w:numId w:val="169"/>
        </w:numPr>
        <w:tabs>
          <w:tab w:val="clear" w:pos="1134"/>
          <w:tab w:val="left" w:leader="none" w:pos="720"/>
        </w:tabs>
        <w:bidi w:val="0"/>
        <w:ind w:start="720" w:hanging="283"/>
        <w:jc w:val="left"/>
        <w:rPr/>
      </w:pPr>
      <w:r>
        <w:rPr>
          <w:color w:val="A9A9A9"/>
        </w:rPr>
        <w:t xml:space="preserve">Amy Landecker </w:t>
      </w:r>
      <w:r>
        <w:rPr/>
        <w:t xml:space="preserve">Patricia Hayesina, Nicholen äitinä ja kapteeni Daven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Nicholesin äitiä elokuvassa La Vegasissa...</w:t>
      </w:r>
    </w:p>
    <w:p>
      <w:pPr>
        <w:pStyle w:val="TextBody"/>
        <w:bidi w:val="0"/>
        <w:jc w:val="left"/>
        <w:rPr>
          <w:b/>
          <w:u w:val="single"/>
          <w:shd w:val="clear" w:fill="FFFF00"/>
        </w:rPr>
      </w:pPr>
      <w:r>
        <w:rPr>
          <w:b/>
          <w:u w:val="single"/>
          <w:shd w:val="clear" w:fill="FFFF00"/>
        </w:rPr>
        <w:t xml:space="preserve">Asiakirjan numero 1066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Chicago Stadium </w:t>
      </w:r>
      <w:r>
        <w:rPr/>
        <w:t xml:space="preserve">oli Chicagossa, Illinoisin osavaltiossa sijainnut sisäareena, joka avattiin vuonna 1929 ja suljettiin vuonna 1994. Se oli National Hockey Leaguen Chicago Blackhawksin ja National Basketball Associationin Chicago Bullsin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Bulls pelasi ennen United Centeriä?</w:t>
      </w:r>
    </w:p>
    <w:p>
      <w:pPr>
        <w:pStyle w:val="TextBody"/>
        <w:bidi w:val="0"/>
        <w:jc w:val="left"/>
        <w:rPr>
          <w:b/>
          <w:u w:val="single"/>
          <w:shd w:val="clear" w:fill="FFFF00"/>
        </w:rPr>
      </w:pPr>
      <w:r>
        <w:rPr>
          <w:b/>
          <w:u w:val="single"/>
          <w:shd w:val="clear" w:fill="FFFF00"/>
        </w:rPr>
        <w:t xml:space="preserve">Asiakirjan numero 1067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STS-51-L oli Yhdysvaltojen avaruussukkulaohjelman 25. tehtävä ja avaruussukkula Challengerin katastrofaalinen viimeinen tehtävä. </w:t>
      </w:r>
      <w:r>
        <w:rPr>
          <w:color w:val="A9A9A9"/>
        </w:rPr>
        <w:t xml:space="preserve">Tehtävä, jonka tarkoituksena oli toteuttaa useita avaruudesta saatuja kokemuksia ja tarkkailla Halleyn komeettaa, </w:t>
      </w:r>
      <w:r>
        <w:rPr/>
        <w:t xml:space="preserve">ei koskaan ehtinyt laskeutumispäiväänsä 3. helmikuuta 1986.</w:t>
      </w:r>
      <w:r>
        <w:rPr/>
        <w:t xml:space="preserve"> Rakennevika nousuvaiheessa 73 sekuntia laukaisun jälkeen 28. tammikuuta Kennedy Space Centerin laukaisukeskuksesta 39 tappoi kaikki seitsemän miehistön jäsentä - komentaja Dick Scobee, lentäjä Michael J. Smith, erikoislentäjät Ellison S. Onizuka, Judith A. Resnik ja Ronald E. McNair sekä hyötykuorma-asiantuntijat Gregory Jarvis ja Christa McAuliffe - ja tuhosi avaruusaluksen. Rogersin komissio totesi, että tuhon syynä oli tyyrpuurin puoleisen Solid Rocket Boosterin (SRB) O-renkaan tiivisteen pettäminen. Avaruussukkulan lennot keskeytettiin 32 kuukaudeksi, kunnes sukkulan vaaratekijät oli korjattu.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viimeisimmän Challenger-operaation tarkoitus?</w:t>
      </w:r>
    </w:p>
    <w:p>
      <w:pPr>
        <w:pStyle w:val="TextBody"/>
        <w:bidi w:val="0"/>
        <w:jc w:val="left"/>
        <w:rPr>
          <w:b/>
          <w:u w:val="single"/>
          <w:shd w:val="clear" w:fill="FFFF00"/>
        </w:rPr>
      </w:pPr>
      <w:r>
        <w:rPr>
          <w:b/>
          <w:u w:val="single"/>
          <w:shd w:val="clear" w:fill="FFFF00"/>
        </w:rPr>
        <w:t xml:space="preserve">Asiakirjan numero 1068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teollisuusvyöhyke </w:t>
      </w:r>
      <w:r>
        <w:rPr>
          <w:color w:val="A9A9A9"/>
        </w:rPr>
        <w:t xml:space="preserve">ulottui Skotlannin alankoalueilta Etelä-Walesin laaksoihin</w:t>
      </w:r>
      <w:r>
        <w:rPr/>
        <w:t xml:space="preserve">. Suurten tehdaskeskusten perustaminen auttoi kehittämään kanavien, teiden ja rautateiden verkostoja. Joitakin näistä suurista tehdaskeskuksista ovat Derby shire, Lancashire, Cheshire, Stafford shire, Nottingham shire ja Yorkshire. Täällä syntyi proletariaattiluokka. Teollinen vallankumous auttoi luomaan työllistymismahdollisuuksia kaikille perheenjäsenille. Kaikki työläisluokan elämänlaadun paraneminen oli kuitenkin tullut tehdastyöstä saadun kovan ja katkeran kokemuksen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teollinen vallankumous tapahtui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Teollisen vallankumouksen aikainen elämä Isossa-Britanniassa koki valtavia sosiaalisia ja taloudellisia muutoksia, jotka johtuivat koneellistettujen työmenetelmien kehityksestä sekä tehdasjärjestelmän ja höyrykoneen käyttöönotosta. Teollinen vallankumous alkoi Isossa-Britanniassa </w:t>
      </w:r>
      <w:r>
        <w:rPr>
          <w:color w:val="A9A9A9"/>
        </w:rPr>
        <w:t xml:space="preserve">noin vuonna 1760 </w:t>
      </w:r>
      <w:r>
        <w:rPr/>
        <w:t xml:space="preserve">ja jatkui 1800-luvun alkuun asti.</w:t>
      </w:r>
      <w:r>
        <w:rPr/>
        <w:t xml:space="preserve"> Ison-Britannian väestön suurten osien elämä muuttui valtavasti teollisen vallankumouksen aikana. Työstä tuli entistä säännellympää ja kurinalaisempaa, ja se alkoi tapahtua kodin ulkopuolella. Väestön muutto maaseudulta kaupunkeihin aiheutti dramaattisia muutoksia elämäntavoissa.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teollinen vallankumous alkoi Britanniassa</w:t>
      </w:r>
    </w:p>
    <w:p>
      <w:pPr>
        <w:pStyle w:val="TextBody"/>
        <w:bidi w:val="0"/>
        <w:jc w:val="left"/>
        <w:rPr>
          <w:b/>
          <w:u w:val="single"/>
          <w:shd w:val="clear" w:fill="FFFF00"/>
        </w:rPr>
      </w:pPr>
      <w:r>
        <w:rPr>
          <w:b/>
          <w:u w:val="single"/>
          <w:shd w:val="clear" w:fill="FFFF00"/>
        </w:rPr>
        <w:t xml:space="preserve">Asiakirjan numero 1069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American Football Conference </w:t>
      </w:r>
      <w:r>
        <w:rPr/>
        <w:t xml:space="preserve">(AFC) on toinen National Football Leaguen (NFL) kahdesta konferenssista, joka on amerikkalaisen jalkapallon korkein ammattilaistaso Yhdysvalloissa. </w:t>
      </w:r>
      <w:r>
        <w:rPr/>
        <w:t xml:space="preserve">Tässä konferenssissa ja sen vastineessa, </w:t>
      </w:r>
      <w:r>
        <w:rPr>
          <w:color w:val="DCDCDC"/>
        </w:rPr>
        <w:t xml:space="preserve">National Football Conference </w:t>
      </w:r>
      <w:r>
        <w:rPr/>
        <w:t xml:space="preserve">(NFC), on tällä hetkellä 16 joukkuetta, jotka muodostavat NFL:n 32 joukkuetta. Molemmat konferenssit luotiin osana vuonna 1970 tapahtunutta fuusiointia kilpailevan American Football Leaguen (AFL) kanssa, jolloin kaikki kymmenen entistä AFL-joukkuetta ja kolme NFL-joukkuetta muodostivat AFC:n ja loput kolmetoista NFL-seuraa NFC:n. Liigaa on laajennettu ja divisioonia uusittu fuusion jälkeen, joten nykyään kussakin konferenssissa on 16 seuraa.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nfc ja afc tarkoittavat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1970 AFL:n ja NFL:n fuusion jälkeen New England Patriots on voittanut yhdeksän </w:t>
      </w:r>
      <w:r>
        <w:rPr>
          <w:color w:val="A9A9A9"/>
        </w:rPr>
        <w:t xml:space="preserve">AFC:n </w:t>
      </w:r>
      <w:r>
        <w:rPr/>
        <w:t xml:space="preserve">mestaruutta, mikä on eniten kaikista konferenssin joukkueista (ja kaikista joukkueista kummassakin konferenssissa fuusion jälkeen), ja se on sen nykyinen mestaruuden 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patriootit afc:ssä vai nfc:ssä?</w:t>
      </w:r>
    </w:p>
    <w:p>
      <w:pPr>
        <w:pStyle w:val="TextBody"/>
        <w:bidi w:val="0"/>
        <w:jc w:val="left"/>
        <w:rPr>
          <w:b/>
          <w:u w:val="single"/>
          <w:shd w:val="clear" w:fill="FFFF00"/>
        </w:rPr>
      </w:pPr>
      <w:r>
        <w:rPr>
          <w:b/>
          <w:u w:val="single"/>
          <w:shd w:val="clear" w:fill="FFFF00"/>
        </w:rPr>
        <w:t xml:space="preserve">Asiakirjan numero 1070</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color w:val="A9A9A9"/>
        </w:rPr>
        <w:t xml:space="preserve">Loretta Devine </w:t>
      </w:r>
      <w:r>
        <w:rPr/>
        <w:t xml:space="preserve">(Yhdysvallat) ja Maria Darling (Yhdistynyt kuningaskunta) Hallie McStuffinsina, joka on nimetty Hallie Hippo -lelusarjan Hallie Hippo -nimimerkin ``Hoitaja Hallie'' mukaan), pehmopehmoleluna, lilana virtahepona, jolla on karamelliraidallinen sairaanhoitajan asu, sekä sivuhenkilöinä Hattie-hoitaja ja Addie-vastaanottoapulainen klinikalla, jossa Myiesha McStuffins työskentelee tohtori Peerlessin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virtahevon äänen doc mcstuffinsissa...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Doc McStuffins Doc McStuffins -logo </w:t>
      </w:r>
    </w:p>
    <w:tbl>
      <w:tblPr>
        <w:tblW w:w="10205" w:type="dxa"/>
        <w:jc w:val="left"/>
        <w:tblInd w:w="0" w:type="dxa"/>
        <w:tblLayout w:type="fixed"/>
        <w:tblCellMar>
          <w:top w:w="28" w:type="dxa"/>
          <w:left w:w="28" w:type="dxa"/>
          <w:bottom w:w="28" w:type="dxa"/>
          <w:right w:w="28" w:type="dxa"/>
        </w:tblCellMar>
      </w:tblPr>
      <w:tblGrid>
        <w:gridCol w:w="1767"/>
        <w:gridCol w:w="8438"/>
      </w:tblGrid>
      <w:tr>
        <w:trPr/>
        <w:tc>
          <w:tcPr>
            <w:tcW w:w="1767" w:type="dxa"/>
            <w:tcBorders/>
            <w:vAlign w:val="center"/>
          </w:tcPr>
          <w:p>
            <w:pPr>
              <w:pStyle w:val="TableHeading"/>
              <w:suppressLineNumbers/>
              <w:bidi w:val="0"/>
              <w:spacing w:before="0" w:after="283"/>
              <w:jc w:val="center"/>
              <w:rPr/>
            </w:pPr>
            <w:r>
              <w:rPr/>
              <w:t xml:space="preserve">Tunnetaan myös nimellä </w:t>
            </w:r>
          </w:p>
        </w:tc>
        <w:tc>
          <w:tcPr>
            <w:tcW w:w="8438" w:type="dxa"/>
            <w:tcBorders/>
            <w:vAlign w:val="center"/>
          </w:tcPr>
          <w:p>
            <w:pPr>
              <w:pStyle w:val="TableContents"/>
              <w:bidi w:val="0"/>
              <w:spacing w:before="0" w:after="283"/>
              <w:jc w:val="left"/>
              <w:rPr/>
            </w:pPr>
            <w:r>
              <w:rPr/>
              <w:t xml:space="preserve">Doc McStuffins: Lelusairaala (kausi 4) </w:t>
            </w:r>
          </w:p>
        </w:tc>
      </w:tr>
      <w:tr>
        <w:trPr/>
        <w:tc>
          <w:tcPr>
            <w:tcW w:w="1767" w:type="dxa"/>
            <w:tcBorders/>
            <w:vAlign w:val="center"/>
          </w:tcPr>
          <w:p>
            <w:pPr>
              <w:pStyle w:val="TableHeading"/>
              <w:suppressLineNumbers/>
              <w:bidi w:val="0"/>
              <w:spacing w:before="0" w:after="283"/>
              <w:jc w:val="center"/>
              <w:rPr/>
            </w:pPr>
            <w:r>
              <w:rPr/>
              <w:t xml:space="preserve">Luonut </w:t>
            </w:r>
          </w:p>
        </w:tc>
        <w:tc>
          <w:tcPr>
            <w:tcW w:w="8438" w:type="dxa"/>
            <w:tcBorders/>
            <w:vAlign w:val="center"/>
          </w:tcPr>
          <w:p>
            <w:pPr>
              <w:pStyle w:val="TableContents"/>
              <w:bidi w:val="0"/>
              <w:spacing w:before="0" w:after="283"/>
              <w:jc w:val="left"/>
              <w:rPr/>
            </w:pPr>
            <w:r>
              <w:rPr/>
              <w:t xml:space="preserve">Chris Nee </w:t>
            </w:r>
          </w:p>
        </w:tc>
      </w:tr>
      <w:tr>
        <w:trPr/>
        <w:tc>
          <w:tcPr>
            <w:tcW w:w="1767" w:type="dxa"/>
            <w:tcBorders/>
            <w:vAlign w:val="center"/>
          </w:tcPr>
          <w:p>
            <w:pPr>
              <w:pStyle w:val="TableHeading"/>
              <w:suppressLineNumbers/>
              <w:bidi w:val="0"/>
              <w:spacing w:before="0" w:after="283"/>
              <w:jc w:val="center"/>
              <w:rPr/>
            </w:pPr>
            <w:r>
              <w:rPr/>
              <w:t xml:space="preserve">Kirjoittanut </w:t>
            </w:r>
          </w:p>
        </w:tc>
        <w:tc>
          <w:tcPr>
            <w:tcW w:w="8438" w:type="dxa"/>
            <w:tcBorders/>
            <w:vAlign w:val="center"/>
          </w:tcPr>
          <w:p>
            <w:pPr>
              <w:pStyle w:val="TableContents"/>
              <w:bidi w:val="0"/>
              <w:spacing w:before="0" w:after="283"/>
              <w:jc w:val="left"/>
              <w:rPr/>
            </w:pPr>
            <w:r>
              <w:rPr/>
              <w:t xml:space="preserve">Shea Fontana </w:t>
            </w:r>
          </w:p>
        </w:tc>
      </w:tr>
      <w:tr>
        <w:trPr/>
        <w:tc>
          <w:tcPr>
            <w:tcW w:w="1767" w:type="dxa"/>
            <w:tcBorders/>
            <w:vAlign w:val="center"/>
          </w:tcPr>
          <w:p>
            <w:pPr>
              <w:pStyle w:val="TableHeading"/>
              <w:suppressLineNumbers/>
              <w:bidi w:val="0"/>
              <w:spacing w:before="0" w:after="283"/>
              <w:jc w:val="center"/>
              <w:rPr/>
            </w:pPr>
            <w:r>
              <w:rPr/>
              <w:t xml:space="preserve">Voices of </w:t>
            </w:r>
          </w:p>
        </w:tc>
        <w:tc>
          <w:tcPr>
            <w:tcW w:w="8438" w:type="dxa"/>
            <w:tcBorders/>
            <w:vAlign w:val="center"/>
          </w:tcPr>
          <w:p>
            <w:pPr>
              <w:pStyle w:val="TableContents"/>
              <w:bidi w:val="0"/>
              <w:spacing w:before="0" w:after="283"/>
              <w:jc w:val="left"/>
              <w:rPr/>
            </w:pPr>
            <w:r>
              <w:rPr/>
              <w:t xml:space="preserve">Kiara Muhammad (kaudet 1 -- 2) Laya DeLeon Hayes (kausi 3 -- nyt) Lara Jill Miller Robbie Rist Jess Harnell Loretta Devine Amanda Crew Jaden Isaiah Betts Kimberly Brooks Gary Anthony Williams </w:t>
            </w:r>
          </w:p>
        </w:tc>
      </w:tr>
      <w:tr>
        <w:trPr/>
        <w:tc>
          <w:tcPr>
            <w:tcW w:w="1767" w:type="dxa"/>
            <w:tcBorders/>
            <w:vAlign w:val="center"/>
          </w:tcPr>
          <w:p>
            <w:pPr>
              <w:pStyle w:val="TableHeading"/>
              <w:suppressLineNumbers/>
              <w:bidi w:val="0"/>
              <w:spacing w:before="0" w:after="283"/>
              <w:jc w:val="center"/>
              <w:rPr/>
            </w:pPr>
            <w:r>
              <w:rPr/>
              <w:t xml:space="preserve">Avausteema </w:t>
            </w:r>
          </w:p>
        </w:tc>
        <w:tc>
          <w:tcPr>
            <w:tcW w:w="8438" w:type="dxa"/>
            <w:tcBorders/>
            <w:vAlign w:val="center"/>
          </w:tcPr>
          <w:p>
            <w:pPr>
              <w:pStyle w:val="TableContents"/>
              <w:bidi w:val="0"/>
              <w:spacing w:before="0" w:after="283"/>
              <w:jc w:val="left"/>
              <w:rPr/>
            </w:pPr>
            <w:r>
              <w:rPr/>
              <w:t xml:space="preserve">``The Doc is In'' </w:t>
            </w:r>
            <w:r>
              <w:rPr>
                <w:color w:val="A9A9A9"/>
              </w:rPr>
              <w:t xml:space="preserve">China Anne McClain </w:t>
            </w:r>
            <w:r>
              <w:rPr/>
              <w:t xml:space="preserve">(kaudet 1 -- 3) </w:t>
            </w:r>
            <w:r>
              <w:rPr>
                <w:color w:val="DCDCDC"/>
              </w:rPr>
              <w:t xml:space="preserve">Amber Riley </w:t>
            </w:r>
            <w:r>
              <w:rPr/>
              <w:t xml:space="preserve">(kausi 4 -- nyt) </w:t>
            </w:r>
          </w:p>
        </w:tc>
      </w:tr>
      <w:tr>
        <w:trPr/>
        <w:tc>
          <w:tcPr>
            <w:tcW w:w="1767" w:type="dxa"/>
            <w:tcBorders/>
            <w:vAlign w:val="center"/>
          </w:tcPr>
          <w:p>
            <w:pPr>
              <w:pStyle w:val="TableHeading"/>
              <w:suppressLineNumbers/>
              <w:bidi w:val="0"/>
              <w:spacing w:before="0" w:after="283"/>
              <w:jc w:val="center"/>
              <w:rPr/>
            </w:pPr>
            <w:r>
              <w:rPr/>
              <w:t xml:space="preserve">Lopun teema </w:t>
            </w:r>
          </w:p>
        </w:tc>
        <w:tc>
          <w:tcPr>
            <w:tcW w:w="8438" w:type="dxa"/>
            <w:tcBorders/>
            <w:vAlign w:val="center"/>
          </w:tcPr>
          <w:p>
            <w:pPr>
              <w:pStyle w:val="TableContents"/>
              <w:bidi w:val="0"/>
              <w:spacing w:before="0" w:after="283"/>
              <w:jc w:val="left"/>
              <w:rPr/>
            </w:pPr>
            <w:r>
              <w:rPr/>
              <w:t xml:space="preserve">``The Doc is In'' (instrumentaali) </w:t>
            </w:r>
          </w:p>
        </w:tc>
      </w:tr>
      <w:tr>
        <w:trPr/>
        <w:tc>
          <w:tcPr>
            <w:tcW w:w="1767" w:type="dxa"/>
            <w:tcBorders/>
            <w:vAlign w:val="center"/>
          </w:tcPr>
          <w:p>
            <w:pPr>
              <w:pStyle w:val="TableHeading"/>
              <w:suppressLineNumbers/>
              <w:bidi w:val="0"/>
              <w:spacing w:before="0" w:after="283"/>
              <w:jc w:val="center"/>
              <w:rPr/>
            </w:pPr>
            <w:r>
              <w:rPr/>
              <w:t xml:space="preserve">Säveltäjä (s) </w:t>
            </w:r>
          </w:p>
        </w:tc>
        <w:tc>
          <w:tcPr>
            <w:tcW w:w="8438" w:type="dxa"/>
            <w:tcBorders/>
            <w:vAlign w:val="center"/>
          </w:tcPr>
          <w:p>
            <w:pPr>
              <w:pStyle w:val="TableContents"/>
              <w:bidi w:val="0"/>
              <w:spacing w:before="0" w:after="283"/>
              <w:jc w:val="left"/>
              <w:rPr/>
            </w:pPr>
            <w:r>
              <w:rPr/>
              <w:t xml:space="preserve">Stuart Kollmorgen (musiikki) Kay Hanley (laulut) Michelle Lewis (laulut) </w:t>
            </w:r>
          </w:p>
        </w:tc>
      </w:tr>
      <w:tr>
        <w:trPr/>
        <w:tc>
          <w:tcPr>
            <w:tcW w:w="1767" w:type="dxa"/>
            <w:tcBorders/>
            <w:vAlign w:val="center"/>
          </w:tcPr>
          <w:p>
            <w:pPr>
              <w:pStyle w:val="TableHeading"/>
              <w:suppressLineNumbers/>
              <w:bidi w:val="0"/>
              <w:spacing w:before="0" w:after="283"/>
              <w:jc w:val="center"/>
              <w:rPr/>
            </w:pPr>
            <w:r>
              <w:rPr/>
              <w:t xml:space="preserve">Alkuperämaa </w:t>
            </w:r>
          </w:p>
        </w:tc>
        <w:tc>
          <w:tcPr>
            <w:tcW w:w="8438" w:type="dxa"/>
            <w:tcBorders/>
            <w:vAlign w:val="center"/>
          </w:tcPr>
          <w:p>
            <w:pPr>
              <w:pStyle w:val="TableContents"/>
              <w:bidi w:val="0"/>
              <w:spacing w:before="0" w:after="283"/>
              <w:jc w:val="left"/>
              <w:rPr/>
            </w:pPr>
            <w:r>
              <w:rPr/>
              <w:t xml:space="preserve">Yhdysvallat Irlanti </w:t>
            </w:r>
          </w:p>
        </w:tc>
      </w:tr>
      <w:tr>
        <w:trPr/>
        <w:tc>
          <w:tcPr>
            <w:tcW w:w="1767" w:type="dxa"/>
            <w:tcBorders/>
            <w:vAlign w:val="center"/>
          </w:tcPr>
          <w:p>
            <w:pPr>
              <w:pStyle w:val="TableHeading"/>
              <w:suppressLineNumbers/>
              <w:bidi w:val="0"/>
              <w:spacing w:before="0" w:after="283"/>
              <w:jc w:val="center"/>
              <w:rPr/>
            </w:pPr>
            <w:r>
              <w:rPr/>
              <w:t xml:space="preserve">Alkuperäinen kieli (kielet) </w:t>
            </w:r>
          </w:p>
        </w:tc>
        <w:tc>
          <w:tcPr>
            <w:tcW w:w="8438" w:type="dxa"/>
            <w:tcBorders/>
            <w:vAlign w:val="center"/>
          </w:tcPr>
          <w:p>
            <w:pPr>
              <w:pStyle w:val="TableContents"/>
              <w:bidi w:val="0"/>
              <w:spacing w:before="0" w:after="283"/>
              <w:jc w:val="left"/>
              <w:rPr/>
            </w:pPr>
            <w:r>
              <w:rPr/>
              <w:t xml:space="preserve">Englanti </w:t>
            </w:r>
          </w:p>
        </w:tc>
      </w:tr>
      <w:tr>
        <w:trPr/>
        <w:tc>
          <w:tcPr>
            <w:tcW w:w="1767" w:type="dxa"/>
            <w:tcBorders/>
            <w:vAlign w:val="center"/>
          </w:tcPr>
          <w:p>
            <w:pPr>
              <w:pStyle w:val="TableHeading"/>
              <w:suppressLineNumbers/>
              <w:bidi w:val="0"/>
              <w:spacing w:before="0" w:after="283"/>
              <w:jc w:val="center"/>
              <w:rPr/>
            </w:pPr>
            <w:r>
              <w:rPr/>
              <w:t xml:space="preserve">Kausien lukumäärä </w:t>
            </w:r>
          </w:p>
        </w:tc>
        <w:tc>
          <w:tcPr>
            <w:tcW w:w="8438" w:type="dxa"/>
            <w:tcBorders/>
            <w:vAlign w:val="center"/>
          </w:tcPr>
          <w:p>
            <w:pPr>
              <w:pStyle w:val="TableContents"/>
              <w:bidi w:val="0"/>
              <w:spacing w:before="0" w:after="283"/>
              <w:jc w:val="left"/>
              <w:rPr>
                <w:sz w:val="4"/>
                <w:szCs w:val="4"/>
              </w:rPr>
            </w:pPr>
            <w:r>
              <w:rPr>
                <w:sz w:val="4"/>
                <w:szCs w:val="4"/>
              </w:rPr>
            </w:r>
          </w:p>
        </w:tc>
      </w:tr>
      <w:tr>
        <w:trPr/>
        <w:tc>
          <w:tcPr>
            <w:tcW w:w="1767" w:type="dxa"/>
            <w:tcBorders/>
            <w:vAlign w:val="center"/>
          </w:tcPr>
          <w:p>
            <w:pPr>
              <w:pStyle w:val="TableHeading"/>
              <w:suppressLineNumbers/>
              <w:bidi w:val="0"/>
              <w:spacing w:before="0" w:after="283"/>
              <w:jc w:val="center"/>
              <w:rPr/>
            </w:pPr>
            <w:r>
              <w:rPr/>
              <w:t xml:space="preserve">Jaksojen lukumäärä </w:t>
            </w:r>
          </w:p>
        </w:tc>
        <w:tc>
          <w:tcPr>
            <w:tcW w:w="8438" w:type="dxa"/>
            <w:tcBorders/>
            <w:vAlign w:val="center"/>
          </w:tcPr>
          <w:p>
            <w:pPr>
              <w:pStyle w:val="TableContents"/>
              <w:bidi w:val="0"/>
              <w:spacing w:before="0" w:after="283"/>
              <w:jc w:val="left"/>
              <w:rPr/>
            </w:pPr>
            <w:r>
              <w:rPr/>
              <w:t xml:space="preserve">120 (jaksoluettelo) Tuotanto </w:t>
            </w:r>
          </w:p>
        </w:tc>
      </w:tr>
      <w:tr>
        <w:trPr/>
        <w:tc>
          <w:tcPr>
            <w:tcW w:w="1767" w:type="dxa"/>
            <w:tcBorders/>
            <w:vAlign w:val="center"/>
          </w:tcPr>
          <w:p>
            <w:pPr>
              <w:pStyle w:val="TableHeading"/>
              <w:suppressLineNumbers/>
              <w:bidi w:val="0"/>
              <w:spacing w:before="0" w:after="283"/>
              <w:jc w:val="center"/>
              <w:rPr/>
            </w:pPr>
            <w:r>
              <w:rPr/>
              <w:t xml:space="preserve">Vastaava tuottaja (s) </w:t>
            </w:r>
          </w:p>
        </w:tc>
        <w:tc>
          <w:tcPr>
            <w:tcW w:w="8438" w:type="dxa"/>
            <w:tcBorders/>
            <w:vAlign w:val="center"/>
          </w:tcPr>
          <w:p>
            <w:pPr>
              <w:pStyle w:val="TableContents"/>
              <w:bidi w:val="0"/>
              <w:spacing w:before="0" w:after="283"/>
              <w:jc w:val="left"/>
              <w:rPr/>
            </w:pPr>
            <w:r>
              <w:rPr/>
              <w:t xml:space="preserve">Chris Nee Darragh O'Connell Cathal Gaffney </w:t>
            </w:r>
          </w:p>
        </w:tc>
      </w:tr>
      <w:tr>
        <w:trPr/>
        <w:tc>
          <w:tcPr>
            <w:tcW w:w="1767" w:type="dxa"/>
            <w:tcBorders/>
            <w:vAlign w:val="center"/>
          </w:tcPr>
          <w:p>
            <w:pPr>
              <w:pStyle w:val="TableHeading"/>
              <w:suppressLineNumbers/>
              <w:bidi w:val="0"/>
              <w:spacing w:before="0" w:after="283"/>
              <w:jc w:val="center"/>
              <w:rPr/>
            </w:pPr>
            <w:r>
              <w:rPr/>
              <w:t xml:space="preserve">Juoksuaika </w:t>
            </w:r>
          </w:p>
        </w:tc>
        <w:tc>
          <w:tcPr>
            <w:tcW w:w="8438" w:type="dxa"/>
            <w:tcBorders/>
            <w:vAlign w:val="center"/>
          </w:tcPr>
          <w:p>
            <w:pPr>
              <w:pStyle w:val="TableContents"/>
              <w:bidi w:val="0"/>
              <w:spacing w:before="0" w:after="283"/>
              <w:jc w:val="left"/>
              <w:rPr/>
            </w:pPr>
            <w:r>
              <w:rPr/>
              <w:t xml:space="preserve">noin 30 minuuttia. </w:t>
            </w:r>
          </w:p>
        </w:tc>
      </w:tr>
      <w:tr>
        <w:trPr/>
        <w:tc>
          <w:tcPr>
            <w:tcW w:w="1767" w:type="dxa"/>
            <w:tcBorders/>
            <w:vAlign w:val="center"/>
          </w:tcPr>
          <w:p>
            <w:pPr>
              <w:pStyle w:val="TableHeading"/>
              <w:suppressLineNumbers/>
              <w:bidi w:val="0"/>
              <w:spacing w:before="0" w:after="283"/>
              <w:jc w:val="center"/>
              <w:rPr/>
            </w:pPr>
            <w:r>
              <w:rPr/>
              <w:t xml:space="preserve">Tuotantoyhtiö(t) </w:t>
            </w:r>
          </w:p>
        </w:tc>
        <w:tc>
          <w:tcPr>
            <w:tcW w:w="8438" w:type="dxa"/>
            <w:tcBorders/>
            <w:vAlign w:val="center"/>
          </w:tcPr>
          <w:p>
            <w:pPr>
              <w:pStyle w:val="TableContents"/>
              <w:bidi w:val="0"/>
              <w:spacing w:before="0" w:after="283"/>
              <w:jc w:val="left"/>
              <w:rPr/>
            </w:pPr>
            <w:r>
              <w:rPr/>
              <w:t xml:space="preserve">Brown Bag Films Disney Junior Original </w:t>
            </w:r>
          </w:p>
        </w:tc>
      </w:tr>
      <w:tr>
        <w:trPr/>
        <w:tc>
          <w:tcPr>
            <w:tcW w:w="1767" w:type="dxa"/>
            <w:tcBorders/>
            <w:vAlign w:val="center"/>
          </w:tcPr>
          <w:p>
            <w:pPr>
              <w:pStyle w:val="TableHeading"/>
              <w:suppressLineNumbers/>
              <w:bidi w:val="0"/>
              <w:spacing w:before="0" w:after="283"/>
              <w:jc w:val="center"/>
              <w:rPr/>
            </w:pPr>
            <w:r>
              <w:rPr/>
              <w:t xml:space="preserve">Jakelija </w:t>
            </w:r>
          </w:p>
        </w:tc>
        <w:tc>
          <w:tcPr>
            <w:tcW w:w="8438" w:type="dxa"/>
            <w:tcBorders/>
            <w:vAlign w:val="center"/>
          </w:tcPr>
          <w:p>
            <w:pPr>
              <w:pStyle w:val="TableContents"/>
              <w:bidi w:val="0"/>
              <w:spacing w:before="0" w:after="283"/>
              <w:jc w:val="left"/>
              <w:rPr/>
            </w:pPr>
            <w:r>
              <w:rPr/>
              <w:t xml:space="preserve">Disney -- ABC Domestic Television Release </w:t>
            </w:r>
          </w:p>
        </w:tc>
      </w:tr>
      <w:tr>
        <w:trPr/>
        <w:tc>
          <w:tcPr>
            <w:tcW w:w="1767" w:type="dxa"/>
            <w:tcBorders/>
            <w:vAlign w:val="center"/>
          </w:tcPr>
          <w:p>
            <w:pPr>
              <w:pStyle w:val="TableHeading"/>
              <w:suppressLineNumbers/>
              <w:bidi w:val="0"/>
              <w:spacing w:before="0" w:after="283"/>
              <w:jc w:val="center"/>
              <w:rPr/>
            </w:pPr>
            <w:r>
              <w:rPr/>
              <w:t xml:space="preserve">Alkuperäinen verkko </w:t>
            </w:r>
          </w:p>
        </w:tc>
        <w:tc>
          <w:tcPr>
            <w:tcW w:w="8438" w:type="dxa"/>
            <w:tcBorders/>
            <w:vAlign w:val="center"/>
          </w:tcPr>
          <w:p>
            <w:pPr>
              <w:pStyle w:val="TableContents"/>
              <w:bidi w:val="0"/>
              <w:spacing w:before="0" w:after="283"/>
              <w:jc w:val="left"/>
              <w:rPr/>
            </w:pPr>
            <w:r>
              <w:rPr/>
              <w:t xml:space="preserve">Disney Junior </w:t>
            </w:r>
          </w:p>
        </w:tc>
      </w:tr>
      <w:tr>
        <w:trPr/>
        <w:tc>
          <w:tcPr>
            <w:tcW w:w="1767" w:type="dxa"/>
            <w:tcBorders/>
            <w:vAlign w:val="center"/>
          </w:tcPr>
          <w:p>
            <w:pPr>
              <w:pStyle w:val="TableHeading"/>
              <w:suppressLineNumbers/>
              <w:bidi w:val="0"/>
              <w:spacing w:before="0" w:after="283"/>
              <w:jc w:val="center"/>
              <w:rPr/>
            </w:pPr>
            <w:r>
              <w:rPr/>
              <w:t xml:space="preserve">Kuvaformaatti </w:t>
            </w:r>
          </w:p>
        </w:tc>
        <w:tc>
          <w:tcPr>
            <w:tcW w:w="8438" w:type="dxa"/>
            <w:tcBorders/>
            <w:vAlign w:val="center"/>
          </w:tcPr>
          <w:p>
            <w:pPr>
              <w:pStyle w:val="TableContents"/>
              <w:bidi w:val="0"/>
              <w:spacing w:before="0" w:after="283"/>
              <w:jc w:val="left"/>
              <w:rPr/>
            </w:pPr>
            <w:r>
              <w:rPr/>
              <w:t xml:space="preserve">1080i (HDTV) </w:t>
            </w:r>
          </w:p>
        </w:tc>
      </w:tr>
      <w:tr>
        <w:trPr/>
        <w:tc>
          <w:tcPr>
            <w:tcW w:w="1767" w:type="dxa"/>
            <w:tcBorders/>
            <w:vAlign w:val="center"/>
          </w:tcPr>
          <w:p>
            <w:pPr>
              <w:pStyle w:val="TableHeading"/>
              <w:suppressLineNumbers/>
              <w:bidi w:val="0"/>
              <w:spacing w:before="0" w:after="283"/>
              <w:jc w:val="center"/>
              <w:rPr/>
            </w:pPr>
            <w:r>
              <w:rPr/>
              <w:t xml:space="preserve">Alkuperäinen julkaisu </w:t>
            </w:r>
          </w:p>
        </w:tc>
        <w:tc>
          <w:tcPr>
            <w:tcW w:w="8438" w:type="dxa"/>
            <w:tcBorders/>
            <w:vAlign w:val="center"/>
          </w:tcPr>
          <w:p>
            <w:pPr>
              <w:pStyle w:val="TableContents"/>
              <w:bidi w:val="0"/>
              <w:spacing w:before="0" w:after="283"/>
              <w:jc w:val="left"/>
              <w:rPr/>
            </w:pPr>
            <w:r>
              <w:rPr/>
              <w:t xml:space="preserve">23. maaliskuuta 2012 (2012-03-23) -- present Kronologia </w:t>
            </w:r>
          </w:p>
        </w:tc>
      </w:tr>
      <w:tr>
        <w:trPr/>
        <w:tc>
          <w:tcPr>
            <w:tcW w:w="1767" w:type="dxa"/>
            <w:tcBorders/>
            <w:vAlign w:val="center"/>
          </w:tcPr>
          <w:p>
            <w:pPr>
              <w:pStyle w:val="TableHeading"/>
              <w:suppressLineNumbers/>
              <w:bidi w:val="0"/>
              <w:spacing w:before="0" w:after="283"/>
              <w:jc w:val="center"/>
              <w:rPr/>
            </w:pPr>
            <w:r>
              <w:rPr/>
              <w:t xml:space="preserve">Aiheeseen liittyvät esitykset </w:t>
            </w:r>
          </w:p>
        </w:tc>
        <w:tc>
          <w:tcPr>
            <w:tcW w:w="8438" w:type="dxa"/>
            <w:tcBorders/>
            <w:vAlign w:val="center"/>
          </w:tcPr>
          <w:p>
            <w:pPr>
              <w:pStyle w:val="TableContents"/>
              <w:bidi w:val="0"/>
              <w:spacing w:before="0" w:after="283"/>
              <w:jc w:val="left"/>
              <w:rPr/>
            </w:pPr>
            <w:r>
              <w:rPr/>
              <w:t xml:space="preserve">The Doc Files Vampirina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Doc McStuffinsin lelusairaalan teeman?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hän aktivoi taikastetoskooppinsa (joka muistuttaa amulettia tai talismaania), hän voi luoda erilaisia yliluonnollisia vaikutuksia, kuten matkustaa ajassa. Sarjassa hän käyttää sitä tavallisimmin saadakseen lelut, nuket ja pehmolelut heräämään henkiin. Ne voivat liikkua, puhua, kuulla, nähdä ja haistaa, ja hän voi olla vuorovaikutuksessa niiden kanssa. Pehmoystäviensä - Stuffy the Dragon (eli Stuffy Philbert McStuffins), Hallie the Hippo, Lambie the Lamb ja </w:t>
      </w:r>
      <w:r>
        <w:rPr>
          <w:color w:val="A9A9A9"/>
        </w:rPr>
        <w:t xml:space="preserve">Chilly the Snowman - </w:t>
      </w:r>
      <w:r>
        <w:rPr/>
        <w:t xml:space="preserve">avustuksella </w:t>
      </w:r>
      <w:r>
        <w:rPr/>
        <w:t xml:space="preserve">Doc auttaa leluja toipumaan tai "voimaan paremmin" antamalla niille tarkastuksia ja diagnosoimalla niiden kuvitteellisia sairauksia tietosanakirjan nimeltä "The Big Book of Boo Boos" ja toisen tietosanakirjan nimeltä "The Big Vet Book" avulla, kun hän on eläinlääkäri. Neljännellä kaudella Big Book of Boo Boos ja The Big Vet Book muuttuvat Hi-Techiksi tabletin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lumiukon nimi doc mcstuffins -elokuvassa?</w:t>
      </w:r>
    </w:p>
    <w:p>
      <w:pPr>
        <w:pStyle w:val="TextBody"/>
        <w:bidi w:val="0"/>
        <w:jc w:val="left"/>
        <w:rPr>
          <w:b/>
          <w:shd w:val="clear" w:fill="FFFF00"/>
        </w:rPr>
      </w:pPr>
      <w:r>
        <w:rPr>
          <w:b/>
          <w:shd w:val="clear" w:fill="FFFF00"/>
        </w:rPr>
        <w:t xml:space="preserve">Teksti numero 3</w:t>
      </w:r>
    </w:p>
    <w:p>
      <w:pPr>
        <w:pStyle w:val="TextBody"/>
        <w:numPr>
          <w:ilvl w:val="0"/>
          <w:numId w:val="171"/>
        </w:numPr>
        <w:tabs>
          <w:tab w:val="clear" w:pos="1134"/>
          <w:tab w:val="left" w:leader="none" w:pos="707"/>
        </w:tabs>
        <w:bidi w:val="0"/>
        <w:spacing w:before="0" w:after="0"/>
        <w:ind w:start="707" w:hanging="283"/>
        <w:jc w:val="left"/>
        <w:rPr/>
      </w:pPr>
      <w:r>
        <w:rPr/>
        <w:t xml:space="preserve">Laya DeLeon Hayes (Yhdysvallat) ja Abriella Bierer (Yhdistynyt kuningaskunta) näyttelevät tohtori Dottie "Doc" McStuffinsia, tyttöä, jolla on kyky herättää lelut henkiin maagisella stetoskoopillaan ja joka on sarjan päähenkilö. Hänen äidin isoisänsä on selvinnyt sydän- ja polvileikkauksista. Docin ääninäyttelijöinä toimivat Kiara Muhammad (Yhdysvallat) ja Eden Jarret (Yhdistynyt kuningaskunta) kausilla 1-2. </w:t>
      </w:r>
    </w:p>
    <w:p>
      <w:pPr>
        <w:pStyle w:val="TextBody"/>
        <w:numPr>
          <w:ilvl w:val="0"/>
          <w:numId w:val="171"/>
        </w:numPr>
        <w:tabs>
          <w:tab w:val="clear" w:pos="1134"/>
          <w:tab w:val="left" w:leader="none" w:pos="707"/>
        </w:tabs>
        <w:bidi w:val="0"/>
        <w:spacing w:before="0" w:after="0"/>
        <w:ind w:start="707" w:hanging="283"/>
        <w:jc w:val="left"/>
        <w:rPr/>
      </w:pPr>
      <w:r>
        <w:rPr/>
        <w:t xml:space="preserve">Robbie Rist (USA) ja Bob Golding (UK) (tai Ben Schwartz elokuvassa ``The Doc Files'') Stuffy Philbert McStuffinsina, rohkeana sinisenä pehmolelulohikäärmeenä, joka on rohkein mutta kömpelöin lohikäärme, mutta pelkää kauheasti hämähäkkejä. </w:t>
      </w:r>
    </w:p>
    <w:p>
      <w:pPr>
        <w:pStyle w:val="TextBody"/>
        <w:numPr>
          <w:ilvl w:val="0"/>
          <w:numId w:val="171"/>
        </w:numPr>
        <w:tabs>
          <w:tab w:val="clear" w:pos="1134"/>
          <w:tab w:val="left" w:leader="none" w:pos="707"/>
        </w:tabs>
        <w:bidi w:val="0"/>
        <w:spacing w:before="0" w:after="0"/>
        <w:ind w:start="707" w:hanging="283"/>
        <w:jc w:val="left"/>
        <w:rPr/>
      </w:pPr>
      <w:r>
        <w:rPr/>
        <w:t xml:space="preserve">Lara Jill Miller (Yhdysvallat) ja Teresa Gallagher (Yhdistynyt kuningaskunta) näyttelevät Lambie McStuffinsia, pehmolammasta vaaleanpunaisessa tutussa, joka on Docin paras ystävä ja rakastaa halailua, sekä sivuhahmoja Arcade Worker, Archie's Arcade -kauppahallissa työskentelevä ihmishahmo, ja Witch Hazel. </w:t>
      </w:r>
    </w:p>
    <w:p>
      <w:pPr>
        <w:pStyle w:val="TextBody"/>
        <w:numPr>
          <w:ilvl w:val="0"/>
          <w:numId w:val="171"/>
        </w:numPr>
        <w:tabs>
          <w:tab w:val="clear" w:pos="1134"/>
          <w:tab w:val="left" w:leader="none" w:pos="707"/>
        </w:tabs>
        <w:bidi w:val="0"/>
        <w:spacing w:before="0" w:after="0"/>
        <w:ind w:start="707" w:hanging="283"/>
        <w:jc w:val="left"/>
        <w:rPr/>
      </w:pPr>
      <w:r>
        <w:rPr/>
        <w:t xml:space="preserve">Jess Harnell (Yhdysvallat) ja Tom Eastwood (Yhdistynyt kuningaskunta) Chilly McStuffinsina, pulleana pehmolumimiehenä, joka murehtii paljon, sekä sivuhahmoina Buddy, Laulava kilpikonna plakkarissa, Halloweenin lepakkokoriste, Morton, Rodriguez, jalkapalloilija, Bozini, jalkapallomaalivahti, Fabulous Fabio, paha kuningas, ja Dude. </w:t>
      </w:r>
    </w:p>
    <w:p>
      <w:pPr>
        <w:pStyle w:val="TextBody"/>
        <w:numPr>
          <w:ilvl w:val="0"/>
          <w:numId w:val="171"/>
        </w:numPr>
        <w:tabs>
          <w:tab w:val="clear" w:pos="1134"/>
          <w:tab w:val="left" w:leader="none" w:pos="707"/>
        </w:tabs>
        <w:bidi w:val="0"/>
        <w:spacing w:before="0" w:after="0"/>
        <w:ind w:start="707" w:hanging="283"/>
        <w:jc w:val="left"/>
        <w:rPr/>
      </w:pPr>
      <w:r>
        <w:rPr>
          <w:color w:val="A9A9A9"/>
        </w:rPr>
        <w:t xml:space="preserve">Loretta Devine (Yhdysvallat) </w:t>
      </w:r>
      <w:r>
        <w:rPr/>
        <w:t xml:space="preserve">ja </w:t>
      </w:r>
      <w:r>
        <w:rPr>
          <w:color w:val="DCDCDC"/>
        </w:rPr>
        <w:t xml:space="preserve">Maria Darling (Yhdistynyt kuningaskunta) </w:t>
      </w:r>
      <w:r>
        <w:rPr/>
        <w:t xml:space="preserve">Hallie McStuffinsina, joka on nimetty Hallie Hippo -lelusarjan Hallie Hippo -nimimerkin ``Hoitaja Hallie'' mukaan), pehmopehmoleluna, lilana virtahepona, jolla on karamelliraidallinen sairaanhoitajan asu, sekä sivuhenkilöinä Hattie-hoitaja ja Addie-vastaanottoapulainen klinikalla, jossa Myiesha McStuffins työskentelee tohtori Peerlessin kanssa. </w:t>
      </w:r>
    </w:p>
    <w:p>
      <w:pPr>
        <w:pStyle w:val="TextBody"/>
        <w:numPr>
          <w:ilvl w:val="0"/>
          <w:numId w:val="171"/>
        </w:numPr>
        <w:tabs>
          <w:tab w:val="clear" w:pos="1134"/>
          <w:tab w:val="left" w:leader="none" w:pos="707"/>
        </w:tabs>
        <w:bidi w:val="0"/>
        <w:spacing w:before="0" w:after="0"/>
        <w:ind w:start="707" w:hanging="283"/>
        <w:jc w:val="left"/>
        <w:rPr/>
      </w:pPr>
      <w:r>
        <w:rPr/>
        <w:t xml:space="preserve">Kimberly Brooks (USA) ja Niki Felstead (UK) (myös Kim Brooks ja Kimberly D. Brooks) tohtori Maisha McStuffinsina (Docin ja Donnyn äiti, joka on nimetty tohtori Myiesha Taylorin mukaan) ja sivuhenkilö Surfer Girlinä. </w:t>
      </w:r>
    </w:p>
    <w:p>
      <w:pPr>
        <w:pStyle w:val="TextBody"/>
        <w:numPr>
          <w:ilvl w:val="0"/>
          <w:numId w:val="171"/>
        </w:numPr>
        <w:tabs>
          <w:tab w:val="clear" w:pos="1134"/>
          <w:tab w:val="left" w:leader="none" w:pos="707"/>
        </w:tabs>
        <w:bidi w:val="0"/>
        <w:spacing w:before="0" w:after="0"/>
        <w:ind w:start="707" w:hanging="283"/>
        <w:jc w:val="left"/>
        <w:rPr/>
      </w:pPr>
      <w:r>
        <w:rPr/>
        <w:t xml:space="preserve">Gary Anthony Williams (Yhdysvallat) ja Benjamin Small (Yhdistynyt kuningaskunta) Marcus McStuffinsina, Docin ja Donnyn isänä, koti-isänä ja erikoiskokkina. </w:t>
      </w:r>
    </w:p>
    <w:p>
      <w:pPr>
        <w:pStyle w:val="TextBody"/>
        <w:numPr>
          <w:ilvl w:val="0"/>
          <w:numId w:val="171"/>
        </w:numPr>
        <w:tabs>
          <w:tab w:val="clear" w:pos="1134"/>
          <w:tab w:val="left" w:leader="none" w:pos="707"/>
        </w:tabs>
        <w:bidi w:val="0"/>
        <w:ind w:start="707" w:hanging="283"/>
        <w:jc w:val="left"/>
        <w:rPr/>
      </w:pPr>
      <w:r>
        <w:rPr/>
        <w:t xml:space="preserve">Jaden Betts, sitten Sayeed Shahidi ja myöhemmin Andre Robinson (Yhdysvallat) ja Luca Townsend (Yhdistynyt kuningaskunta) Donny McStuffinsina, Docin nuorempana veljenä, joka on 4-vuotias.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Hallien ääni Doc McStuffinsissa, -</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Doc McStuffins Doc McStuffins -logo </w:t>
      </w:r>
    </w:p>
    <w:tbl>
      <w:tblPr>
        <w:tblW w:w="10205" w:type="dxa"/>
        <w:jc w:val="left"/>
        <w:tblInd w:w="0" w:type="dxa"/>
        <w:tblLayout w:type="fixed"/>
        <w:tblCellMar>
          <w:top w:w="28" w:type="dxa"/>
          <w:left w:w="28" w:type="dxa"/>
          <w:bottom w:w="28" w:type="dxa"/>
          <w:right w:w="28" w:type="dxa"/>
        </w:tblCellMar>
      </w:tblPr>
      <w:tblGrid>
        <w:gridCol w:w="1767"/>
        <w:gridCol w:w="8438"/>
      </w:tblGrid>
      <w:tr>
        <w:trPr/>
        <w:tc>
          <w:tcPr>
            <w:tcW w:w="1767" w:type="dxa"/>
            <w:tcBorders/>
            <w:vAlign w:val="center"/>
          </w:tcPr>
          <w:p>
            <w:pPr>
              <w:pStyle w:val="TableHeading"/>
              <w:suppressLineNumbers/>
              <w:bidi w:val="0"/>
              <w:spacing w:before="0" w:after="283"/>
              <w:jc w:val="center"/>
              <w:rPr/>
            </w:pPr>
            <w:r>
              <w:rPr/>
              <w:t xml:space="preserve">Tunnetaan myös nimellä </w:t>
            </w:r>
          </w:p>
        </w:tc>
        <w:tc>
          <w:tcPr>
            <w:tcW w:w="8438" w:type="dxa"/>
            <w:tcBorders/>
            <w:vAlign w:val="center"/>
          </w:tcPr>
          <w:p>
            <w:pPr>
              <w:pStyle w:val="TableContents"/>
              <w:bidi w:val="0"/>
              <w:spacing w:before="0" w:after="283"/>
              <w:jc w:val="left"/>
              <w:rPr/>
            </w:pPr>
            <w:r>
              <w:rPr/>
              <w:t xml:space="preserve">Doc McStuffins: Lelusairaala (kausi 4) </w:t>
            </w:r>
          </w:p>
        </w:tc>
      </w:tr>
      <w:tr>
        <w:trPr/>
        <w:tc>
          <w:tcPr>
            <w:tcW w:w="1767" w:type="dxa"/>
            <w:tcBorders/>
            <w:vAlign w:val="center"/>
          </w:tcPr>
          <w:p>
            <w:pPr>
              <w:pStyle w:val="TableHeading"/>
              <w:suppressLineNumbers/>
              <w:bidi w:val="0"/>
              <w:spacing w:before="0" w:after="283"/>
              <w:jc w:val="center"/>
              <w:rPr/>
            </w:pPr>
            <w:r>
              <w:rPr/>
              <w:t xml:space="preserve">Luonut </w:t>
            </w:r>
          </w:p>
        </w:tc>
        <w:tc>
          <w:tcPr>
            <w:tcW w:w="8438" w:type="dxa"/>
            <w:tcBorders/>
            <w:vAlign w:val="center"/>
          </w:tcPr>
          <w:p>
            <w:pPr>
              <w:pStyle w:val="TableContents"/>
              <w:bidi w:val="0"/>
              <w:spacing w:before="0" w:after="283"/>
              <w:jc w:val="left"/>
              <w:rPr/>
            </w:pPr>
            <w:r>
              <w:rPr/>
              <w:t xml:space="preserve">Chris Nee </w:t>
            </w:r>
          </w:p>
        </w:tc>
      </w:tr>
      <w:tr>
        <w:trPr/>
        <w:tc>
          <w:tcPr>
            <w:tcW w:w="1767" w:type="dxa"/>
            <w:tcBorders/>
            <w:vAlign w:val="center"/>
          </w:tcPr>
          <w:p>
            <w:pPr>
              <w:pStyle w:val="TableHeading"/>
              <w:suppressLineNumbers/>
              <w:bidi w:val="0"/>
              <w:spacing w:before="0" w:after="283"/>
              <w:jc w:val="center"/>
              <w:rPr/>
            </w:pPr>
            <w:r>
              <w:rPr/>
              <w:t xml:space="preserve">Kirjoittanut </w:t>
            </w:r>
          </w:p>
        </w:tc>
        <w:tc>
          <w:tcPr>
            <w:tcW w:w="8438" w:type="dxa"/>
            <w:tcBorders/>
            <w:vAlign w:val="center"/>
          </w:tcPr>
          <w:p>
            <w:pPr>
              <w:pStyle w:val="TableContents"/>
              <w:bidi w:val="0"/>
              <w:spacing w:before="0" w:after="283"/>
              <w:jc w:val="left"/>
              <w:rPr/>
            </w:pPr>
            <w:r>
              <w:rPr/>
              <w:t xml:space="preserve">Shea Fontana </w:t>
            </w:r>
          </w:p>
        </w:tc>
      </w:tr>
      <w:tr>
        <w:trPr/>
        <w:tc>
          <w:tcPr>
            <w:tcW w:w="1767" w:type="dxa"/>
            <w:tcBorders/>
            <w:vAlign w:val="center"/>
          </w:tcPr>
          <w:p>
            <w:pPr>
              <w:pStyle w:val="TableHeading"/>
              <w:suppressLineNumbers/>
              <w:bidi w:val="0"/>
              <w:spacing w:before="0" w:after="283"/>
              <w:jc w:val="center"/>
              <w:rPr/>
            </w:pPr>
            <w:r>
              <w:rPr/>
              <w:t xml:space="preserve">Voices of </w:t>
            </w:r>
          </w:p>
        </w:tc>
        <w:tc>
          <w:tcPr>
            <w:tcW w:w="8438" w:type="dxa"/>
            <w:tcBorders/>
            <w:vAlign w:val="center"/>
          </w:tcPr>
          <w:p>
            <w:pPr>
              <w:pStyle w:val="TableContents"/>
              <w:bidi w:val="0"/>
              <w:spacing w:before="0" w:after="283"/>
              <w:jc w:val="left"/>
              <w:rPr/>
            </w:pPr>
            <w:r>
              <w:rPr/>
              <w:t xml:space="preserve">Kiara Muhammad (kaudet 1 -- 2) Laya DeLeon Hayes (kausi 3 -- nyt) Lara Jill Miller Robbie Rist Jess Harnell Loretta Devine Amanda Crew Jaden Isaiah Betts Kimberly Brooks Gary Anthony Williams </w:t>
            </w:r>
          </w:p>
        </w:tc>
      </w:tr>
      <w:tr>
        <w:trPr/>
        <w:tc>
          <w:tcPr>
            <w:tcW w:w="1767" w:type="dxa"/>
            <w:tcBorders/>
            <w:vAlign w:val="center"/>
          </w:tcPr>
          <w:p>
            <w:pPr>
              <w:pStyle w:val="TableHeading"/>
              <w:suppressLineNumbers/>
              <w:bidi w:val="0"/>
              <w:spacing w:before="0" w:after="283"/>
              <w:jc w:val="center"/>
              <w:rPr/>
            </w:pPr>
            <w:r>
              <w:rPr/>
              <w:t xml:space="preserve">Avausteema </w:t>
            </w:r>
          </w:p>
        </w:tc>
        <w:tc>
          <w:tcPr>
            <w:tcW w:w="8438" w:type="dxa"/>
            <w:tcBorders/>
            <w:vAlign w:val="center"/>
          </w:tcPr>
          <w:p>
            <w:pPr>
              <w:pStyle w:val="TableContents"/>
              <w:bidi w:val="0"/>
              <w:spacing w:before="0" w:after="283"/>
              <w:jc w:val="left"/>
              <w:rPr/>
            </w:pPr>
            <w:r>
              <w:rPr/>
              <w:t xml:space="preserve">``The Doc is In'' </w:t>
            </w:r>
            <w:r>
              <w:rPr>
                <w:color w:val="A9A9A9"/>
              </w:rPr>
              <w:t xml:space="preserve">China Anne McClain </w:t>
            </w:r>
            <w:r>
              <w:rPr/>
              <w:t xml:space="preserve">(kaudet 1 -- 3) Amber Riley (kausi 4 -- nyt) </w:t>
            </w:r>
          </w:p>
        </w:tc>
      </w:tr>
      <w:tr>
        <w:trPr/>
        <w:tc>
          <w:tcPr>
            <w:tcW w:w="1767" w:type="dxa"/>
            <w:tcBorders/>
            <w:vAlign w:val="center"/>
          </w:tcPr>
          <w:p>
            <w:pPr>
              <w:pStyle w:val="TableHeading"/>
              <w:suppressLineNumbers/>
              <w:bidi w:val="0"/>
              <w:spacing w:before="0" w:after="283"/>
              <w:jc w:val="center"/>
              <w:rPr/>
            </w:pPr>
            <w:r>
              <w:rPr/>
              <w:t xml:space="preserve">Lopun teema </w:t>
            </w:r>
          </w:p>
        </w:tc>
        <w:tc>
          <w:tcPr>
            <w:tcW w:w="8438" w:type="dxa"/>
            <w:tcBorders/>
            <w:vAlign w:val="center"/>
          </w:tcPr>
          <w:p>
            <w:pPr>
              <w:pStyle w:val="TableContents"/>
              <w:bidi w:val="0"/>
              <w:spacing w:before="0" w:after="283"/>
              <w:jc w:val="left"/>
              <w:rPr/>
            </w:pPr>
            <w:r>
              <w:rPr/>
              <w:t xml:space="preserve">``The Doc is In'' (instrumentaali) </w:t>
            </w:r>
          </w:p>
        </w:tc>
      </w:tr>
      <w:tr>
        <w:trPr/>
        <w:tc>
          <w:tcPr>
            <w:tcW w:w="1767" w:type="dxa"/>
            <w:tcBorders/>
            <w:vAlign w:val="center"/>
          </w:tcPr>
          <w:p>
            <w:pPr>
              <w:pStyle w:val="TableHeading"/>
              <w:suppressLineNumbers/>
              <w:bidi w:val="0"/>
              <w:spacing w:before="0" w:after="283"/>
              <w:jc w:val="center"/>
              <w:rPr/>
            </w:pPr>
            <w:r>
              <w:rPr/>
              <w:t xml:space="preserve">Säveltäjä (s) </w:t>
            </w:r>
          </w:p>
        </w:tc>
        <w:tc>
          <w:tcPr>
            <w:tcW w:w="8438" w:type="dxa"/>
            <w:tcBorders/>
            <w:vAlign w:val="center"/>
          </w:tcPr>
          <w:p>
            <w:pPr>
              <w:pStyle w:val="TableContents"/>
              <w:bidi w:val="0"/>
              <w:spacing w:before="0" w:after="283"/>
              <w:jc w:val="left"/>
              <w:rPr/>
            </w:pPr>
            <w:r>
              <w:rPr/>
              <w:t xml:space="preserve">Stuart Kollmorgen (musiikki) Kay Hanley (laulut) Michelle Lewis (laulut) </w:t>
            </w:r>
          </w:p>
        </w:tc>
      </w:tr>
      <w:tr>
        <w:trPr/>
        <w:tc>
          <w:tcPr>
            <w:tcW w:w="1767" w:type="dxa"/>
            <w:tcBorders/>
            <w:vAlign w:val="center"/>
          </w:tcPr>
          <w:p>
            <w:pPr>
              <w:pStyle w:val="TableHeading"/>
              <w:suppressLineNumbers/>
              <w:bidi w:val="0"/>
              <w:spacing w:before="0" w:after="283"/>
              <w:jc w:val="center"/>
              <w:rPr/>
            </w:pPr>
            <w:r>
              <w:rPr/>
              <w:t xml:space="preserve">Alkuperämaa </w:t>
            </w:r>
          </w:p>
        </w:tc>
        <w:tc>
          <w:tcPr>
            <w:tcW w:w="8438" w:type="dxa"/>
            <w:tcBorders/>
            <w:vAlign w:val="center"/>
          </w:tcPr>
          <w:p>
            <w:pPr>
              <w:pStyle w:val="TableContents"/>
              <w:bidi w:val="0"/>
              <w:spacing w:before="0" w:after="283"/>
              <w:jc w:val="left"/>
              <w:rPr/>
            </w:pPr>
            <w:r>
              <w:rPr/>
              <w:t xml:space="preserve">Yhdysvallat Irlanti </w:t>
            </w:r>
          </w:p>
        </w:tc>
      </w:tr>
      <w:tr>
        <w:trPr/>
        <w:tc>
          <w:tcPr>
            <w:tcW w:w="1767" w:type="dxa"/>
            <w:tcBorders/>
            <w:vAlign w:val="center"/>
          </w:tcPr>
          <w:p>
            <w:pPr>
              <w:pStyle w:val="TableHeading"/>
              <w:suppressLineNumbers/>
              <w:bidi w:val="0"/>
              <w:spacing w:before="0" w:after="283"/>
              <w:jc w:val="center"/>
              <w:rPr/>
            </w:pPr>
            <w:r>
              <w:rPr/>
              <w:t xml:space="preserve">Alkuperäinen kieli (kielet) </w:t>
            </w:r>
          </w:p>
        </w:tc>
        <w:tc>
          <w:tcPr>
            <w:tcW w:w="8438" w:type="dxa"/>
            <w:tcBorders/>
            <w:vAlign w:val="center"/>
          </w:tcPr>
          <w:p>
            <w:pPr>
              <w:pStyle w:val="TableContents"/>
              <w:bidi w:val="0"/>
              <w:spacing w:before="0" w:after="283"/>
              <w:jc w:val="left"/>
              <w:rPr/>
            </w:pPr>
            <w:r>
              <w:rPr/>
              <w:t xml:space="preserve">Englanti </w:t>
            </w:r>
          </w:p>
        </w:tc>
      </w:tr>
      <w:tr>
        <w:trPr/>
        <w:tc>
          <w:tcPr>
            <w:tcW w:w="1767" w:type="dxa"/>
            <w:tcBorders/>
            <w:vAlign w:val="center"/>
          </w:tcPr>
          <w:p>
            <w:pPr>
              <w:pStyle w:val="TableHeading"/>
              <w:suppressLineNumbers/>
              <w:bidi w:val="0"/>
              <w:spacing w:before="0" w:after="283"/>
              <w:jc w:val="center"/>
              <w:rPr/>
            </w:pPr>
            <w:r>
              <w:rPr/>
              <w:t xml:space="preserve">Kausien lukumäärä </w:t>
            </w:r>
          </w:p>
        </w:tc>
        <w:tc>
          <w:tcPr>
            <w:tcW w:w="8438" w:type="dxa"/>
            <w:tcBorders/>
            <w:vAlign w:val="center"/>
          </w:tcPr>
          <w:p>
            <w:pPr>
              <w:pStyle w:val="TableContents"/>
              <w:bidi w:val="0"/>
              <w:spacing w:before="0" w:after="283"/>
              <w:jc w:val="left"/>
              <w:rPr>
                <w:sz w:val="4"/>
                <w:szCs w:val="4"/>
              </w:rPr>
            </w:pPr>
            <w:r>
              <w:rPr>
                <w:sz w:val="4"/>
                <w:szCs w:val="4"/>
              </w:rPr>
            </w:r>
          </w:p>
        </w:tc>
      </w:tr>
      <w:tr>
        <w:trPr/>
        <w:tc>
          <w:tcPr>
            <w:tcW w:w="1767" w:type="dxa"/>
            <w:tcBorders/>
            <w:vAlign w:val="center"/>
          </w:tcPr>
          <w:p>
            <w:pPr>
              <w:pStyle w:val="TableHeading"/>
              <w:suppressLineNumbers/>
              <w:bidi w:val="0"/>
              <w:spacing w:before="0" w:after="283"/>
              <w:jc w:val="center"/>
              <w:rPr/>
            </w:pPr>
            <w:r>
              <w:rPr/>
              <w:t xml:space="preserve">Jaksojen lukumäärä </w:t>
            </w:r>
          </w:p>
        </w:tc>
        <w:tc>
          <w:tcPr>
            <w:tcW w:w="8438" w:type="dxa"/>
            <w:tcBorders/>
            <w:vAlign w:val="center"/>
          </w:tcPr>
          <w:p>
            <w:pPr>
              <w:pStyle w:val="TableContents"/>
              <w:bidi w:val="0"/>
              <w:spacing w:before="0" w:after="283"/>
              <w:jc w:val="left"/>
              <w:rPr/>
            </w:pPr>
            <w:r>
              <w:rPr/>
              <w:t xml:space="preserve">118 (jaksoluettelo) Tuotanto </w:t>
            </w:r>
          </w:p>
        </w:tc>
      </w:tr>
      <w:tr>
        <w:trPr/>
        <w:tc>
          <w:tcPr>
            <w:tcW w:w="1767" w:type="dxa"/>
            <w:tcBorders/>
            <w:vAlign w:val="center"/>
          </w:tcPr>
          <w:p>
            <w:pPr>
              <w:pStyle w:val="TableHeading"/>
              <w:suppressLineNumbers/>
              <w:bidi w:val="0"/>
              <w:spacing w:before="0" w:after="283"/>
              <w:jc w:val="center"/>
              <w:rPr/>
            </w:pPr>
            <w:r>
              <w:rPr/>
              <w:t xml:space="preserve">Vastaava tuottaja (s) </w:t>
            </w:r>
          </w:p>
        </w:tc>
        <w:tc>
          <w:tcPr>
            <w:tcW w:w="8438" w:type="dxa"/>
            <w:tcBorders/>
            <w:vAlign w:val="center"/>
          </w:tcPr>
          <w:p>
            <w:pPr>
              <w:pStyle w:val="TableContents"/>
              <w:bidi w:val="0"/>
              <w:spacing w:before="0" w:after="283"/>
              <w:jc w:val="left"/>
              <w:rPr/>
            </w:pPr>
            <w:r>
              <w:rPr/>
              <w:t xml:space="preserve">Chris Nee Darragh O'Connell Cathal Gaffney </w:t>
            </w:r>
          </w:p>
        </w:tc>
      </w:tr>
      <w:tr>
        <w:trPr/>
        <w:tc>
          <w:tcPr>
            <w:tcW w:w="1767" w:type="dxa"/>
            <w:tcBorders/>
            <w:vAlign w:val="center"/>
          </w:tcPr>
          <w:p>
            <w:pPr>
              <w:pStyle w:val="TableHeading"/>
              <w:suppressLineNumbers/>
              <w:bidi w:val="0"/>
              <w:spacing w:before="0" w:after="283"/>
              <w:jc w:val="center"/>
              <w:rPr/>
            </w:pPr>
            <w:r>
              <w:rPr/>
              <w:t xml:space="preserve">Juoksuaika </w:t>
            </w:r>
          </w:p>
        </w:tc>
        <w:tc>
          <w:tcPr>
            <w:tcW w:w="8438" w:type="dxa"/>
            <w:tcBorders/>
            <w:vAlign w:val="center"/>
          </w:tcPr>
          <w:p>
            <w:pPr>
              <w:pStyle w:val="TableContents"/>
              <w:bidi w:val="0"/>
              <w:spacing w:before="0" w:after="283"/>
              <w:jc w:val="left"/>
              <w:rPr/>
            </w:pPr>
            <w:r>
              <w:rPr/>
              <w:t xml:space="preserve">noin 30 minuuttia. </w:t>
            </w:r>
          </w:p>
        </w:tc>
      </w:tr>
      <w:tr>
        <w:trPr/>
        <w:tc>
          <w:tcPr>
            <w:tcW w:w="1767" w:type="dxa"/>
            <w:tcBorders/>
            <w:vAlign w:val="center"/>
          </w:tcPr>
          <w:p>
            <w:pPr>
              <w:pStyle w:val="TableHeading"/>
              <w:suppressLineNumbers/>
              <w:bidi w:val="0"/>
              <w:spacing w:before="0" w:after="283"/>
              <w:jc w:val="center"/>
              <w:rPr/>
            </w:pPr>
            <w:r>
              <w:rPr/>
              <w:t xml:space="preserve">Tuotantoyhtiö(t) </w:t>
            </w:r>
          </w:p>
        </w:tc>
        <w:tc>
          <w:tcPr>
            <w:tcW w:w="8438" w:type="dxa"/>
            <w:tcBorders/>
            <w:vAlign w:val="center"/>
          </w:tcPr>
          <w:p>
            <w:pPr>
              <w:pStyle w:val="TableContents"/>
              <w:bidi w:val="0"/>
              <w:spacing w:before="0" w:after="283"/>
              <w:jc w:val="left"/>
              <w:rPr/>
            </w:pPr>
            <w:r>
              <w:rPr/>
              <w:t xml:space="preserve">Brown Bag Films Disney Junior Original </w:t>
            </w:r>
          </w:p>
        </w:tc>
      </w:tr>
      <w:tr>
        <w:trPr/>
        <w:tc>
          <w:tcPr>
            <w:tcW w:w="1767" w:type="dxa"/>
            <w:tcBorders/>
            <w:vAlign w:val="center"/>
          </w:tcPr>
          <w:p>
            <w:pPr>
              <w:pStyle w:val="TableHeading"/>
              <w:suppressLineNumbers/>
              <w:bidi w:val="0"/>
              <w:spacing w:before="0" w:after="283"/>
              <w:jc w:val="center"/>
              <w:rPr/>
            </w:pPr>
            <w:r>
              <w:rPr/>
              <w:t xml:space="preserve">Jakelija </w:t>
            </w:r>
          </w:p>
        </w:tc>
        <w:tc>
          <w:tcPr>
            <w:tcW w:w="8438" w:type="dxa"/>
            <w:tcBorders/>
            <w:vAlign w:val="center"/>
          </w:tcPr>
          <w:p>
            <w:pPr>
              <w:pStyle w:val="TableContents"/>
              <w:bidi w:val="0"/>
              <w:spacing w:before="0" w:after="283"/>
              <w:jc w:val="left"/>
              <w:rPr/>
            </w:pPr>
            <w:r>
              <w:rPr/>
              <w:t xml:space="preserve">Disney -- ABC Domestic Television Release </w:t>
            </w:r>
          </w:p>
        </w:tc>
      </w:tr>
      <w:tr>
        <w:trPr/>
        <w:tc>
          <w:tcPr>
            <w:tcW w:w="1767" w:type="dxa"/>
            <w:tcBorders/>
            <w:vAlign w:val="center"/>
          </w:tcPr>
          <w:p>
            <w:pPr>
              <w:pStyle w:val="TableHeading"/>
              <w:suppressLineNumbers/>
              <w:bidi w:val="0"/>
              <w:spacing w:before="0" w:after="283"/>
              <w:jc w:val="center"/>
              <w:rPr/>
            </w:pPr>
            <w:r>
              <w:rPr/>
              <w:t xml:space="preserve">Alkuperäinen verkko </w:t>
            </w:r>
          </w:p>
        </w:tc>
        <w:tc>
          <w:tcPr>
            <w:tcW w:w="8438" w:type="dxa"/>
            <w:tcBorders/>
            <w:vAlign w:val="center"/>
          </w:tcPr>
          <w:p>
            <w:pPr>
              <w:pStyle w:val="TableContents"/>
              <w:bidi w:val="0"/>
              <w:spacing w:before="0" w:after="283"/>
              <w:jc w:val="left"/>
              <w:rPr/>
            </w:pPr>
            <w:r>
              <w:rPr/>
              <w:t xml:space="preserve">Disney Junior </w:t>
            </w:r>
          </w:p>
        </w:tc>
      </w:tr>
      <w:tr>
        <w:trPr/>
        <w:tc>
          <w:tcPr>
            <w:tcW w:w="1767" w:type="dxa"/>
            <w:tcBorders/>
            <w:vAlign w:val="center"/>
          </w:tcPr>
          <w:p>
            <w:pPr>
              <w:pStyle w:val="TableHeading"/>
              <w:suppressLineNumbers/>
              <w:bidi w:val="0"/>
              <w:spacing w:before="0" w:after="283"/>
              <w:jc w:val="center"/>
              <w:rPr/>
            </w:pPr>
            <w:r>
              <w:rPr/>
              <w:t xml:space="preserve">Kuvaformaatti </w:t>
            </w:r>
          </w:p>
        </w:tc>
        <w:tc>
          <w:tcPr>
            <w:tcW w:w="8438" w:type="dxa"/>
            <w:tcBorders/>
            <w:vAlign w:val="center"/>
          </w:tcPr>
          <w:p>
            <w:pPr>
              <w:pStyle w:val="TableContents"/>
              <w:bidi w:val="0"/>
              <w:spacing w:before="0" w:after="283"/>
              <w:jc w:val="left"/>
              <w:rPr/>
            </w:pPr>
            <w:r>
              <w:rPr/>
              <w:t xml:space="preserve">1080i (HDTV) </w:t>
            </w:r>
          </w:p>
        </w:tc>
      </w:tr>
      <w:tr>
        <w:trPr/>
        <w:tc>
          <w:tcPr>
            <w:tcW w:w="1767" w:type="dxa"/>
            <w:tcBorders/>
            <w:vAlign w:val="center"/>
          </w:tcPr>
          <w:p>
            <w:pPr>
              <w:pStyle w:val="TableHeading"/>
              <w:suppressLineNumbers/>
              <w:bidi w:val="0"/>
              <w:spacing w:before="0" w:after="283"/>
              <w:jc w:val="center"/>
              <w:rPr/>
            </w:pPr>
            <w:r>
              <w:rPr/>
              <w:t xml:space="preserve">Alkuperäinen julkaisu </w:t>
            </w:r>
          </w:p>
        </w:tc>
        <w:tc>
          <w:tcPr>
            <w:tcW w:w="8438" w:type="dxa"/>
            <w:tcBorders/>
            <w:vAlign w:val="center"/>
          </w:tcPr>
          <w:p>
            <w:pPr>
              <w:pStyle w:val="TableContents"/>
              <w:bidi w:val="0"/>
              <w:spacing w:before="0" w:after="283"/>
              <w:jc w:val="left"/>
              <w:rPr/>
            </w:pPr>
            <w:r>
              <w:rPr/>
              <w:t xml:space="preserve">23. maaliskuuta 2012 (2012-03-23) -- present Kronologia </w:t>
            </w:r>
          </w:p>
        </w:tc>
      </w:tr>
      <w:tr>
        <w:trPr/>
        <w:tc>
          <w:tcPr>
            <w:tcW w:w="1767" w:type="dxa"/>
            <w:tcBorders/>
            <w:vAlign w:val="center"/>
          </w:tcPr>
          <w:p>
            <w:pPr>
              <w:pStyle w:val="TableHeading"/>
              <w:suppressLineNumbers/>
              <w:bidi w:val="0"/>
              <w:spacing w:before="0" w:after="283"/>
              <w:jc w:val="center"/>
              <w:rPr/>
            </w:pPr>
            <w:r>
              <w:rPr/>
              <w:t xml:space="preserve">Aiheeseen liittyvät esitykset </w:t>
            </w:r>
          </w:p>
        </w:tc>
        <w:tc>
          <w:tcPr>
            <w:tcW w:w="8438" w:type="dxa"/>
            <w:tcBorders/>
            <w:vAlign w:val="center"/>
          </w:tcPr>
          <w:p>
            <w:pPr>
              <w:pStyle w:val="TableContents"/>
              <w:bidi w:val="0"/>
              <w:spacing w:before="0" w:after="283"/>
              <w:jc w:val="left"/>
              <w:rPr/>
            </w:pPr>
            <w:r>
              <w:rPr/>
              <w:t xml:space="preserve">The Doc Files Vampirina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doc mcstuffinsin tunnussävelmän.</w:t>
      </w:r>
    </w:p>
    <w:p>
      <w:pPr>
        <w:pStyle w:val="TextBody"/>
        <w:bidi w:val="0"/>
        <w:jc w:val="left"/>
        <w:rPr>
          <w:b/>
          <w:u w:val="single"/>
          <w:shd w:val="clear" w:fill="FFFF00"/>
        </w:rPr>
      </w:pPr>
      <w:r>
        <w:rPr>
          <w:b/>
          <w:u w:val="single"/>
          <w:shd w:val="clear" w:fill="FFFF00"/>
        </w:rPr>
        <w:t xml:space="preserve">Asiakirjan numero 1071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synteettisten upotusöljyjen kehittämistä 1940-luvulla </w:t>
      </w:r>
      <w:r>
        <w:rPr/>
        <w:t xml:space="preserve">käytettiin laajalti </w:t>
      </w:r>
      <w:r>
        <w:rPr>
          <w:color w:val="A9A9A9"/>
        </w:rPr>
        <w:t xml:space="preserve">setripuuöljyä.</w:t>
      </w:r>
      <w:r>
        <w:rPr/>
        <w:t xml:space="preserve"> Seetriöljyn taitekerroin on noin 1,516. Seetripuuöljyobjektiivien numeerinen aukko on yleensä noin 1,3. Seetriöljyllä on kuitenkin useita haittoja: se imee sinistä ja ultraviolettivaloa, kellastuu vanhetessaan, sen happamuus riittää vaurioittamaan objektiiveja toistuvassa käytössä (koska se vahingoittaa linssien liittämiseen käytettyä sementtiä) ja sen laimentaminen liuottimella muuttaa sen viskositeettia (ja taitekerrointa ja dispersiota). Seetriöljy on poistettava objektiivista välittömästi käytön jälkeen, ennen kuin se ehtii kovettua, sillä kovettuneen seetriöljyn poistaminen voi vahingoittaa linssiä. Nykyaikaisessa mikroskopiassa </w:t>
      </w:r>
      <w:r>
        <w:rPr/>
        <w:t xml:space="preserve">käytetään yleisemmin </w:t>
      </w:r>
      <w:r>
        <w:rPr>
          <w:color w:val="DCDCDC"/>
        </w:rPr>
        <w:t xml:space="preserve">synteettisiä upotusöljyjä</w:t>
      </w:r>
      <w:r>
        <w:rPr/>
        <w:t xml:space="preserve">, koska ne poistavat useimmat näistä ongelmista. Eri öljyillä voidaan saavuttaa NA-arvoja 1,6. Toisin kuin luonnonöljyt, synteettiset öljyt eivät kovetu linssiin, ja ne voidaan yleensä jättää objektiiviin kuukausiksi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erityyppiset öljyt, joita voidaan käyttää oio-objektiivin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Valomikroskopiassa öljyimmersio on tekniikka, jota käytetään </w:t>
      </w:r>
      <w:r>
        <w:rPr>
          <w:color w:val="A9A9A9"/>
        </w:rPr>
        <w:t xml:space="preserve">mikroskoopin erotuskyvyn lisäämiseksi</w:t>
      </w:r>
      <w:r>
        <w:rPr/>
        <w:t xml:space="preserve">. Tämä saavutetaan upottamalla sekä objektiivi että näyte läpinäkyvään öljyyn, jolla on korkea taitekerroin, jolloin objektiivin numeerinen aukko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upotusöljyn käyttö mikroskopiassa?</w:t>
      </w:r>
    </w:p>
    <w:p>
      <w:pPr>
        <w:pStyle w:val="TextBody"/>
        <w:bidi w:val="0"/>
        <w:jc w:val="left"/>
        <w:rPr>
          <w:b/>
          <w:u w:val="single"/>
          <w:shd w:val="clear" w:fill="FFFF00"/>
        </w:rPr>
      </w:pPr>
      <w:r>
        <w:rPr>
          <w:b/>
          <w:u w:val="single"/>
          <w:shd w:val="clear" w:fill="FFFF00"/>
        </w:rPr>
        <w:t xml:space="preserve">Asiakirjan numero 1072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Syyskuun 18. päivänä </w:t>
      </w:r>
      <w:r>
        <w:rPr/>
        <w:t xml:space="preserve">2014 </w:t>
      </w:r>
      <w:r>
        <w:rPr/>
        <w:t xml:space="preserve">Harambe siirrettiin Cincinnatin eläintarhaan ja kasvitieteelliseen puutarhaan oppimaan aikuisten gorillojen käyttäytymistä ja liittymään uuteen sosiaaliseen 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Harambe tuotiin Cincinnatin eläintarhaan?</w:t>
      </w:r>
    </w:p>
    <w:p>
      <w:pPr>
        <w:pStyle w:val="TextBody"/>
        <w:bidi w:val="0"/>
        <w:jc w:val="left"/>
        <w:rPr>
          <w:b/>
          <w:u w:val="single"/>
          <w:shd w:val="clear" w:fill="FFFF00"/>
        </w:rPr>
      </w:pPr>
      <w:r>
        <w:rPr>
          <w:b/>
          <w:u w:val="single"/>
          <w:shd w:val="clear" w:fill="FFFF00"/>
        </w:rPr>
        <w:t xml:space="preserve">Asiakirjan numero 1073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dieselöljy muistuttaa bensiiniä siinä mielessä, että se on öljystä uutettujen alifaattisten hiilivetyjen seos. </w:t>
      </w:r>
      <w:r>
        <w:rPr>
          <w:color w:val="A9A9A9"/>
        </w:rPr>
        <w:t xml:space="preserve">Kerosiinia </w:t>
      </w:r>
      <w:r>
        <w:rPr/>
        <w:t xml:space="preserve">käytetään kerosiinilampuissa ja polttoaineena ruoanlaitossa, lämmityksessä ja pienissä moottoreissa. Pääasiassa metaanista koostuva maakaasu voi olla nestemäistä vain hyvin alhaisissa lämpötiloissa (paineesta riippumatta), mikä rajoittaa sen suoraa käyttöä nestemäisenä polttoaineena useimmissa sovelluksissa. Nestekaasu on propaanin ja butaanin seos, jotka molemmat ovat helposti kokoonpuristuvia kaasuja tavanomaisissa ilmakehän olosuhteissa. Se tarjoaa monia paineistetun maakaasun (CNG) etuja, mutta se on tiheämpää kuin ilma, ei pala yhtä puhtaasti ja on paljon helpommin puristettavissa. </w:t>
      </w:r>
      <w:r>
        <w:rPr>
          <w:color w:val="DCDCDC"/>
        </w:rPr>
        <w:t xml:space="preserve">Nestekaasua </w:t>
      </w:r>
      <w:r>
        <w:rPr/>
        <w:t xml:space="preserve">ja paineistettua propaania </w:t>
      </w:r>
      <w:r>
        <w:rPr/>
        <w:t xml:space="preserve">käytetään yleisesti ruoanlaittoon ja tilojen lämmitykseen, mutta sen </w:t>
      </w:r>
      <w:r>
        <w:rPr/>
        <w:t xml:space="preserve">käyttö moottoriajoneuvoissa on lisääntymässä; propaani on kolmanneksi käytetyin moottoripolttoaine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ruoanlaitossa yleisesti käytettyjen polttoaineiden nimet.</w:t>
      </w:r>
    </w:p>
    <w:p>
      <w:pPr>
        <w:pStyle w:val="TextBody"/>
        <w:bidi w:val="0"/>
        <w:jc w:val="left"/>
        <w:rPr>
          <w:b/>
          <w:u w:val="single"/>
          <w:shd w:val="clear" w:fill="FFFF00"/>
        </w:rPr>
      </w:pPr>
      <w:r>
        <w:rPr>
          <w:b/>
          <w:u w:val="single"/>
          <w:shd w:val="clear" w:fill="FFFF00"/>
        </w:rPr>
        <w:t xml:space="preserve">Asiakirjan numero 1074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kuvattiin suoran studioyleisön edessä </w:t>
      </w:r>
      <w:r>
        <w:rPr>
          <w:color w:val="A9A9A9"/>
        </w:rPr>
        <w:t xml:space="preserve">Lontoon South Bankin studiossa Studio 2:ssa (London Studios, South Bank, </w:t>
      </w:r>
      <w:r>
        <w:rPr/>
        <w:t xml:space="preserve">Lontoo).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gimme gimme gimme gimme</w:t>
      </w:r>
    </w:p>
    <w:p>
      <w:pPr>
        <w:pStyle w:val="TextBody"/>
        <w:bidi w:val="0"/>
        <w:jc w:val="left"/>
        <w:rPr>
          <w:b/>
          <w:shd w:val="clear" w:fill="FFFF00"/>
        </w:rPr>
      </w:pPr>
      <w:r>
        <w:rPr>
          <w:b/>
          <w:shd w:val="clear" w:fill="FFFF00"/>
        </w:rPr>
        <w:t xml:space="preserve">Teksti numero 1</w:t>
      </w:r>
    </w:p>
    <w:p>
      <w:pPr>
        <w:pStyle w:val="TextBody"/>
        <w:numPr>
          <w:ilvl w:val="0"/>
          <w:numId w:val="172"/>
        </w:numPr>
        <w:tabs>
          <w:tab w:val="clear" w:pos="1134"/>
          <w:tab w:val="left" w:leader="none" w:pos="707"/>
        </w:tabs>
        <w:bidi w:val="0"/>
        <w:spacing w:before="0" w:after="0"/>
        <w:ind w:start="707" w:hanging="283"/>
        <w:jc w:val="left"/>
        <w:rPr/>
      </w:pPr>
      <w:r>
        <w:rPr/>
        <w:t xml:space="preserve">Kathy Burke Linda La Hughes (19 jaksoa) </w:t>
      </w:r>
    </w:p>
    <w:p>
      <w:pPr>
        <w:pStyle w:val="TextBody"/>
        <w:numPr>
          <w:ilvl w:val="0"/>
          <w:numId w:val="172"/>
        </w:numPr>
        <w:tabs>
          <w:tab w:val="clear" w:pos="1134"/>
          <w:tab w:val="left" w:leader="none" w:pos="707"/>
        </w:tabs>
        <w:bidi w:val="0"/>
        <w:spacing w:before="0" w:after="0"/>
        <w:ind w:start="707" w:hanging="283"/>
        <w:jc w:val="left"/>
        <w:rPr/>
      </w:pPr>
      <w:r>
        <w:rPr>
          <w:color w:val="A9A9A9"/>
        </w:rPr>
        <w:t xml:space="preserve">James Dreyfus </w:t>
      </w:r>
      <w:r>
        <w:rPr/>
        <w:t xml:space="preserve">Tom Farrell (19 jaksoa) </w:t>
      </w:r>
    </w:p>
    <w:p>
      <w:pPr>
        <w:pStyle w:val="TextBody"/>
        <w:numPr>
          <w:ilvl w:val="0"/>
          <w:numId w:val="172"/>
        </w:numPr>
        <w:tabs>
          <w:tab w:val="clear" w:pos="1134"/>
          <w:tab w:val="left" w:leader="none" w:pos="707"/>
        </w:tabs>
        <w:bidi w:val="0"/>
        <w:spacing w:before="0" w:after="0"/>
        <w:ind w:start="707" w:hanging="283"/>
        <w:jc w:val="left"/>
        <w:rPr/>
      </w:pPr>
      <w:r>
        <w:rPr/>
        <w:t xml:space="preserve">Beth Goddard Suze Littlewoodina (14 jaksoa) </w:t>
      </w:r>
    </w:p>
    <w:p>
      <w:pPr>
        <w:pStyle w:val="TextBody"/>
        <w:numPr>
          <w:ilvl w:val="0"/>
          <w:numId w:val="172"/>
        </w:numPr>
        <w:tabs>
          <w:tab w:val="clear" w:pos="1134"/>
          <w:tab w:val="left" w:leader="none" w:pos="707"/>
        </w:tabs>
        <w:bidi w:val="0"/>
        <w:spacing w:before="0" w:after="0"/>
        <w:ind w:start="707" w:hanging="283"/>
        <w:jc w:val="left"/>
        <w:rPr/>
      </w:pPr>
      <w:r>
        <w:rPr/>
        <w:t xml:space="preserve">Brian Bovell Jez Littlewoodina (13 jaksoa) </w:t>
      </w:r>
    </w:p>
    <w:p>
      <w:pPr>
        <w:pStyle w:val="TextBody"/>
        <w:numPr>
          <w:ilvl w:val="0"/>
          <w:numId w:val="172"/>
        </w:numPr>
        <w:tabs>
          <w:tab w:val="clear" w:pos="1134"/>
          <w:tab w:val="left" w:leader="none" w:pos="707"/>
        </w:tabs>
        <w:bidi w:val="0"/>
        <w:spacing w:before="0" w:after="0"/>
        <w:ind w:start="707" w:hanging="283"/>
        <w:jc w:val="left"/>
        <w:rPr/>
      </w:pPr>
      <w:r>
        <w:rPr/>
        <w:t xml:space="preserve">Rosalind Knight Beryl Meritinä (13 jaksoa) </w:t>
      </w:r>
    </w:p>
    <w:p>
      <w:pPr>
        <w:pStyle w:val="TextBody"/>
        <w:numPr>
          <w:ilvl w:val="0"/>
          <w:numId w:val="172"/>
        </w:numPr>
        <w:tabs>
          <w:tab w:val="clear" w:pos="1134"/>
          <w:tab w:val="left" w:leader="none" w:pos="707"/>
        </w:tabs>
        <w:bidi w:val="0"/>
        <w:spacing w:before="0" w:after="0"/>
        <w:ind w:start="707" w:hanging="283"/>
        <w:jc w:val="left"/>
        <w:rPr/>
      </w:pPr>
      <w:r>
        <w:rPr/>
        <w:t xml:space="preserve">Doña Croll Normana (4 jaksoa, 2 ääninäyttelyä) </w:t>
      </w:r>
    </w:p>
    <w:p>
      <w:pPr>
        <w:pStyle w:val="TextBody"/>
        <w:numPr>
          <w:ilvl w:val="0"/>
          <w:numId w:val="172"/>
        </w:numPr>
        <w:tabs>
          <w:tab w:val="clear" w:pos="1134"/>
          <w:tab w:val="left" w:leader="none" w:pos="707"/>
        </w:tabs>
        <w:bidi w:val="0"/>
        <w:spacing w:before="0" w:after="0"/>
        <w:ind w:start="707" w:hanging="283"/>
        <w:jc w:val="left"/>
        <w:rPr/>
      </w:pPr>
      <w:r>
        <w:rPr/>
        <w:t xml:space="preserve">Simon Shepherd itse (3 jaksoa) </w:t>
      </w:r>
    </w:p>
    <w:p>
      <w:pPr>
        <w:pStyle w:val="TextBody"/>
        <w:numPr>
          <w:ilvl w:val="0"/>
          <w:numId w:val="172"/>
        </w:numPr>
        <w:tabs>
          <w:tab w:val="clear" w:pos="1134"/>
          <w:tab w:val="left" w:leader="none" w:pos="707"/>
        </w:tabs>
        <w:bidi w:val="0"/>
        <w:spacing w:before="0" w:after="0"/>
        <w:ind w:start="707" w:hanging="283"/>
        <w:jc w:val="left"/>
        <w:rPr/>
      </w:pPr>
      <w:r>
        <w:rPr/>
        <w:t xml:space="preserve">Elaine Lordan nimellä Sugar Walls (2 jaksoa) </w:t>
      </w:r>
    </w:p>
    <w:p>
      <w:pPr>
        <w:pStyle w:val="TextBody"/>
        <w:numPr>
          <w:ilvl w:val="0"/>
          <w:numId w:val="172"/>
        </w:numPr>
        <w:tabs>
          <w:tab w:val="clear" w:pos="1134"/>
          <w:tab w:val="left" w:leader="none" w:pos="707"/>
        </w:tabs>
        <w:bidi w:val="0"/>
        <w:ind w:start="707" w:hanging="283"/>
        <w:jc w:val="left"/>
        <w:rPr/>
      </w:pPr>
      <w:r>
        <w:rPr/>
        <w:t xml:space="preserve">Jonathan Harvey miehenä sohvalla &amp; Louie (2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Tomia Gimme Gimme Gimme -elokuvassa...</w:t>
      </w:r>
    </w:p>
    <w:p>
      <w:pPr>
        <w:pStyle w:val="TextBody"/>
        <w:bidi w:val="0"/>
        <w:jc w:val="left"/>
        <w:rPr>
          <w:b/>
          <w:u w:val="single"/>
          <w:shd w:val="clear" w:fill="FFFF00"/>
        </w:rPr>
      </w:pPr>
      <w:r>
        <w:rPr>
          <w:b/>
          <w:u w:val="single"/>
          <w:shd w:val="clear" w:fill="FFFF00"/>
        </w:rPr>
        <w:t xml:space="preserve">Asiakirjan numero 1075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11. päivän iskujen jälkeen vuonna 2001 Yhdysvaltain presidentti George W. Bush vaati Talebania luovuttamaan Osama bin Ladenin ja karkottamaan al-Qaidan; Yhdysvallat oli etsintäkuuluttanut bin Ladenin jo vuodesta 1998. Taleban kieltäytyi luovuttamasta häntä, jollei hänelle annettaisi todisteita hänen osallisuudestaan syyskuun 11. päivän iskuihin, ja kieltäytyi myös vaatimasta muiden luovuttamista samoin perustein. Yhdysvallat </w:t>
      </w:r>
      <w:r>
        <w:rPr/>
        <w:t xml:space="preserve">piti todisteita koskevaa pyyntöä viivytystaktiikkana ja </w:t>
      </w:r>
      <w:r>
        <w:rPr/>
        <w:t xml:space="preserve">käynnisti </w:t>
      </w:r>
      <w:r>
        <w:rPr>
          <w:color w:val="A9A9A9"/>
        </w:rPr>
        <w:t xml:space="preserve">7. lokakuuta </w:t>
      </w:r>
      <w:r>
        <w:rPr/>
        <w:t xml:space="preserve">2001 </w:t>
      </w:r>
      <w:r>
        <w:rPr/>
        <w:t xml:space="preserve">Yhdistyneen kuningaskunnan kanssa operaation Enduring Freedom. Myöhemmin niihin liittyivät muut joukot, mukaan lukien Pohjoinen liittouma, joka oli taistellut Talebania vastaan vuodesta 1996 jatkuneessa sisällissodassa. Joulukuussa 2001 Yhdistyneiden Kansakuntien turvallisuusneuvosto perusti kansainväliset turvallisuusjoukot (ISAF) avustamaan Afganistanin väliaikaisia viranomaisia Kabulin turvaamisessa. Samassa kuussa pidetyssä Bonnin konferenssissa Hamid Karzai valittiin Afganistanin väliaikaishallinnon johtoon, josta tuli Kabulissa vuonna 2002 pidetyn loya jirgan (suurkokouksen) jälkeen Afganistanin väliaikaishallinto. Vuoden 2004 kansanvaaleissa Karzai valittiin maan presidentiksi, jonka nimi on nyt Afganistanin islamilainen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lähetimme ensimmäisen kerran joukkoja Afganistaniin?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Afganistanin sota (2001 -- nykyisin) Osa laajempaa Afganistanin sotaa ja maailmanlaajuista terrorismin vastaista sotaa: Kaksi F/A-18-hävittäjää suorittaa taistelulentoja Afganistanin yllä; talebanien vastainen taistelija operaatiossa, jonka tarkoituksena on turvata asuinalue Helmandin maakunnassa; ranskalainen chasseur alpin partioi laaksossa Kapisan maakunnassa; U.S.A.:n sotilashävittäjä, joka taistelee Afganistanissa.Yhdysvaltain merijalkaväen sotilaat valmistautuvat nousemaan linja-autoihin pian saapumisensa jälkeen Etelä-Afganistaniin; Taleban-taistelijoita luolastossa; yhdysvaltalaissotilaat valmistautuvat ampumaan kranaatinheittimellä operaation aikana Paktikan maakunnassa; yhdysvaltalaisjoukot poistuvat helikopterista, MEDCAP-keskus Khostin maakunnassa. </w:t>
      </w:r>
    </w:p>
    <w:tbl>
      <w:tblPr>
        <w:tblW w:w="10069" w:type="dxa"/>
        <w:jc w:val="left"/>
        <w:tblInd w:w="0" w:type="dxa"/>
        <w:tblLayout w:type="fixed"/>
        <w:tblCellMar>
          <w:top w:w="28" w:type="dxa"/>
          <w:left w:w="28" w:type="dxa"/>
          <w:bottom w:w="28" w:type="dxa"/>
          <w:right w:w="28" w:type="dxa"/>
        </w:tblCellMar>
      </w:tblPr>
      <w:tblGrid>
        <w:gridCol w:w="1081"/>
        <w:gridCol w:w="898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988" w:type="dxa"/>
            <w:tcBorders/>
            <w:vAlign w:val="center"/>
          </w:tcPr>
          <w:p>
            <w:pPr>
              <w:pStyle w:val="TableContents"/>
              <w:bidi w:val="0"/>
              <w:spacing w:before="0" w:after="283"/>
              <w:jc w:val="left"/>
              <w:rPr/>
            </w:pPr>
            <w:r>
              <w:rPr>
                <w:color w:val="A9A9A9"/>
              </w:rPr>
              <w:t xml:space="preserve">7. lokakuuta 2001 -- nyt </w:t>
            </w:r>
            <w:r>
              <w:rPr/>
              <w:t xml:space="preserve">(16 vuotta, 2 viikkoa ja 4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988" w:type="dxa"/>
            <w:tcBorders/>
            <w:vAlign w:val="center"/>
          </w:tcPr>
          <w:p>
            <w:pPr>
              <w:pStyle w:val="TableContents"/>
              <w:bidi w:val="0"/>
              <w:spacing w:before="0" w:after="283"/>
              <w:jc w:val="left"/>
              <w:rPr/>
            </w:pPr>
            <w:r>
              <w:rPr/>
              <w:t xml:space="preserve">Afganistan </w:t>
            </w:r>
          </w:p>
        </w:tc>
      </w:tr>
      <w:tr>
        <w:trPr/>
        <w:tc>
          <w:tcPr>
            <w:tcW w:w="1081" w:type="dxa"/>
            <w:tcBorders/>
            <w:vAlign w:val="center"/>
          </w:tcPr>
          <w:p>
            <w:pPr>
              <w:pStyle w:val="TableHeading"/>
              <w:suppressLineNumbers/>
              <w:bidi w:val="0"/>
              <w:spacing w:before="0" w:after="283"/>
              <w:jc w:val="center"/>
              <w:rPr/>
            </w:pPr>
            <w:r>
              <w:rPr/>
              <w:t xml:space="preserve">Tila </w:t>
            </w:r>
          </w:p>
        </w:tc>
        <w:tc>
          <w:tcPr>
            <w:tcW w:w="8988"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Afganistanin valtaaminen ja miehittäminen </w:t>
            </w:r>
          </w:p>
          <w:p>
            <w:pPr>
              <w:pStyle w:val="TableContents"/>
              <w:numPr>
                <w:ilvl w:val="0"/>
                <w:numId w:val="173"/>
              </w:numPr>
              <w:tabs>
                <w:tab w:val="clear" w:pos="1134"/>
                <w:tab w:val="left" w:leader="none" w:pos="707"/>
              </w:tabs>
              <w:bidi w:val="0"/>
              <w:spacing w:before="0" w:after="0"/>
              <w:ind w:start="707" w:hanging="283"/>
              <w:jc w:val="left"/>
              <w:rPr/>
            </w:pPr>
            <w:r>
              <w:rPr/>
              <w:t xml:space="preserve">Al-Qaidan ja Talebanin sotilaallisten koulutusleirien tuhoaminen. </w:t>
            </w:r>
          </w:p>
          <w:p>
            <w:pPr>
              <w:pStyle w:val="TableContents"/>
              <w:numPr>
                <w:ilvl w:val="0"/>
                <w:numId w:val="173"/>
              </w:numPr>
              <w:tabs>
                <w:tab w:val="clear" w:pos="1134"/>
                <w:tab w:val="left" w:leader="none" w:pos="707"/>
              </w:tabs>
              <w:bidi w:val="0"/>
              <w:spacing w:before="0" w:after="0"/>
              <w:ind w:start="707" w:hanging="283"/>
              <w:jc w:val="left"/>
              <w:rPr/>
            </w:pPr>
            <w:r>
              <w:rPr/>
              <w:t xml:space="preserve">Taleban-hallituksen kaatuminen </w:t>
            </w:r>
          </w:p>
          <w:p>
            <w:pPr>
              <w:pStyle w:val="TableContents"/>
              <w:numPr>
                <w:ilvl w:val="0"/>
                <w:numId w:val="173"/>
              </w:numPr>
              <w:tabs>
                <w:tab w:val="clear" w:pos="1134"/>
                <w:tab w:val="left" w:leader="none" w:pos="707"/>
              </w:tabs>
              <w:bidi w:val="0"/>
              <w:spacing w:before="0" w:after="0"/>
              <w:ind w:start="707" w:hanging="283"/>
              <w:jc w:val="left"/>
              <w:rPr/>
            </w:pPr>
            <w:r>
              <w:rPr/>
              <w:t xml:space="preserve">Afganistanin islamilaisen tasavallan perustaminen Karzain hallinnon alaisuuteen. </w:t>
            </w:r>
          </w:p>
          <w:p>
            <w:pPr>
              <w:pStyle w:val="TableContents"/>
              <w:numPr>
                <w:ilvl w:val="0"/>
                <w:numId w:val="173"/>
              </w:numPr>
              <w:tabs>
                <w:tab w:val="clear" w:pos="1134"/>
                <w:tab w:val="left" w:leader="none" w:pos="707"/>
              </w:tabs>
              <w:bidi w:val="0"/>
              <w:spacing w:before="0" w:after="0"/>
              <w:ind w:start="707" w:hanging="283"/>
              <w:jc w:val="left"/>
              <w:rPr/>
            </w:pPr>
            <w:r>
              <w:rPr/>
              <w:t xml:space="preserve">Taleban-kapinan alku </w:t>
            </w:r>
          </w:p>
          <w:p>
            <w:pPr>
              <w:pStyle w:val="TableContents"/>
              <w:numPr>
                <w:ilvl w:val="0"/>
                <w:numId w:val="173"/>
              </w:numPr>
              <w:tabs>
                <w:tab w:val="clear" w:pos="1134"/>
                <w:tab w:val="left" w:leader="none" w:pos="707"/>
              </w:tabs>
              <w:bidi w:val="0"/>
              <w:spacing w:before="0" w:after="0"/>
              <w:ind w:start="707" w:hanging="283"/>
              <w:jc w:val="left"/>
              <w:rPr/>
            </w:pPr>
            <w:r>
              <w:rPr/>
              <w:t xml:space="preserve">Lennokki-iskut Afganistanin ja Pakistanin heimoalueilla </w:t>
            </w:r>
          </w:p>
          <w:p>
            <w:pPr>
              <w:pStyle w:val="TableContents"/>
              <w:numPr>
                <w:ilvl w:val="0"/>
                <w:numId w:val="173"/>
              </w:numPr>
              <w:tabs>
                <w:tab w:val="clear" w:pos="1134"/>
                <w:tab w:val="left" w:leader="none" w:pos="707"/>
              </w:tabs>
              <w:bidi w:val="0"/>
              <w:spacing w:before="0" w:after="0"/>
              <w:ind w:start="707" w:hanging="283"/>
              <w:jc w:val="left"/>
              <w:rPr/>
            </w:pPr>
            <w:r>
              <w:rPr/>
              <w:t xml:space="preserve">Osama bin Ladenin kuolema </w:t>
            </w:r>
          </w:p>
          <w:p>
            <w:pPr>
              <w:pStyle w:val="TableContents"/>
              <w:numPr>
                <w:ilvl w:val="0"/>
                <w:numId w:val="173"/>
              </w:numPr>
              <w:tabs>
                <w:tab w:val="clear" w:pos="1134"/>
                <w:tab w:val="left" w:leader="none" w:pos="707"/>
              </w:tabs>
              <w:bidi w:val="0"/>
              <w:spacing w:before="0" w:after="0"/>
              <w:ind w:start="707" w:hanging="283"/>
              <w:jc w:val="left"/>
              <w:rPr/>
            </w:pPr>
            <w:r>
              <w:rPr/>
              <w:t xml:space="preserve">Mohammed Omarin kuolema heinäkuussa 2013 </w:t>
            </w:r>
          </w:p>
          <w:p>
            <w:pPr>
              <w:pStyle w:val="TableContents"/>
              <w:numPr>
                <w:ilvl w:val="0"/>
                <w:numId w:val="173"/>
              </w:numPr>
              <w:tabs>
                <w:tab w:val="clear" w:pos="1134"/>
                <w:tab w:val="left" w:leader="none" w:pos="707"/>
              </w:tabs>
              <w:bidi w:val="0"/>
              <w:spacing w:before="0" w:after="0"/>
              <w:ind w:start="707" w:hanging="283"/>
              <w:jc w:val="left"/>
              <w:rPr/>
            </w:pPr>
            <w:r>
              <w:rPr/>
              <w:t xml:space="preserve">Yli kaksi kolmasosaa Al-Qaidan agenteista tapettu tai otettu kiinni. </w:t>
            </w:r>
          </w:p>
          <w:p>
            <w:pPr>
              <w:pStyle w:val="TableContents"/>
              <w:numPr>
                <w:ilvl w:val="0"/>
                <w:numId w:val="173"/>
              </w:numPr>
              <w:tabs>
                <w:tab w:val="clear" w:pos="1134"/>
                <w:tab w:val="left" w:leader="none" w:pos="707"/>
              </w:tabs>
              <w:bidi w:val="0"/>
              <w:spacing w:before="0" w:after="0"/>
              <w:ind w:start="707" w:hanging="283"/>
              <w:jc w:val="left"/>
              <w:rPr/>
            </w:pPr>
            <w:r>
              <w:rPr/>
              <w:t xml:space="preserve">Kansainväliset turvallisuusjoukot (ISAF) lakkautettiin joulukuussa 2014. </w:t>
            </w:r>
          </w:p>
          <w:p>
            <w:pPr>
              <w:pStyle w:val="TableContents"/>
              <w:numPr>
                <w:ilvl w:val="0"/>
                <w:numId w:val="173"/>
              </w:numPr>
              <w:tabs>
                <w:tab w:val="clear" w:pos="1134"/>
                <w:tab w:val="left" w:leader="none" w:pos="707"/>
              </w:tabs>
              <w:bidi w:val="0"/>
              <w:spacing w:before="0" w:after="283"/>
              <w:ind w:start="707" w:hanging="283"/>
              <w:jc w:val="left"/>
              <w:rPr/>
            </w:pPr>
            <w:r>
              <w:rPr/>
              <w:t xml:space="preserve">Resolute Support -operaation aloittaminen joulukuussa 2014 </w:t>
            </w:r>
          </w:p>
        </w:tc>
      </w:tr>
    </w:tbl>
    <w:p>
      <w:pPr>
        <w:pStyle w:val="TextBody"/>
        <w:bidi w:val="0"/>
        <w:spacing w:before="0" w:after="283"/>
        <w:jc w:val="left"/>
        <w:rPr/>
      </w:pPr>
      <w:r>
        <w:rPr/>
        <w:t xml:space="preserve">Belligerents Invasion (2001): Australia Kanada Australia Saksa Hyökkäys (2001): Pohjoinen liittouma Yhdysvallat Yhdistynyt kuningaskunta Kanada Australia Saksa Hyökkäys (2001): Afganistanin islamilainen emiraatti al-Qaida 055 prikaati IMU TNSM ETIM </w:t>
      </w:r>
    </w:p>
    <w:p>
      <w:pPr>
        <w:pStyle w:val="TextBody"/>
        <w:bidi w:val="0"/>
        <w:spacing w:before="0" w:after="283"/>
        <w:jc w:val="left"/>
        <w:rPr/>
      </w:pPr>
      <w:r>
        <w:rPr/>
        <w:t xml:space="preserve">ISAF-vaihe (2001-14): Afganistanin islamilainen tasavalta ISAF Yhdysvallat Yhdistynyt kuningaskunta Italia Saksa Georgia Jordania Turkki Bulgaria Puola Romania Espanja Australia Tšekin tasavalta </w:t>
      </w:r>
    </w:p>
    <w:p>
      <w:pPr>
        <w:pStyle w:val="TextBody"/>
        <w:bidi w:val="0"/>
        <w:spacing w:before="0" w:after="283"/>
        <w:jc w:val="left"/>
        <w:rPr/>
      </w:pPr>
      <w:r>
        <w:rPr/>
        <w:t xml:space="preserve">Jatkettu luettelo (näytä) </w:t>
      </w:r>
    </w:p>
    <w:p>
      <w:pPr>
        <w:pStyle w:val="TextBody"/>
        <w:numPr>
          <w:ilvl w:val="0"/>
          <w:numId w:val="174"/>
        </w:numPr>
        <w:tabs>
          <w:tab w:val="clear" w:pos="1134"/>
          <w:tab w:val="left" w:leader="none" w:pos="707"/>
        </w:tabs>
        <w:bidi w:val="0"/>
        <w:spacing w:before="0" w:after="0"/>
        <w:ind w:start="707" w:hanging="283"/>
        <w:jc w:val="left"/>
        <w:rPr/>
      </w:pPr>
      <w:r>
        <w:rPr/>
        <w:t xml:space="preserve">Makedonia </w:t>
      </w:r>
    </w:p>
    <w:p>
      <w:pPr>
        <w:pStyle w:val="TextBody"/>
        <w:numPr>
          <w:ilvl w:val="0"/>
          <w:numId w:val="174"/>
        </w:numPr>
        <w:tabs>
          <w:tab w:val="clear" w:pos="1134"/>
          <w:tab w:val="left" w:leader="none" w:pos="707"/>
        </w:tabs>
        <w:bidi w:val="0"/>
        <w:spacing w:before="0" w:after="0"/>
        <w:ind w:start="707" w:hanging="283"/>
        <w:jc w:val="left"/>
        <w:rPr/>
      </w:pPr>
      <w:r>
        <w:rPr/>
        <w:t xml:space="preserve">Tanska </w:t>
      </w:r>
    </w:p>
    <w:p>
      <w:pPr>
        <w:pStyle w:val="TextBody"/>
        <w:numPr>
          <w:ilvl w:val="0"/>
          <w:numId w:val="174"/>
        </w:numPr>
        <w:tabs>
          <w:tab w:val="clear" w:pos="1134"/>
          <w:tab w:val="left" w:leader="none" w:pos="707"/>
        </w:tabs>
        <w:bidi w:val="0"/>
        <w:spacing w:before="0" w:after="0"/>
        <w:ind w:start="707" w:hanging="283"/>
        <w:jc w:val="left"/>
        <w:rPr/>
      </w:pPr>
      <w:r>
        <w:rPr/>
        <w:t xml:space="preserve">Armenia </w:t>
      </w:r>
    </w:p>
    <w:p>
      <w:pPr>
        <w:pStyle w:val="TextBody"/>
        <w:numPr>
          <w:ilvl w:val="0"/>
          <w:numId w:val="174"/>
        </w:numPr>
        <w:tabs>
          <w:tab w:val="clear" w:pos="1134"/>
          <w:tab w:val="left" w:leader="none" w:pos="707"/>
        </w:tabs>
        <w:bidi w:val="0"/>
        <w:spacing w:before="0" w:after="0"/>
        <w:ind w:start="707" w:hanging="283"/>
        <w:jc w:val="left"/>
        <w:rPr/>
      </w:pPr>
      <w:r>
        <w:rPr/>
        <w:t xml:space="preserve">Azerbaidžan </w:t>
      </w:r>
    </w:p>
    <w:p>
      <w:pPr>
        <w:pStyle w:val="TextBody"/>
        <w:numPr>
          <w:ilvl w:val="0"/>
          <w:numId w:val="174"/>
        </w:numPr>
        <w:tabs>
          <w:tab w:val="clear" w:pos="1134"/>
          <w:tab w:val="left" w:leader="none" w:pos="707"/>
        </w:tabs>
        <w:bidi w:val="0"/>
        <w:spacing w:before="0" w:after="0"/>
        <w:ind w:start="707" w:hanging="283"/>
        <w:jc w:val="left"/>
        <w:rPr/>
      </w:pPr>
      <w:r>
        <w:rPr/>
        <w:t xml:space="preserve">Suomi </w:t>
      </w:r>
    </w:p>
    <w:p>
      <w:pPr>
        <w:pStyle w:val="TextBody"/>
        <w:numPr>
          <w:ilvl w:val="0"/>
          <w:numId w:val="174"/>
        </w:numPr>
        <w:tabs>
          <w:tab w:val="clear" w:pos="1134"/>
          <w:tab w:val="left" w:leader="none" w:pos="707"/>
        </w:tabs>
        <w:bidi w:val="0"/>
        <w:spacing w:before="0" w:after="0"/>
        <w:ind w:start="707" w:hanging="283"/>
        <w:jc w:val="left"/>
        <w:rPr/>
      </w:pPr>
      <w:r>
        <w:rPr/>
        <w:t xml:space="preserve">Ranska </w:t>
      </w:r>
    </w:p>
    <w:p>
      <w:pPr>
        <w:pStyle w:val="TextBody"/>
        <w:numPr>
          <w:ilvl w:val="0"/>
          <w:numId w:val="174"/>
        </w:numPr>
        <w:tabs>
          <w:tab w:val="clear" w:pos="1134"/>
          <w:tab w:val="left" w:leader="none" w:pos="707"/>
        </w:tabs>
        <w:bidi w:val="0"/>
        <w:spacing w:before="0" w:after="0"/>
        <w:ind w:start="707" w:hanging="283"/>
        <w:jc w:val="left"/>
        <w:rPr/>
      </w:pPr>
      <w:r>
        <w:rPr/>
        <w:t xml:space="preserve">Kroatia </w:t>
      </w:r>
    </w:p>
    <w:p>
      <w:pPr>
        <w:pStyle w:val="TextBody"/>
        <w:numPr>
          <w:ilvl w:val="0"/>
          <w:numId w:val="174"/>
        </w:numPr>
        <w:tabs>
          <w:tab w:val="clear" w:pos="1134"/>
          <w:tab w:val="left" w:leader="none" w:pos="707"/>
        </w:tabs>
        <w:bidi w:val="0"/>
        <w:spacing w:before="0" w:after="0"/>
        <w:ind w:start="707" w:hanging="283"/>
        <w:jc w:val="left"/>
        <w:rPr/>
      </w:pPr>
      <w:r>
        <w:rPr/>
        <w:t xml:space="preserve">Unkari </w:t>
      </w:r>
    </w:p>
    <w:p>
      <w:pPr>
        <w:pStyle w:val="TextBody"/>
        <w:numPr>
          <w:ilvl w:val="0"/>
          <w:numId w:val="174"/>
        </w:numPr>
        <w:tabs>
          <w:tab w:val="clear" w:pos="1134"/>
          <w:tab w:val="left" w:leader="none" w:pos="707"/>
        </w:tabs>
        <w:bidi w:val="0"/>
        <w:spacing w:before="0" w:after="0"/>
        <w:ind w:start="707" w:hanging="283"/>
        <w:jc w:val="left"/>
        <w:rPr/>
      </w:pPr>
      <w:r>
        <w:rPr/>
        <w:t xml:space="preserve">Norja </w:t>
      </w:r>
    </w:p>
    <w:p>
      <w:pPr>
        <w:pStyle w:val="TextBody"/>
        <w:numPr>
          <w:ilvl w:val="0"/>
          <w:numId w:val="174"/>
        </w:numPr>
        <w:tabs>
          <w:tab w:val="clear" w:pos="1134"/>
          <w:tab w:val="left" w:leader="none" w:pos="707"/>
        </w:tabs>
        <w:bidi w:val="0"/>
        <w:spacing w:before="0" w:after="0"/>
        <w:ind w:start="707" w:hanging="283"/>
        <w:jc w:val="left"/>
        <w:rPr/>
      </w:pPr>
      <w:r>
        <w:rPr/>
        <w:t xml:space="preserve">Liettua </w:t>
      </w:r>
    </w:p>
    <w:p>
      <w:pPr>
        <w:pStyle w:val="TextBody"/>
        <w:numPr>
          <w:ilvl w:val="0"/>
          <w:numId w:val="174"/>
        </w:numPr>
        <w:tabs>
          <w:tab w:val="clear" w:pos="1134"/>
          <w:tab w:val="left" w:leader="none" w:pos="707"/>
        </w:tabs>
        <w:bidi w:val="0"/>
        <w:spacing w:before="0" w:after="0"/>
        <w:ind w:start="707" w:hanging="283"/>
        <w:jc w:val="left"/>
        <w:rPr/>
      </w:pPr>
      <w:r>
        <w:rPr/>
        <w:t xml:space="preserve">Mongolia </w:t>
      </w:r>
    </w:p>
    <w:p>
      <w:pPr>
        <w:pStyle w:val="TextBody"/>
        <w:numPr>
          <w:ilvl w:val="0"/>
          <w:numId w:val="174"/>
        </w:numPr>
        <w:tabs>
          <w:tab w:val="clear" w:pos="1134"/>
          <w:tab w:val="left" w:leader="none" w:pos="707"/>
        </w:tabs>
        <w:bidi w:val="0"/>
        <w:spacing w:before="0" w:after="0"/>
        <w:ind w:start="707" w:hanging="283"/>
        <w:jc w:val="left"/>
        <w:rPr/>
      </w:pPr>
      <w:r>
        <w:rPr/>
        <w:t xml:space="preserve">Yhdistyneet arabiemiirikunnat </w:t>
      </w:r>
    </w:p>
    <w:p>
      <w:pPr>
        <w:pStyle w:val="TextBody"/>
        <w:numPr>
          <w:ilvl w:val="0"/>
          <w:numId w:val="174"/>
        </w:numPr>
        <w:tabs>
          <w:tab w:val="clear" w:pos="1134"/>
          <w:tab w:val="left" w:leader="none" w:pos="707"/>
        </w:tabs>
        <w:bidi w:val="0"/>
        <w:spacing w:before="0" w:after="0"/>
        <w:ind w:start="707" w:hanging="283"/>
        <w:jc w:val="left"/>
        <w:rPr/>
      </w:pPr>
      <w:r>
        <w:rPr/>
        <w:t xml:space="preserve">Belgia </w:t>
      </w:r>
    </w:p>
    <w:p>
      <w:pPr>
        <w:pStyle w:val="TextBody"/>
        <w:numPr>
          <w:ilvl w:val="0"/>
          <w:numId w:val="174"/>
        </w:numPr>
        <w:tabs>
          <w:tab w:val="clear" w:pos="1134"/>
          <w:tab w:val="left" w:leader="none" w:pos="707"/>
        </w:tabs>
        <w:bidi w:val="0"/>
        <w:spacing w:before="0" w:after="0"/>
        <w:ind w:start="707" w:hanging="283"/>
        <w:jc w:val="left"/>
        <w:rPr/>
      </w:pPr>
      <w:r>
        <w:rPr/>
        <w:t xml:space="preserve">Portugali </w:t>
      </w:r>
    </w:p>
    <w:p>
      <w:pPr>
        <w:pStyle w:val="TextBody"/>
        <w:numPr>
          <w:ilvl w:val="0"/>
          <w:numId w:val="174"/>
        </w:numPr>
        <w:tabs>
          <w:tab w:val="clear" w:pos="1134"/>
          <w:tab w:val="left" w:leader="none" w:pos="707"/>
        </w:tabs>
        <w:bidi w:val="0"/>
        <w:spacing w:before="0" w:after="0"/>
        <w:ind w:start="707" w:hanging="283"/>
        <w:jc w:val="left"/>
        <w:rPr/>
      </w:pPr>
      <w:r>
        <w:rPr/>
        <w:t xml:space="preserve">Slovakia </w:t>
      </w:r>
    </w:p>
    <w:p>
      <w:pPr>
        <w:pStyle w:val="TextBody"/>
        <w:numPr>
          <w:ilvl w:val="0"/>
          <w:numId w:val="174"/>
        </w:numPr>
        <w:tabs>
          <w:tab w:val="clear" w:pos="1134"/>
          <w:tab w:val="left" w:leader="none" w:pos="707"/>
        </w:tabs>
        <w:bidi w:val="0"/>
        <w:spacing w:before="0" w:after="0"/>
        <w:ind w:start="707" w:hanging="283"/>
        <w:jc w:val="left"/>
        <w:rPr/>
      </w:pPr>
      <w:r>
        <w:rPr/>
        <w:t xml:space="preserve">Alankomaat </w:t>
      </w:r>
    </w:p>
    <w:p>
      <w:pPr>
        <w:pStyle w:val="TextBody"/>
        <w:numPr>
          <w:ilvl w:val="0"/>
          <w:numId w:val="174"/>
        </w:numPr>
        <w:tabs>
          <w:tab w:val="clear" w:pos="1134"/>
          <w:tab w:val="left" w:leader="none" w:pos="707"/>
        </w:tabs>
        <w:bidi w:val="0"/>
        <w:spacing w:before="0" w:after="0"/>
        <w:ind w:start="707" w:hanging="283"/>
        <w:jc w:val="left"/>
        <w:rPr/>
      </w:pPr>
      <w:r>
        <w:rPr/>
        <w:t xml:space="preserve">Montenegro </w:t>
      </w:r>
    </w:p>
    <w:p>
      <w:pPr>
        <w:pStyle w:val="TextBody"/>
        <w:numPr>
          <w:ilvl w:val="0"/>
          <w:numId w:val="174"/>
        </w:numPr>
        <w:tabs>
          <w:tab w:val="clear" w:pos="1134"/>
          <w:tab w:val="left" w:leader="none" w:pos="707"/>
        </w:tabs>
        <w:bidi w:val="0"/>
        <w:spacing w:before="0" w:after="0"/>
        <w:ind w:start="707" w:hanging="283"/>
        <w:jc w:val="left"/>
        <w:rPr/>
      </w:pPr>
      <w:r>
        <w:rPr/>
        <w:t xml:space="preserve">Latvia </w:t>
      </w:r>
    </w:p>
    <w:p>
      <w:pPr>
        <w:pStyle w:val="TextBody"/>
        <w:numPr>
          <w:ilvl w:val="0"/>
          <w:numId w:val="174"/>
        </w:numPr>
        <w:tabs>
          <w:tab w:val="clear" w:pos="1134"/>
          <w:tab w:val="left" w:leader="none" w:pos="707"/>
        </w:tabs>
        <w:bidi w:val="0"/>
        <w:spacing w:before="0" w:after="0"/>
        <w:ind w:start="707" w:hanging="283"/>
        <w:jc w:val="left"/>
        <w:rPr/>
      </w:pPr>
      <w:r>
        <w:rPr/>
        <w:t xml:space="preserve">Ruotsi </w:t>
      </w:r>
    </w:p>
    <w:p>
      <w:pPr>
        <w:pStyle w:val="TextBody"/>
        <w:numPr>
          <w:ilvl w:val="0"/>
          <w:numId w:val="174"/>
        </w:numPr>
        <w:tabs>
          <w:tab w:val="clear" w:pos="1134"/>
          <w:tab w:val="left" w:leader="none" w:pos="707"/>
        </w:tabs>
        <w:bidi w:val="0"/>
        <w:spacing w:before="0" w:after="0"/>
        <w:ind w:start="707" w:hanging="283"/>
        <w:jc w:val="left"/>
        <w:rPr/>
      </w:pPr>
      <w:r>
        <w:rPr/>
        <w:t xml:space="preserve">Albania </w:t>
      </w:r>
    </w:p>
    <w:p>
      <w:pPr>
        <w:pStyle w:val="TextBody"/>
        <w:numPr>
          <w:ilvl w:val="0"/>
          <w:numId w:val="174"/>
        </w:numPr>
        <w:tabs>
          <w:tab w:val="clear" w:pos="1134"/>
          <w:tab w:val="left" w:leader="none" w:pos="707"/>
        </w:tabs>
        <w:bidi w:val="0"/>
        <w:spacing w:before="0" w:after="0"/>
        <w:ind w:start="707" w:hanging="283"/>
        <w:jc w:val="left"/>
        <w:rPr/>
      </w:pPr>
      <w:r>
        <w:rPr/>
        <w:t xml:space="preserve">Ukraina </w:t>
      </w:r>
    </w:p>
    <w:p>
      <w:pPr>
        <w:pStyle w:val="TextBody"/>
        <w:numPr>
          <w:ilvl w:val="0"/>
          <w:numId w:val="174"/>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74"/>
        </w:numPr>
        <w:tabs>
          <w:tab w:val="clear" w:pos="1134"/>
          <w:tab w:val="left" w:leader="none" w:pos="707"/>
        </w:tabs>
        <w:bidi w:val="0"/>
        <w:spacing w:before="0" w:after="0"/>
        <w:ind w:start="707" w:hanging="283"/>
        <w:jc w:val="left"/>
        <w:rPr/>
      </w:pPr>
      <w:r>
        <w:rPr/>
        <w:t xml:space="preserve">Kreikka </w:t>
      </w:r>
    </w:p>
    <w:p>
      <w:pPr>
        <w:pStyle w:val="TextBody"/>
        <w:numPr>
          <w:ilvl w:val="0"/>
          <w:numId w:val="174"/>
        </w:numPr>
        <w:tabs>
          <w:tab w:val="clear" w:pos="1134"/>
          <w:tab w:val="left" w:leader="none" w:pos="707"/>
        </w:tabs>
        <w:bidi w:val="0"/>
        <w:spacing w:before="0" w:after="0"/>
        <w:ind w:start="707" w:hanging="283"/>
        <w:jc w:val="left"/>
        <w:rPr/>
      </w:pPr>
      <w:r>
        <w:rPr/>
        <w:t xml:space="preserve">Irlanti </w:t>
      </w:r>
    </w:p>
    <w:p>
      <w:pPr>
        <w:pStyle w:val="TextBody"/>
        <w:numPr>
          <w:ilvl w:val="0"/>
          <w:numId w:val="174"/>
        </w:numPr>
        <w:tabs>
          <w:tab w:val="clear" w:pos="1134"/>
          <w:tab w:val="left" w:leader="none" w:pos="707"/>
        </w:tabs>
        <w:bidi w:val="0"/>
        <w:spacing w:before="0" w:after="0"/>
        <w:ind w:start="707" w:hanging="283"/>
        <w:jc w:val="left"/>
        <w:rPr/>
      </w:pPr>
      <w:r>
        <w:rPr/>
        <w:t xml:space="preserve">Islanti </w:t>
      </w:r>
    </w:p>
    <w:p>
      <w:pPr>
        <w:pStyle w:val="TextBody"/>
        <w:numPr>
          <w:ilvl w:val="0"/>
          <w:numId w:val="174"/>
        </w:numPr>
        <w:tabs>
          <w:tab w:val="clear" w:pos="1134"/>
          <w:tab w:val="left" w:leader="none" w:pos="707"/>
        </w:tabs>
        <w:bidi w:val="0"/>
        <w:spacing w:before="0" w:after="0"/>
        <w:ind w:start="707" w:hanging="283"/>
        <w:jc w:val="left"/>
        <w:rPr/>
      </w:pPr>
      <w:r>
        <w:rPr/>
        <w:t xml:space="preserve">Viro </w:t>
      </w:r>
    </w:p>
    <w:p>
      <w:pPr>
        <w:pStyle w:val="TextBody"/>
        <w:numPr>
          <w:ilvl w:val="0"/>
          <w:numId w:val="174"/>
        </w:numPr>
        <w:tabs>
          <w:tab w:val="clear" w:pos="1134"/>
          <w:tab w:val="left" w:leader="none" w:pos="707"/>
        </w:tabs>
        <w:bidi w:val="0"/>
        <w:spacing w:before="0" w:after="0"/>
        <w:ind w:start="707" w:hanging="283"/>
        <w:jc w:val="left"/>
        <w:rPr/>
      </w:pPr>
      <w:r>
        <w:rPr/>
        <w:t xml:space="preserve">Malesia </w:t>
      </w:r>
    </w:p>
    <w:p>
      <w:pPr>
        <w:pStyle w:val="TextBody"/>
        <w:numPr>
          <w:ilvl w:val="0"/>
          <w:numId w:val="174"/>
        </w:numPr>
        <w:tabs>
          <w:tab w:val="clear" w:pos="1134"/>
          <w:tab w:val="left" w:leader="none" w:pos="707"/>
        </w:tabs>
        <w:bidi w:val="0"/>
        <w:spacing w:before="0" w:after="0"/>
        <w:ind w:start="707" w:hanging="283"/>
        <w:jc w:val="left"/>
        <w:rPr/>
      </w:pPr>
      <w:r>
        <w:rPr/>
        <w:t xml:space="preserve">Slovenia </w:t>
      </w:r>
    </w:p>
    <w:p>
      <w:pPr>
        <w:pStyle w:val="TextBody"/>
        <w:numPr>
          <w:ilvl w:val="0"/>
          <w:numId w:val="174"/>
        </w:numPr>
        <w:tabs>
          <w:tab w:val="clear" w:pos="1134"/>
          <w:tab w:val="left" w:leader="none" w:pos="707"/>
        </w:tabs>
        <w:bidi w:val="0"/>
        <w:spacing w:before="0" w:after="0"/>
        <w:ind w:start="707" w:hanging="283"/>
        <w:jc w:val="left"/>
        <w:rPr/>
      </w:pPr>
      <w:r>
        <w:rPr/>
        <w:t xml:space="preserve">Itävalta </w:t>
      </w:r>
    </w:p>
    <w:p>
      <w:pPr>
        <w:pStyle w:val="TextBody"/>
        <w:numPr>
          <w:ilvl w:val="0"/>
          <w:numId w:val="174"/>
        </w:numPr>
        <w:tabs>
          <w:tab w:val="clear" w:pos="1134"/>
          <w:tab w:val="left" w:leader="none" w:pos="707"/>
        </w:tabs>
        <w:bidi w:val="0"/>
        <w:spacing w:before="0" w:after="0"/>
        <w:ind w:start="707" w:hanging="283"/>
        <w:jc w:val="left"/>
        <w:rPr/>
      </w:pPr>
      <w:r>
        <w:rPr/>
        <w:t xml:space="preserve">Bahrain </w:t>
      </w:r>
    </w:p>
    <w:p>
      <w:pPr>
        <w:pStyle w:val="TextBody"/>
        <w:numPr>
          <w:ilvl w:val="0"/>
          <w:numId w:val="174"/>
        </w:numPr>
        <w:tabs>
          <w:tab w:val="clear" w:pos="1134"/>
          <w:tab w:val="left" w:leader="none" w:pos="707"/>
        </w:tabs>
        <w:bidi w:val="0"/>
        <w:spacing w:before="0" w:after="0"/>
        <w:ind w:start="707" w:hanging="283"/>
        <w:jc w:val="left"/>
        <w:rPr/>
      </w:pPr>
      <w:r>
        <w:rPr/>
        <w:t xml:space="preserve">El Salvador </w:t>
      </w:r>
    </w:p>
    <w:p>
      <w:pPr>
        <w:pStyle w:val="TextBody"/>
        <w:numPr>
          <w:ilvl w:val="0"/>
          <w:numId w:val="174"/>
        </w:numPr>
        <w:tabs>
          <w:tab w:val="clear" w:pos="1134"/>
          <w:tab w:val="left" w:leader="none" w:pos="707"/>
        </w:tabs>
        <w:bidi w:val="0"/>
        <w:spacing w:before="0" w:after="0"/>
        <w:ind w:start="707" w:hanging="283"/>
        <w:jc w:val="left"/>
        <w:rPr/>
      </w:pPr>
      <w:r>
        <w:rPr/>
        <w:t xml:space="preserve">Luxemburg </w:t>
      </w:r>
    </w:p>
    <w:p>
      <w:pPr>
        <w:pStyle w:val="TextBody"/>
        <w:numPr>
          <w:ilvl w:val="0"/>
          <w:numId w:val="174"/>
        </w:numPr>
        <w:tabs>
          <w:tab w:val="clear" w:pos="1134"/>
          <w:tab w:val="left" w:leader="none" w:pos="707"/>
        </w:tabs>
        <w:bidi w:val="0"/>
        <w:spacing w:before="0" w:after="0"/>
        <w:ind w:start="707" w:hanging="283"/>
        <w:jc w:val="left"/>
        <w:rPr/>
      </w:pPr>
      <w:r>
        <w:rPr/>
        <w:t xml:space="preserve">Uusi-Seelanti </w:t>
      </w:r>
    </w:p>
    <w:p>
      <w:pPr>
        <w:pStyle w:val="TextBody"/>
        <w:numPr>
          <w:ilvl w:val="0"/>
          <w:numId w:val="174"/>
        </w:numPr>
        <w:tabs>
          <w:tab w:val="clear" w:pos="1134"/>
          <w:tab w:val="left" w:leader="none" w:pos="707"/>
        </w:tabs>
        <w:bidi w:val="0"/>
        <w:spacing w:before="0" w:after="0"/>
        <w:ind w:start="707" w:hanging="283"/>
        <w:jc w:val="left"/>
        <w:rPr/>
      </w:pPr>
      <w:r>
        <w:rPr/>
        <w:t xml:space="preserve">Etelä-Korea </w:t>
      </w:r>
    </w:p>
    <w:p>
      <w:pPr>
        <w:pStyle w:val="TextBody"/>
        <w:numPr>
          <w:ilvl w:val="0"/>
          <w:numId w:val="174"/>
        </w:numPr>
        <w:tabs>
          <w:tab w:val="clear" w:pos="1134"/>
          <w:tab w:val="left" w:leader="none" w:pos="707"/>
        </w:tabs>
        <w:bidi w:val="0"/>
        <w:spacing w:before="0" w:after="0"/>
        <w:ind w:start="707" w:hanging="283"/>
        <w:jc w:val="left"/>
        <w:rPr/>
      </w:pPr>
      <w:r>
        <w:rPr/>
        <w:t xml:space="preserve">Tonga </w:t>
      </w:r>
    </w:p>
    <w:p>
      <w:pPr>
        <w:pStyle w:val="TextBody"/>
        <w:numPr>
          <w:ilvl w:val="0"/>
          <w:numId w:val="174"/>
        </w:numPr>
        <w:tabs>
          <w:tab w:val="clear" w:pos="1134"/>
          <w:tab w:val="left" w:leader="none" w:pos="707"/>
        </w:tabs>
        <w:bidi w:val="0"/>
        <w:spacing w:before="0" w:after="0"/>
        <w:ind w:start="707" w:hanging="283"/>
        <w:jc w:val="left"/>
        <w:rPr/>
      </w:pPr>
      <w:r>
        <w:rPr/>
        <w:t xml:space="preserve">Kanada </w:t>
      </w:r>
    </w:p>
    <w:p>
      <w:pPr>
        <w:pStyle w:val="TextBody"/>
        <w:numPr>
          <w:ilvl w:val="0"/>
          <w:numId w:val="174"/>
        </w:numPr>
        <w:tabs>
          <w:tab w:val="clear" w:pos="1134"/>
          <w:tab w:val="left" w:leader="none" w:pos="707"/>
        </w:tabs>
        <w:bidi w:val="0"/>
        <w:spacing w:before="0" w:after="0"/>
        <w:ind w:start="707" w:hanging="283"/>
        <w:jc w:val="left"/>
        <w:rPr/>
      </w:pPr>
      <w:r>
        <w:rPr/>
        <w:t xml:space="preserve">Pakistan </w:t>
      </w:r>
    </w:p>
    <w:p>
      <w:pPr>
        <w:pStyle w:val="TextBody"/>
        <w:numPr>
          <w:ilvl w:val="0"/>
          <w:numId w:val="174"/>
        </w:numPr>
        <w:tabs>
          <w:tab w:val="clear" w:pos="1134"/>
          <w:tab w:val="left" w:leader="none" w:pos="707"/>
        </w:tabs>
        <w:bidi w:val="0"/>
        <w:spacing w:before="0" w:after="0"/>
        <w:ind w:start="707" w:hanging="283"/>
        <w:jc w:val="left"/>
        <w:rPr/>
      </w:pPr>
      <w:r>
        <w:rPr/>
        <w:t xml:space="preserve">Singapore (2008 -- 13) </w:t>
      </w:r>
    </w:p>
    <w:p>
      <w:pPr>
        <w:pStyle w:val="TextBody"/>
        <w:numPr>
          <w:ilvl w:val="0"/>
          <w:numId w:val="174"/>
        </w:numPr>
        <w:tabs>
          <w:tab w:val="clear" w:pos="1134"/>
          <w:tab w:val="left" w:leader="none" w:pos="707"/>
        </w:tabs>
        <w:bidi w:val="0"/>
        <w:ind w:start="707" w:hanging="283"/>
        <w:jc w:val="left"/>
        <w:rPr/>
      </w:pPr>
      <w:r>
        <w:rPr/>
        <w:t xml:space="preserve">Sveitsi (2004 -- 08) </w:t>
      </w:r>
    </w:p>
    <w:p>
      <w:pPr>
        <w:pStyle w:val="TextBody"/>
        <w:bidi w:val="0"/>
        <w:spacing w:before="0" w:after="283"/>
        <w:jc w:val="left"/>
        <w:rPr/>
      </w:pPr>
      <w:r>
        <w:rPr/>
        <w:t xml:space="preserve">RS-vaihe (vuodesta 2015): Yhdysvallat Italia Italia Saksa Georgia Turkki Romania Romania Yhdistynyt kuningaskunta Australia Tšekki Puola </w:t>
      </w:r>
    </w:p>
    <w:p>
      <w:pPr>
        <w:pStyle w:val="TextBody"/>
        <w:bidi w:val="0"/>
        <w:spacing w:before="0" w:after="283"/>
        <w:jc w:val="left"/>
        <w:rPr/>
      </w:pPr>
      <w:r>
        <w:rPr/>
        <w:t xml:space="preserve">Jatkettu luettelo (näytä) </w:t>
      </w:r>
    </w:p>
    <w:p>
      <w:pPr>
        <w:pStyle w:val="TextBody"/>
        <w:numPr>
          <w:ilvl w:val="0"/>
          <w:numId w:val="175"/>
        </w:numPr>
        <w:tabs>
          <w:tab w:val="clear" w:pos="1134"/>
          <w:tab w:val="left" w:leader="none" w:pos="707"/>
        </w:tabs>
        <w:bidi w:val="0"/>
        <w:spacing w:before="0" w:after="0"/>
        <w:ind w:start="707" w:hanging="283"/>
        <w:jc w:val="left"/>
        <w:rPr/>
      </w:pPr>
      <w:r>
        <w:rPr/>
        <w:t xml:space="preserve">Armenia </w:t>
      </w:r>
    </w:p>
    <w:p>
      <w:pPr>
        <w:pStyle w:val="TextBody"/>
        <w:numPr>
          <w:ilvl w:val="0"/>
          <w:numId w:val="175"/>
        </w:numPr>
        <w:tabs>
          <w:tab w:val="clear" w:pos="1134"/>
          <w:tab w:val="left" w:leader="none" w:pos="707"/>
        </w:tabs>
        <w:bidi w:val="0"/>
        <w:spacing w:before="0" w:after="0"/>
        <w:ind w:start="707" w:hanging="283"/>
        <w:jc w:val="left"/>
        <w:rPr/>
      </w:pPr>
      <w:r>
        <w:rPr/>
        <w:t xml:space="preserve">Mongolia </w:t>
      </w:r>
    </w:p>
    <w:p>
      <w:pPr>
        <w:pStyle w:val="TextBody"/>
        <w:numPr>
          <w:ilvl w:val="0"/>
          <w:numId w:val="175"/>
        </w:numPr>
        <w:tabs>
          <w:tab w:val="clear" w:pos="1134"/>
          <w:tab w:val="left" w:leader="none" w:pos="707"/>
        </w:tabs>
        <w:bidi w:val="0"/>
        <w:spacing w:before="0" w:after="0"/>
        <w:ind w:start="707" w:hanging="283"/>
        <w:jc w:val="left"/>
        <w:rPr/>
      </w:pPr>
      <w:r>
        <w:rPr/>
        <w:t xml:space="preserve">Alankomaat </w:t>
      </w:r>
    </w:p>
    <w:p>
      <w:pPr>
        <w:pStyle w:val="TextBody"/>
        <w:numPr>
          <w:ilvl w:val="0"/>
          <w:numId w:val="175"/>
        </w:numPr>
        <w:tabs>
          <w:tab w:val="clear" w:pos="1134"/>
          <w:tab w:val="left" w:leader="none" w:pos="707"/>
        </w:tabs>
        <w:bidi w:val="0"/>
        <w:spacing w:before="0" w:after="0"/>
        <w:ind w:start="707" w:hanging="283"/>
        <w:jc w:val="left"/>
        <w:rPr/>
      </w:pPr>
      <w:r>
        <w:rPr/>
        <w:t xml:space="preserve">Tanska </w:t>
      </w:r>
    </w:p>
    <w:p>
      <w:pPr>
        <w:pStyle w:val="TextBody"/>
        <w:numPr>
          <w:ilvl w:val="0"/>
          <w:numId w:val="175"/>
        </w:numPr>
        <w:tabs>
          <w:tab w:val="clear" w:pos="1134"/>
          <w:tab w:val="left" w:leader="none" w:pos="707"/>
        </w:tabs>
        <w:bidi w:val="0"/>
        <w:spacing w:before="0" w:after="0"/>
        <w:ind w:start="707" w:hanging="283"/>
        <w:jc w:val="left"/>
        <w:rPr/>
      </w:pPr>
      <w:r>
        <w:rPr/>
        <w:t xml:space="preserve">Kroatia </w:t>
      </w:r>
    </w:p>
    <w:p>
      <w:pPr>
        <w:pStyle w:val="TextBody"/>
        <w:numPr>
          <w:ilvl w:val="0"/>
          <w:numId w:val="175"/>
        </w:numPr>
        <w:tabs>
          <w:tab w:val="clear" w:pos="1134"/>
          <w:tab w:val="left" w:leader="none" w:pos="707"/>
        </w:tabs>
        <w:bidi w:val="0"/>
        <w:spacing w:before="0" w:after="0"/>
        <w:ind w:start="707" w:hanging="283"/>
        <w:jc w:val="left"/>
        <w:rPr/>
      </w:pPr>
      <w:r>
        <w:rPr/>
        <w:t xml:space="preserve">Azerbaidžan </w:t>
      </w:r>
    </w:p>
    <w:p>
      <w:pPr>
        <w:pStyle w:val="TextBody"/>
        <w:numPr>
          <w:ilvl w:val="0"/>
          <w:numId w:val="175"/>
        </w:numPr>
        <w:tabs>
          <w:tab w:val="clear" w:pos="1134"/>
          <w:tab w:val="left" w:leader="none" w:pos="707"/>
        </w:tabs>
        <w:bidi w:val="0"/>
        <w:spacing w:before="0" w:after="0"/>
        <w:ind w:start="707" w:hanging="283"/>
        <w:jc w:val="left"/>
        <w:rPr/>
      </w:pPr>
      <w:r>
        <w:rPr/>
        <w:t xml:space="preserve">Bulgaria </w:t>
      </w:r>
    </w:p>
    <w:p>
      <w:pPr>
        <w:pStyle w:val="TextBody"/>
        <w:numPr>
          <w:ilvl w:val="0"/>
          <w:numId w:val="175"/>
        </w:numPr>
        <w:tabs>
          <w:tab w:val="clear" w:pos="1134"/>
          <w:tab w:val="left" w:leader="none" w:pos="707"/>
        </w:tabs>
        <w:bidi w:val="0"/>
        <w:spacing w:before="0" w:after="0"/>
        <w:ind w:start="707" w:hanging="283"/>
        <w:jc w:val="left"/>
        <w:rPr/>
      </w:pPr>
      <w:r>
        <w:rPr/>
        <w:t xml:space="preserve">Unkari </w:t>
      </w:r>
    </w:p>
    <w:p>
      <w:pPr>
        <w:pStyle w:val="TextBody"/>
        <w:numPr>
          <w:ilvl w:val="0"/>
          <w:numId w:val="175"/>
        </w:numPr>
        <w:tabs>
          <w:tab w:val="clear" w:pos="1134"/>
          <w:tab w:val="left" w:leader="none" w:pos="707"/>
        </w:tabs>
        <w:bidi w:val="0"/>
        <w:spacing w:before="0" w:after="0"/>
        <w:ind w:start="707" w:hanging="283"/>
        <w:jc w:val="left"/>
        <w:rPr/>
      </w:pPr>
      <w:r>
        <w:rPr/>
        <w:t xml:space="preserve">Albania </w:t>
      </w:r>
    </w:p>
    <w:p>
      <w:pPr>
        <w:pStyle w:val="TextBody"/>
        <w:numPr>
          <w:ilvl w:val="0"/>
          <w:numId w:val="175"/>
        </w:numPr>
        <w:tabs>
          <w:tab w:val="clear" w:pos="1134"/>
          <w:tab w:val="left" w:leader="none" w:pos="707"/>
        </w:tabs>
        <w:bidi w:val="0"/>
        <w:spacing w:before="0" w:after="0"/>
        <w:ind w:start="707" w:hanging="283"/>
        <w:jc w:val="left"/>
        <w:rPr/>
      </w:pPr>
      <w:r>
        <w:rPr/>
        <w:t xml:space="preserve">Belgia </w:t>
      </w:r>
    </w:p>
    <w:p>
      <w:pPr>
        <w:pStyle w:val="TextBody"/>
        <w:numPr>
          <w:ilvl w:val="0"/>
          <w:numId w:val="175"/>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75"/>
        </w:numPr>
        <w:tabs>
          <w:tab w:val="clear" w:pos="1134"/>
          <w:tab w:val="left" w:leader="none" w:pos="707"/>
        </w:tabs>
        <w:bidi w:val="0"/>
        <w:spacing w:before="0" w:after="0"/>
        <w:ind w:start="707" w:hanging="283"/>
        <w:jc w:val="left"/>
        <w:rPr/>
      </w:pPr>
      <w:r>
        <w:rPr/>
        <w:t xml:space="preserve">Norja </w:t>
      </w:r>
    </w:p>
    <w:p>
      <w:pPr>
        <w:pStyle w:val="TextBody"/>
        <w:numPr>
          <w:ilvl w:val="0"/>
          <w:numId w:val="175"/>
        </w:numPr>
        <w:tabs>
          <w:tab w:val="clear" w:pos="1134"/>
          <w:tab w:val="left" w:leader="none" w:pos="707"/>
        </w:tabs>
        <w:bidi w:val="0"/>
        <w:spacing w:before="0" w:after="0"/>
        <w:ind w:start="707" w:hanging="283"/>
        <w:jc w:val="left"/>
        <w:rPr/>
      </w:pPr>
      <w:r>
        <w:rPr/>
        <w:t xml:space="preserve">Makedonia </w:t>
      </w:r>
    </w:p>
    <w:p>
      <w:pPr>
        <w:pStyle w:val="TextBody"/>
        <w:numPr>
          <w:ilvl w:val="0"/>
          <w:numId w:val="175"/>
        </w:numPr>
        <w:tabs>
          <w:tab w:val="clear" w:pos="1134"/>
          <w:tab w:val="left" w:leader="none" w:pos="707"/>
        </w:tabs>
        <w:bidi w:val="0"/>
        <w:spacing w:before="0" w:after="0"/>
        <w:ind w:start="707" w:hanging="283"/>
        <w:jc w:val="left"/>
        <w:rPr/>
      </w:pPr>
      <w:r>
        <w:rPr/>
        <w:t xml:space="preserve">Slovakia </w:t>
      </w:r>
    </w:p>
    <w:p>
      <w:pPr>
        <w:pStyle w:val="TextBody"/>
        <w:numPr>
          <w:ilvl w:val="0"/>
          <w:numId w:val="175"/>
        </w:numPr>
        <w:tabs>
          <w:tab w:val="clear" w:pos="1134"/>
          <w:tab w:val="left" w:leader="none" w:pos="707"/>
        </w:tabs>
        <w:bidi w:val="0"/>
        <w:spacing w:before="0" w:after="0"/>
        <w:ind w:start="707" w:hanging="283"/>
        <w:jc w:val="left"/>
        <w:rPr/>
      </w:pPr>
      <w:r>
        <w:rPr/>
        <w:t xml:space="preserve">Suomi </w:t>
      </w:r>
    </w:p>
    <w:p>
      <w:pPr>
        <w:pStyle w:val="TextBody"/>
        <w:numPr>
          <w:ilvl w:val="0"/>
          <w:numId w:val="175"/>
        </w:numPr>
        <w:tabs>
          <w:tab w:val="clear" w:pos="1134"/>
          <w:tab w:val="left" w:leader="none" w:pos="707"/>
        </w:tabs>
        <w:bidi w:val="0"/>
        <w:spacing w:before="0" w:after="0"/>
        <w:ind w:start="707" w:hanging="283"/>
        <w:jc w:val="left"/>
        <w:rPr/>
      </w:pPr>
      <w:r>
        <w:rPr/>
        <w:t xml:space="preserve">Ruotsi </w:t>
      </w:r>
    </w:p>
    <w:p>
      <w:pPr>
        <w:pStyle w:val="TextBody"/>
        <w:numPr>
          <w:ilvl w:val="0"/>
          <w:numId w:val="175"/>
        </w:numPr>
        <w:tabs>
          <w:tab w:val="clear" w:pos="1134"/>
          <w:tab w:val="left" w:leader="none" w:pos="707"/>
        </w:tabs>
        <w:bidi w:val="0"/>
        <w:spacing w:before="0" w:after="0"/>
        <w:ind w:start="707" w:hanging="283"/>
        <w:jc w:val="left"/>
        <w:rPr/>
      </w:pPr>
      <w:r>
        <w:rPr/>
        <w:t xml:space="preserve">Latvia </w:t>
      </w:r>
    </w:p>
    <w:p>
      <w:pPr>
        <w:pStyle w:val="TextBody"/>
        <w:numPr>
          <w:ilvl w:val="0"/>
          <w:numId w:val="175"/>
        </w:numPr>
        <w:tabs>
          <w:tab w:val="clear" w:pos="1134"/>
          <w:tab w:val="left" w:leader="none" w:pos="707"/>
        </w:tabs>
        <w:bidi w:val="0"/>
        <w:spacing w:before="0" w:after="0"/>
        <w:ind w:start="707" w:hanging="283"/>
        <w:jc w:val="left"/>
        <w:rPr/>
      </w:pPr>
      <w:r>
        <w:rPr/>
        <w:t xml:space="preserve">Liettua </w:t>
      </w:r>
    </w:p>
    <w:p>
      <w:pPr>
        <w:pStyle w:val="TextBody"/>
        <w:numPr>
          <w:ilvl w:val="0"/>
          <w:numId w:val="175"/>
        </w:numPr>
        <w:tabs>
          <w:tab w:val="clear" w:pos="1134"/>
          <w:tab w:val="left" w:leader="none" w:pos="707"/>
        </w:tabs>
        <w:bidi w:val="0"/>
        <w:spacing w:before="0" w:after="0"/>
        <w:ind w:start="707" w:hanging="283"/>
        <w:jc w:val="left"/>
        <w:rPr/>
      </w:pPr>
      <w:r>
        <w:rPr/>
        <w:t xml:space="preserve">Montenegro </w:t>
      </w:r>
    </w:p>
    <w:p>
      <w:pPr>
        <w:pStyle w:val="TextBody"/>
        <w:numPr>
          <w:ilvl w:val="0"/>
          <w:numId w:val="175"/>
        </w:numPr>
        <w:tabs>
          <w:tab w:val="clear" w:pos="1134"/>
          <w:tab w:val="left" w:leader="none" w:pos="707"/>
        </w:tabs>
        <w:bidi w:val="0"/>
        <w:spacing w:before="0" w:after="0"/>
        <w:ind w:start="707" w:hanging="283"/>
        <w:jc w:val="left"/>
        <w:rPr/>
      </w:pPr>
      <w:r>
        <w:rPr/>
        <w:t xml:space="preserve">Itävalta </w:t>
      </w:r>
    </w:p>
    <w:p>
      <w:pPr>
        <w:pStyle w:val="TextBody"/>
        <w:numPr>
          <w:ilvl w:val="0"/>
          <w:numId w:val="175"/>
        </w:numPr>
        <w:tabs>
          <w:tab w:val="clear" w:pos="1134"/>
          <w:tab w:val="left" w:leader="none" w:pos="707"/>
        </w:tabs>
        <w:bidi w:val="0"/>
        <w:spacing w:before="0" w:after="0"/>
        <w:ind w:start="707" w:hanging="283"/>
        <w:jc w:val="left"/>
        <w:rPr/>
      </w:pPr>
      <w:r>
        <w:rPr/>
        <w:t xml:space="preserve">Uusi-Seelanti </w:t>
      </w:r>
    </w:p>
    <w:p>
      <w:pPr>
        <w:pStyle w:val="TextBody"/>
        <w:numPr>
          <w:ilvl w:val="0"/>
          <w:numId w:val="175"/>
        </w:numPr>
        <w:tabs>
          <w:tab w:val="clear" w:pos="1134"/>
          <w:tab w:val="left" w:leader="none" w:pos="707"/>
        </w:tabs>
        <w:bidi w:val="0"/>
        <w:spacing w:before="0" w:after="0"/>
        <w:ind w:start="707" w:hanging="283"/>
        <w:jc w:val="left"/>
        <w:rPr/>
      </w:pPr>
      <w:r>
        <w:rPr/>
        <w:t xml:space="preserve">Portugali </w:t>
      </w:r>
    </w:p>
    <w:p>
      <w:pPr>
        <w:pStyle w:val="TextBody"/>
        <w:numPr>
          <w:ilvl w:val="0"/>
          <w:numId w:val="175"/>
        </w:numPr>
        <w:tabs>
          <w:tab w:val="clear" w:pos="1134"/>
          <w:tab w:val="left" w:leader="none" w:pos="707"/>
        </w:tabs>
        <w:bidi w:val="0"/>
        <w:spacing w:before="0" w:after="0"/>
        <w:ind w:start="707" w:hanging="283"/>
        <w:jc w:val="left"/>
        <w:rPr/>
      </w:pPr>
      <w:r>
        <w:rPr/>
        <w:t xml:space="preserve">Ukraina </w:t>
      </w:r>
    </w:p>
    <w:p>
      <w:pPr>
        <w:pStyle w:val="TextBody"/>
        <w:numPr>
          <w:ilvl w:val="0"/>
          <w:numId w:val="175"/>
        </w:numPr>
        <w:tabs>
          <w:tab w:val="clear" w:pos="1134"/>
          <w:tab w:val="left" w:leader="none" w:pos="707"/>
        </w:tabs>
        <w:bidi w:val="0"/>
        <w:spacing w:before="0" w:after="0"/>
        <w:ind w:start="707" w:hanging="283"/>
        <w:jc w:val="left"/>
        <w:rPr/>
      </w:pPr>
      <w:r>
        <w:rPr/>
        <w:t xml:space="preserve">Espanja </w:t>
      </w:r>
    </w:p>
    <w:p>
      <w:pPr>
        <w:pStyle w:val="TextBody"/>
        <w:numPr>
          <w:ilvl w:val="0"/>
          <w:numId w:val="175"/>
        </w:numPr>
        <w:tabs>
          <w:tab w:val="clear" w:pos="1134"/>
          <w:tab w:val="left" w:leader="none" w:pos="707"/>
        </w:tabs>
        <w:bidi w:val="0"/>
        <w:spacing w:before="0" w:after="0"/>
        <w:ind w:start="707" w:hanging="283"/>
        <w:jc w:val="left"/>
        <w:rPr/>
      </w:pPr>
      <w:r>
        <w:rPr/>
        <w:t xml:space="preserve">Slovenia </w:t>
      </w:r>
    </w:p>
    <w:p>
      <w:pPr>
        <w:pStyle w:val="TextBody"/>
        <w:numPr>
          <w:ilvl w:val="0"/>
          <w:numId w:val="175"/>
        </w:numPr>
        <w:tabs>
          <w:tab w:val="clear" w:pos="1134"/>
          <w:tab w:val="left" w:leader="none" w:pos="707"/>
        </w:tabs>
        <w:bidi w:val="0"/>
        <w:spacing w:before="0" w:after="0"/>
        <w:ind w:start="707" w:hanging="283"/>
        <w:jc w:val="left"/>
        <w:rPr/>
      </w:pPr>
      <w:r>
        <w:rPr/>
        <w:t xml:space="preserve">Viro </w:t>
      </w:r>
    </w:p>
    <w:p>
      <w:pPr>
        <w:pStyle w:val="TextBody"/>
        <w:numPr>
          <w:ilvl w:val="0"/>
          <w:numId w:val="175"/>
        </w:numPr>
        <w:tabs>
          <w:tab w:val="clear" w:pos="1134"/>
          <w:tab w:val="left" w:leader="none" w:pos="707"/>
        </w:tabs>
        <w:bidi w:val="0"/>
        <w:spacing w:before="0" w:after="0"/>
        <w:ind w:start="707" w:hanging="283"/>
        <w:jc w:val="left"/>
        <w:rPr/>
      </w:pPr>
      <w:r>
        <w:rPr/>
        <w:t xml:space="preserve">Kreikka </w:t>
      </w:r>
    </w:p>
    <w:p>
      <w:pPr>
        <w:pStyle w:val="TextBody"/>
        <w:numPr>
          <w:ilvl w:val="0"/>
          <w:numId w:val="175"/>
        </w:numPr>
        <w:tabs>
          <w:tab w:val="clear" w:pos="1134"/>
          <w:tab w:val="left" w:leader="none" w:pos="707"/>
        </w:tabs>
        <w:bidi w:val="0"/>
        <w:spacing w:before="0" w:after="0"/>
        <w:ind w:start="707" w:hanging="283"/>
        <w:jc w:val="left"/>
        <w:rPr/>
      </w:pPr>
      <w:r>
        <w:rPr/>
        <w:t xml:space="preserve">Islanti </w:t>
      </w:r>
    </w:p>
    <w:p>
      <w:pPr>
        <w:pStyle w:val="TextBody"/>
        <w:numPr>
          <w:ilvl w:val="0"/>
          <w:numId w:val="175"/>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Tuki: (näytä) </w:t>
      </w:r>
    </w:p>
    <w:p>
      <w:pPr>
        <w:pStyle w:val="TextBody"/>
        <w:numPr>
          <w:ilvl w:val="0"/>
          <w:numId w:val="176"/>
        </w:numPr>
        <w:tabs>
          <w:tab w:val="clear" w:pos="1134"/>
          <w:tab w:val="left" w:leader="none" w:pos="707"/>
        </w:tabs>
        <w:bidi w:val="0"/>
        <w:ind w:start="707" w:hanging="283"/>
        <w:jc w:val="left"/>
        <w:rPr/>
      </w:pPr>
      <w:r>
        <w:rPr/>
        <w:t xml:space="preserve">Intia </w:t>
      </w:r>
    </w:p>
    <w:p>
      <w:pPr>
        <w:pStyle w:val="TextBody"/>
        <w:bidi w:val="0"/>
        <w:spacing w:before="0" w:after="283"/>
        <w:jc w:val="left"/>
        <w:rPr/>
      </w:pPr>
      <w:r>
        <w:rPr/>
        <w:t xml:space="preserve">ISAF / RS-vaihe (vuodesta 2001): Taleban </w:t>
      </w:r>
    </w:p>
    <w:p>
      <w:pPr>
        <w:pStyle w:val="TextBody"/>
        <w:numPr>
          <w:ilvl w:val="0"/>
          <w:numId w:val="177"/>
        </w:numPr>
        <w:tabs>
          <w:tab w:val="clear" w:pos="1134"/>
          <w:tab w:val="left" w:leader="none" w:pos="707"/>
        </w:tabs>
        <w:bidi w:val="0"/>
        <w:spacing w:before="0" w:after="0"/>
        <w:ind w:start="707" w:hanging="283"/>
        <w:jc w:val="left"/>
        <w:rPr/>
      </w:pPr>
      <w:r>
        <w:rPr/>
        <w:t xml:space="preserve">Islamilainen Jihad-liitto </w:t>
      </w:r>
    </w:p>
    <w:p>
      <w:pPr>
        <w:pStyle w:val="TextBody"/>
        <w:numPr>
          <w:ilvl w:val="0"/>
          <w:numId w:val="177"/>
        </w:numPr>
        <w:tabs>
          <w:tab w:val="clear" w:pos="1134"/>
          <w:tab w:val="left" w:leader="none" w:pos="707"/>
        </w:tabs>
        <w:bidi w:val="0"/>
        <w:ind w:start="707" w:hanging="283"/>
        <w:jc w:val="left"/>
        <w:rPr/>
      </w:pPr>
      <w:r>
        <w:rPr/>
        <w:t xml:space="preserve">Haqqani-verkosto (vuodesta 2002) </w:t>
      </w:r>
    </w:p>
    <w:p>
      <w:pPr>
        <w:pStyle w:val="TextBody"/>
        <w:bidi w:val="0"/>
        <w:spacing w:before="0" w:after="283"/>
        <w:jc w:val="left"/>
        <w:rPr/>
      </w:pPr>
      <w:r>
        <w:rPr/>
        <w:t xml:space="preserve">al-Qaidan liittolaisryhmät: </w:t>
      </w:r>
    </w:p>
    <w:p>
      <w:pPr>
        <w:pStyle w:val="TextBody"/>
        <w:numPr>
          <w:ilvl w:val="0"/>
          <w:numId w:val="178"/>
        </w:numPr>
        <w:tabs>
          <w:tab w:val="clear" w:pos="1134"/>
          <w:tab w:val="left" w:leader="none" w:pos="707"/>
        </w:tabs>
        <w:bidi w:val="0"/>
        <w:spacing w:before="0" w:after="0"/>
        <w:ind w:start="707" w:hanging="283"/>
        <w:jc w:val="left"/>
        <w:rPr/>
      </w:pPr>
      <w:r>
        <w:rPr/>
        <w:t xml:space="preserve">HIG (vuoteen 2016 asti) </w:t>
      </w:r>
    </w:p>
    <w:p>
      <w:pPr>
        <w:pStyle w:val="TextBody"/>
        <w:numPr>
          <w:ilvl w:val="0"/>
          <w:numId w:val="178"/>
        </w:numPr>
        <w:tabs>
          <w:tab w:val="clear" w:pos="1134"/>
          <w:tab w:val="left" w:leader="none" w:pos="707"/>
        </w:tabs>
        <w:bidi w:val="0"/>
        <w:spacing w:before="0" w:after="0"/>
        <w:ind w:start="707" w:hanging="283"/>
        <w:jc w:val="left"/>
        <w:rPr/>
      </w:pPr>
      <w:r>
        <w:rPr/>
        <w:t xml:space="preserve">IJU (vuodesta 2002) </w:t>
      </w:r>
    </w:p>
    <w:p>
      <w:pPr>
        <w:pStyle w:val="TextBody"/>
        <w:numPr>
          <w:ilvl w:val="0"/>
          <w:numId w:val="178"/>
        </w:numPr>
        <w:tabs>
          <w:tab w:val="clear" w:pos="1134"/>
          <w:tab w:val="left" w:leader="none" w:pos="707"/>
        </w:tabs>
        <w:bidi w:val="0"/>
        <w:spacing w:before="0" w:after="0"/>
        <w:ind w:start="707" w:hanging="283"/>
        <w:jc w:val="left"/>
        <w:rPr/>
      </w:pPr>
      <w:r>
        <w:rPr/>
        <w:t xml:space="preserve">IMU (vuoteen 2015 asti) </w:t>
      </w:r>
    </w:p>
    <w:p>
      <w:pPr>
        <w:pStyle w:val="TextBody"/>
        <w:numPr>
          <w:ilvl w:val="0"/>
          <w:numId w:val="178"/>
        </w:numPr>
        <w:tabs>
          <w:tab w:val="clear" w:pos="1134"/>
          <w:tab w:val="left" w:leader="none" w:pos="707"/>
        </w:tabs>
        <w:bidi w:val="0"/>
        <w:ind w:start="707" w:hanging="283"/>
        <w:jc w:val="left"/>
        <w:rPr/>
      </w:pPr>
      <w:r>
        <w:rPr/>
        <w:t xml:space="preserve">ETIM </w:t>
      </w:r>
    </w:p>
    <w:p>
      <w:pPr>
        <w:pStyle w:val="TextBody"/>
        <w:bidi w:val="0"/>
        <w:spacing w:before="0" w:after="283"/>
        <w:jc w:val="left"/>
        <w:rPr/>
      </w:pPr>
      <w:r>
        <w:rPr/>
        <w:t xml:space="preserve">Talebanin hajaannusryhmät </w:t>
      </w:r>
    </w:p>
    <w:p>
      <w:pPr>
        <w:pStyle w:val="TextBody"/>
        <w:numPr>
          <w:ilvl w:val="0"/>
          <w:numId w:val="179"/>
        </w:numPr>
        <w:tabs>
          <w:tab w:val="clear" w:pos="1134"/>
          <w:tab w:val="left" w:leader="none" w:pos="707"/>
        </w:tabs>
        <w:bidi w:val="0"/>
        <w:spacing w:before="0" w:after="0"/>
        <w:ind w:start="707" w:hanging="283"/>
        <w:jc w:val="left"/>
        <w:rPr/>
      </w:pPr>
      <w:r>
        <w:rPr/>
        <w:t xml:space="preserve">Fidai Mahaz (vuodesta 2013) </w:t>
      </w:r>
    </w:p>
    <w:p>
      <w:pPr>
        <w:pStyle w:val="TextBody"/>
        <w:numPr>
          <w:ilvl w:val="0"/>
          <w:numId w:val="179"/>
        </w:numPr>
        <w:tabs>
          <w:tab w:val="clear" w:pos="1134"/>
          <w:tab w:val="left" w:leader="none" w:pos="707"/>
        </w:tabs>
        <w:bidi w:val="0"/>
        <w:ind w:start="707" w:hanging="283"/>
        <w:jc w:val="left"/>
        <w:rPr/>
      </w:pPr>
      <w:r>
        <w:rPr/>
        <w:t xml:space="preserve">Muhammad Rasulille uskolliset ``Renouncers'' (vuodesta 2015). </w:t>
      </w:r>
    </w:p>
    <w:p>
      <w:pPr>
        <w:pStyle w:val="TextBody"/>
        <w:bidi w:val="0"/>
        <w:spacing w:before="0" w:after="283"/>
        <w:jc w:val="left"/>
        <w:rPr/>
      </w:pPr>
      <w:r>
        <w:rPr/>
        <w:t xml:space="preserve">ISIL-KP (vuodesta 2015) </w:t>
      </w:r>
    </w:p>
    <w:p>
      <w:pPr>
        <w:pStyle w:val="TextBody"/>
        <w:numPr>
          <w:ilvl w:val="0"/>
          <w:numId w:val="180"/>
        </w:numPr>
        <w:tabs>
          <w:tab w:val="clear" w:pos="1134"/>
          <w:tab w:val="left" w:leader="none" w:pos="707"/>
        </w:tabs>
        <w:bidi w:val="0"/>
        <w:ind w:start="707" w:hanging="283"/>
        <w:jc w:val="left"/>
        <w:rPr/>
      </w:pPr>
      <w:r>
        <w:rPr/>
        <w:t xml:space="preserve">IMU </w:t>
      </w:r>
    </w:p>
    <w:p>
      <w:pPr>
        <w:pStyle w:val="TextBody"/>
        <w:bidi w:val="0"/>
        <w:spacing w:before="0" w:after="283"/>
        <w:jc w:val="left"/>
        <w:rPr/>
      </w:pPr>
      <w:r>
        <w:rPr/>
        <w:t xml:space="preserve">Liittoutuneet ryhmät: </w:t>
      </w:r>
    </w:p>
    <w:p>
      <w:pPr>
        <w:pStyle w:val="TextBody"/>
        <w:numPr>
          <w:ilvl w:val="0"/>
          <w:numId w:val="181"/>
        </w:numPr>
        <w:tabs>
          <w:tab w:val="clear" w:pos="1134"/>
          <w:tab w:val="left" w:leader="none" w:pos="707"/>
        </w:tabs>
        <w:bidi w:val="0"/>
        <w:spacing w:before="0" w:after="0"/>
        <w:ind w:start="707" w:hanging="283"/>
        <w:jc w:val="left"/>
        <w:rPr/>
      </w:pPr>
      <w:r>
        <w:rPr/>
        <w:t xml:space="preserve">LeJ </w:t>
      </w:r>
    </w:p>
    <w:p>
      <w:pPr>
        <w:pStyle w:val="TextBody"/>
        <w:numPr>
          <w:ilvl w:val="0"/>
          <w:numId w:val="181"/>
        </w:numPr>
        <w:tabs>
          <w:tab w:val="clear" w:pos="1134"/>
          <w:tab w:val="left" w:leader="none" w:pos="707"/>
        </w:tabs>
        <w:bidi w:val="0"/>
        <w:spacing w:before="0" w:after="0"/>
        <w:ind w:start="707" w:hanging="283"/>
        <w:jc w:val="left"/>
        <w:rPr/>
      </w:pPr>
      <w:r>
        <w:rPr/>
        <w:t xml:space="preserve">Pakistanin talebanit </w:t>
      </w:r>
    </w:p>
    <w:p>
      <w:pPr>
        <w:pStyle w:val="TextBody"/>
        <w:numPr>
          <w:ilvl w:val="1"/>
          <w:numId w:val="181"/>
        </w:numPr>
        <w:tabs>
          <w:tab w:val="clear" w:pos="1134"/>
          <w:tab w:val="left" w:leader="none" w:pos="1414"/>
        </w:tabs>
        <w:bidi w:val="0"/>
        <w:ind w:start="1414" w:hanging="283"/>
        <w:jc w:val="left"/>
        <w:rPr/>
      </w:pPr>
      <w:r>
        <w:rPr/>
        <w:t xml:space="preserve">LeI </w:t>
      </w:r>
    </w:p>
    <w:p>
      <w:pPr>
        <w:pStyle w:val="TextBody"/>
        <w:bidi w:val="0"/>
        <w:spacing w:before="0" w:after="283"/>
        <w:jc w:val="left"/>
        <w:rPr/>
      </w:pPr>
      <w:r>
        <w:rPr/>
        <w:t xml:space="preserve">Komentajat ja johtajat Hamid Karzai Ashraf Ghani Donald Trump Theresa May Malcolm Turnbull Paolo Gentiloni Angela Merkel John F. Campbell Alexis Tsipras Luettelo entisistä ISAF-joukkojen komentajista Entiset (show) </w:t>
      </w:r>
    </w:p>
    <w:p>
      <w:pPr>
        <w:pStyle w:val="TextBody"/>
        <w:numPr>
          <w:ilvl w:val="0"/>
          <w:numId w:val="182"/>
        </w:numPr>
        <w:tabs>
          <w:tab w:val="clear" w:pos="1134"/>
          <w:tab w:val="left" w:leader="none" w:pos="707"/>
        </w:tabs>
        <w:bidi w:val="0"/>
        <w:ind w:start="707" w:hanging="283"/>
        <w:jc w:val="left"/>
        <w:rPr/>
      </w:pPr>
      <w:r>
        <w:rPr/>
        <w:t xml:space="preserve">Gerhard Schröder Silvio Berlusconi Romano Prodi Mario Monti Enrico Letta Matteo Renzi Costas Simitis Kostas Karamanlis George Papandreou Antonis Samaras Tony Blair Gordon Brown David Cameron George W. Bush Barack Obama Jean Chrétien Paul Martin Stephen Harper John Howard Kevin Rudd Julia Gillard Tony Abbott </w:t>
      </w:r>
    </w:p>
    <w:p>
      <w:pPr>
        <w:pStyle w:val="TextBody"/>
        <w:bidi w:val="0"/>
        <w:spacing w:before="0" w:after="283"/>
        <w:jc w:val="left"/>
        <w:rPr/>
      </w:pPr>
      <w:r>
        <w:rPr/>
        <w:t xml:space="preserve">Mohammed Omar † Akhtar Mansoor † Abdul Ghani Baradar (sotavanki) Hibatullah Akhundzada Jalaluddin Haqqani Obaidullah Akhund † Dadullah Akhund † Gulbuddin Hekmatyar Osama bin Laden † Ayman al-Zawahiri </w:t>
      </w:r>
    </w:p>
    <w:p>
      <w:pPr>
        <w:pStyle w:val="TextBody"/>
        <w:bidi w:val="0"/>
        <w:spacing w:before="0" w:after="283"/>
        <w:jc w:val="left"/>
        <w:rPr/>
      </w:pPr>
      <w:r>
        <w:rPr/>
        <w:t xml:space="preserve">Haji Najibullah Vahvuus </w:t>
      </w:r>
    </w:p>
    <w:p>
      <w:pPr>
        <w:pStyle w:val="TextBody"/>
        <w:bidi w:val="0"/>
        <w:spacing w:before="0" w:after="283"/>
        <w:jc w:val="left"/>
        <w:rPr/>
      </w:pPr>
      <w:r>
        <w:rPr/>
        <w:t xml:space="preserve">Afganistanin kansalliset turvallisuusjoukot: 352,000 ISAF: 18,000 + </w:t>
      </w:r>
    </w:p>
    <w:p>
      <w:pPr>
        <w:pStyle w:val="TextBody"/>
        <w:bidi w:val="0"/>
        <w:spacing w:before="0" w:after="283"/>
        <w:jc w:val="left"/>
        <w:rPr/>
      </w:pPr>
      <w:r>
        <w:rPr/>
        <w:t xml:space="preserve">Sotilaalliset urakoitsijat: 20,000 + </w:t>
      </w:r>
    </w:p>
    <w:p>
      <w:pPr>
        <w:pStyle w:val="TextBody"/>
        <w:bidi w:val="0"/>
        <w:spacing w:before="0" w:after="283"/>
        <w:jc w:val="left"/>
        <w:rPr/>
      </w:pPr>
      <w:r>
        <w:rPr/>
        <w:t xml:space="preserve">Taleban: 60 000 (alustava arvio) </w:t>
      </w:r>
    </w:p>
    <w:p>
      <w:pPr>
        <w:pStyle w:val="TextBody"/>
        <w:numPr>
          <w:ilvl w:val="0"/>
          <w:numId w:val="183"/>
        </w:numPr>
        <w:tabs>
          <w:tab w:val="clear" w:pos="1134"/>
          <w:tab w:val="left" w:leader="none" w:pos="707"/>
        </w:tabs>
        <w:bidi w:val="0"/>
        <w:ind w:start="707" w:hanging="283"/>
        <w:jc w:val="left"/>
        <w:rPr/>
      </w:pPr>
      <w:r>
        <w:rPr/>
        <w:t xml:space="preserve">Haqqani-verkosto: 4,000 -- 15,000 </w:t>
      </w:r>
    </w:p>
    <w:p>
      <w:pPr>
        <w:pStyle w:val="TextBody"/>
        <w:bidi w:val="0"/>
        <w:spacing w:before="0" w:after="283"/>
        <w:jc w:val="left"/>
        <w:rPr/>
      </w:pPr>
      <w:r>
        <w:rPr/>
        <w:t xml:space="preserve">HIG: 1 500 - 2 000 + al-Qaida: 50 -- 100 ~ 3 000 vuonna 2001 </w:t>
      </w:r>
    </w:p>
    <w:p>
      <w:pPr>
        <w:pStyle w:val="TextBody"/>
        <w:bidi w:val="0"/>
        <w:spacing w:before="0" w:after="283"/>
        <w:jc w:val="left"/>
        <w:rPr/>
      </w:pPr>
      <w:r>
        <w:rPr/>
        <w:t xml:space="preserve">Fidai Mahaz: 8 000 haavoittuneita ja tappioita </w:t>
      </w:r>
    </w:p>
    <w:p>
      <w:pPr>
        <w:pStyle w:val="TextBody"/>
        <w:bidi w:val="0"/>
        <w:spacing w:before="0" w:after="283"/>
        <w:jc w:val="left"/>
        <w:rPr/>
      </w:pPr>
      <w:r>
        <w:rPr/>
        <w:t xml:space="preserve">Afganistanin turvallisuusjoukot: 21 950 kuollutta Pohjoinen liittouma: 200 kuollutta Liittoutuman kuolleet: 3 407 (kaikki syyt) 2 807 (vihamieliset syyt) (Yhdysvallat: 2 271, Yhdistynyt kuningaskunta: 554, Kanada: 158, Ranska: 89, Saksa: 57, Italia: 53, muut: 321) Haavoittuneet: 22 773 (Yhdysvallat: 19 950, Yhdistynyt kuningaskunta: 2 188, Kanada: 635) Sopimusosapuolet Kuolleet: 2 000 Haavoittuneet: 15,000 + </w:t>
      </w:r>
    </w:p>
    <w:p>
      <w:pPr>
        <w:pStyle w:val="TextBody"/>
        <w:bidi w:val="0"/>
        <w:spacing w:before="0" w:after="283"/>
        <w:jc w:val="left"/>
        <w:rPr/>
      </w:pPr>
      <w:r>
        <w:rPr/>
        <w:t xml:space="preserve">Kuolleita yhteensä: 27 018 Kuolleita yhteensä: 25 500 -- 40 500 Kuolleita siviilejä: 31,000 (2001 -- 2016) </w:t>
      </w:r>
    </w:p>
    <w:p>
      <w:pPr>
        <w:pStyle w:val="TextBody"/>
        <w:bidi w:val="0"/>
        <w:spacing w:before="0" w:after="283"/>
        <w:jc w:val="left"/>
        <w:rPr/>
      </w:pPr>
      <w:r>
        <w:rPr/>
        <w:t xml:space="preserve">Jatkettuun luetteloon sisältyvät valtiot, jotka ovat lähettäneet alle 200 sotilasta marraskuuhun 2014 mennessä. </w:t>
      </w:r>
    </w:p>
    <w:p>
      <w:pPr>
        <w:pStyle w:val="TextBody"/>
        <w:bidi w:val="0"/>
        <w:spacing w:before="0" w:after="283"/>
        <w:jc w:val="left"/>
        <w:rPr/>
      </w:pPr>
      <w:r>
        <w:rPr/>
        <w:t xml:space="preserve">Jatkettuun luetteloon sisältyvät valtiot, jotka ovat lähettäneet alle 200 sotilasta toukokuuhun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Afganistanin sota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Afganistanin sota (tai Yhdysvaltain sota Afganistanissa; koodinimeltään Operaatio Kestävä vapaus - Afganistan (2001 -- 2014) ja Operaatio Vapauden vartija (2015 -- nykyisin)) seurasi Yhdysvaltojen hyökkäystä Afganistaniin </w:t>
      </w:r>
      <w:r>
        <w:rPr>
          <w:color w:val="A9A9A9"/>
        </w:rPr>
        <w:t xml:space="preserve">7. lokakuuta 2001</w:t>
      </w:r>
      <w:r>
        <w:rPr/>
        <w:t xml:space="preserve">. Yhdysvaltoja tukivat aluksi Iso-Britannia ja Kanada ja myöhemmin yli 40 maan koalitio, johon kuuluivat kaikki Naton jäsenet. Sodan julkisina tavoitteina oli hajottaa al-Qaida ja estää siltä turvallinen toimintapohja Afganistanissa poistamalla talebanit vallasta. Afganistanin sota on Yhdysvaltain historian toiseksi pisin sota Vietnamin 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aloitimme sodan Afganistanissa?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Afganistanin sota (2001 -- nykyisin) Osa laajempaa Afganistanin sotaa ja maailmanlaajuista terrorismin vastaista sotaa: Kaksi F/A-18-hävittäjää suorittaa taistelulentoja Afganistanin yllä; talebanien vastainen taistelija operaatiossa, jonka tarkoituksena on turvata asuinalue Helmandin maakunnassa; ranskalainen chasseur alpin partioi laaksossa Kapisan maakunnassa; U.S.A.:n sotilashävittäjä, joka taistelee Afganistanissa.Yhdysvaltain merijalkaväen sotilaat valmistautuvat nousemaan linja-autoihin pian saapumisensa jälkeen Etelä-Afganistaniin; Taleban-taistelijoita luolastossa; yhdysvaltalaissotilaat valmistautuvat ampumaan kranaatinheittimellä operaation aikana Paktikan maakunnassa; yhdysvaltalaisjoukot poistuvat helikopterista, MEDCAP-keskus Khostin maakunnassa. </w:t>
      </w:r>
    </w:p>
    <w:tbl>
      <w:tblPr>
        <w:tblW w:w="10069" w:type="dxa"/>
        <w:jc w:val="left"/>
        <w:tblInd w:w="0" w:type="dxa"/>
        <w:tblLayout w:type="fixed"/>
        <w:tblCellMar>
          <w:top w:w="28" w:type="dxa"/>
          <w:left w:w="28" w:type="dxa"/>
          <w:bottom w:w="28" w:type="dxa"/>
          <w:right w:w="28" w:type="dxa"/>
        </w:tblCellMar>
      </w:tblPr>
      <w:tblGrid>
        <w:gridCol w:w="1081"/>
        <w:gridCol w:w="898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988" w:type="dxa"/>
            <w:tcBorders/>
            <w:vAlign w:val="center"/>
          </w:tcPr>
          <w:p>
            <w:pPr>
              <w:pStyle w:val="TableContents"/>
              <w:bidi w:val="0"/>
              <w:spacing w:before="0" w:after="283"/>
              <w:jc w:val="left"/>
              <w:rPr/>
            </w:pPr>
            <w:r>
              <w:rPr>
                <w:color w:val="A9A9A9"/>
              </w:rPr>
              <w:t xml:space="preserve">7. lokakuuta 2001 </w:t>
            </w:r>
            <w:r>
              <w:rPr/>
              <w:t xml:space="preserve">-- nykyhetki (16 vuotta, 1 kuukausi, 2 viikkoa ja 6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988" w:type="dxa"/>
            <w:tcBorders/>
            <w:vAlign w:val="center"/>
          </w:tcPr>
          <w:p>
            <w:pPr>
              <w:pStyle w:val="TableContents"/>
              <w:bidi w:val="0"/>
              <w:spacing w:before="0" w:after="283"/>
              <w:jc w:val="left"/>
              <w:rPr/>
            </w:pPr>
            <w:r>
              <w:rPr/>
              <w:t xml:space="preserve">Afganistan </w:t>
            </w:r>
          </w:p>
        </w:tc>
      </w:tr>
      <w:tr>
        <w:trPr/>
        <w:tc>
          <w:tcPr>
            <w:tcW w:w="1081" w:type="dxa"/>
            <w:tcBorders/>
            <w:vAlign w:val="center"/>
          </w:tcPr>
          <w:p>
            <w:pPr>
              <w:pStyle w:val="TableHeading"/>
              <w:suppressLineNumbers/>
              <w:bidi w:val="0"/>
              <w:spacing w:before="0" w:after="283"/>
              <w:jc w:val="center"/>
              <w:rPr/>
            </w:pPr>
            <w:r>
              <w:rPr/>
              <w:t xml:space="preserve">Tila </w:t>
            </w:r>
          </w:p>
        </w:tc>
        <w:tc>
          <w:tcPr>
            <w:tcW w:w="898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Afganistanin valtaaminen ja miehittäminen </w:t>
            </w:r>
          </w:p>
          <w:p>
            <w:pPr>
              <w:pStyle w:val="TableContents"/>
              <w:numPr>
                <w:ilvl w:val="0"/>
                <w:numId w:val="184"/>
              </w:numPr>
              <w:tabs>
                <w:tab w:val="clear" w:pos="1134"/>
                <w:tab w:val="left" w:leader="none" w:pos="707"/>
              </w:tabs>
              <w:bidi w:val="0"/>
              <w:spacing w:before="0" w:after="0"/>
              <w:ind w:start="707" w:hanging="283"/>
              <w:jc w:val="left"/>
              <w:rPr/>
            </w:pPr>
            <w:r>
              <w:rPr/>
              <w:t xml:space="preserve">Al-Qaidan ja Talebanin sotilaallisten koulutusleirien tuhoaminen. </w:t>
            </w:r>
          </w:p>
          <w:p>
            <w:pPr>
              <w:pStyle w:val="TableContents"/>
              <w:numPr>
                <w:ilvl w:val="0"/>
                <w:numId w:val="184"/>
              </w:numPr>
              <w:tabs>
                <w:tab w:val="clear" w:pos="1134"/>
                <w:tab w:val="left" w:leader="none" w:pos="707"/>
              </w:tabs>
              <w:bidi w:val="0"/>
              <w:spacing w:before="0" w:after="0"/>
              <w:ind w:start="707" w:hanging="283"/>
              <w:jc w:val="left"/>
              <w:rPr/>
            </w:pPr>
            <w:r>
              <w:rPr/>
              <w:t xml:space="preserve">Taleban-hallituksen kaatuminen </w:t>
            </w:r>
          </w:p>
          <w:p>
            <w:pPr>
              <w:pStyle w:val="TableContents"/>
              <w:numPr>
                <w:ilvl w:val="0"/>
                <w:numId w:val="184"/>
              </w:numPr>
              <w:tabs>
                <w:tab w:val="clear" w:pos="1134"/>
                <w:tab w:val="left" w:leader="none" w:pos="707"/>
              </w:tabs>
              <w:bidi w:val="0"/>
              <w:spacing w:before="0" w:after="0"/>
              <w:ind w:start="707" w:hanging="283"/>
              <w:jc w:val="left"/>
              <w:rPr/>
            </w:pPr>
            <w:r>
              <w:rPr/>
              <w:t xml:space="preserve">Afganistanin islamilaisen tasavallan perustaminen Karzain hallinnon alaisuuteen. </w:t>
            </w:r>
          </w:p>
          <w:p>
            <w:pPr>
              <w:pStyle w:val="TableContents"/>
              <w:numPr>
                <w:ilvl w:val="0"/>
                <w:numId w:val="184"/>
              </w:numPr>
              <w:tabs>
                <w:tab w:val="clear" w:pos="1134"/>
                <w:tab w:val="left" w:leader="none" w:pos="707"/>
              </w:tabs>
              <w:bidi w:val="0"/>
              <w:spacing w:before="0" w:after="0"/>
              <w:ind w:start="707" w:hanging="283"/>
              <w:jc w:val="left"/>
              <w:rPr/>
            </w:pPr>
            <w:r>
              <w:rPr/>
              <w:t xml:space="preserve">Taleban-kapinan alku </w:t>
            </w:r>
          </w:p>
          <w:p>
            <w:pPr>
              <w:pStyle w:val="TableContents"/>
              <w:numPr>
                <w:ilvl w:val="0"/>
                <w:numId w:val="184"/>
              </w:numPr>
              <w:tabs>
                <w:tab w:val="clear" w:pos="1134"/>
                <w:tab w:val="left" w:leader="none" w:pos="707"/>
              </w:tabs>
              <w:bidi w:val="0"/>
              <w:spacing w:before="0" w:after="0"/>
              <w:ind w:start="707" w:hanging="283"/>
              <w:jc w:val="left"/>
              <w:rPr/>
            </w:pPr>
            <w:r>
              <w:rPr/>
              <w:t xml:space="preserve">Lennokki-iskut Afganistanin ja Pakistanin heimoalueilla </w:t>
            </w:r>
          </w:p>
          <w:p>
            <w:pPr>
              <w:pStyle w:val="TableContents"/>
              <w:numPr>
                <w:ilvl w:val="0"/>
                <w:numId w:val="184"/>
              </w:numPr>
              <w:tabs>
                <w:tab w:val="clear" w:pos="1134"/>
                <w:tab w:val="left" w:leader="none" w:pos="707"/>
              </w:tabs>
              <w:bidi w:val="0"/>
              <w:spacing w:before="0" w:after="0"/>
              <w:ind w:start="707" w:hanging="283"/>
              <w:jc w:val="left"/>
              <w:rPr/>
            </w:pPr>
            <w:r>
              <w:rPr/>
              <w:t xml:space="preserve">Osama bin Ladenin kuolema </w:t>
            </w:r>
          </w:p>
          <w:p>
            <w:pPr>
              <w:pStyle w:val="TableContents"/>
              <w:numPr>
                <w:ilvl w:val="0"/>
                <w:numId w:val="184"/>
              </w:numPr>
              <w:tabs>
                <w:tab w:val="clear" w:pos="1134"/>
                <w:tab w:val="left" w:leader="none" w:pos="707"/>
              </w:tabs>
              <w:bidi w:val="0"/>
              <w:spacing w:before="0" w:after="0"/>
              <w:ind w:start="707" w:hanging="283"/>
              <w:jc w:val="left"/>
              <w:rPr/>
            </w:pPr>
            <w:r>
              <w:rPr/>
              <w:t xml:space="preserve">Mohammed Omarin kuolema heinäkuussa 2013 </w:t>
            </w:r>
          </w:p>
          <w:p>
            <w:pPr>
              <w:pStyle w:val="TableContents"/>
              <w:numPr>
                <w:ilvl w:val="0"/>
                <w:numId w:val="184"/>
              </w:numPr>
              <w:tabs>
                <w:tab w:val="clear" w:pos="1134"/>
                <w:tab w:val="left" w:leader="none" w:pos="707"/>
              </w:tabs>
              <w:bidi w:val="0"/>
              <w:spacing w:before="0" w:after="0"/>
              <w:ind w:start="707" w:hanging="283"/>
              <w:jc w:val="left"/>
              <w:rPr/>
            </w:pPr>
            <w:r>
              <w:rPr/>
              <w:t xml:space="preserve">Yli kaksi kolmasosaa Al-Qaidan agenteista tapettu tai otettu kiinni. </w:t>
            </w:r>
          </w:p>
          <w:p>
            <w:pPr>
              <w:pStyle w:val="TableContents"/>
              <w:numPr>
                <w:ilvl w:val="0"/>
                <w:numId w:val="184"/>
              </w:numPr>
              <w:tabs>
                <w:tab w:val="clear" w:pos="1134"/>
                <w:tab w:val="left" w:leader="none" w:pos="707"/>
              </w:tabs>
              <w:bidi w:val="0"/>
              <w:spacing w:before="0" w:after="0"/>
              <w:ind w:start="707" w:hanging="283"/>
              <w:jc w:val="left"/>
              <w:rPr/>
            </w:pPr>
            <w:r>
              <w:rPr/>
              <w:t xml:space="preserve">Kansainväliset turvallisuusjoukot (ISAF) lakkautettiin joulukuussa 2014. </w:t>
            </w:r>
          </w:p>
          <w:p>
            <w:pPr>
              <w:pStyle w:val="TableContents"/>
              <w:numPr>
                <w:ilvl w:val="0"/>
                <w:numId w:val="184"/>
              </w:numPr>
              <w:tabs>
                <w:tab w:val="clear" w:pos="1134"/>
                <w:tab w:val="left" w:leader="none" w:pos="707"/>
              </w:tabs>
              <w:bidi w:val="0"/>
              <w:spacing w:before="0" w:after="283"/>
              <w:ind w:start="707" w:hanging="283"/>
              <w:jc w:val="left"/>
              <w:rPr/>
            </w:pPr>
            <w:r>
              <w:rPr/>
              <w:t xml:space="preserve">Resolute Support -operaation aloittaminen joulukuussa 2014 </w:t>
            </w:r>
          </w:p>
        </w:tc>
      </w:tr>
    </w:tbl>
    <w:p>
      <w:pPr>
        <w:pStyle w:val="TextBody"/>
        <w:bidi w:val="0"/>
        <w:spacing w:before="0" w:after="283"/>
        <w:jc w:val="left"/>
        <w:rPr/>
      </w:pPr>
      <w:r>
        <w:rPr/>
        <w:t xml:space="preserve">Belligerents Invasion (2001): Australia Kanada Australia Saksa Hyökkäys (2001): Pohjoinen liittouma Yhdysvallat Yhdistynyt kuningaskunta Kanada Australia Saksa Hyökkäys (2001): Afganistanin islamilainen emiraatti al-Qaida 055 prikaati IMU TNSM ETIM </w:t>
      </w:r>
    </w:p>
    <w:p>
      <w:pPr>
        <w:pStyle w:val="TextBody"/>
        <w:bidi w:val="0"/>
        <w:spacing w:before="0" w:after="283"/>
        <w:jc w:val="left"/>
        <w:rPr/>
      </w:pPr>
      <w:r>
        <w:rPr/>
        <w:t xml:space="preserve">ISAF-vaihe (2001-14): Afganistanin islamilainen tasavalta ISAF Yhdysvallat Yhdistynyt kuningaskunta Italia Saksa Georgia Jordania Turkki Bulgaria Puola Romania Espanja Australia Tšekin tasavalta </w:t>
      </w:r>
    </w:p>
    <w:p>
      <w:pPr>
        <w:pStyle w:val="TextBody"/>
        <w:bidi w:val="0"/>
        <w:spacing w:before="0" w:after="283"/>
        <w:jc w:val="left"/>
        <w:rPr/>
      </w:pPr>
      <w:r>
        <w:rPr/>
        <w:t xml:space="preserve">Jatkettu luettelo (näytä) </w:t>
      </w:r>
    </w:p>
    <w:p>
      <w:pPr>
        <w:pStyle w:val="TextBody"/>
        <w:numPr>
          <w:ilvl w:val="0"/>
          <w:numId w:val="185"/>
        </w:numPr>
        <w:tabs>
          <w:tab w:val="clear" w:pos="1134"/>
          <w:tab w:val="left" w:leader="none" w:pos="707"/>
        </w:tabs>
        <w:bidi w:val="0"/>
        <w:spacing w:before="0" w:after="0"/>
        <w:ind w:start="707" w:hanging="283"/>
        <w:jc w:val="left"/>
        <w:rPr/>
      </w:pPr>
      <w:r>
        <w:rPr/>
        <w:t xml:space="preserve">Makedonia </w:t>
      </w:r>
    </w:p>
    <w:p>
      <w:pPr>
        <w:pStyle w:val="TextBody"/>
        <w:numPr>
          <w:ilvl w:val="0"/>
          <w:numId w:val="185"/>
        </w:numPr>
        <w:tabs>
          <w:tab w:val="clear" w:pos="1134"/>
          <w:tab w:val="left" w:leader="none" w:pos="707"/>
        </w:tabs>
        <w:bidi w:val="0"/>
        <w:spacing w:before="0" w:after="0"/>
        <w:ind w:start="707" w:hanging="283"/>
        <w:jc w:val="left"/>
        <w:rPr/>
      </w:pPr>
      <w:r>
        <w:rPr/>
        <w:t xml:space="preserve">Tanska </w:t>
      </w:r>
    </w:p>
    <w:p>
      <w:pPr>
        <w:pStyle w:val="TextBody"/>
        <w:numPr>
          <w:ilvl w:val="0"/>
          <w:numId w:val="185"/>
        </w:numPr>
        <w:tabs>
          <w:tab w:val="clear" w:pos="1134"/>
          <w:tab w:val="left" w:leader="none" w:pos="707"/>
        </w:tabs>
        <w:bidi w:val="0"/>
        <w:spacing w:before="0" w:after="0"/>
        <w:ind w:start="707" w:hanging="283"/>
        <w:jc w:val="left"/>
        <w:rPr/>
      </w:pPr>
      <w:r>
        <w:rPr/>
        <w:t xml:space="preserve">Armenia </w:t>
      </w:r>
    </w:p>
    <w:p>
      <w:pPr>
        <w:pStyle w:val="TextBody"/>
        <w:numPr>
          <w:ilvl w:val="0"/>
          <w:numId w:val="185"/>
        </w:numPr>
        <w:tabs>
          <w:tab w:val="clear" w:pos="1134"/>
          <w:tab w:val="left" w:leader="none" w:pos="707"/>
        </w:tabs>
        <w:bidi w:val="0"/>
        <w:spacing w:before="0" w:after="0"/>
        <w:ind w:start="707" w:hanging="283"/>
        <w:jc w:val="left"/>
        <w:rPr/>
      </w:pPr>
      <w:r>
        <w:rPr/>
        <w:t xml:space="preserve">Azerbaidžan </w:t>
      </w:r>
    </w:p>
    <w:p>
      <w:pPr>
        <w:pStyle w:val="TextBody"/>
        <w:numPr>
          <w:ilvl w:val="0"/>
          <w:numId w:val="185"/>
        </w:numPr>
        <w:tabs>
          <w:tab w:val="clear" w:pos="1134"/>
          <w:tab w:val="left" w:leader="none" w:pos="707"/>
        </w:tabs>
        <w:bidi w:val="0"/>
        <w:spacing w:before="0" w:after="0"/>
        <w:ind w:start="707" w:hanging="283"/>
        <w:jc w:val="left"/>
        <w:rPr/>
      </w:pPr>
      <w:r>
        <w:rPr/>
        <w:t xml:space="preserve">Suomi </w:t>
      </w:r>
    </w:p>
    <w:p>
      <w:pPr>
        <w:pStyle w:val="TextBody"/>
        <w:numPr>
          <w:ilvl w:val="0"/>
          <w:numId w:val="185"/>
        </w:numPr>
        <w:tabs>
          <w:tab w:val="clear" w:pos="1134"/>
          <w:tab w:val="left" w:leader="none" w:pos="707"/>
        </w:tabs>
        <w:bidi w:val="0"/>
        <w:spacing w:before="0" w:after="0"/>
        <w:ind w:start="707" w:hanging="283"/>
        <w:jc w:val="left"/>
        <w:rPr/>
      </w:pPr>
      <w:r>
        <w:rPr/>
        <w:t xml:space="preserve">Ranska </w:t>
      </w:r>
    </w:p>
    <w:p>
      <w:pPr>
        <w:pStyle w:val="TextBody"/>
        <w:numPr>
          <w:ilvl w:val="0"/>
          <w:numId w:val="185"/>
        </w:numPr>
        <w:tabs>
          <w:tab w:val="clear" w:pos="1134"/>
          <w:tab w:val="left" w:leader="none" w:pos="707"/>
        </w:tabs>
        <w:bidi w:val="0"/>
        <w:spacing w:before="0" w:after="0"/>
        <w:ind w:start="707" w:hanging="283"/>
        <w:jc w:val="left"/>
        <w:rPr/>
      </w:pPr>
      <w:r>
        <w:rPr/>
        <w:t xml:space="preserve">Kroatia </w:t>
      </w:r>
    </w:p>
    <w:p>
      <w:pPr>
        <w:pStyle w:val="TextBody"/>
        <w:numPr>
          <w:ilvl w:val="0"/>
          <w:numId w:val="185"/>
        </w:numPr>
        <w:tabs>
          <w:tab w:val="clear" w:pos="1134"/>
          <w:tab w:val="left" w:leader="none" w:pos="707"/>
        </w:tabs>
        <w:bidi w:val="0"/>
        <w:spacing w:before="0" w:after="0"/>
        <w:ind w:start="707" w:hanging="283"/>
        <w:jc w:val="left"/>
        <w:rPr/>
      </w:pPr>
      <w:r>
        <w:rPr/>
        <w:t xml:space="preserve">Unkari </w:t>
      </w:r>
    </w:p>
    <w:p>
      <w:pPr>
        <w:pStyle w:val="TextBody"/>
        <w:numPr>
          <w:ilvl w:val="0"/>
          <w:numId w:val="185"/>
        </w:numPr>
        <w:tabs>
          <w:tab w:val="clear" w:pos="1134"/>
          <w:tab w:val="left" w:leader="none" w:pos="707"/>
        </w:tabs>
        <w:bidi w:val="0"/>
        <w:spacing w:before="0" w:after="0"/>
        <w:ind w:start="707" w:hanging="283"/>
        <w:jc w:val="left"/>
        <w:rPr/>
      </w:pPr>
      <w:r>
        <w:rPr/>
        <w:t xml:space="preserve">Norja </w:t>
      </w:r>
    </w:p>
    <w:p>
      <w:pPr>
        <w:pStyle w:val="TextBody"/>
        <w:numPr>
          <w:ilvl w:val="0"/>
          <w:numId w:val="185"/>
        </w:numPr>
        <w:tabs>
          <w:tab w:val="clear" w:pos="1134"/>
          <w:tab w:val="left" w:leader="none" w:pos="707"/>
        </w:tabs>
        <w:bidi w:val="0"/>
        <w:spacing w:before="0" w:after="0"/>
        <w:ind w:start="707" w:hanging="283"/>
        <w:jc w:val="left"/>
        <w:rPr/>
      </w:pPr>
      <w:r>
        <w:rPr/>
        <w:t xml:space="preserve">Liettua </w:t>
      </w:r>
    </w:p>
    <w:p>
      <w:pPr>
        <w:pStyle w:val="TextBody"/>
        <w:numPr>
          <w:ilvl w:val="0"/>
          <w:numId w:val="185"/>
        </w:numPr>
        <w:tabs>
          <w:tab w:val="clear" w:pos="1134"/>
          <w:tab w:val="left" w:leader="none" w:pos="707"/>
        </w:tabs>
        <w:bidi w:val="0"/>
        <w:spacing w:before="0" w:after="0"/>
        <w:ind w:start="707" w:hanging="283"/>
        <w:jc w:val="left"/>
        <w:rPr/>
      </w:pPr>
      <w:r>
        <w:rPr/>
        <w:t xml:space="preserve">Mongolia </w:t>
      </w:r>
    </w:p>
    <w:p>
      <w:pPr>
        <w:pStyle w:val="TextBody"/>
        <w:numPr>
          <w:ilvl w:val="0"/>
          <w:numId w:val="185"/>
        </w:numPr>
        <w:tabs>
          <w:tab w:val="clear" w:pos="1134"/>
          <w:tab w:val="left" w:leader="none" w:pos="707"/>
        </w:tabs>
        <w:bidi w:val="0"/>
        <w:spacing w:before="0" w:after="0"/>
        <w:ind w:start="707" w:hanging="283"/>
        <w:jc w:val="left"/>
        <w:rPr/>
      </w:pPr>
      <w:r>
        <w:rPr/>
        <w:t xml:space="preserve">Yhdistyneet arabiemiirikunnat </w:t>
      </w:r>
    </w:p>
    <w:p>
      <w:pPr>
        <w:pStyle w:val="TextBody"/>
        <w:numPr>
          <w:ilvl w:val="0"/>
          <w:numId w:val="185"/>
        </w:numPr>
        <w:tabs>
          <w:tab w:val="clear" w:pos="1134"/>
          <w:tab w:val="left" w:leader="none" w:pos="707"/>
        </w:tabs>
        <w:bidi w:val="0"/>
        <w:spacing w:before="0" w:after="0"/>
        <w:ind w:start="707" w:hanging="283"/>
        <w:jc w:val="left"/>
        <w:rPr/>
      </w:pPr>
      <w:r>
        <w:rPr/>
        <w:t xml:space="preserve">Belgia </w:t>
      </w:r>
    </w:p>
    <w:p>
      <w:pPr>
        <w:pStyle w:val="TextBody"/>
        <w:numPr>
          <w:ilvl w:val="0"/>
          <w:numId w:val="185"/>
        </w:numPr>
        <w:tabs>
          <w:tab w:val="clear" w:pos="1134"/>
          <w:tab w:val="left" w:leader="none" w:pos="707"/>
        </w:tabs>
        <w:bidi w:val="0"/>
        <w:spacing w:before="0" w:after="0"/>
        <w:ind w:start="707" w:hanging="283"/>
        <w:jc w:val="left"/>
        <w:rPr/>
      </w:pPr>
      <w:r>
        <w:rPr/>
        <w:t xml:space="preserve">Portugali </w:t>
      </w:r>
    </w:p>
    <w:p>
      <w:pPr>
        <w:pStyle w:val="TextBody"/>
        <w:numPr>
          <w:ilvl w:val="0"/>
          <w:numId w:val="185"/>
        </w:numPr>
        <w:tabs>
          <w:tab w:val="clear" w:pos="1134"/>
          <w:tab w:val="left" w:leader="none" w:pos="707"/>
        </w:tabs>
        <w:bidi w:val="0"/>
        <w:spacing w:before="0" w:after="0"/>
        <w:ind w:start="707" w:hanging="283"/>
        <w:jc w:val="left"/>
        <w:rPr/>
      </w:pPr>
      <w:r>
        <w:rPr/>
        <w:t xml:space="preserve">Slovakia </w:t>
      </w:r>
    </w:p>
    <w:p>
      <w:pPr>
        <w:pStyle w:val="TextBody"/>
        <w:numPr>
          <w:ilvl w:val="0"/>
          <w:numId w:val="185"/>
        </w:numPr>
        <w:tabs>
          <w:tab w:val="clear" w:pos="1134"/>
          <w:tab w:val="left" w:leader="none" w:pos="707"/>
        </w:tabs>
        <w:bidi w:val="0"/>
        <w:spacing w:before="0" w:after="0"/>
        <w:ind w:start="707" w:hanging="283"/>
        <w:jc w:val="left"/>
        <w:rPr/>
      </w:pPr>
      <w:r>
        <w:rPr/>
        <w:t xml:space="preserve">Alankomaat </w:t>
      </w:r>
    </w:p>
    <w:p>
      <w:pPr>
        <w:pStyle w:val="TextBody"/>
        <w:numPr>
          <w:ilvl w:val="0"/>
          <w:numId w:val="185"/>
        </w:numPr>
        <w:tabs>
          <w:tab w:val="clear" w:pos="1134"/>
          <w:tab w:val="left" w:leader="none" w:pos="707"/>
        </w:tabs>
        <w:bidi w:val="0"/>
        <w:spacing w:before="0" w:after="0"/>
        <w:ind w:start="707" w:hanging="283"/>
        <w:jc w:val="left"/>
        <w:rPr/>
      </w:pPr>
      <w:r>
        <w:rPr/>
        <w:t xml:space="preserve">Montenegro </w:t>
      </w:r>
    </w:p>
    <w:p>
      <w:pPr>
        <w:pStyle w:val="TextBody"/>
        <w:numPr>
          <w:ilvl w:val="0"/>
          <w:numId w:val="185"/>
        </w:numPr>
        <w:tabs>
          <w:tab w:val="clear" w:pos="1134"/>
          <w:tab w:val="left" w:leader="none" w:pos="707"/>
        </w:tabs>
        <w:bidi w:val="0"/>
        <w:spacing w:before="0" w:after="0"/>
        <w:ind w:start="707" w:hanging="283"/>
        <w:jc w:val="left"/>
        <w:rPr/>
      </w:pPr>
      <w:r>
        <w:rPr/>
        <w:t xml:space="preserve">Latvia </w:t>
      </w:r>
    </w:p>
    <w:p>
      <w:pPr>
        <w:pStyle w:val="TextBody"/>
        <w:numPr>
          <w:ilvl w:val="0"/>
          <w:numId w:val="185"/>
        </w:numPr>
        <w:tabs>
          <w:tab w:val="clear" w:pos="1134"/>
          <w:tab w:val="left" w:leader="none" w:pos="707"/>
        </w:tabs>
        <w:bidi w:val="0"/>
        <w:spacing w:before="0" w:after="0"/>
        <w:ind w:start="707" w:hanging="283"/>
        <w:jc w:val="left"/>
        <w:rPr/>
      </w:pPr>
      <w:r>
        <w:rPr/>
        <w:t xml:space="preserve">Ruotsi </w:t>
      </w:r>
    </w:p>
    <w:p>
      <w:pPr>
        <w:pStyle w:val="TextBody"/>
        <w:numPr>
          <w:ilvl w:val="0"/>
          <w:numId w:val="185"/>
        </w:numPr>
        <w:tabs>
          <w:tab w:val="clear" w:pos="1134"/>
          <w:tab w:val="left" w:leader="none" w:pos="707"/>
        </w:tabs>
        <w:bidi w:val="0"/>
        <w:spacing w:before="0" w:after="0"/>
        <w:ind w:start="707" w:hanging="283"/>
        <w:jc w:val="left"/>
        <w:rPr/>
      </w:pPr>
      <w:r>
        <w:rPr/>
        <w:t xml:space="preserve">Albania </w:t>
      </w:r>
    </w:p>
    <w:p>
      <w:pPr>
        <w:pStyle w:val="TextBody"/>
        <w:numPr>
          <w:ilvl w:val="0"/>
          <w:numId w:val="185"/>
        </w:numPr>
        <w:tabs>
          <w:tab w:val="clear" w:pos="1134"/>
          <w:tab w:val="left" w:leader="none" w:pos="707"/>
        </w:tabs>
        <w:bidi w:val="0"/>
        <w:spacing w:before="0" w:after="0"/>
        <w:ind w:start="707" w:hanging="283"/>
        <w:jc w:val="left"/>
        <w:rPr/>
      </w:pPr>
      <w:r>
        <w:rPr/>
        <w:t xml:space="preserve">Ukraina </w:t>
      </w:r>
    </w:p>
    <w:p>
      <w:pPr>
        <w:pStyle w:val="TextBody"/>
        <w:numPr>
          <w:ilvl w:val="0"/>
          <w:numId w:val="185"/>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85"/>
        </w:numPr>
        <w:tabs>
          <w:tab w:val="clear" w:pos="1134"/>
          <w:tab w:val="left" w:leader="none" w:pos="707"/>
        </w:tabs>
        <w:bidi w:val="0"/>
        <w:spacing w:before="0" w:after="0"/>
        <w:ind w:start="707" w:hanging="283"/>
        <w:jc w:val="left"/>
        <w:rPr/>
      </w:pPr>
      <w:r>
        <w:rPr/>
        <w:t xml:space="preserve">Kreikka </w:t>
      </w:r>
    </w:p>
    <w:p>
      <w:pPr>
        <w:pStyle w:val="TextBody"/>
        <w:numPr>
          <w:ilvl w:val="0"/>
          <w:numId w:val="185"/>
        </w:numPr>
        <w:tabs>
          <w:tab w:val="clear" w:pos="1134"/>
          <w:tab w:val="left" w:leader="none" w:pos="707"/>
        </w:tabs>
        <w:bidi w:val="0"/>
        <w:spacing w:before="0" w:after="0"/>
        <w:ind w:start="707" w:hanging="283"/>
        <w:jc w:val="left"/>
        <w:rPr/>
      </w:pPr>
      <w:r>
        <w:rPr/>
        <w:t xml:space="preserve">Irlanti </w:t>
      </w:r>
    </w:p>
    <w:p>
      <w:pPr>
        <w:pStyle w:val="TextBody"/>
        <w:numPr>
          <w:ilvl w:val="0"/>
          <w:numId w:val="185"/>
        </w:numPr>
        <w:tabs>
          <w:tab w:val="clear" w:pos="1134"/>
          <w:tab w:val="left" w:leader="none" w:pos="707"/>
        </w:tabs>
        <w:bidi w:val="0"/>
        <w:spacing w:before="0" w:after="0"/>
        <w:ind w:start="707" w:hanging="283"/>
        <w:jc w:val="left"/>
        <w:rPr/>
      </w:pPr>
      <w:r>
        <w:rPr/>
        <w:t xml:space="preserve">Islanti </w:t>
      </w:r>
    </w:p>
    <w:p>
      <w:pPr>
        <w:pStyle w:val="TextBody"/>
        <w:numPr>
          <w:ilvl w:val="0"/>
          <w:numId w:val="185"/>
        </w:numPr>
        <w:tabs>
          <w:tab w:val="clear" w:pos="1134"/>
          <w:tab w:val="left" w:leader="none" w:pos="707"/>
        </w:tabs>
        <w:bidi w:val="0"/>
        <w:spacing w:before="0" w:after="0"/>
        <w:ind w:start="707" w:hanging="283"/>
        <w:jc w:val="left"/>
        <w:rPr/>
      </w:pPr>
      <w:r>
        <w:rPr/>
        <w:t xml:space="preserve">Viro </w:t>
      </w:r>
    </w:p>
    <w:p>
      <w:pPr>
        <w:pStyle w:val="TextBody"/>
        <w:numPr>
          <w:ilvl w:val="0"/>
          <w:numId w:val="185"/>
        </w:numPr>
        <w:tabs>
          <w:tab w:val="clear" w:pos="1134"/>
          <w:tab w:val="left" w:leader="none" w:pos="707"/>
        </w:tabs>
        <w:bidi w:val="0"/>
        <w:spacing w:before="0" w:after="0"/>
        <w:ind w:start="707" w:hanging="283"/>
        <w:jc w:val="left"/>
        <w:rPr/>
      </w:pPr>
      <w:r>
        <w:rPr/>
        <w:t xml:space="preserve">Malesia </w:t>
      </w:r>
    </w:p>
    <w:p>
      <w:pPr>
        <w:pStyle w:val="TextBody"/>
        <w:numPr>
          <w:ilvl w:val="0"/>
          <w:numId w:val="185"/>
        </w:numPr>
        <w:tabs>
          <w:tab w:val="clear" w:pos="1134"/>
          <w:tab w:val="left" w:leader="none" w:pos="707"/>
        </w:tabs>
        <w:bidi w:val="0"/>
        <w:spacing w:before="0" w:after="0"/>
        <w:ind w:start="707" w:hanging="283"/>
        <w:jc w:val="left"/>
        <w:rPr/>
      </w:pPr>
      <w:r>
        <w:rPr/>
        <w:t xml:space="preserve">Slovenia </w:t>
      </w:r>
    </w:p>
    <w:p>
      <w:pPr>
        <w:pStyle w:val="TextBody"/>
        <w:numPr>
          <w:ilvl w:val="0"/>
          <w:numId w:val="185"/>
        </w:numPr>
        <w:tabs>
          <w:tab w:val="clear" w:pos="1134"/>
          <w:tab w:val="left" w:leader="none" w:pos="707"/>
        </w:tabs>
        <w:bidi w:val="0"/>
        <w:spacing w:before="0" w:after="0"/>
        <w:ind w:start="707" w:hanging="283"/>
        <w:jc w:val="left"/>
        <w:rPr/>
      </w:pPr>
      <w:r>
        <w:rPr/>
        <w:t xml:space="preserve">Itävalta </w:t>
      </w:r>
    </w:p>
    <w:p>
      <w:pPr>
        <w:pStyle w:val="TextBody"/>
        <w:numPr>
          <w:ilvl w:val="0"/>
          <w:numId w:val="185"/>
        </w:numPr>
        <w:tabs>
          <w:tab w:val="clear" w:pos="1134"/>
          <w:tab w:val="left" w:leader="none" w:pos="707"/>
        </w:tabs>
        <w:bidi w:val="0"/>
        <w:spacing w:before="0" w:after="0"/>
        <w:ind w:start="707" w:hanging="283"/>
        <w:jc w:val="left"/>
        <w:rPr/>
      </w:pPr>
      <w:r>
        <w:rPr/>
        <w:t xml:space="preserve">Bahrain </w:t>
      </w:r>
    </w:p>
    <w:p>
      <w:pPr>
        <w:pStyle w:val="TextBody"/>
        <w:numPr>
          <w:ilvl w:val="0"/>
          <w:numId w:val="185"/>
        </w:numPr>
        <w:tabs>
          <w:tab w:val="clear" w:pos="1134"/>
          <w:tab w:val="left" w:leader="none" w:pos="707"/>
        </w:tabs>
        <w:bidi w:val="0"/>
        <w:spacing w:before="0" w:after="0"/>
        <w:ind w:start="707" w:hanging="283"/>
        <w:jc w:val="left"/>
        <w:rPr/>
      </w:pPr>
      <w:r>
        <w:rPr/>
        <w:t xml:space="preserve">El Salvador </w:t>
      </w:r>
    </w:p>
    <w:p>
      <w:pPr>
        <w:pStyle w:val="TextBody"/>
        <w:numPr>
          <w:ilvl w:val="0"/>
          <w:numId w:val="185"/>
        </w:numPr>
        <w:tabs>
          <w:tab w:val="clear" w:pos="1134"/>
          <w:tab w:val="left" w:leader="none" w:pos="707"/>
        </w:tabs>
        <w:bidi w:val="0"/>
        <w:spacing w:before="0" w:after="0"/>
        <w:ind w:start="707" w:hanging="283"/>
        <w:jc w:val="left"/>
        <w:rPr/>
      </w:pPr>
      <w:r>
        <w:rPr/>
        <w:t xml:space="preserve">Luxemburg </w:t>
      </w:r>
    </w:p>
    <w:p>
      <w:pPr>
        <w:pStyle w:val="TextBody"/>
        <w:numPr>
          <w:ilvl w:val="0"/>
          <w:numId w:val="185"/>
        </w:numPr>
        <w:tabs>
          <w:tab w:val="clear" w:pos="1134"/>
          <w:tab w:val="left" w:leader="none" w:pos="707"/>
        </w:tabs>
        <w:bidi w:val="0"/>
        <w:spacing w:before="0" w:after="0"/>
        <w:ind w:start="707" w:hanging="283"/>
        <w:jc w:val="left"/>
        <w:rPr/>
      </w:pPr>
      <w:r>
        <w:rPr/>
        <w:t xml:space="preserve">Uusi-Seelanti </w:t>
      </w:r>
    </w:p>
    <w:p>
      <w:pPr>
        <w:pStyle w:val="TextBody"/>
        <w:numPr>
          <w:ilvl w:val="0"/>
          <w:numId w:val="185"/>
        </w:numPr>
        <w:tabs>
          <w:tab w:val="clear" w:pos="1134"/>
          <w:tab w:val="left" w:leader="none" w:pos="707"/>
        </w:tabs>
        <w:bidi w:val="0"/>
        <w:spacing w:before="0" w:after="0"/>
        <w:ind w:start="707" w:hanging="283"/>
        <w:jc w:val="left"/>
        <w:rPr/>
      </w:pPr>
      <w:r>
        <w:rPr/>
        <w:t xml:space="preserve">Etelä-Korea </w:t>
      </w:r>
    </w:p>
    <w:p>
      <w:pPr>
        <w:pStyle w:val="TextBody"/>
        <w:numPr>
          <w:ilvl w:val="0"/>
          <w:numId w:val="185"/>
        </w:numPr>
        <w:tabs>
          <w:tab w:val="clear" w:pos="1134"/>
          <w:tab w:val="left" w:leader="none" w:pos="707"/>
        </w:tabs>
        <w:bidi w:val="0"/>
        <w:spacing w:before="0" w:after="0"/>
        <w:ind w:start="707" w:hanging="283"/>
        <w:jc w:val="left"/>
        <w:rPr/>
      </w:pPr>
      <w:r>
        <w:rPr/>
        <w:t xml:space="preserve">Tonga </w:t>
      </w:r>
    </w:p>
    <w:p>
      <w:pPr>
        <w:pStyle w:val="TextBody"/>
        <w:numPr>
          <w:ilvl w:val="0"/>
          <w:numId w:val="185"/>
        </w:numPr>
        <w:tabs>
          <w:tab w:val="clear" w:pos="1134"/>
          <w:tab w:val="left" w:leader="none" w:pos="707"/>
        </w:tabs>
        <w:bidi w:val="0"/>
        <w:spacing w:before="0" w:after="0"/>
        <w:ind w:start="707" w:hanging="283"/>
        <w:jc w:val="left"/>
        <w:rPr/>
      </w:pPr>
      <w:r>
        <w:rPr/>
        <w:t xml:space="preserve">Kanada </w:t>
      </w:r>
    </w:p>
    <w:p>
      <w:pPr>
        <w:pStyle w:val="TextBody"/>
        <w:numPr>
          <w:ilvl w:val="0"/>
          <w:numId w:val="185"/>
        </w:numPr>
        <w:tabs>
          <w:tab w:val="clear" w:pos="1134"/>
          <w:tab w:val="left" w:leader="none" w:pos="707"/>
        </w:tabs>
        <w:bidi w:val="0"/>
        <w:spacing w:before="0" w:after="0"/>
        <w:ind w:start="707" w:hanging="283"/>
        <w:jc w:val="left"/>
        <w:rPr/>
      </w:pPr>
      <w:r>
        <w:rPr/>
        <w:t xml:space="preserve">Pakistan </w:t>
      </w:r>
    </w:p>
    <w:p>
      <w:pPr>
        <w:pStyle w:val="TextBody"/>
        <w:numPr>
          <w:ilvl w:val="0"/>
          <w:numId w:val="185"/>
        </w:numPr>
        <w:tabs>
          <w:tab w:val="clear" w:pos="1134"/>
          <w:tab w:val="left" w:leader="none" w:pos="707"/>
        </w:tabs>
        <w:bidi w:val="0"/>
        <w:spacing w:before="0" w:after="0"/>
        <w:ind w:start="707" w:hanging="283"/>
        <w:jc w:val="left"/>
        <w:rPr/>
      </w:pPr>
      <w:r>
        <w:rPr/>
        <w:t xml:space="preserve">Singapore (2008 -- 13) </w:t>
      </w:r>
    </w:p>
    <w:p>
      <w:pPr>
        <w:pStyle w:val="TextBody"/>
        <w:numPr>
          <w:ilvl w:val="0"/>
          <w:numId w:val="185"/>
        </w:numPr>
        <w:tabs>
          <w:tab w:val="clear" w:pos="1134"/>
          <w:tab w:val="left" w:leader="none" w:pos="707"/>
        </w:tabs>
        <w:bidi w:val="0"/>
        <w:ind w:start="707" w:hanging="283"/>
        <w:jc w:val="left"/>
        <w:rPr/>
      </w:pPr>
      <w:r>
        <w:rPr/>
        <w:t xml:space="preserve">Sveitsi (2004 -- 08) </w:t>
      </w:r>
    </w:p>
    <w:p>
      <w:pPr>
        <w:pStyle w:val="TextBody"/>
        <w:bidi w:val="0"/>
        <w:spacing w:before="0" w:after="283"/>
        <w:jc w:val="left"/>
        <w:rPr/>
      </w:pPr>
      <w:r>
        <w:rPr/>
        <w:t xml:space="preserve">RS-vaihe (vuodesta 2015): Yhdysvallat Italia Italia Saksa Georgia Turkki Romania Romania Yhdistynyt kuningaskunta Australia Tšekki Puola </w:t>
      </w:r>
    </w:p>
    <w:p>
      <w:pPr>
        <w:pStyle w:val="TextBody"/>
        <w:bidi w:val="0"/>
        <w:spacing w:before="0" w:after="283"/>
        <w:jc w:val="left"/>
        <w:rPr/>
      </w:pPr>
      <w:r>
        <w:rPr/>
        <w:t xml:space="preserve">Jatkettu luettelo (näytä) </w:t>
      </w:r>
    </w:p>
    <w:p>
      <w:pPr>
        <w:pStyle w:val="TextBody"/>
        <w:numPr>
          <w:ilvl w:val="0"/>
          <w:numId w:val="186"/>
        </w:numPr>
        <w:tabs>
          <w:tab w:val="clear" w:pos="1134"/>
          <w:tab w:val="left" w:leader="none" w:pos="707"/>
        </w:tabs>
        <w:bidi w:val="0"/>
        <w:spacing w:before="0" w:after="0"/>
        <w:ind w:start="707" w:hanging="283"/>
        <w:jc w:val="left"/>
        <w:rPr/>
      </w:pPr>
      <w:r>
        <w:rPr/>
        <w:t xml:space="preserve">Armenia </w:t>
      </w:r>
    </w:p>
    <w:p>
      <w:pPr>
        <w:pStyle w:val="TextBody"/>
        <w:numPr>
          <w:ilvl w:val="0"/>
          <w:numId w:val="186"/>
        </w:numPr>
        <w:tabs>
          <w:tab w:val="clear" w:pos="1134"/>
          <w:tab w:val="left" w:leader="none" w:pos="707"/>
        </w:tabs>
        <w:bidi w:val="0"/>
        <w:spacing w:before="0" w:after="0"/>
        <w:ind w:start="707" w:hanging="283"/>
        <w:jc w:val="left"/>
        <w:rPr/>
      </w:pPr>
      <w:r>
        <w:rPr/>
        <w:t xml:space="preserve">Mongolia </w:t>
      </w:r>
    </w:p>
    <w:p>
      <w:pPr>
        <w:pStyle w:val="TextBody"/>
        <w:numPr>
          <w:ilvl w:val="0"/>
          <w:numId w:val="186"/>
        </w:numPr>
        <w:tabs>
          <w:tab w:val="clear" w:pos="1134"/>
          <w:tab w:val="left" w:leader="none" w:pos="707"/>
        </w:tabs>
        <w:bidi w:val="0"/>
        <w:spacing w:before="0" w:after="0"/>
        <w:ind w:start="707" w:hanging="283"/>
        <w:jc w:val="left"/>
        <w:rPr/>
      </w:pPr>
      <w:r>
        <w:rPr/>
        <w:t xml:space="preserve">Alankomaat </w:t>
      </w:r>
    </w:p>
    <w:p>
      <w:pPr>
        <w:pStyle w:val="TextBody"/>
        <w:numPr>
          <w:ilvl w:val="0"/>
          <w:numId w:val="186"/>
        </w:numPr>
        <w:tabs>
          <w:tab w:val="clear" w:pos="1134"/>
          <w:tab w:val="left" w:leader="none" w:pos="707"/>
        </w:tabs>
        <w:bidi w:val="0"/>
        <w:spacing w:before="0" w:after="0"/>
        <w:ind w:start="707" w:hanging="283"/>
        <w:jc w:val="left"/>
        <w:rPr/>
      </w:pPr>
      <w:r>
        <w:rPr/>
        <w:t xml:space="preserve">Tanska </w:t>
      </w:r>
    </w:p>
    <w:p>
      <w:pPr>
        <w:pStyle w:val="TextBody"/>
        <w:numPr>
          <w:ilvl w:val="0"/>
          <w:numId w:val="186"/>
        </w:numPr>
        <w:tabs>
          <w:tab w:val="clear" w:pos="1134"/>
          <w:tab w:val="left" w:leader="none" w:pos="707"/>
        </w:tabs>
        <w:bidi w:val="0"/>
        <w:spacing w:before="0" w:after="0"/>
        <w:ind w:start="707" w:hanging="283"/>
        <w:jc w:val="left"/>
        <w:rPr/>
      </w:pPr>
      <w:r>
        <w:rPr/>
        <w:t xml:space="preserve">Kroatia </w:t>
      </w:r>
    </w:p>
    <w:p>
      <w:pPr>
        <w:pStyle w:val="TextBody"/>
        <w:numPr>
          <w:ilvl w:val="0"/>
          <w:numId w:val="186"/>
        </w:numPr>
        <w:tabs>
          <w:tab w:val="clear" w:pos="1134"/>
          <w:tab w:val="left" w:leader="none" w:pos="707"/>
        </w:tabs>
        <w:bidi w:val="0"/>
        <w:spacing w:before="0" w:after="0"/>
        <w:ind w:start="707" w:hanging="283"/>
        <w:jc w:val="left"/>
        <w:rPr/>
      </w:pPr>
      <w:r>
        <w:rPr/>
        <w:t xml:space="preserve">Azerbaidžan </w:t>
      </w:r>
    </w:p>
    <w:p>
      <w:pPr>
        <w:pStyle w:val="TextBody"/>
        <w:numPr>
          <w:ilvl w:val="0"/>
          <w:numId w:val="186"/>
        </w:numPr>
        <w:tabs>
          <w:tab w:val="clear" w:pos="1134"/>
          <w:tab w:val="left" w:leader="none" w:pos="707"/>
        </w:tabs>
        <w:bidi w:val="0"/>
        <w:spacing w:before="0" w:after="0"/>
        <w:ind w:start="707" w:hanging="283"/>
        <w:jc w:val="left"/>
        <w:rPr/>
      </w:pPr>
      <w:r>
        <w:rPr/>
        <w:t xml:space="preserve">Bulgaria </w:t>
      </w:r>
    </w:p>
    <w:p>
      <w:pPr>
        <w:pStyle w:val="TextBody"/>
        <w:numPr>
          <w:ilvl w:val="0"/>
          <w:numId w:val="186"/>
        </w:numPr>
        <w:tabs>
          <w:tab w:val="clear" w:pos="1134"/>
          <w:tab w:val="left" w:leader="none" w:pos="707"/>
        </w:tabs>
        <w:bidi w:val="0"/>
        <w:spacing w:before="0" w:after="0"/>
        <w:ind w:start="707" w:hanging="283"/>
        <w:jc w:val="left"/>
        <w:rPr/>
      </w:pPr>
      <w:r>
        <w:rPr/>
        <w:t xml:space="preserve">Unkari </w:t>
      </w:r>
    </w:p>
    <w:p>
      <w:pPr>
        <w:pStyle w:val="TextBody"/>
        <w:numPr>
          <w:ilvl w:val="0"/>
          <w:numId w:val="186"/>
        </w:numPr>
        <w:tabs>
          <w:tab w:val="clear" w:pos="1134"/>
          <w:tab w:val="left" w:leader="none" w:pos="707"/>
        </w:tabs>
        <w:bidi w:val="0"/>
        <w:spacing w:before="0" w:after="0"/>
        <w:ind w:start="707" w:hanging="283"/>
        <w:jc w:val="left"/>
        <w:rPr/>
      </w:pPr>
      <w:r>
        <w:rPr/>
        <w:t xml:space="preserve">Albania </w:t>
      </w:r>
    </w:p>
    <w:p>
      <w:pPr>
        <w:pStyle w:val="TextBody"/>
        <w:numPr>
          <w:ilvl w:val="0"/>
          <w:numId w:val="186"/>
        </w:numPr>
        <w:tabs>
          <w:tab w:val="clear" w:pos="1134"/>
          <w:tab w:val="left" w:leader="none" w:pos="707"/>
        </w:tabs>
        <w:bidi w:val="0"/>
        <w:spacing w:before="0" w:after="0"/>
        <w:ind w:start="707" w:hanging="283"/>
        <w:jc w:val="left"/>
        <w:rPr/>
      </w:pPr>
      <w:r>
        <w:rPr/>
        <w:t xml:space="preserve">Belgia </w:t>
      </w:r>
    </w:p>
    <w:p>
      <w:pPr>
        <w:pStyle w:val="TextBody"/>
        <w:numPr>
          <w:ilvl w:val="0"/>
          <w:numId w:val="186"/>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86"/>
        </w:numPr>
        <w:tabs>
          <w:tab w:val="clear" w:pos="1134"/>
          <w:tab w:val="left" w:leader="none" w:pos="707"/>
        </w:tabs>
        <w:bidi w:val="0"/>
        <w:spacing w:before="0" w:after="0"/>
        <w:ind w:start="707" w:hanging="283"/>
        <w:jc w:val="left"/>
        <w:rPr/>
      </w:pPr>
      <w:r>
        <w:rPr/>
        <w:t xml:space="preserve">Norja </w:t>
      </w:r>
    </w:p>
    <w:p>
      <w:pPr>
        <w:pStyle w:val="TextBody"/>
        <w:numPr>
          <w:ilvl w:val="0"/>
          <w:numId w:val="186"/>
        </w:numPr>
        <w:tabs>
          <w:tab w:val="clear" w:pos="1134"/>
          <w:tab w:val="left" w:leader="none" w:pos="707"/>
        </w:tabs>
        <w:bidi w:val="0"/>
        <w:spacing w:before="0" w:after="0"/>
        <w:ind w:start="707" w:hanging="283"/>
        <w:jc w:val="left"/>
        <w:rPr/>
      </w:pPr>
      <w:r>
        <w:rPr/>
        <w:t xml:space="preserve">Makedonia </w:t>
      </w:r>
    </w:p>
    <w:p>
      <w:pPr>
        <w:pStyle w:val="TextBody"/>
        <w:numPr>
          <w:ilvl w:val="0"/>
          <w:numId w:val="186"/>
        </w:numPr>
        <w:tabs>
          <w:tab w:val="clear" w:pos="1134"/>
          <w:tab w:val="left" w:leader="none" w:pos="707"/>
        </w:tabs>
        <w:bidi w:val="0"/>
        <w:spacing w:before="0" w:after="0"/>
        <w:ind w:start="707" w:hanging="283"/>
        <w:jc w:val="left"/>
        <w:rPr/>
      </w:pPr>
      <w:r>
        <w:rPr/>
        <w:t xml:space="preserve">Slovakia </w:t>
      </w:r>
    </w:p>
    <w:p>
      <w:pPr>
        <w:pStyle w:val="TextBody"/>
        <w:numPr>
          <w:ilvl w:val="0"/>
          <w:numId w:val="186"/>
        </w:numPr>
        <w:tabs>
          <w:tab w:val="clear" w:pos="1134"/>
          <w:tab w:val="left" w:leader="none" w:pos="707"/>
        </w:tabs>
        <w:bidi w:val="0"/>
        <w:spacing w:before="0" w:after="0"/>
        <w:ind w:start="707" w:hanging="283"/>
        <w:jc w:val="left"/>
        <w:rPr/>
      </w:pPr>
      <w:r>
        <w:rPr/>
        <w:t xml:space="preserve">Suomi </w:t>
      </w:r>
    </w:p>
    <w:p>
      <w:pPr>
        <w:pStyle w:val="TextBody"/>
        <w:numPr>
          <w:ilvl w:val="0"/>
          <w:numId w:val="186"/>
        </w:numPr>
        <w:tabs>
          <w:tab w:val="clear" w:pos="1134"/>
          <w:tab w:val="left" w:leader="none" w:pos="707"/>
        </w:tabs>
        <w:bidi w:val="0"/>
        <w:spacing w:before="0" w:after="0"/>
        <w:ind w:start="707" w:hanging="283"/>
        <w:jc w:val="left"/>
        <w:rPr/>
      </w:pPr>
      <w:r>
        <w:rPr/>
        <w:t xml:space="preserve">Ruotsi </w:t>
      </w:r>
    </w:p>
    <w:p>
      <w:pPr>
        <w:pStyle w:val="TextBody"/>
        <w:numPr>
          <w:ilvl w:val="0"/>
          <w:numId w:val="186"/>
        </w:numPr>
        <w:tabs>
          <w:tab w:val="clear" w:pos="1134"/>
          <w:tab w:val="left" w:leader="none" w:pos="707"/>
        </w:tabs>
        <w:bidi w:val="0"/>
        <w:spacing w:before="0" w:after="0"/>
        <w:ind w:start="707" w:hanging="283"/>
        <w:jc w:val="left"/>
        <w:rPr/>
      </w:pPr>
      <w:r>
        <w:rPr/>
        <w:t xml:space="preserve">Latvia </w:t>
      </w:r>
    </w:p>
    <w:p>
      <w:pPr>
        <w:pStyle w:val="TextBody"/>
        <w:numPr>
          <w:ilvl w:val="0"/>
          <w:numId w:val="186"/>
        </w:numPr>
        <w:tabs>
          <w:tab w:val="clear" w:pos="1134"/>
          <w:tab w:val="left" w:leader="none" w:pos="707"/>
        </w:tabs>
        <w:bidi w:val="0"/>
        <w:spacing w:before="0" w:after="0"/>
        <w:ind w:start="707" w:hanging="283"/>
        <w:jc w:val="left"/>
        <w:rPr/>
      </w:pPr>
      <w:r>
        <w:rPr/>
        <w:t xml:space="preserve">Liettua </w:t>
      </w:r>
    </w:p>
    <w:p>
      <w:pPr>
        <w:pStyle w:val="TextBody"/>
        <w:numPr>
          <w:ilvl w:val="0"/>
          <w:numId w:val="186"/>
        </w:numPr>
        <w:tabs>
          <w:tab w:val="clear" w:pos="1134"/>
          <w:tab w:val="left" w:leader="none" w:pos="707"/>
        </w:tabs>
        <w:bidi w:val="0"/>
        <w:spacing w:before="0" w:after="0"/>
        <w:ind w:start="707" w:hanging="283"/>
        <w:jc w:val="left"/>
        <w:rPr/>
      </w:pPr>
      <w:r>
        <w:rPr/>
        <w:t xml:space="preserve">Montenegro </w:t>
      </w:r>
    </w:p>
    <w:p>
      <w:pPr>
        <w:pStyle w:val="TextBody"/>
        <w:numPr>
          <w:ilvl w:val="0"/>
          <w:numId w:val="186"/>
        </w:numPr>
        <w:tabs>
          <w:tab w:val="clear" w:pos="1134"/>
          <w:tab w:val="left" w:leader="none" w:pos="707"/>
        </w:tabs>
        <w:bidi w:val="0"/>
        <w:spacing w:before="0" w:after="0"/>
        <w:ind w:start="707" w:hanging="283"/>
        <w:jc w:val="left"/>
        <w:rPr/>
      </w:pPr>
      <w:r>
        <w:rPr/>
        <w:t xml:space="preserve">Itävalta </w:t>
      </w:r>
    </w:p>
    <w:p>
      <w:pPr>
        <w:pStyle w:val="TextBody"/>
        <w:numPr>
          <w:ilvl w:val="0"/>
          <w:numId w:val="186"/>
        </w:numPr>
        <w:tabs>
          <w:tab w:val="clear" w:pos="1134"/>
          <w:tab w:val="left" w:leader="none" w:pos="707"/>
        </w:tabs>
        <w:bidi w:val="0"/>
        <w:spacing w:before="0" w:after="0"/>
        <w:ind w:start="707" w:hanging="283"/>
        <w:jc w:val="left"/>
        <w:rPr/>
      </w:pPr>
      <w:r>
        <w:rPr/>
        <w:t xml:space="preserve">Uusi-Seelanti </w:t>
      </w:r>
    </w:p>
    <w:p>
      <w:pPr>
        <w:pStyle w:val="TextBody"/>
        <w:numPr>
          <w:ilvl w:val="0"/>
          <w:numId w:val="186"/>
        </w:numPr>
        <w:tabs>
          <w:tab w:val="clear" w:pos="1134"/>
          <w:tab w:val="left" w:leader="none" w:pos="707"/>
        </w:tabs>
        <w:bidi w:val="0"/>
        <w:spacing w:before="0" w:after="0"/>
        <w:ind w:start="707" w:hanging="283"/>
        <w:jc w:val="left"/>
        <w:rPr/>
      </w:pPr>
      <w:r>
        <w:rPr/>
        <w:t xml:space="preserve">Portugali </w:t>
      </w:r>
    </w:p>
    <w:p>
      <w:pPr>
        <w:pStyle w:val="TextBody"/>
        <w:numPr>
          <w:ilvl w:val="0"/>
          <w:numId w:val="186"/>
        </w:numPr>
        <w:tabs>
          <w:tab w:val="clear" w:pos="1134"/>
          <w:tab w:val="left" w:leader="none" w:pos="707"/>
        </w:tabs>
        <w:bidi w:val="0"/>
        <w:spacing w:before="0" w:after="0"/>
        <w:ind w:start="707" w:hanging="283"/>
        <w:jc w:val="left"/>
        <w:rPr/>
      </w:pPr>
      <w:r>
        <w:rPr/>
        <w:t xml:space="preserve">Ukraina </w:t>
      </w:r>
    </w:p>
    <w:p>
      <w:pPr>
        <w:pStyle w:val="TextBody"/>
        <w:numPr>
          <w:ilvl w:val="0"/>
          <w:numId w:val="186"/>
        </w:numPr>
        <w:tabs>
          <w:tab w:val="clear" w:pos="1134"/>
          <w:tab w:val="left" w:leader="none" w:pos="707"/>
        </w:tabs>
        <w:bidi w:val="0"/>
        <w:spacing w:before="0" w:after="0"/>
        <w:ind w:start="707" w:hanging="283"/>
        <w:jc w:val="left"/>
        <w:rPr/>
      </w:pPr>
      <w:r>
        <w:rPr/>
        <w:t xml:space="preserve">Espanja </w:t>
      </w:r>
    </w:p>
    <w:p>
      <w:pPr>
        <w:pStyle w:val="TextBody"/>
        <w:numPr>
          <w:ilvl w:val="0"/>
          <w:numId w:val="186"/>
        </w:numPr>
        <w:tabs>
          <w:tab w:val="clear" w:pos="1134"/>
          <w:tab w:val="left" w:leader="none" w:pos="707"/>
        </w:tabs>
        <w:bidi w:val="0"/>
        <w:spacing w:before="0" w:after="0"/>
        <w:ind w:start="707" w:hanging="283"/>
        <w:jc w:val="left"/>
        <w:rPr/>
      </w:pPr>
      <w:r>
        <w:rPr/>
        <w:t xml:space="preserve">Slovenia </w:t>
      </w:r>
    </w:p>
    <w:p>
      <w:pPr>
        <w:pStyle w:val="TextBody"/>
        <w:numPr>
          <w:ilvl w:val="0"/>
          <w:numId w:val="186"/>
        </w:numPr>
        <w:tabs>
          <w:tab w:val="clear" w:pos="1134"/>
          <w:tab w:val="left" w:leader="none" w:pos="707"/>
        </w:tabs>
        <w:bidi w:val="0"/>
        <w:spacing w:before="0" w:after="0"/>
        <w:ind w:start="707" w:hanging="283"/>
        <w:jc w:val="left"/>
        <w:rPr/>
      </w:pPr>
      <w:r>
        <w:rPr/>
        <w:t xml:space="preserve">Viro </w:t>
      </w:r>
    </w:p>
    <w:p>
      <w:pPr>
        <w:pStyle w:val="TextBody"/>
        <w:numPr>
          <w:ilvl w:val="0"/>
          <w:numId w:val="186"/>
        </w:numPr>
        <w:tabs>
          <w:tab w:val="clear" w:pos="1134"/>
          <w:tab w:val="left" w:leader="none" w:pos="707"/>
        </w:tabs>
        <w:bidi w:val="0"/>
        <w:spacing w:before="0" w:after="0"/>
        <w:ind w:start="707" w:hanging="283"/>
        <w:jc w:val="left"/>
        <w:rPr/>
      </w:pPr>
      <w:r>
        <w:rPr/>
        <w:t xml:space="preserve">Kreikka </w:t>
      </w:r>
    </w:p>
    <w:p>
      <w:pPr>
        <w:pStyle w:val="TextBody"/>
        <w:numPr>
          <w:ilvl w:val="0"/>
          <w:numId w:val="186"/>
        </w:numPr>
        <w:tabs>
          <w:tab w:val="clear" w:pos="1134"/>
          <w:tab w:val="left" w:leader="none" w:pos="707"/>
        </w:tabs>
        <w:bidi w:val="0"/>
        <w:spacing w:before="0" w:after="0"/>
        <w:ind w:start="707" w:hanging="283"/>
        <w:jc w:val="left"/>
        <w:rPr/>
      </w:pPr>
      <w:r>
        <w:rPr/>
        <w:t xml:space="preserve">Islanti </w:t>
      </w:r>
    </w:p>
    <w:p>
      <w:pPr>
        <w:pStyle w:val="TextBody"/>
        <w:numPr>
          <w:ilvl w:val="0"/>
          <w:numId w:val="186"/>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Tuki: (näytä) </w:t>
      </w:r>
    </w:p>
    <w:p>
      <w:pPr>
        <w:pStyle w:val="TextBody"/>
        <w:numPr>
          <w:ilvl w:val="0"/>
          <w:numId w:val="187"/>
        </w:numPr>
        <w:tabs>
          <w:tab w:val="clear" w:pos="1134"/>
          <w:tab w:val="left" w:leader="none" w:pos="707"/>
        </w:tabs>
        <w:bidi w:val="0"/>
        <w:ind w:start="707" w:hanging="283"/>
        <w:jc w:val="left"/>
        <w:rPr/>
      </w:pPr>
      <w:r>
        <w:rPr/>
        <w:t xml:space="preserve">Intia </w:t>
      </w:r>
    </w:p>
    <w:p>
      <w:pPr>
        <w:pStyle w:val="TextBody"/>
        <w:bidi w:val="0"/>
        <w:spacing w:before="0" w:after="283"/>
        <w:jc w:val="left"/>
        <w:rPr/>
      </w:pPr>
      <w:r>
        <w:rPr/>
        <w:t xml:space="preserve">ISAF / RS-vaihe (vuodesta 2001): Taleban </w:t>
      </w:r>
    </w:p>
    <w:p>
      <w:pPr>
        <w:pStyle w:val="TextBody"/>
        <w:numPr>
          <w:ilvl w:val="0"/>
          <w:numId w:val="188"/>
        </w:numPr>
        <w:tabs>
          <w:tab w:val="clear" w:pos="1134"/>
          <w:tab w:val="left" w:leader="none" w:pos="707"/>
        </w:tabs>
        <w:bidi w:val="0"/>
        <w:spacing w:before="0" w:after="0"/>
        <w:ind w:start="707" w:hanging="283"/>
        <w:jc w:val="left"/>
        <w:rPr/>
      </w:pPr>
      <w:r>
        <w:rPr/>
        <w:t xml:space="preserve">Islamilainen Jihad-liitto </w:t>
      </w:r>
    </w:p>
    <w:p>
      <w:pPr>
        <w:pStyle w:val="TextBody"/>
        <w:numPr>
          <w:ilvl w:val="0"/>
          <w:numId w:val="188"/>
        </w:numPr>
        <w:tabs>
          <w:tab w:val="clear" w:pos="1134"/>
          <w:tab w:val="left" w:leader="none" w:pos="707"/>
        </w:tabs>
        <w:bidi w:val="0"/>
        <w:ind w:start="707" w:hanging="283"/>
        <w:jc w:val="left"/>
        <w:rPr/>
      </w:pPr>
      <w:r>
        <w:rPr/>
        <w:t xml:space="preserve">Haqqani-verkosto (vuodesta 2002) </w:t>
      </w:r>
    </w:p>
    <w:p>
      <w:pPr>
        <w:pStyle w:val="TextBody"/>
        <w:bidi w:val="0"/>
        <w:spacing w:before="0" w:after="283"/>
        <w:jc w:val="left"/>
        <w:rPr/>
      </w:pPr>
      <w:r>
        <w:rPr/>
        <w:t xml:space="preserve">al-Qaidan liittolaisryhmät: </w:t>
      </w:r>
    </w:p>
    <w:p>
      <w:pPr>
        <w:pStyle w:val="TextBody"/>
        <w:numPr>
          <w:ilvl w:val="0"/>
          <w:numId w:val="189"/>
        </w:numPr>
        <w:tabs>
          <w:tab w:val="clear" w:pos="1134"/>
          <w:tab w:val="left" w:leader="none" w:pos="707"/>
        </w:tabs>
        <w:bidi w:val="0"/>
        <w:spacing w:before="0" w:after="0"/>
        <w:ind w:start="707" w:hanging="283"/>
        <w:jc w:val="left"/>
        <w:rPr/>
      </w:pPr>
      <w:r>
        <w:rPr/>
        <w:t xml:space="preserve">HIG (vuoteen 2016 asti) </w:t>
      </w:r>
    </w:p>
    <w:p>
      <w:pPr>
        <w:pStyle w:val="TextBody"/>
        <w:numPr>
          <w:ilvl w:val="0"/>
          <w:numId w:val="189"/>
        </w:numPr>
        <w:tabs>
          <w:tab w:val="clear" w:pos="1134"/>
          <w:tab w:val="left" w:leader="none" w:pos="707"/>
        </w:tabs>
        <w:bidi w:val="0"/>
        <w:spacing w:before="0" w:after="0"/>
        <w:ind w:start="707" w:hanging="283"/>
        <w:jc w:val="left"/>
        <w:rPr/>
      </w:pPr>
      <w:r>
        <w:rPr/>
        <w:t xml:space="preserve">IJU (vuodesta 2002) </w:t>
      </w:r>
    </w:p>
    <w:p>
      <w:pPr>
        <w:pStyle w:val="TextBody"/>
        <w:numPr>
          <w:ilvl w:val="0"/>
          <w:numId w:val="189"/>
        </w:numPr>
        <w:tabs>
          <w:tab w:val="clear" w:pos="1134"/>
          <w:tab w:val="left" w:leader="none" w:pos="707"/>
        </w:tabs>
        <w:bidi w:val="0"/>
        <w:spacing w:before="0" w:after="0"/>
        <w:ind w:start="707" w:hanging="283"/>
        <w:jc w:val="left"/>
        <w:rPr/>
      </w:pPr>
      <w:r>
        <w:rPr/>
        <w:t xml:space="preserve">IMU (vuoteen 2015 asti) </w:t>
      </w:r>
    </w:p>
    <w:p>
      <w:pPr>
        <w:pStyle w:val="TextBody"/>
        <w:numPr>
          <w:ilvl w:val="0"/>
          <w:numId w:val="189"/>
        </w:numPr>
        <w:tabs>
          <w:tab w:val="clear" w:pos="1134"/>
          <w:tab w:val="left" w:leader="none" w:pos="707"/>
        </w:tabs>
        <w:bidi w:val="0"/>
        <w:ind w:start="707" w:hanging="283"/>
        <w:jc w:val="left"/>
        <w:rPr/>
      </w:pPr>
      <w:r>
        <w:rPr/>
        <w:t xml:space="preserve">ETIM </w:t>
      </w:r>
    </w:p>
    <w:p>
      <w:pPr>
        <w:pStyle w:val="TextBody"/>
        <w:bidi w:val="0"/>
        <w:spacing w:before="0" w:after="283"/>
        <w:jc w:val="left"/>
        <w:rPr/>
      </w:pPr>
      <w:r>
        <w:rPr/>
        <w:t xml:space="preserve">Talebanin hajaannusryhmät </w:t>
      </w:r>
    </w:p>
    <w:p>
      <w:pPr>
        <w:pStyle w:val="TextBody"/>
        <w:numPr>
          <w:ilvl w:val="0"/>
          <w:numId w:val="190"/>
        </w:numPr>
        <w:tabs>
          <w:tab w:val="clear" w:pos="1134"/>
          <w:tab w:val="left" w:leader="none" w:pos="707"/>
        </w:tabs>
        <w:bidi w:val="0"/>
        <w:spacing w:before="0" w:after="0"/>
        <w:ind w:start="707" w:hanging="283"/>
        <w:jc w:val="left"/>
        <w:rPr/>
      </w:pPr>
      <w:r>
        <w:rPr/>
        <w:t xml:space="preserve">Fidai Mahaz (vuodesta 2013) </w:t>
      </w:r>
    </w:p>
    <w:p>
      <w:pPr>
        <w:pStyle w:val="TextBody"/>
        <w:numPr>
          <w:ilvl w:val="0"/>
          <w:numId w:val="190"/>
        </w:numPr>
        <w:tabs>
          <w:tab w:val="clear" w:pos="1134"/>
          <w:tab w:val="left" w:leader="none" w:pos="707"/>
        </w:tabs>
        <w:bidi w:val="0"/>
        <w:ind w:start="707" w:hanging="283"/>
        <w:jc w:val="left"/>
        <w:rPr/>
      </w:pPr>
      <w:r>
        <w:rPr/>
        <w:t xml:space="preserve">Muhammad Rasulille uskolliset ``Renouncers'' (vuodesta 2015). </w:t>
      </w:r>
    </w:p>
    <w:p>
      <w:pPr>
        <w:pStyle w:val="TextBody"/>
        <w:bidi w:val="0"/>
        <w:spacing w:before="0" w:after="283"/>
        <w:jc w:val="left"/>
        <w:rPr/>
      </w:pPr>
      <w:r>
        <w:rPr/>
        <w:t xml:space="preserve">ISIL-KP (vuodesta 2015) </w:t>
      </w:r>
    </w:p>
    <w:p>
      <w:pPr>
        <w:pStyle w:val="TextBody"/>
        <w:numPr>
          <w:ilvl w:val="0"/>
          <w:numId w:val="191"/>
        </w:numPr>
        <w:tabs>
          <w:tab w:val="clear" w:pos="1134"/>
          <w:tab w:val="left" w:leader="none" w:pos="707"/>
        </w:tabs>
        <w:bidi w:val="0"/>
        <w:ind w:start="707" w:hanging="283"/>
        <w:jc w:val="left"/>
        <w:rPr/>
      </w:pPr>
      <w:r>
        <w:rPr/>
        <w:t xml:space="preserve">IMU </w:t>
      </w:r>
    </w:p>
    <w:p>
      <w:pPr>
        <w:pStyle w:val="TextBody"/>
        <w:bidi w:val="0"/>
        <w:spacing w:before="0" w:after="283"/>
        <w:jc w:val="left"/>
        <w:rPr/>
      </w:pPr>
      <w:r>
        <w:rPr/>
        <w:t xml:space="preserve">Liittoutuneet ryhmät: </w:t>
      </w:r>
    </w:p>
    <w:p>
      <w:pPr>
        <w:pStyle w:val="TextBody"/>
        <w:numPr>
          <w:ilvl w:val="0"/>
          <w:numId w:val="192"/>
        </w:numPr>
        <w:tabs>
          <w:tab w:val="clear" w:pos="1134"/>
          <w:tab w:val="left" w:leader="none" w:pos="707"/>
        </w:tabs>
        <w:bidi w:val="0"/>
        <w:spacing w:before="0" w:after="0"/>
        <w:ind w:start="707" w:hanging="283"/>
        <w:jc w:val="left"/>
        <w:rPr/>
      </w:pPr>
      <w:r>
        <w:rPr/>
        <w:t xml:space="preserve">LeJ </w:t>
      </w:r>
    </w:p>
    <w:p>
      <w:pPr>
        <w:pStyle w:val="TextBody"/>
        <w:numPr>
          <w:ilvl w:val="0"/>
          <w:numId w:val="192"/>
        </w:numPr>
        <w:tabs>
          <w:tab w:val="clear" w:pos="1134"/>
          <w:tab w:val="left" w:leader="none" w:pos="707"/>
        </w:tabs>
        <w:bidi w:val="0"/>
        <w:spacing w:before="0" w:after="0"/>
        <w:ind w:start="707" w:hanging="283"/>
        <w:jc w:val="left"/>
        <w:rPr/>
      </w:pPr>
      <w:r>
        <w:rPr/>
        <w:t xml:space="preserve">Pakistanin talebanit </w:t>
      </w:r>
    </w:p>
    <w:p>
      <w:pPr>
        <w:pStyle w:val="TextBody"/>
        <w:numPr>
          <w:ilvl w:val="1"/>
          <w:numId w:val="192"/>
        </w:numPr>
        <w:tabs>
          <w:tab w:val="clear" w:pos="1134"/>
          <w:tab w:val="left" w:leader="none" w:pos="1414"/>
        </w:tabs>
        <w:bidi w:val="0"/>
        <w:ind w:start="1414" w:hanging="283"/>
        <w:jc w:val="left"/>
        <w:rPr/>
      </w:pPr>
      <w:r>
        <w:rPr/>
        <w:t xml:space="preserve">LeI </w:t>
      </w:r>
    </w:p>
    <w:p>
      <w:pPr>
        <w:pStyle w:val="TextBody"/>
        <w:bidi w:val="0"/>
        <w:spacing w:before="0" w:after="283"/>
        <w:jc w:val="left"/>
        <w:rPr/>
      </w:pPr>
      <w:r>
        <w:rPr/>
        <w:t xml:space="preserve">Komentajat ja johtajat Hamid Karzai Ashraf Ghani Donald Trump Theresa May Malcolm Turnbull Paolo Gentiloni Angela Merkel John F. Campbell Luettelo entisistä ISAF-joukkojen komentajista Entiset (show) </w:t>
      </w:r>
    </w:p>
    <w:p>
      <w:pPr>
        <w:pStyle w:val="TextBody"/>
        <w:numPr>
          <w:ilvl w:val="0"/>
          <w:numId w:val="193"/>
        </w:numPr>
        <w:tabs>
          <w:tab w:val="clear" w:pos="1134"/>
          <w:tab w:val="left" w:leader="none" w:pos="707"/>
        </w:tabs>
        <w:bidi w:val="0"/>
        <w:ind w:start="707" w:hanging="283"/>
        <w:jc w:val="left"/>
        <w:rPr/>
      </w:pPr>
      <w:r>
        <w:rPr/>
        <w:t xml:space="preserve">Gerhard Schröder Silvio Berlusconi Romano Prodi Mario Monti Enrico Letta Matteo Renzi Tony Blair Gordon Brown David Cameron George W. Bush Barack Obama Jean Chrétien Paul Martin Stephen Harper John Howard Kevin Rudd Julia Gillard Tony Abbott </w:t>
      </w:r>
    </w:p>
    <w:p>
      <w:pPr>
        <w:pStyle w:val="TextBody"/>
        <w:bidi w:val="0"/>
        <w:spacing w:before="0" w:after="283"/>
        <w:jc w:val="left"/>
        <w:rPr/>
      </w:pPr>
      <w:r>
        <w:rPr/>
        <w:t xml:space="preserve">Mohammed Omar † Akhtar Mansoor † Abdul Ghani Baradar (sotavanki) Hibatullah Akhundzada Jalaluddin Haqqani Obaidullah Akhund † Dadullah Akhund † Gulbuddin Hekmatyar Osama bin Laden † Ayman al-Zawahiri </w:t>
      </w:r>
    </w:p>
    <w:p>
      <w:pPr>
        <w:pStyle w:val="TextBody"/>
        <w:bidi w:val="0"/>
        <w:spacing w:before="0" w:after="283"/>
        <w:jc w:val="left"/>
        <w:rPr/>
      </w:pPr>
      <w:r>
        <w:rPr/>
        <w:t xml:space="preserve">Haji Najibullah Vahvuus </w:t>
      </w:r>
    </w:p>
    <w:p>
      <w:pPr>
        <w:pStyle w:val="TextBody"/>
        <w:bidi w:val="0"/>
        <w:spacing w:before="0" w:after="283"/>
        <w:jc w:val="left"/>
        <w:rPr/>
      </w:pPr>
      <w:r>
        <w:rPr/>
        <w:t xml:space="preserve">Afganistanin kansalliset turvallisuusjoukot: 352,000 ISAF: 18,000 + </w:t>
      </w:r>
    </w:p>
    <w:p>
      <w:pPr>
        <w:pStyle w:val="TextBody"/>
        <w:bidi w:val="0"/>
        <w:spacing w:before="0" w:after="283"/>
        <w:jc w:val="left"/>
        <w:rPr/>
      </w:pPr>
      <w:r>
        <w:rPr/>
        <w:t xml:space="preserve">Sotilaalliset urakoitsijat: 20,000 + </w:t>
      </w:r>
    </w:p>
    <w:p>
      <w:pPr>
        <w:pStyle w:val="TextBody"/>
        <w:bidi w:val="0"/>
        <w:spacing w:before="0" w:after="283"/>
        <w:jc w:val="left"/>
        <w:rPr/>
      </w:pPr>
      <w:r>
        <w:rPr/>
        <w:t xml:space="preserve">Taleban: 60 000 (alustava arvio) </w:t>
      </w:r>
    </w:p>
    <w:p>
      <w:pPr>
        <w:pStyle w:val="TextBody"/>
        <w:numPr>
          <w:ilvl w:val="0"/>
          <w:numId w:val="194"/>
        </w:numPr>
        <w:tabs>
          <w:tab w:val="clear" w:pos="1134"/>
          <w:tab w:val="left" w:leader="none" w:pos="707"/>
        </w:tabs>
        <w:bidi w:val="0"/>
        <w:ind w:start="707" w:hanging="283"/>
        <w:jc w:val="left"/>
        <w:rPr/>
      </w:pPr>
      <w:r>
        <w:rPr/>
        <w:t xml:space="preserve">Haqqani-verkosto: 4,000 -- 15,000 </w:t>
      </w:r>
    </w:p>
    <w:p>
      <w:pPr>
        <w:pStyle w:val="TextBody"/>
        <w:bidi w:val="0"/>
        <w:spacing w:before="0" w:after="283"/>
        <w:jc w:val="left"/>
        <w:rPr/>
      </w:pPr>
      <w:r>
        <w:rPr/>
        <w:t xml:space="preserve">HIG: 1 500 - 2 000 + al-Qaida: 50 -- 100 ~ 3 000 vuonna 2001 </w:t>
      </w:r>
    </w:p>
    <w:p>
      <w:pPr>
        <w:pStyle w:val="TextBody"/>
        <w:bidi w:val="0"/>
        <w:spacing w:before="0" w:after="283"/>
        <w:jc w:val="left"/>
        <w:rPr/>
      </w:pPr>
      <w:r>
        <w:rPr/>
        <w:t xml:space="preserve">Fidai Mahaz: 8 000 haavoittuneita ja tappioita </w:t>
      </w:r>
    </w:p>
    <w:p>
      <w:pPr>
        <w:pStyle w:val="TextBody"/>
        <w:bidi w:val="0"/>
        <w:spacing w:before="0" w:after="283"/>
        <w:jc w:val="left"/>
        <w:rPr/>
      </w:pPr>
      <w:r>
        <w:rPr/>
        <w:t xml:space="preserve">Afganistanin turvallisuusjoukot: 38 296 kuollutta Pohjoinen liittouma: 200 kuollutta Liittouman kuolleet: 3 405 (Yhdysvallat: 2 271, Yhdistynyt kuningaskunta: 456, Kanada: 158, Ranska: 89, Saksa: 57, Italia: 53, muut: 321) Haavoittuneet: 22 773 (Yhdysvallat: 19 950, Yhdistynyt kuningaskunta: 2 188, Kanada: 635) Sopimuskumppanit Kuolleet: 2 000 haavoittunutta: 15,000 + </w:t>
      </w:r>
    </w:p>
    <w:p>
      <w:pPr>
        <w:pStyle w:val="TextBody"/>
        <w:bidi w:val="0"/>
        <w:spacing w:before="0" w:after="283"/>
        <w:jc w:val="left"/>
        <w:rPr/>
      </w:pPr>
      <w:r>
        <w:rPr/>
        <w:t xml:space="preserve">Kuolleita yhteensä: 43 362 Yhteensä kuolleita: 51,000 -- 67,000 Kuolleet siviilit: 31,000 (2001 -- 2016) </w:t>
      </w:r>
    </w:p>
    <w:p>
      <w:pPr>
        <w:pStyle w:val="TextBody"/>
        <w:bidi w:val="0"/>
        <w:spacing w:before="0" w:after="283"/>
        <w:jc w:val="left"/>
        <w:rPr/>
      </w:pPr>
      <w:r>
        <w:rPr/>
        <w:t xml:space="preserve">Jatkettuun luetteloon sisältyvät valtiot, jotka ovat lähettäneet alle 200 sotilasta marraskuuhun 2014 mennessä. </w:t>
      </w:r>
    </w:p>
    <w:p>
      <w:pPr>
        <w:pStyle w:val="TextBody"/>
        <w:bidi w:val="0"/>
        <w:spacing w:before="0" w:after="283"/>
        <w:jc w:val="left"/>
        <w:rPr/>
      </w:pPr>
      <w:r>
        <w:rPr/>
        <w:t xml:space="preserve">Jatkettuun luetteloon sisältyvät valtiot, jotka ovat lähettäneet alle 200 sotilasta toukokuuhun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lähetti ensimmäisen kerran joukkoja Afganistaniin?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Päivämäärä </w:t>
      </w:r>
      <w:r>
        <w:rPr>
          <w:color w:val="A9A9A9"/>
        </w:rPr>
        <w:t xml:space="preserve">7. lokakuuta 2001 </w:t>
      </w:r>
      <w:r>
        <w:rPr/>
        <w:t xml:space="preserve">-- nyt (16 vuotta, 3 viikkoa ja 3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aloitimme Afganistanin sodan?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Välittömästi iskujen jälkeen kenraali Tommy Franks, silloinen CENTCOMin (Central Command) komentaja, ehdotti alun perin presidentti George W. Bushille ja puolustusministeri Donald Rumsfeldille, että Yhdysvallat hyökkää Afganistaniin 60 000 sotilaan perinteisillä joukoilla, joita edeltää kuuden kuukauden valmistelu. Rumsfield ja Bush pelkäsivät, että tavanomainen hyökkäys Afganistaniin voisi jumiutua, kuten Neuvostoliitolle ja Yhdistyneille kuningaskunnille oli käynyt. Rumsfield hylkäsi Franksin suunnitelman sanomalla: ``Haluan miehiä maahan nyt!''. Franks palasi seuraavana päivänä suunnitelman kanssa, jossa käytettiin Yhdysvaltain erikoisjoukkoja. </w:t>
      </w:r>
      <w:r>
        <w:rPr>
          <w:color w:val="A9A9A9"/>
        </w:rPr>
        <w:t xml:space="preserve">Syyskuun 26. päivänä </w:t>
      </w:r>
      <w:r>
        <w:rPr/>
        <w:t xml:space="preserve">2001</w:t>
      </w:r>
      <w:r>
        <w:rPr/>
        <w:t xml:space="preserve">, viisitoista päivää 11. syyskuuta 2001 tapahtuneen iskun jälkeen, Yhdysvallat lähetti salaa Gary Schroenin johtaman CIA:n erityistoimintaosaston jäseniä osana Jawbreaker-joukkoa Afganistaniin ja muodosti Pohjois-Afganistanin yhteysryhmän. He liittyivät Pohjoisen liittoutumaan osana Task Force Daggeria.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taistelut Afganistanissa?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Yhdysvallat sai vuonna 2001 tekemässään hyökkäyksessä tukea aluksi Yhdistyneeltä kuningaskunnalta ja Kanadalta ja myöhemmin yli 40 maan liittoumalta, johon kuuluivat kaikki Naton jäsenet. Sodan julkisina tavoitteina oli </w:t>
      </w:r>
      <w:r>
        <w:rPr>
          <w:color w:val="A9A9A9"/>
        </w:rPr>
        <w:t xml:space="preserve">hajottaa al-Qaida ja estää sen turvallinen toimintaympäristö Afganistanissa poistamalla Taleban vallasta</w:t>
      </w:r>
      <w:r>
        <w:rPr/>
        <w:t xml:space="preserve">. Afganistanin sota on Yhdysvaltain historian pisin 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Afganistanin sodan tarkoitus?</w:t>
      </w:r>
    </w:p>
    <w:p>
      <w:pPr>
        <w:pStyle w:val="TextBody"/>
        <w:bidi w:val="0"/>
        <w:jc w:val="left"/>
        <w:rPr>
          <w:b/>
          <w:u w:val="single"/>
          <w:shd w:val="clear" w:fill="FFFF00"/>
        </w:rPr>
      </w:pPr>
      <w:r>
        <w:rPr>
          <w:b/>
          <w:u w:val="single"/>
          <w:shd w:val="clear" w:fill="FFFF00"/>
        </w:rPr>
        <w:t xml:space="preserve">Asiakirjan numero 1076</w:t>
      </w:r>
    </w:p>
    <w:p>
      <w:pPr>
        <w:pStyle w:val="TextBody"/>
        <w:bidi w:val="0"/>
        <w:jc w:val="left"/>
        <w:rPr>
          <w:b/>
          <w:shd w:val="clear" w:fill="FFFF00"/>
        </w:rPr>
      </w:pPr>
      <w:r>
        <w:rPr>
          <w:b/>
          <w:shd w:val="clear" w:fill="FFFF00"/>
        </w:rPr>
        <w:t xml:space="preserve">Tekstin numero 0</w:t>
      </w:r>
    </w:p>
    <w:p>
      <w:pPr>
        <w:pStyle w:val="TextBody"/>
        <w:numPr>
          <w:ilvl w:val="0"/>
          <w:numId w:val="195"/>
        </w:numPr>
        <w:tabs>
          <w:tab w:val="clear" w:pos="1134"/>
          <w:tab w:val="left" w:leader="none" w:pos="720"/>
        </w:tabs>
        <w:bidi w:val="0"/>
        <w:ind w:start="720" w:hanging="283"/>
        <w:jc w:val="left"/>
        <w:rPr/>
      </w:pPr>
      <w:r>
        <w:rPr/>
        <w:t xml:space="preserve">Morgan Freeman </w:t>
      </w:r>
      <w:r>
        <w:rPr>
          <w:color w:val="A9A9A9"/>
        </w:rPr>
        <w:t xml:space="preserve">Hoke Colburnina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Morgan Freeman näytteli elokuvassa Driving Miss Daisy...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1948 rouva Daisy Werthan eli neiti Daisy (</w:t>
      </w:r>
      <w:r>
        <w:rPr>
          <w:color w:val="A9A9A9"/>
        </w:rPr>
        <w:t xml:space="preserve">Jessica Tandy)</w:t>
      </w:r>
      <w:r>
        <w:rPr/>
        <w:t xml:space="preserve">, 72-vuotias varakas, juutalainen, leskeksi jäänyt, eläkkeellä oleva opettaja, asuu yksin Atlantassa, Georgiassa, lukuun ottamatta mustaa kotiapulaisensa Idellaa (Esther Rolle). Kun neiti Daisy ajaa vuoden 1946 Chrysler Windsorillaan naapurin pihaan, hänen 40-vuotias poikansa Boolie (Dan Aykroyd) ostaa hänelle vuoden 1949 Hudson Commodoren ja palkkaa </w:t>
      </w:r>
      <w:r>
        <w:rPr/>
        <w:t xml:space="preserve">mustan autonkuljettajan </w:t>
      </w:r>
      <w:r>
        <w:rPr>
          <w:color w:val="DCDCDC"/>
        </w:rPr>
        <w:t xml:space="preserve">Hoke Colburnin </w:t>
      </w:r>
      <w:r>
        <w:rPr/>
        <w:t xml:space="preserve">(Morgan Freeman). Neiti Daisy kieltäytyy aluksi antamasta kenenkään muun ajaa häntä, mutta antaa vähitellen periksi.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kuljettajan nimi miss Daisy -ajossa?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Miss Daisyta elokuvassa Driving Miss Daisy?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1948 rouva Daisy Werthan eli neiti Daisy (Jessica Tandy), 72-vuotias varakas, valkoinen, juutalainen, leskeksi jäänyt, eläkkeellä oleva opettaja, asuu yksin Atlantassa, Georgiassa, lukuun ottamatta afroamerikkalaista sisäkköä Idellaa (Esther Rolle). Kun neiti Daisy romuttaa autonsa, hänen poikansa Boolie (Dan Aykroyd) palkkaa </w:t>
      </w:r>
      <w:r>
        <w:rPr/>
        <w:t xml:space="preserve">afroamerikkalaisen autonkuljettajan </w:t>
      </w:r>
      <w:r>
        <w:rPr>
          <w:color w:val="A9A9A9"/>
        </w:rPr>
        <w:t xml:space="preserve">Hoke Colburnin </w:t>
      </w:r>
      <w:r>
        <w:rPr/>
        <w:t xml:space="preserve">(Morgan Freeman). Neiti Daisy kieltäytyy aluksi antamasta kenenkään muun ajaa häntä, mutta antaa vähitellen periksi.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kuljettajan nimi miss daisy -ajossa?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Driving Miss Daisy on </w:t>
      </w:r>
      <w:r>
        <w:rPr>
          <w:color w:val="A9A9A9"/>
        </w:rPr>
        <w:t xml:space="preserve">Bruce Beresfordin ohjaama ja Alfred Uhryn käsikirjoittama yhdysvaltalainen draamakomedia vuodelta 1989</w:t>
      </w:r>
      <w:r>
        <w:rPr/>
        <w:t xml:space="preserve">,</w:t>
      </w:r>
      <w:r>
        <w:rPr>
          <w:color w:val="A9A9A9"/>
        </w:rPr>
        <w:t xml:space="preserve"> joka perustuu Uhryn samannimiseen näytelmään.</w:t>
      </w:r>
      <w:r>
        <w:rPr/>
        <w:t xml:space="preserve"> Elokuvan pääosissa nähdään Jessica Tandy, Morgan Freeman ja Dan Aykroyd. Freeman esitti roolinsa uudelleen alkuperäisestä Off-Broadway-tuotannosta. Tarina määrittelee Daisyn ja hänen näkökulmansa ihmissuhteiden ja tunteiden verkoston kautta keskittyen hänen kotielämäänsä, synagogaan, ystäviinsä, perheeseensä, pelkoihinsa ja huoliinsa 25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"driving miss daisy"?</w:t>
      </w:r>
    </w:p>
    <w:p>
      <w:pPr>
        <w:pStyle w:val="TextBody"/>
        <w:bidi w:val="0"/>
        <w:jc w:val="left"/>
        <w:rPr>
          <w:b/>
          <w:u w:val="single"/>
          <w:shd w:val="clear" w:fill="FFFF00"/>
        </w:rPr>
      </w:pPr>
      <w:r>
        <w:rPr>
          <w:b/>
          <w:u w:val="single"/>
          <w:shd w:val="clear" w:fill="FFFF00"/>
        </w:rPr>
        <w:t xml:space="preserve">Asiakirjan numero 1077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Mamma Mia! Here We Go Again Teatterilevityksen julisteet </w:t>
      </w:r>
    </w:p>
    <w:tbl>
      <w:tblPr>
        <w:tblW w:w="9214" w:type="dxa"/>
        <w:jc w:val="left"/>
        <w:tblInd w:w="0" w:type="dxa"/>
        <w:tblLayout w:type="fixed"/>
        <w:tblCellMar>
          <w:top w:w="28" w:type="dxa"/>
          <w:left w:w="28" w:type="dxa"/>
          <w:bottom w:w="28" w:type="dxa"/>
          <w:right w:w="28" w:type="dxa"/>
        </w:tblCellMar>
      </w:tblPr>
      <w:tblGrid>
        <w:gridCol w:w="2311"/>
        <w:gridCol w:w="6903"/>
      </w:tblGrid>
      <w:tr>
        <w:trPr/>
        <w:tc>
          <w:tcPr>
            <w:tcW w:w="2311" w:type="dxa"/>
            <w:tcBorders/>
            <w:vAlign w:val="center"/>
          </w:tcPr>
          <w:p>
            <w:pPr>
              <w:pStyle w:val="TableHeading"/>
              <w:suppressLineNumbers/>
              <w:bidi w:val="0"/>
              <w:spacing w:before="0" w:after="283"/>
              <w:jc w:val="center"/>
              <w:rPr/>
            </w:pPr>
            <w:r>
              <w:rPr/>
              <w:t xml:space="preserve">Ohjaaja </w:t>
            </w:r>
          </w:p>
        </w:tc>
        <w:tc>
          <w:tcPr>
            <w:tcW w:w="6903" w:type="dxa"/>
            <w:tcBorders/>
            <w:vAlign w:val="center"/>
          </w:tcPr>
          <w:p>
            <w:pPr>
              <w:pStyle w:val="TableContents"/>
              <w:bidi w:val="0"/>
              <w:spacing w:before="0" w:after="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903"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Judy Craymer </w:t>
            </w:r>
          </w:p>
          <w:p>
            <w:pPr>
              <w:pStyle w:val="TableContents"/>
              <w:numPr>
                <w:ilvl w:val="0"/>
                <w:numId w:val="196"/>
              </w:numPr>
              <w:tabs>
                <w:tab w:val="clear" w:pos="1134"/>
                <w:tab w:val="left" w:leader="none" w:pos="707"/>
              </w:tabs>
              <w:bidi w:val="0"/>
              <w:spacing w:before="0" w:after="283"/>
              <w:ind w:start="707" w:hanging="283"/>
              <w:jc w:val="left"/>
              <w:rPr/>
            </w:pPr>
            <w:r>
              <w:rPr/>
              <w:t xml:space="preserve">Gary Goetzman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903" w:type="dxa"/>
            <w:tcBorders/>
            <w:vAlign w:val="center"/>
          </w:tcPr>
          <w:p>
            <w:pPr>
              <w:pStyle w:val="TableContents"/>
              <w:bidi w:val="0"/>
              <w:spacing w:before="0" w:after="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690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Catherine Johnson </w:t>
            </w:r>
          </w:p>
          <w:p>
            <w:pPr>
              <w:pStyle w:val="TableContents"/>
              <w:numPr>
                <w:ilvl w:val="0"/>
                <w:numId w:val="197"/>
              </w:numPr>
              <w:tabs>
                <w:tab w:val="clear" w:pos="1134"/>
                <w:tab w:val="left" w:leader="none" w:pos="707"/>
              </w:tabs>
              <w:bidi w:val="0"/>
              <w:spacing w:before="0" w:after="0"/>
              <w:ind w:start="707" w:hanging="283"/>
              <w:jc w:val="left"/>
              <w:rPr/>
            </w:pPr>
            <w:r>
              <w:rPr/>
              <w:t xml:space="preserve">Richard Curtis </w:t>
            </w:r>
          </w:p>
          <w:p>
            <w:pPr>
              <w:pStyle w:val="TableContents"/>
              <w:numPr>
                <w:ilvl w:val="0"/>
                <w:numId w:val="197"/>
              </w:numPr>
              <w:tabs>
                <w:tab w:val="clear" w:pos="1134"/>
                <w:tab w:val="left" w:leader="none" w:pos="707"/>
              </w:tabs>
              <w:bidi w:val="0"/>
              <w:spacing w:before="0" w:after="283"/>
              <w:ind w:start="707" w:hanging="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903" w:type="dxa"/>
            <w:tcBorders/>
            <w:vAlign w:val="center"/>
          </w:tcPr>
          <w:p>
            <w:pPr>
              <w:pStyle w:val="TableContents"/>
              <w:bidi w:val="0"/>
              <w:spacing w:before="0" w:after="283"/>
              <w:jc w:val="left"/>
              <w:rPr/>
            </w:pPr>
            <w:r>
              <w:rPr/>
              <w:t xml:space="preserve">Mamma Mia! kirjoittanut Catherine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903"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Christine Baranski </w:t>
            </w:r>
          </w:p>
          <w:p>
            <w:pPr>
              <w:pStyle w:val="TableContents"/>
              <w:numPr>
                <w:ilvl w:val="0"/>
                <w:numId w:val="198"/>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198"/>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198"/>
              </w:numPr>
              <w:tabs>
                <w:tab w:val="clear" w:pos="1134"/>
                <w:tab w:val="left" w:leader="none" w:pos="707"/>
              </w:tabs>
              <w:bidi w:val="0"/>
              <w:spacing w:before="0" w:after="0"/>
              <w:ind w:start="707" w:hanging="283"/>
              <w:jc w:val="left"/>
              <w:rPr/>
            </w:pPr>
            <w:r>
              <w:rPr/>
              <w:t xml:space="preserve">Colin Firth </w:t>
            </w:r>
          </w:p>
          <w:p>
            <w:pPr>
              <w:pStyle w:val="TableContents"/>
              <w:numPr>
                <w:ilvl w:val="0"/>
                <w:numId w:val="198"/>
              </w:numPr>
              <w:tabs>
                <w:tab w:val="clear" w:pos="1134"/>
                <w:tab w:val="left" w:leader="none" w:pos="707"/>
              </w:tabs>
              <w:bidi w:val="0"/>
              <w:spacing w:before="0" w:after="0"/>
              <w:ind w:start="707" w:hanging="283"/>
              <w:jc w:val="left"/>
              <w:rPr/>
            </w:pPr>
            <w:r>
              <w:rPr/>
              <w:t xml:space="preserve">Andy García </w:t>
            </w:r>
          </w:p>
          <w:p>
            <w:pPr>
              <w:pStyle w:val="TableContents"/>
              <w:numPr>
                <w:ilvl w:val="0"/>
                <w:numId w:val="198"/>
              </w:numPr>
              <w:tabs>
                <w:tab w:val="clear" w:pos="1134"/>
                <w:tab w:val="left" w:leader="none" w:pos="707"/>
              </w:tabs>
              <w:bidi w:val="0"/>
              <w:spacing w:before="0" w:after="0"/>
              <w:ind w:start="707" w:hanging="283"/>
              <w:jc w:val="left"/>
              <w:rPr/>
            </w:pPr>
            <w:r>
              <w:rPr/>
              <w:t xml:space="preserve">Lily James </w:t>
            </w:r>
          </w:p>
          <w:p>
            <w:pPr>
              <w:pStyle w:val="TableContents"/>
              <w:numPr>
                <w:ilvl w:val="0"/>
                <w:numId w:val="198"/>
              </w:numPr>
              <w:tabs>
                <w:tab w:val="clear" w:pos="1134"/>
                <w:tab w:val="left" w:leader="none" w:pos="707"/>
              </w:tabs>
              <w:bidi w:val="0"/>
              <w:spacing w:before="0" w:after="0"/>
              <w:ind w:start="707" w:hanging="283"/>
              <w:jc w:val="left"/>
              <w:rPr/>
            </w:pPr>
            <w:r>
              <w:rPr/>
              <w:t xml:space="preserve">Amanda Seyfried </w:t>
            </w:r>
          </w:p>
          <w:p>
            <w:pPr>
              <w:pStyle w:val="TableContents"/>
              <w:numPr>
                <w:ilvl w:val="0"/>
                <w:numId w:val="198"/>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198"/>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198"/>
              </w:numPr>
              <w:tabs>
                <w:tab w:val="clear" w:pos="1134"/>
                <w:tab w:val="left" w:leader="none" w:pos="707"/>
              </w:tabs>
              <w:bidi w:val="0"/>
              <w:spacing w:before="0" w:after="0"/>
              <w:ind w:start="707" w:hanging="283"/>
              <w:jc w:val="left"/>
              <w:rPr/>
            </w:pPr>
            <w:r>
              <w:rPr/>
              <w:t xml:space="preserve">Cher </w:t>
            </w:r>
          </w:p>
          <w:p>
            <w:pPr>
              <w:pStyle w:val="TableContents"/>
              <w:numPr>
                <w:ilvl w:val="0"/>
                <w:numId w:val="198"/>
              </w:numPr>
              <w:tabs>
                <w:tab w:val="clear" w:pos="1134"/>
                <w:tab w:val="left" w:leader="none" w:pos="707"/>
              </w:tabs>
              <w:bidi w:val="0"/>
              <w:spacing w:before="0" w:after="283"/>
              <w:ind w:start="707" w:hanging="283"/>
              <w:jc w:val="left"/>
              <w:rPr/>
            </w:pPr>
            <w:r>
              <w:rPr/>
              <w:t xml:space="preserve">Meryl Streep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903" w:type="dxa"/>
            <w:tcBorders/>
            <w:vAlign w:val="center"/>
          </w:tcPr>
          <w:p>
            <w:pPr>
              <w:pStyle w:val="TableContents"/>
              <w:bidi w:val="0"/>
              <w:spacing w:before="0" w:after="283"/>
              <w:jc w:val="left"/>
              <w:rPr/>
            </w:pPr>
            <w:r>
              <w:rPr/>
              <w:t xml:space="preserve">Anne Dudley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903" w:type="dxa"/>
            <w:tcBorders/>
            <w:vAlign w:val="center"/>
          </w:tcPr>
          <w:p>
            <w:pPr>
              <w:pStyle w:val="TableContents"/>
              <w:bidi w:val="0"/>
              <w:spacing w:before="0" w:after="283"/>
              <w:jc w:val="left"/>
              <w:rPr/>
            </w:pPr>
            <w:r>
              <w:rPr/>
              <w:t xml:space="preserve">Robert Yeoman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903" w:type="dxa"/>
            <w:tcBorders/>
            <w:vAlign w:val="center"/>
          </w:tcPr>
          <w:p>
            <w:pPr>
              <w:pStyle w:val="TableContents"/>
              <w:bidi w:val="0"/>
              <w:spacing w:before="0" w:after="283"/>
              <w:jc w:val="left"/>
              <w:rPr/>
            </w:pPr>
            <w:r>
              <w:rPr/>
              <w:t xml:space="preserve">Peter Lambert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903"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Playtone </w:t>
            </w:r>
          </w:p>
          <w:p>
            <w:pPr>
              <w:pStyle w:val="TableContents"/>
              <w:numPr>
                <w:ilvl w:val="0"/>
                <w:numId w:val="199"/>
              </w:numPr>
              <w:tabs>
                <w:tab w:val="clear" w:pos="1134"/>
                <w:tab w:val="left" w:leader="none" w:pos="707"/>
              </w:tabs>
              <w:bidi w:val="0"/>
              <w:spacing w:before="0" w:after="0"/>
              <w:ind w:start="707" w:hanging="283"/>
              <w:jc w:val="left"/>
              <w:rPr/>
            </w:pPr>
            <w:r>
              <w:rPr/>
              <w:t xml:space="preserve">Littlestar Productions </w:t>
            </w:r>
          </w:p>
          <w:p>
            <w:pPr>
              <w:pStyle w:val="TableContents"/>
              <w:numPr>
                <w:ilvl w:val="0"/>
                <w:numId w:val="199"/>
              </w:numPr>
              <w:tabs>
                <w:tab w:val="clear" w:pos="1134"/>
                <w:tab w:val="left" w:leader="none" w:pos="707"/>
              </w:tabs>
              <w:bidi w:val="0"/>
              <w:spacing w:before="0" w:after="283"/>
              <w:ind w:start="707" w:hanging="283"/>
              <w:jc w:val="left"/>
              <w:rPr/>
            </w:pPr>
            <w:r>
              <w:rPr/>
              <w:t xml:space="preserve">Legendaariset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90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903"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16. heinäkuuta 2018 (2018-07-16) (Hammersmith Apollo) </w:t>
            </w:r>
          </w:p>
          <w:p>
            <w:pPr>
              <w:pStyle w:val="TableContents"/>
              <w:numPr>
                <w:ilvl w:val="0"/>
                <w:numId w:val="200"/>
              </w:numPr>
              <w:tabs>
                <w:tab w:val="clear" w:pos="1134"/>
                <w:tab w:val="left" w:leader="none" w:pos="707"/>
              </w:tabs>
              <w:bidi w:val="0"/>
              <w:spacing w:before="0" w:after="0"/>
              <w:ind w:start="707" w:hanging="283"/>
              <w:jc w:val="left"/>
              <w:rPr/>
            </w:pPr>
            <w:r>
              <w:rPr/>
              <w:t xml:space="preserve">20. heinäkuuta 2018 (2018-07-20) (Yhdistynyt kuningaskunta &amp; Yhdysvallat) </w:t>
            </w:r>
          </w:p>
          <w:p>
            <w:pPr>
              <w:pStyle w:val="TableContents"/>
              <w:numPr>
                <w:ilvl w:val="0"/>
                <w:numId w:val="20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903" w:type="dxa"/>
            <w:tcBorders/>
            <w:vAlign w:val="center"/>
          </w:tcPr>
          <w:p>
            <w:pPr>
              <w:pStyle w:val="TableContents"/>
              <w:bidi w:val="0"/>
              <w:spacing w:before="0" w:after="283"/>
              <w:jc w:val="left"/>
              <w:rPr/>
            </w:pPr>
            <w:r>
              <w:rPr>
                <w:color w:val="A9A9A9"/>
              </w:rPr>
              <w:t xml:space="preserve">114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903"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Yhdysvallat </w:t>
            </w:r>
          </w:p>
          <w:p>
            <w:pPr>
              <w:pStyle w:val="TableContents"/>
              <w:numPr>
                <w:ilvl w:val="0"/>
                <w:numId w:val="201"/>
              </w:numPr>
              <w:tabs>
                <w:tab w:val="clear" w:pos="1134"/>
                <w:tab w:val="left" w:leader="none" w:pos="707"/>
              </w:tabs>
              <w:bidi w:val="0"/>
              <w:spacing w:before="0" w:after="283"/>
              <w:ind w:start="707" w:hanging="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69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903" w:type="dxa"/>
            <w:tcBorders/>
            <w:vAlign w:val="center"/>
          </w:tcPr>
          <w:p>
            <w:pPr>
              <w:pStyle w:val="TableContents"/>
              <w:bidi w:val="0"/>
              <w:spacing w:before="0" w:after="283"/>
              <w:jc w:val="left"/>
              <w:rPr/>
            </w:pPr>
            <w:r>
              <w:rPr/>
              <w:t xml:space="preserve">75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903" w:type="dxa"/>
            <w:tcBorders/>
            <w:vAlign w:val="center"/>
          </w:tcPr>
          <w:p>
            <w:pPr>
              <w:pStyle w:val="TableContents"/>
              <w:bidi w:val="0"/>
              <w:spacing w:before="0" w:after="283"/>
              <w:jc w:val="left"/>
              <w:rPr/>
            </w:pPr>
            <w:r>
              <w:rPr/>
              <w:t xml:space="preserve">350,6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mamma mia run time here we go again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Universal Picturesin </w:t>
      </w:r>
      <w:r>
        <w:rPr/>
        <w:t xml:space="preserve">on määrä julkaista se Pohjois-Amerikassa ja Isossa-Britanniassa </w:t>
      </w:r>
      <w:r>
        <w:rPr>
          <w:color w:val="A9A9A9"/>
        </w:rPr>
        <w:t xml:space="preserve">20. heinäkuuta 2018</w:t>
      </w:r>
      <w:r>
        <w:rPr/>
        <w:t xml:space="preserve">, kymmenen vuotta alkuperäisen elokuvan 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Mamma Mia Here We Go Again ilmestyy?</w:t>
      </w:r>
    </w:p>
    <w:p>
      <w:pPr>
        <w:pStyle w:val="TextBody"/>
        <w:bidi w:val="0"/>
        <w:jc w:val="left"/>
        <w:rPr>
          <w:b/>
          <w:shd w:val="clear" w:fill="FFFF00"/>
        </w:rPr>
      </w:pPr>
      <w:r>
        <w:rPr>
          <w:b/>
          <w:shd w:val="clear" w:fill="FFFF00"/>
        </w:rPr>
        <w:t xml:space="preserve">Teksti numero 2</w:t>
      </w:r>
    </w:p>
    <w:p>
      <w:pPr>
        <w:pStyle w:val="TextBody"/>
        <w:numPr>
          <w:ilvl w:val="0"/>
          <w:numId w:val="202"/>
        </w:numPr>
        <w:tabs>
          <w:tab w:val="clear" w:pos="1134"/>
          <w:tab w:val="left" w:leader="none" w:pos="720"/>
        </w:tabs>
        <w:bidi w:val="0"/>
        <w:ind w:start="720" w:hanging="283"/>
        <w:jc w:val="left"/>
        <w:rPr/>
      </w:pPr>
      <w:r>
        <w:rPr/>
        <w:t xml:space="preserve">Maria Vacratsis </w:t>
      </w:r>
      <w:r>
        <w:rPr>
          <w:color w:val="A9A9A9"/>
        </w:rPr>
        <w:t xml:space="preserve">Sofiana</w:t>
      </w:r>
      <w:r>
        <w:rPr/>
        <w:t xml:space="preserve">, paikallisena, joka omistaa hökkelin, jossa Donna asuu ja josta lopulta tulee Donnan koti, ja Billin isotätinä.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Maria Vacratsis näyttelee Mamma Mia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Universal Picturesin </w:t>
      </w:r>
      <w:r>
        <w:rPr/>
        <w:t xml:space="preserve">on määrä julkaista se Pohjois-Amerikassa ja Yhdistyneessä kuningaskunnassa </w:t>
      </w:r>
      <w:r>
        <w:rPr>
          <w:color w:val="A9A9A9"/>
        </w:rPr>
        <w:t xml:space="preserve">20. heinäkuuta 2018</w:t>
      </w:r>
      <w:r>
        <w:rPr/>
        <w:t xml:space="preserve">, kymmenen vuotta alkuperäisen elokuvan 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Mama Mia 2 ilmestyy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Mama Mia Here We Go Again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Ensimmäisen elokuvan taloudellisen menestyksen ansiosta Universal Pictures oli jo pitkään ollut kiinnostunut jatko-osasta. Elokuva julkistettiin virallisesti toukokuussa 2017, ja Parker palkattiin käsikirjoittajaksi ja ohjaajaksi. Kesäkuussa 2017 monet alkuperäisestä näyttelijäkaartista vahvistivat osallistumisensa, ja James valittiin Young Donnan rooliin heinäkuussa. Kuvaukset tapahtuivat elokuusta joulukuuhun 2017 </w:t>
      </w:r>
      <w:r>
        <w:rPr>
          <w:color w:val="A9A9A9"/>
        </w:rPr>
        <w:t xml:space="preserve">Kroatiassa </w:t>
      </w:r>
      <w:r>
        <w:rPr/>
        <w:t xml:space="preserve">ja </w:t>
      </w:r>
      <w:r>
        <w:rPr>
          <w:color w:val="DCDCDC"/>
        </w:rPr>
        <w:t xml:space="preserve">Shepperton Studiosilla Surreyssä, Englannissa</w:t>
      </w:r>
      <w:r>
        <w:rPr/>
        <w:t xml:space="preserve">. Brittiläisen ja amerikkalaisen yhteisyrityksenä toteutetun elokuvan yhteistuotannosta vastasivat Playtone, Littlestar Productions ja Legendary Entertainment.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Mama Mia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mama mia, tässä sitä taas ollaan kuvattu.</w:t>
      </w:r>
    </w:p>
    <w:p>
      <w:pPr>
        <w:pStyle w:val="TextBody"/>
        <w:bidi w:val="0"/>
        <w:jc w:val="left"/>
        <w:rPr>
          <w:b/>
          <w:shd w:val="clear" w:fill="FFFF00"/>
        </w:rPr>
      </w:pPr>
      <w:r>
        <w:rPr>
          <w:b/>
          <w:shd w:val="clear" w:fill="FFFF00"/>
        </w:rPr>
        <w:t xml:space="preserve">Teksti numero 5</w:t>
      </w:r>
    </w:p>
    <w:p>
      <w:pPr>
        <w:pStyle w:val="TextBody"/>
        <w:numPr>
          <w:ilvl w:val="0"/>
          <w:numId w:val="203"/>
        </w:numPr>
        <w:tabs>
          <w:tab w:val="clear" w:pos="1134"/>
          <w:tab w:val="left" w:leader="none" w:pos="707"/>
        </w:tabs>
        <w:bidi w:val="0"/>
        <w:spacing w:before="0" w:after="0"/>
        <w:ind w:start="707" w:hanging="283"/>
        <w:jc w:val="left"/>
        <w:rPr/>
      </w:pPr>
      <w:r>
        <w:rPr/>
        <w:t xml:space="preserve">Amanda Seyfried näyttelee Sophie Sheridania, Donnan 25-vuotiasta tytärtä ja Rubyn lapsenlasta. </w:t>
      </w:r>
    </w:p>
    <w:p>
      <w:pPr>
        <w:pStyle w:val="TextBody"/>
        <w:numPr>
          <w:ilvl w:val="0"/>
          <w:numId w:val="203"/>
        </w:numPr>
        <w:tabs>
          <w:tab w:val="clear" w:pos="1134"/>
          <w:tab w:val="left" w:leader="none" w:pos="707"/>
        </w:tabs>
        <w:bidi w:val="0"/>
        <w:spacing w:before="0" w:after="0"/>
        <w:ind w:start="707" w:hanging="283"/>
        <w:jc w:val="left"/>
        <w:rPr/>
      </w:pPr>
      <w:r>
        <w:rPr>
          <w:color w:val="A9A9A9"/>
        </w:rPr>
        <w:t xml:space="preserve">Meryl Streep </w:t>
      </w:r>
      <w:r>
        <w:rPr/>
        <w:t xml:space="preserve">näyttelee Donna Sheridan-Carmichaelia, Sophien edesmennyttä äitiä, Rubyn tytärtä ja Samin vaimoa. </w:t>
      </w:r>
    </w:p>
    <w:p>
      <w:pPr>
        <w:pStyle w:val="TextBody"/>
        <w:numPr>
          <w:ilvl w:val="1"/>
          <w:numId w:val="203"/>
        </w:numPr>
        <w:tabs>
          <w:tab w:val="clear" w:pos="1134"/>
          <w:tab w:val="left" w:leader="none" w:pos="1414"/>
        </w:tabs>
        <w:bidi w:val="0"/>
        <w:spacing w:before="0" w:after="0"/>
        <w:ind w:start="1414" w:hanging="283"/>
        <w:jc w:val="left"/>
        <w:rPr/>
      </w:pPr>
      <w:r>
        <w:rPr/>
        <w:t xml:space="preserve">Lily James on nuori Donna, Donna and the Dynamosin perustaja. </w:t>
      </w:r>
    </w:p>
    <w:p>
      <w:pPr>
        <w:pStyle w:val="TextBody"/>
        <w:numPr>
          <w:ilvl w:val="0"/>
          <w:numId w:val="203"/>
        </w:numPr>
        <w:tabs>
          <w:tab w:val="clear" w:pos="1134"/>
          <w:tab w:val="left" w:leader="none" w:pos="707"/>
        </w:tabs>
        <w:bidi w:val="0"/>
        <w:spacing w:before="0" w:after="0"/>
        <w:ind w:start="707" w:hanging="283"/>
        <w:jc w:val="left"/>
        <w:rPr/>
      </w:pPr>
      <w:r>
        <w:rPr/>
        <w:t xml:space="preserve">Christine Baranski on Tanya Chesham-Leigh, yksi Donnan parhaista ystävistä ja entisistä bändikavereista Donna and the Dynamos -elokuvassa; rikas, kolmesti eronnut nainen. </w:t>
      </w:r>
    </w:p>
    <w:p>
      <w:pPr>
        <w:pStyle w:val="TextBody"/>
        <w:numPr>
          <w:ilvl w:val="1"/>
          <w:numId w:val="203"/>
        </w:numPr>
        <w:tabs>
          <w:tab w:val="clear" w:pos="1134"/>
          <w:tab w:val="left" w:leader="none" w:pos="1414"/>
        </w:tabs>
        <w:bidi w:val="0"/>
        <w:spacing w:before="0" w:after="0"/>
        <w:ind w:start="1414" w:hanging="283"/>
        <w:jc w:val="left"/>
        <w:rPr/>
      </w:pPr>
      <w:r>
        <w:rPr/>
        <w:t xml:space="preserve">Jessica Keenan Wynn nuorena Tanyana. </w:t>
      </w:r>
    </w:p>
    <w:p>
      <w:pPr>
        <w:pStyle w:val="TextBody"/>
        <w:numPr>
          <w:ilvl w:val="0"/>
          <w:numId w:val="203"/>
        </w:numPr>
        <w:tabs>
          <w:tab w:val="clear" w:pos="1134"/>
          <w:tab w:val="left" w:leader="none" w:pos="707"/>
        </w:tabs>
        <w:bidi w:val="0"/>
        <w:spacing w:before="0" w:after="0"/>
        <w:ind w:start="707" w:hanging="283"/>
        <w:jc w:val="left"/>
        <w:rPr/>
      </w:pPr>
      <w:r>
        <w:rPr/>
        <w:t xml:space="preserve">Julie Walters Rosie Mulliganina, joka on yksi Donnan parhaista ystävistä ja entisistä bändikavereista Donna and the Dynamos -elokuvassa; hän on hauska kirjailija, jolla on suhde Billin kanssa. </w:t>
      </w:r>
    </w:p>
    <w:p>
      <w:pPr>
        <w:pStyle w:val="TextBody"/>
        <w:numPr>
          <w:ilvl w:val="1"/>
          <w:numId w:val="203"/>
        </w:numPr>
        <w:tabs>
          <w:tab w:val="clear" w:pos="1134"/>
          <w:tab w:val="left" w:leader="none" w:pos="1414"/>
        </w:tabs>
        <w:bidi w:val="0"/>
        <w:spacing w:before="0" w:after="0"/>
        <w:ind w:start="1414" w:hanging="283"/>
        <w:jc w:val="left"/>
        <w:rPr/>
      </w:pPr>
      <w:r>
        <w:rPr/>
        <w:t xml:space="preserve">Alexa Davies nuorena Rosiena. </w:t>
      </w:r>
    </w:p>
    <w:p>
      <w:pPr>
        <w:pStyle w:val="TextBody"/>
        <w:numPr>
          <w:ilvl w:val="0"/>
          <w:numId w:val="203"/>
        </w:numPr>
        <w:tabs>
          <w:tab w:val="clear" w:pos="1134"/>
          <w:tab w:val="left" w:leader="none" w:pos="707"/>
        </w:tabs>
        <w:bidi w:val="0"/>
        <w:spacing w:before="0" w:after="0"/>
        <w:ind w:start="707" w:hanging="283"/>
        <w:jc w:val="left"/>
        <w:rPr/>
      </w:pPr>
      <w:r>
        <w:rPr/>
        <w:t xml:space="preserve">Pierce Brosnan näyttelee Sam Carmichaelia, arkkitehtia, Sophien mahdollista isää ja Donnan leskimiestä. </w:t>
      </w:r>
    </w:p>
    <w:p>
      <w:pPr>
        <w:pStyle w:val="TextBody"/>
        <w:numPr>
          <w:ilvl w:val="1"/>
          <w:numId w:val="203"/>
        </w:numPr>
        <w:tabs>
          <w:tab w:val="clear" w:pos="1134"/>
          <w:tab w:val="left" w:leader="none" w:pos="1414"/>
        </w:tabs>
        <w:bidi w:val="0"/>
        <w:spacing w:before="0" w:after="0"/>
        <w:ind w:start="1414" w:hanging="283"/>
        <w:jc w:val="left"/>
        <w:rPr/>
      </w:pPr>
      <w:r>
        <w:rPr/>
        <w:t xml:space="preserve">Jeremy Irvine nuorena Samina. </w:t>
      </w:r>
    </w:p>
    <w:p>
      <w:pPr>
        <w:pStyle w:val="TextBody"/>
        <w:numPr>
          <w:ilvl w:val="0"/>
          <w:numId w:val="203"/>
        </w:numPr>
        <w:tabs>
          <w:tab w:val="clear" w:pos="1134"/>
          <w:tab w:val="left" w:leader="none" w:pos="707"/>
        </w:tabs>
        <w:bidi w:val="0"/>
        <w:spacing w:before="0" w:after="0"/>
        <w:ind w:start="707" w:hanging="283"/>
        <w:jc w:val="left"/>
        <w:rPr/>
      </w:pPr>
      <w:r>
        <w:rPr/>
        <w:t xml:space="preserve">Colin Firth Harry Brightina, Sophien mahdollisena isänä, brittiläisenä liikemiehenä. </w:t>
      </w:r>
    </w:p>
    <w:p>
      <w:pPr>
        <w:pStyle w:val="TextBody"/>
        <w:numPr>
          <w:ilvl w:val="1"/>
          <w:numId w:val="203"/>
        </w:numPr>
        <w:tabs>
          <w:tab w:val="clear" w:pos="1134"/>
          <w:tab w:val="left" w:leader="none" w:pos="1414"/>
        </w:tabs>
        <w:bidi w:val="0"/>
        <w:spacing w:before="0" w:after="0"/>
        <w:ind w:start="1414" w:hanging="283"/>
        <w:jc w:val="left"/>
        <w:rPr/>
      </w:pPr>
      <w:r>
        <w:rPr/>
        <w:t xml:space="preserve">Hugh Skinner nuorena Harrynä. </w:t>
      </w:r>
    </w:p>
    <w:p>
      <w:pPr>
        <w:pStyle w:val="TextBody"/>
        <w:numPr>
          <w:ilvl w:val="0"/>
          <w:numId w:val="203"/>
        </w:numPr>
        <w:tabs>
          <w:tab w:val="clear" w:pos="1134"/>
          <w:tab w:val="left" w:leader="none" w:pos="707"/>
        </w:tabs>
        <w:bidi w:val="0"/>
        <w:spacing w:before="0" w:after="0"/>
        <w:ind w:start="707" w:hanging="283"/>
        <w:jc w:val="left"/>
        <w:rPr/>
      </w:pPr>
      <w:r>
        <w:rPr/>
        <w:t xml:space="preserve">Stellan Skarsgård Bill Andersonina, Sophien mahdollisena isänä, ruotsalaisena merimiehenä ja matkakirjoittajana, Sofian veljenpoikana, Lazarosin serkkuna sekä Kurt Andersonina, Billin lihavana veljenä. </w:t>
      </w:r>
    </w:p>
    <w:p>
      <w:pPr>
        <w:pStyle w:val="TextBody"/>
        <w:numPr>
          <w:ilvl w:val="1"/>
          <w:numId w:val="203"/>
        </w:numPr>
        <w:tabs>
          <w:tab w:val="clear" w:pos="1134"/>
          <w:tab w:val="left" w:leader="none" w:pos="1414"/>
        </w:tabs>
        <w:bidi w:val="0"/>
        <w:spacing w:before="0" w:after="0"/>
        <w:ind w:start="1414" w:hanging="283"/>
        <w:jc w:val="left"/>
        <w:rPr/>
      </w:pPr>
      <w:r>
        <w:rPr/>
        <w:t xml:space="preserve">Josh Dylan nuorena Billinä. </w:t>
      </w:r>
    </w:p>
    <w:p>
      <w:pPr>
        <w:pStyle w:val="TextBody"/>
        <w:numPr>
          <w:ilvl w:val="0"/>
          <w:numId w:val="203"/>
        </w:numPr>
        <w:tabs>
          <w:tab w:val="clear" w:pos="1134"/>
          <w:tab w:val="left" w:leader="none" w:pos="707"/>
        </w:tabs>
        <w:bidi w:val="0"/>
        <w:spacing w:before="0" w:after="0"/>
        <w:ind w:start="707" w:hanging="283"/>
        <w:jc w:val="left"/>
        <w:rPr/>
      </w:pPr>
      <w:r>
        <w:rPr/>
        <w:t xml:space="preserve">Dominic Cooper Sky, Sophien aviomies. </w:t>
      </w:r>
    </w:p>
    <w:p>
      <w:pPr>
        <w:pStyle w:val="TextBody"/>
        <w:numPr>
          <w:ilvl w:val="0"/>
          <w:numId w:val="203"/>
        </w:numPr>
        <w:tabs>
          <w:tab w:val="clear" w:pos="1134"/>
          <w:tab w:val="left" w:leader="none" w:pos="707"/>
        </w:tabs>
        <w:bidi w:val="0"/>
        <w:spacing w:before="0" w:after="0"/>
        <w:ind w:start="707" w:hanging="283"/>
        <w:jc w:val="left"/>
        <w:rPr/>
      </w:pPr>
      <w:r>
        <w:rPr/>
        <w:t xml:space="preserve">Cher Ruby Sheridanina, Donnan äitinä, Sophien isoäitinä ja Samin anoppina. </w:t>
      </w:r>
    </w:p>
    <w:p>
      <w:pPr>
        <w:pStyle w:val="TextBody"/>
        <w:numPr>
          <w:ilvl w:val="0"/>
          <w:numId w:val="203"/>
        </w:numPr>
        <w:tabs>
          <w:tab w:val="clear" w:pos="1134"/>
          <w:tab w:val="left" w:leader="none" w:pos="707"/>
        </w:tabs>
        <w:bidi w:val="0"/>
        <w:spacing w:before="0" w:after="0"/>
        <w:ind w:start="707" w:hanging="283"/>
        <w:jc w:val="left"/>
        <w:rPr/>
      </w:pPr>
      <w:r>
        <w:rPr/>
        <w:t xml:space="preserve">Andy García Fernando Cienfuegosina, Bella Donna -hotellin meksikolaisena johtajana ja Rubyn vanhana rakastajana vuodelta 1959. </w:t>
      </w:r>
    </w:p>
    <w:p>
      <w:pPr>
        <w:pStyle w:val="TextBody"/>
        <w:numPr>
          <w:ilvl w:val="0"/>
          <w:numId w:val="203"/>
        </w:numPr>
        <w:tabs>
          <w:tab w:val="clear" w:pos="1134"/>
          <w:tab w:val="left" w:leader="none" w:pos="707"/>
        </w:tabs>
        <w:bidi w:val="0"/>
        <w:spacing w:before="0" w:after="0"/>
        <w:ind w:start="707" w:hanging="283"/>
        <w:jc w:val="left"/>
        <w:rPr/>
      </w:pPr>
      <w:r>
        <w:rPr/>
        <w:t xml:space="preserve">Omid Djalili kreikkalaisena tullivirkailijana. </w:t>
      </w:r>
    </w:p>
    <w:p>
      <w:pPr>
        <w:pStyle w:val="TextBody"/>
        <w:numPr>
          <w:ilvl w:val="0"/>
          <w:numId w:val="203"/>
        </w:numPr>
        <w:tabs>
          <w:tab w:val="clear" w:pos="1134"/>
          <w:tab w:val="left" w:leader="none" w:pos="707"/>
        </w:tabs>
        <w:bidi w:val="0"/>
        <w:spacing w:before="0" w:after="0"/>
        <w:ind w:start="707" w:hanging="283"/>
        <w:jc w:val="left"/>
        <w:rPr/>
      </w:pPr>
      <w:r>
        <w:rPr/>
        <w:t xml:space="preserve">Celia Imrie sen yliopiston varakanslerina, jossa Donna, Tanya ja Rosie opiskelivat. </w:t>
      </w:r>
    </w:p>
    <w:p>
      <w:pPr>
        <w:pStyle w:val="TextBody"/>
        <w:numPr>
          <w:ilvl w:val="0"/>
          <w:numId w:val="203"/>
        </w:numPr>
        <w:tabs>
          <w:tab w:val="clear" w:pos="1134"/>
          <w:tab w:val="left" w:leader="none" w:pos="707"/>
        </w:tabs>
        <w:bidi w:val="0"/>
        <w:spacing w:before="0" w:after="0"/>
        <w:ind w:start="707" w:hanging="283"/>
        <w:jc w:val="left"/>
        <w:rPr/>
      </w:pPr>
      <w:r>
        <w:rPr/>
        <w:t xml:space="preserve">Maria Vacratsis Sofiana, paikallisena, joka omistaa hökkelin, jossa Donna asuu ja josta lopulta tulee Donnan koti, ja Billin isotätinä. </w:t>
      </w:r>
    </w:p>
    <w:p>
      <w:pPr>
        <w:pStyle w:val="TextBody"/>
        <w:numPr>
          <w:ilvl w:val="0"/>
          <w:numId w:val="203"/>
        </w:numPr>
        <w:tabs>
          <w:tab w:val="clear" w:pos="1134"/>
          <w:tab w:val="left" w:leader="none" w:pos="707"/>
        </w:tabs>
        <w:bidi w:val="0"/>
        <w:spacing w:before="0" w:after="0"/>
        <w:ind w:start="707" w:hanging="283"/>
        <w:jc w:val="left"/>
        <w:rPr/>
      </w:pPr>
      <w:r>
        <w:rPr/>
        <w:t xml:space="preserve">Panos Mouzourakis Lazarosina, Sofian poikana ja Billin serkkuna, joka omistaa baarin, jossa sekä hänen yhtyeensä että Donna and the Dynamos esiintyvät. </w:t>
      </w:r>
    </w:p>
    <w:p>
      <w:pPr>
        <w:pStyle w:val="TextBody"/>
        <w:numPr>
          <w:ilvl w:val="0"/>
          <w:numId w:val="203"/>
        </w:numPr>
        <w:tabs>
          <w:tab w:val="clear" w:pos="1134"/>
          <w:tab w:val="left" w:leader="none" w:pos="707"/>
        </w:tabs>
        <w:bidi w:val="0"/>
        <w:spacing w:before="0" w:after="0"/>
        <w:ind w:start="707" w:hanging="283"/>
        <w:jc w:val="left"/>
        <w:rPr/>
      </w:pPr>
      <w:r>
        <w:rPr/>
        <w:t xml:space="preserve">Gerard Monaco Alexiona, paikallisena kreikkalaisena kalastajana. </w:t>
      </w:r>
    </w:p>
    <w:p>
      <w:pPr>
        <w:pStyle w:val="TextBody"/>
        <w:numPr>
          <w:ilvl w:val="0"/>
          <w:numId w:val="203"/>
        </w:numPr>
        <w:tabs>
          <w:tab w:val="clear" w:pos="1134"/>
          <w:tab w:val="left" w:leader="none" w:pos="707"/>
        </w:tabs>
        <w:bidi w:val="0"/>
        <w:ind w:start="707" w:hanging="283"/>
        <w:jc w:val="left"/>
        <w:rPr/>
      </w:pPr>
      <w:r>
        <w:rPr/>
        <w:t xml:space="preserve">Anna Antoniades Apollonia, Alexion rakastajatar ja myöhempi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äitiä Mamma Mia 2:ssa?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Elokuvan pääkuvaukset alkoivat 12. elokuuta 2017 </w:t>
      </w:r>
      <w:r>
        <w:rPr>
          <w:color w:val="DCDCDC"/>
        </w:rPr>
        <w:t xml:space="preserve">Kroatiassa</w:t>
      </w:r>
      <w:r>
        <w:rPr>
          <w:color w:val="2F4F4F"/>
        </w:rPr>
        <w:t xml:space="preserve">, muun muassa Vis-saarella</w:t>
      </w:r>
      <w:r>
        <w:rPr/>
        <w:t xml:space="preserve">. </w:t>
      </w:r>
      <w:r>
        <w:rPr/>
        <w:t xml:space="preserve">Lokakuussa 2017 näyttelijät kokoontuivat </w:t>
      </w:r>
      <w:r>
        <w:rPr>
          <w:color w:val="556B2F"/>
        </w:rPr>
        <w:t xml:space="preserve">Shepperton Studiosille Surreyyn, Englantiin, </w:t>
      </w:r>
      <w:r>
        <w:rPr/>
        <w:t xml:space="preserve">kuvaamaan laulu- ja tanssinumeroita Cherin kanssa. Kuvaukset päättyivät 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mammia mia taas mennään filmattuina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mama mia, tässä sitä taas ammutaan...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mamma mia taas mennään kuvaamaan...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elokuva sijainti Mama Mia täällä mennään taas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oli mamma mia here we go agsin filmattu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Mamma Mia! Here We Go Again sai ensi-iltansa Lontoon Hammersmith Apollossa 16. heinäkuuta 2018 ja julkaistiin Yhdistyneessä kuningaskunnassa ja Yhdysvalloissa </w:t>
      </w:r>
      <w:r>
        <w:rPr>
          <w:color w:val="A9A9A9"/>
        </w:rPr>
        <w:t xml:space="preserve">20. heinäkuuta 2018</w:t>
      </w:r>
      <w:r>
        <w:rPr/>
        <w:t xml:space="preserve">, kymmenen vuotta edeltäjänsä julkaisuviikosta, sekä tavallisessa että IMAX-formaatissa. Elokuva on ollut lipputulomenestys, joka tuotti maailmanlaajuisesti yli 392 miljoonaa dollaria, ja se on saanut yleisesti ottaen myönteisiä arvosteluja, ja kriitikot ovat ylistäneet esityksiä ja musiikkinumeroita.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mamma mia here we go again sky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Mamma Mia 2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toinen Mamma Mia ilmestyy?</w:t>
      </w:r>
    </w:p>
    <w:p>
      <w:pPr>
        <w:pStyle w:val="TextBody"/>
        <w:bidi w:val="0"/>
        <w:jc w:val="left"/>
        <w:rPr>
          <w:b/>
          <w:shd w:val="clear" w:fill="FFFF00"/>
        </w:rPr>
      </w:pPr>
      <w:r>
        <w:rPr>
          <w:b/>
          <w:shd w:val="clear" w:fill="FFFF00"/>
        </w:rPr>
        <w:t xml:space="preserve">Teksti numero 8</w:t>
      </w:r>
    </w:p>
    <w:p>
      <w:pPr>
        <w:pStyle w:val="TextBody"/>
        <w:numPr>
          <w:ilvl w:val="0"/>
          <w:numId w:val="204"/>
        </w:numPr>
        <w:tabs>
          <w:tab w:val="clear" w:pos="1134"/>
          <w:tab w:val="left" w:leader="none" w:pos="707"/>
        </w:tabs>
        <w:bidi w:val="0"/>
        <w:spacing w:before="0" w:after="0"/>
        <w:ind w:start="707" w:hanging="283"/>
        <w:jc w:val="left"/>
        <w:rPr/>
      </w:pPr>
      <w:r>
        <w:rPr>
          <w:color w:val="A9A9A9"/>
        </w:rPr>
        <w:t xml:space="preserve">Björn Ulvaeus </w:t>
      </w:r>
      <w:r>
        <w:rPr/>
        <w:t xml:space="preserve">yliopiston professorina. </w:t>
      </w:r>
    </w:p>
    <w:p>
      <w:pPr>
        <w:pStyle w:val="TextBody"/>
        <w:numPr>
          <w:ilvl w:val="0"/>
          <w:numId w:val="204"/>
        </w:numPr>
        <w:tabs>
          <w:tab w:val="clear" w:pos="1134"/>
          <w:tab w:val="left" w:leader="none" w:pos="707"/>
        </w:tabs>
        <w:bidi w:val="0"/>
        <w:spacing w:before="0" w:after="0"/>
        <w:ind w:start="707" w:hanging="283"/>
        <w:jc w:val="left"/>
        <w:rPr/>
      </w:pPr>
      <w:r>
        <w:rPr>
          <w:color w:val="DCDCDC"/>
        </w:rPr>
        <w:t xml:space="preserve">Benny Andersson </w:t>
      </w:r>
      <w:r>
        <w:rPr/>
        <w:t xml:space="preserve">pianistina pariisilaisessa ravintolassa "Waterloossa". </w:t>
      </w:r>
    </w:p>
    <w:p>
      <w:pPr>
        <w:pStyle w:val="TextBody"/>
        <w:numPr>
          <w:ilvl w:val="0"/>
          <w:numId w:val="204"/>
        </w:numPr>
        <w:tabs>
          <w:tab w:val="clear" w:pos="1134"/>
          <w:tab w:val="left" w:leader="none" w:pos="707"/>
        </w:tabs>
        <w:bidi w:val="0"/>
        <w:ind w:start="707" w:hanging="283"/>
        <w:jc w:val="left"/>
        <w:rPr/>
      </w:pPr>
      <w:r>
        <w:rPr>
          <w:color w:val="2F4F4F"/>
        </w:rPr>
        <w:t xml:space="preserve">Jonathan Goldsmith </w:t>
      </w:r>
      <w:r>
        <w:rPr/>
        <w:t xml:space="preserve">Rafael Cienfuegosina, Fernando Cienfuegosin leskeksi jääneenä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oli cameo-rooleja Mamma Mia -elokuvassa. Taas se alkaa...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Elokuvan pääkuvaukset alkoivat 12. elokuuta 2017 </w:t>
      </w:r>
      <w:r>
        <w:rPr>
          <w:color w:val="A9A9A9"/>
        </w:rPr>
        <w:t xml:space="preserve">Kroatiassa, muun muassa Vis-saarella</w:t>
      </w:r>
      <w:r>
        <w:rPr/>
        <w:t xml:space="preserve">. </w:t>
      </w:r>
      <w:r>
        <w:rPr/>
        <w:t xml:space="preserve">Näyttelijäkaarti kokoontui lokakuussa 2017 </w:t>
      </w:r>
      <w:r>
        <w:rPr>
          <w:color w:val="DCDCDC"/>
        </w:rPr>
        <w:t xml:space="preserve">Shepperton Studiosille Surreyyn, Englantiin, </w:t>
      </w:r>
      <w:r>
        <w:rPr/>
        <w:t xml:space="preserve">kuvaamaan laulu- ja tanssinumeroita Cherin kanssa. Kuvaukset päättyivät 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mamma mia taas mennään filmattuina!</w:t>
      </w:r>
    </w:p>
    <w:p>
      <w:pPr>
        <w:pStyle w:val="TextBody"/>
        <w:bidi w:val="0"/>
        <w:jc w:val="left"/>
        <w:rPr>
          <w:b/>
          <w:shd w:val="clear" w:fill="FFFF00"/>
        </w:rPr>
      </w:pPr>
      <w:r>
        <w:rPr>
          <w:b/>
          <w:shd w:val="clear" w:fill="FFFF00"/>
        </w:rPr>
        <w:t xml:space="preserve">Teksti numero 10</w:t>
      </w:r>
    </w:p>
    <w:p>
      <w:pPr>
        <w:pStyle w:val="TextBody"/>
        <w:numPr>
          <w:ilvl w:val="0"/>
          <w:numId w:val="205"/>
        </w:numPr>
        <w:tabs>
          <w:tab w:val="clear" w:pos="1134"/>
          <w:tab w:val="left" w:leader="none" w:pos="720"/>
        </w:tabs>
        <w:bidi w:val="0"/>
        <w:ind w:start="720" w:hanging="283"/>
        <w:jc w:val="left"/>
        <w:rPr/>
      </w:pPr>
      <w:r>
        <w:rPr>
          <w:color w:val="A9A9A9"/>
        </w:rPr>
        <w:t xml:space="preserve">Lily James </w:t>
      </w:r>
      <w:r>
        <w:rPr/>
        <w:t xml:space="preserve">on nuori Donna, Donna and the Dynamos -yhtyeen perustaja.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Donnaa Mama Mia -elokuvassa. Taas se alkaa.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Mamma Mia! Here We Go Again -elokuvan on määrä ilmestyä Yhdysvalloissa ja Isossa-Britanniassa </w:t>
      </w:r>
      <w:r>
        <w:rPr>
          <w:color w:val="A9A9A9"/>
        </w:rPr>
        <w:t xml:space="preserve">20. heinäkuuta 2018</w:t>
      </w:r>
      <w:r>
        <w:rPr/>
        <w:t xml:space="preserve">, kymmenen vuotta alkuperäisen elokuvan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Momma Mia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Mama Mia Here We Go Again avautuu?</w:t>
      </w:r>
    </w:p>
    <w:p>
      <w:pPr>
        <w:pStyle w:val="TextBody"/>
        <w:bidi w:val="0"/>
        <w:jc w:val="left"/>
        <w:rPr>
          <w:b/>
          <w:shd w:val="clear" w:fill="FFFF00"/>
        </w:rPr>
      </w:pPr>
      <w:r>
        <w:rPr>
          <w:b/>
          <w:shd w:val="clear" w:fill="FFFF00"/>
        </w:rPr>
        <w:t xml:space="preserve">Teksti numero 12</w:t>
      </w:r>
    </w:p>
    <w:p>
      <w:pPr>
        <w:pStyle w:val="TextBody"/>
        <w:numPr>
          <w:ilvl w:val="0"/>
          <w:numId w:val="206"/>
        </w:numPr>
        <w:tabs>
          <w:tab w:val="clear" w:pos="1134"/>
          <w:tab w:val="left" w:leader="none" w:pos="720"/>
        </w:tabs>
        <w:bidi w:val="0"/>
        <w:ind w:start="720" w:hanging="283"/>
        <w:jc w:val="left"/>
        <w:rPr/>
      </w:pPr>
      <w:r>
        <w:rPr>
          <w:color w:val="A9A9A9"/>
        </w:rPr>
        <w:t xml:space="preserve">Jonathan Goldsmith </w:t>
      </w:r>
      <w:r>
        <w:rPr/>
        <w:t xml:space="preserve">Rafael Cienfuegosina, Fernando Cienfuegosin leskeksi jääneenä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Fernandon veljeä Mamma Mia -elokuvassa.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Mamma Mia! Here We Go Again sai ensi-iltansa Lontoon Hammersmith Apollossa 16. heinäkuuta 2018 ja julkaistiin Yhdistyneessä kuningaskunnassa ja Yhdysvalloissa </w:t>
      </w:r>
      <w:r>
        <w:rPr>
          <w:color w:val="A9A9A9"/>
        </w:rPr>
        <w:t xml:space="preserve">20. heinäkuuta 2018</w:t>
      </w:r>
      <w:r>
        <w:rPr/>
        <w:t xml:space="preserve">, kymmenen vuotta edeltäjänsä julkaisuviikosta, sekä tavallisessa että IMAX-formaatissa. Elokuva on tuottanut maailmanlaajuisesti yli 345 miljoonaa dollaria, ja se on saanut yleisesti ottaen myönteisiä arvosteluja, ja kriitikot ovat ylistäneet esityksiä ja musiikkinumeroita.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Mamma Mia -elokuva tulee ulos?</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Mamma Mia! Here We Go Again on vuonna 2018 valmistunut romanttinen musiikkikomediaelokuva, jonka on käsikirjoittanut ja ohjannut </w:t>
      </w:r>
      <w:r>
        <w:rPr>
          <w:color w:val="A9A9A9"/>
        </w:rPr>
        <w:t xml:space="preserve">Ol Parker </w:t>
      </w:r>
      <w:r>
        <w:rPr/>
        <w:t xml:space="preserve">Parkerin, Catherine Johnsonin ja Richard Curtisin tarinan pohjalta. Se on jatkoa vuoden 2008 elokuvalle Mamma Mia! joka puolestaan perustuu samannimiseen musikaaliin ABBA:n musiikkia käyttäen. Elokuvassa nähdään ensemble- näyttelijäkaarti, johon kuuluvat Lily James, Amanda Seyfried, Christine Baranski, Julie Walters, Pierce Brosnan, Andy García, Dominic Cooper, Colin Firth, Stellan Skarsgård, Jessica Keenan Wynn, Alexa Davies, Jeremy Irvine, Josh Dylan, Hugh Skinner, Cher ja Meryl Streep. Sekä esiosa että jatko-osa, juoni sijoittuu ensimmäisen elokuvan tapahtumien jälkeen ja sisältää myös takaumia vuodelta 1979, joissa kerrotaan Donna Sheridanin saapumisesta Kalokairin saarelle ja hänen ensimmäisistä tapaamisistaan tyttärensä Sophien kolmen mahdollisen isän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mama mia tässä sitä taas mennään</w:t>
      </w:r>
    </w:p>
    <w:p>
      <w:pPr>
        <w:pStyle w:val="TextBody"/>
        <w:bidi w:val="0"/>
        <w:jc w:val="left"/>
        <w:rPr>
          <w:b/>
          <w:shd w:val="clear" w:fill="FFFF00"/>
        </w:rPr>
      </w:pPr>
      <w:r>
        <w:rPr>
          <w:b/>
          <w:shd w:val="clear" w:fill="FFFF00"/>
        </w:rPr>
        <w:t xml:space="preserve">Teksti numero 15</w:t>
      </w:r>
    </w:p>
    <w:p>
      <w:pPr>
        <w:pStyle w:val="TextBody"/>
        <w:numPr>
          <w:ilvl w:val="0"/>
          <w:numId w:val="207"/>
        </w:numPr>
        <w:tabs>
          <w:tab w:val="clear" w:pos="1134"/>
          <w:tab w:val="left" w:leader="none" w:pos="707"/>
        </w:tabs>
        <w:bidi w:val="0"/>
        <w:ind w:start="707" w:hanging="283"/>
        <w:jc w:val="left"/>
        <w:rPr/>
      </w:pPr>
      <w:r>
        <w:rPr>
          <w:color w:val="A9A9A9"/>
        </w:rPr>
        <w:t xml:space="preserve">Lily James </w:t>
      </w:r>
      <w:r>
        <w:rPr/>
        <w:t xml:space="preserve">nuorena Donna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Donnaa Mama Mia 2:ssa...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Yhdeksän kuukautta myöhemmin Sophie on synnyttänyt poikavauvan, ja kaikki ovat kokoontuneet hänen ristiäisiinsä, joissa Tanya flirttailee Fernandon veljen kanssa. Seremonia tapahtuu Donnan hengen katsellessa ylpeänä tytärtään. Kaikki hahmot, myös Donna ja nuoremmat näyttelijät, laulavat ``Super </w:t>
      </w:r>
      <w:r>
        <w:rPr>
          <w:color w:val="A9A9A9"/>
        </w:rPr>
        <w:t xml:space="preserve">Trouper</w:t>
      </w:r>
      <w:r>
        <w:rPr/>
        <w:t xml:space="preserve">'</w:t>
      </w:r>
      <w:r>
        <w:rPr/>
        <w:t xml:space="preserve">' </w:t>
      </w:r>
      <w:r>
        <w:rPr/>
        <w:t xml:space="preserve">suurissa juhlissa Hotel Bella Donnassa.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mama mia here we go again lopetuslaulu</w:t>
      </w:r>
    </w:p>
    <w:p>
      <w:pPr>
        <w:pStyle w:val="TextBody"/>
        <w:bidi w:val="0"/>
        <w:jc w:val="left"/>
        <w:rPr>
          <w:b/>
          <w:shd w:val="clear" w:fill="FFFF00"/>
        </w:rPr>
      </w:pPr>
      <w:r>
        <w:rPr>
          <w:b/>
          <w:shd w:val="clear" w:fill="FFFF00"/>
        </w:rPr>
        <w:t xml:space="preserve">Teksti numero 17</w:t>
      </w:r>
    </w:p>
    <w:p>
      <w:pPr>
        <w:pStyle w:val="TextBody"/>
        <w:numPr>
          <w:ilvl w:val="0"/>
          <w:numId w:val="208"/>
        </w:numPr>
        <w:tabs>
          <w:tab w:val="clear" w:pos="1134"/>
          <w:tab w:val="left" w:leader="none" w:pos="707"/>
        </w:tabs>
        <w:bidi w:val="0"/>
        <w:spacing w:before="0" w:after="0"/>
        <w:ind w:start="707" w:hanging="283"/>
        <w:jc w:val="left"/>
        <w:rPr/>
      </w:pPr>
      <w:r>
        <w:rPr/>
        <w:t xml:space="preserve">Amanda Seyfried näyttelee Sophie Sheridania, Donnan 25-vuotiasta tytärtä. </w:t>
      </w:r>
    </w:p>
    <w:p>
      <w:pPr>
        <w:pStyle w:val="TextBody"/>
        <w:numPr>
          <w:ilvl w:val="0"/>
          <w:numId w:val="208"/>
        </w:numPr>
        <w:tabs>
          <w:tab w:val="clear" w:pos="1134"/>
          <w:tab w:val="left" w:leader="none" w:pos="707"/>
        </w:tabs>
        <w:bidi w:val="0"/>
        <w:spacing w:before="0" w:after="0"/>
        <w:ind w:start="707" w:hanging="283"/>
        <w:jc w:val="left"/>
        <w:rPr/>
      </w:pPr>
      <w:r>
        <w:rPr/>
        <w:t xml:space="preserve">Meryl Streep näyttelee Donna Sheridania, Sophien edesmennyttä äitiä ja Samin vaimoa. </w:t>
      </w:r>
    </w:p>
    <w:p>
      <w:pPr>
        <w:pStyle w:val="TextBody"/>
        <w:numPr>
          <w:ilvl w:val="1"/>
          <w:numId w:val="208"/>
        </w:numPr>
        <w:tabs>
          <w:tab w:val="clear" w:pos="1134"/>
          <w:tab w:val="left" w:leader="none" w:pos="1414"/>
        </w:tabs>
        <w:bidi w:val="0"/>
        <w:spacing w:before="0" w:after="0"/>
        <w:ind w:start="1414" w:hanging="283"/>
        <w:jc w:val="left"/>
        <w:rPr/>
      </w:pPr>
      <w:r>
        <w:rPr>
          <w:color w:val="A9A9A9"/>
        </w:rPr>
        <w:t xml:space="preserve">Lily James on nuori Donna, Donna and the Dynamos -yhtyeen perustaja</w:t>
      </w:r>
      <w:r>
        <w:rPr/>
        <w:t xml:space="preserve">. </w:t>
      </w:r>
    </w:p>
    <w:p>
      <w:pPr>
        <w:pStyle w:val="TextBody"/>
        <w:numPr>
          <w:ilvl w:val="0"/>
          <w:numId w:val="208"/>
        </w:numPr>
        <w:tabs>
          <w:tab w:val="clear" w:pos="1134"/>
          <w:tab w:val="left" w:leader="none" w:pos="707"/>
        </w:tabs>
        <w:bidi w:val="0"/>
        <w:spacing w:before="0" w:after="0"/>
        <w:ind w:start="707" w:hanging="283"/>
        <w:jc w:val="left"/>
        <w:rPr/>
      </w:pPr>
      <w:r>
        <w:rPr/>
        <w:t xml:space="preserve">Dominic Cooper Sky, Sophien kumppani. </w:t>
      </w:r>
    </w:p>
    <w:p>
      <w:pPr>
        <w:pStyle w:val="TextBody"/>
        <w:numPr>
          <w:ilvl w:val="0"/>
          <w:numId w:val="208"/>
        </w:numPr>
        <w:tabs>
          <w:tab w:val="clear" w:pos="1134"/>
          <w:tab w:val="left" w:leader="none" w:pos="707"/>
        </w:tabs>
        <w:bidi w:val="0"/>
        <w:spacing w:before="0" w:after="0"/>
        <w:ind w:start="707" w:hanging="283"/>
        <w:jc w:val="left"/>
        <w:rPr/>
      </w:pPr>
      <w:r>
        <w:rPr/>
        <w:t xml:space="preserve">Christine Baranski on Tanya Chesham-Leigh, yksi Donnan parhaista ystävistä ja entisistä bändikavereista Donna and the Dynamos -elokuvassa; rikas, kolmesti eronnut nainen. </w:t>
      </w:r>
    </w:p>
    <w:p>
      <w:pPr>
        <w:pStyle w:val="TextBody"/>
        <w:numPr>
          <w:ilvl w:val="1"/>
          <w:numId w:val="208"/>
        </w:numPr>
        <w:tabs>
          <w:tab w:val="clear" w:pos="1134"/>
          <w:tab w:val="left" w:leader="none" w:pos="1414"/>
        </w:tabs>
        <w:bidi w:val="0"/>
        <w:spacing w:before="0" w:after="0"/>
        <w:ind w:start="1414" w:hanging="283"/>
        <w:jc w:val="left"/>
        <w:rPr/>
      </w:pPr>
      <w:r>
        <w:rPr>
          <w:color w:val="DCDCDC"/>
        </w:rPr>
        <w:t xml:space="preserve">Jessica Keenan Wynn nuorena Tanyana </w:t>
      </w:r>
    </w:p>
    <w:p>
      <w:pPr>
        <w:pStyle w:val="TextBody"/>
        <w:numPr>
          <w:ilvl w:val="0"/>
          <w:numId w:val="208"/>
        </w:numPr>
        <w:tabs>
          <w:tab w:val="clear" w:pos="1134"/>
          <w:tab w:val="left" w:leader="none" w:pos="707"/>
        </w:tabs>
        <w:bidi w:val="0"/>
        <w:spacing w:before="0" w:after="0"/>
        <w:ind w:start="707" w:hanging="283"/>
        <w:jc w:val="left"/>
        <w:rPr/>
      </w:pPr>
      <w:r>
        <w:rPr/>
        <w:t xml:space="preserve">Julie Walters Rosie Mulliganina, joka on yksi Donnan parhaista ystävistä ja entisistä bändikavereista Donna and the Dynamos -elokuvassa; naimaton, hauskanpitoa rakastava kirjailija. </w:t>
      </w:r>
    </w:p>
    <w:p>
      <w:pPr>
        <w:pStyle w:val="TextBody"/>
        <w:numPr>
          <w:ilvl w:val="1"/>
          <w:numId w:val="208"/>
        </w:numPr>
        <w:tabs>
          <w:tab w:val="clear" w:pos="1134"/>
          <w:tab w:val="left" w:leader="none" w:pos="1414"/>
        </w:tabs>
        <w:bidi w:val="0"/>
        <w:spacing w:before="0" w:after="0"/>
        <w:ind w:start="1414" w:hanging="283"/>
        <w:jc w:val="left"/>
        <w:rPr/>
      </w:pPr>
      <w:r>
        <w:rPr>
          <w:color w:val="2F4F4F"/>
        </w:rPr>
        <w:t xml:space="preserve">Alexa Davies nuorena Rosie </w:t>
      </w:r>
    </w:p>
    <w:p>
      <w:pPr>
        <w:pStyle w:val="TextBody"/>
        <w:numPr>
          <w:ilvl w:val="0"/>
          <w:numId w:val="208"/>
        </w:numPr>
        <w:tabs>
          <w:tab w:val="clear" w:pos="1134"/>
          <w:tab w:val="left" w:leader="none" w:pos="707"/>
        </w:tabs>
        <w:bidi w:val="0"/>
        <w:spacing w:before="0" w:after="0"/>
        <w:ind w:start="707" w:hanging="283"/>
        <w:jc w:val="left"/>
        <w:rPr/>
      </w:pPr>
      <w:r>
        <w:rPr/>
        <w:t xml:space="preserve">Pierce Brosnan näyttelee Sam Carmichaelia, irlantilais-amerikkalaista arkkitehtia ja Donnan leskimiestä. </w:t>
      </w:r>
    </w:p>
    <w:p>
      <w:pPr>
        <w:pStyle w:val="TextBody"/>
        <w:numPr>
          <w:ilvl w:val="1"/>
          <w:numId w:val="208"/>
        </w:numPr>
        <w:tabs>
          <w:tab w:val="clear" w:pos="1134"/>
          <w:tab w:val="left" w:leader="none" w:pos="1414"/>
        </w:tabs>
        <w:bidi w:val="0"/>
        <w:spacing w:before="0" w:after="0"/>
        <w:ind w:start="1414" w:hanging="283"/>
        <w:jc w:val="left"/>
        <w:rPr/>
      </w:pPr>
      <w:r>
        <w:rPr>
          <w:color w:val="556B2F"/>
        </w:rPr>
        <w:t xml:space="preserve">Jeremy Irvine nuorena </w:t>
      </w:r>
      <w:r>
        <w:rPr/>
        <w:t xml:space="preserve">Samina </w:t>
      </w:r>
    </w:p>
    <w:p>
      <w:pPr>
        <w:pStyle w:val="TextBody"/>
        <w:numPr>
          <w:ilvl w:val="0"/>
          <w:numId w:val="208"/>
        </w:numPr>
        <w:tabs>
          <w:tab w:val="clear" w:pos="1134"/>
          <w:tab w:val="left" w:leader="none" w:pos="707"/>
        </w:tabs>
        <w:bidi w:val="0"/>
        <w:spacing w:before="0" w:after="0"/>
        <w:ind w:start="707" w:hanging="283"/>
        <w:jc w:val="left"/>
        <w:rPr/>
      </w:pPr>
      <w:r>
        <w:rPr/>
        <w:t xml:space="preserve">Colin Firth brittiläisenä liikemiehenä Harry Brightina. </w:t>
      </w:r>
    </w:p>
    <w:p>
      <w:pPr>
        <w:pStyle w:val="TextBody"/>
        <w:numPr>
          <w:ilvl w:val="1"/>
          <w:numId w:val="208"/>
        </w:numPr>
        <w:tabs>
          <w:tab w:val="clear" w:pos="1134"/>
          <w:tab w:val="left" w:leader="none" w:pos="1414"/>
        </w:tabs>
        <w:bidi w:val="0"/>
        <w:spacing w:before="0" w:after="0"/>
        <w:ind w:start="1414" w:hanging="283"/>
        <w:jc w:val="left"/>
        <w:rPr/>
      </w:pPr>
      <w:r>
        <w:rPr>
          <w:color w:val="6B8E23"/>
        </w:rPr>
        <w:t xml:space="preserve">Hugh Skinner nuorena </w:t>
      </w:r>
      <w:r>
        <w:rPr/>
        <w:t xml:space="preserve">Harrynä </w:t>
      </w:r>
    </w:p>
    <w:p>
      <w:pPr>
        <w:pStyle w:val="TextBody"/>
        <w:numPr>
          <w:ilvl w:val="0"/>
          <w:numId w:val="208"/>
        </w:numPr>
        <w:tabs>
          <w:tab w:val="clear" w:pos="1134"/>
          <w:tab w:val="left" w:leader="none" w:pos="707"/>
        </w:tabs>
        <w:bidi w:val="0"/>
        <w:spacing w:before="0" w:after="0"/>
        <w:ind w:start="707" w:hanging="283"/>
        <w:jc w:val="left"/>
        <w:rPr/>
      </w:pPr>
      <w:r>
        <w:rPr/>
        <w:t xml:space="preserve">Stellan Skarsgård Bill Andersonina, ruotsalaisena merimiehenä ja matkakirjailijana, Sofian veljenpoikana ja Kurt Andersonina, Billin lihavana veljenä. </w:t>
      </w:r>
    </w:p>
    <w:p>
      <w:pPr>
        <w:pStyle w:val="TextBody"/>
        <w:numPr>
          <w:ilvl w:val="1"/>
          <w:numId w:val="208"/>
        </w:numPr>
        <w:tabs>
          <w:tab w:val="clear" w:pos="1134"/>
          <w:tab w:val="left" w:leader="none" w:pos="1414"/>
        </w:tabs>
        <w:bidi w:val="0"/>
        <w:spacing w:before="0" w:after="0"/>
        <w:ind w:start="1414" w:hanging="283"/>
        <w:jc w:val="left"/>
        <w:rPr/>
      </w:pPr>
      <w:r>
        <w:rPr>
          <w:color w:val="A0522D"/>
        </w:rPr>
        <w:t xml:space="preserve">Josh Dylan nuorena </w:t>
      </w:r>
      <w:r>
        <w:rPr/>
        <w:t xml:space="preserve">Billinä </w:t>
      </w:r>
    </w:p>
    <w:p>
      <w:pPr>
        <w:pStyle w:val="TextBody"/>
        <w:numPr>
          <w:ilvl w:val="0"/>
          <w:numId w:val="208"/>
        </w:numPr>
        <w:tabs>
          <w:tab w:val="clear" w:pos="1134"/>
          <w:tab w:val="left" w:leader="none" w:pos="707"/>
        </w:tabs>
        <w:bidi w:val="0"/>
        <w:spacing w:before="0" w:after="0"/>
        <w:ind w:start="707" w:hanging="283"/>
        <w:jc w:val="left"/>
        <w:rPr/>
      </w:pPr>
      <w:r>
        <w:rPr/>
        <w:t xml:space="preserve">Cher Ruby Sheridanina, Donnan äitinä ja Sophien isoäitinä. </w:t>
      </w:r>
    </w:p>
    <w:p>
      <w:pPr>
        <w:pStyle w:val="TextBody"/>
        <w:numPr>
          <w:ilvl w:val="0"/>
          <w:numId w:val="208"/>
        </w:numPr>
        <w:tabs>
          <w:tab w:val="clear" w:pos="1134"/>
          <w:tab w:val="left" w:leader="none" w:pos="707"/>
        </w:tabs>
        <w:bidi w:val="0"/>
        <w:spacing w:before="0" w:after="0"/>
        <w:ind w:start="707" w:hanging="283"/>
        <w:jc w:val="left"/>
        <w:rPr/>
      </w:pPr>
      <w:r>
        <w:rPr/>
        <w:t xml:space="preserve">Andy García Fernando Cienfuegosina, Bella Donna -hotellin johtajana, Rubyn vanhana meksikolaisena rakastajana ja oletettavasti Donnan isänä. Garcian mukaan. ``On myös mielenkiintoinen anekdootti, että on mahdollista, että minä olisin voinut olla Merylin ja Lilyn isä.'' </w:t>
      </w:r>
    </w:p>
    <w:p>
      <w:pPr>
        <w:pStyle w:val="TextBody"/>
        <w:numPr>
          <w:ilvl w:val="0"/>
          <w:numId w:val="208"/>
        </w:numPr>
        <w:tabs>
          <w:tab w:val="clear" w:pos="1134"/>
          <w:tab w:val="left" w:leader="none" w:pos="707"/>
        </w:tabs>
        <w:bidi w:val="0"/>
        <w:spacing w:before="0" w:after="0"/>
        <w:ind w:start="707" w:hanging="283"/>
        <w:jc w:val="left"/>
        <w:rPr/>
      </w:pPr>
      <w:r>
        <w:rPr/>
        <w:t xml:space="preserve">Omid Djalili kreikkalaisena tullivirkailijana </w:t>
      </w:r>
    </w:p>
    <w:p>
      <w:pPr>
        <w:pStyle w:val="TextBody"/>
        <w:numPr>
          <w:ilvl w:val="0"/>
          <w:numId w:val="208"/>
        </w:numPr>
        <w:tabs>
          <w:tab w:val="clear" w:pos="1134"/>
          <w:tab w:val="left" w:leader="none" w:pos="707"/>
        </w:tabs>
        <w:bidi w:val="0"/>
        <w:spacing w:before="0" w:after="0"/>
        <w:ind w:start="707" w:hanging="283"/>
        <w:jc w:val="left"/>
        <w:rPr/>
      </w:pPr>
      <w:r>
        <w:rPr/>
        <w:t xml:space="preserve">Celia Imrie varakanslerina </w:t>
      </w:r>
    </w:p>
    <w:p>
      <w:pPr>
        <w:pStyle w:val="TextBody"/>
        <w:numPr>
          <w:ilvl w:val="0"/>
          <w:numId w:val="208"/>
        </w:numPr>
        <w:tabs>
          <w:tab w:val="clear" w:pos="1134"/>
          <w:tab w:val="left" w:leader="none" w:pos="707"/>
        </w:tabs>
        <w:bidi w:val="0"/>
        <w:spacing w:before="0" w:after="0"/>
        <w:ind w:start="707" w:hanging="283"/>
        <w:jc w:val="left"/>
        <w:rPr/>
      </w:pPr>
      <w:r>
        <w:rPr/>
        <w:t xml:space="preserve">Maria Vacratsis Sofiana ja paikallisena, joka omistaa baarin ja hökkelin, josta lopulta tulee Donnan koti ja Billin isotäti. </w:t>
      </w:r>
    </w:p>
    <w:p>
      <w:pPr>
        <w:pStyle w:val="TextBody"/>
        <w:numPr>
          <w:ilvl w:val="0"/>
          <w:numId w:val="208"/>
        </w:numPr>
        <w:tabs>
          <w:tab w:val="clear" w:pos="1134"/>
          <w:tab w:val="left" w:leader="none" w:pos="707"/>
        </w:tabs>
        <w:bidi w:val="0"/>
        <w:spacing w:before="0" w:after="0"/>
        <w:ind w:start="707" w:hanging="283"/>
        <w:jc w:val="left"/>
        <w:rPr/>
      </w:pPr>
      <w:r>
        <w:rPr/>
        <w:t xml:space="preserve">Panos Mouzourakis on Lazaros, Sofian poika, jonka bändi soittaa baarissa. </w:t>
      </w:r>
    </w:p>
    <w:p>
      <w:pPr>
        <w:pStyle w:val="TextBody"/>
        <w:numPr>
          <w:ilvl w:val="0"/>
          <w:numId w:val="208"/>
        </w:numPr>
        <w:tabs>
          <w:tab w:val="clear" w:pos="1134"/>
          <w:tab w:val="left" w:leader="none" w:pos="707"/>
        </w:tabs>
        <w:bidi w:val="0"/>
        <w:spacing w:before="0" w:after="0"/>
        <w:ind w:start="707" w:hanging="283"/>
        <w:jc w:val="left"/>
        <w:rPr/>
      </w:pPr>
      <w:r>
        <w:rPr/>
        <w:t xml:space="preserve">Gerard Monaco Alexio </w:t>
      </w:r>
    </w:p>
    <w:p>
      <w:pPr>
        <w:pStyle w:val="TextBody"/>
        <w:numPr>
          <w:ilvl w:val="0"/>
          <w:numId w:val="208"/>
        </w:numPr>
        <w:tabs>
          <w:tab w:val="clear" w:pos="1134"/>
          <w:tab w:val="left" w:leader="none" w:pos="707"/>
        </w:tabs>
        <w:bidi w:val="0"/>
        <w:ind w:start="707" w:hanging="283"/>
        <w:jc w:val="left"/>
        <w:rPr/>
      </w:pPr>
      <w:r>
        <w:rPr/>
        <w:t xml:space="preserve">Anna Antoniades Apollonia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mama mia taas mennään nuori näyttelijäkaarti</w:t>
      </w:r>
    </w:p>
    <w:p>
      <w:pPr>
        <w:pStyle w:val="TextBody"/>
        <w:bidi w:val="0"/>
        <w:jc w:val="left"/>
        <w:rPr>
          <w:b/>
          <w:shd w:val="clear" w:fill="FFFF00"/>
        </w:rPr>
      </w:pPr>
      <w:r>
        <w:rPr>
          <w:b/>
          <w:shd w:val="clear" w:fill="FFFF00"/>
        </w:rPr>
        <w:t xml:space="preserve">Teksti numero 18</w:t>
      </w:r>
    </w:p>
    <w:p>
      <w:pPr>
        <w:pStyle w:val="TextBody"/>
        <w:numPr>
          <w:ilvl w:val="0"/>
          <w:numId w:val="209"/>
        </w:numPr>
        <w:tabs>
          <w:tab w:val="clear" w:pos="1134"/>
          <w:tab w:val="left" w:leader="none" w:pos="720"/>
        </w:tabs>
        <w:bidi w:val="0"/>
        <w:ind w:start="720" w:hanging="283"/>
        <w:jc w:val="left"/>
        <w:rPr/>
      </w:pPr>
      <w:r>
        <w:rPr>
          <w:color w:val="A9A9A9"/>
        </w:rPr>
        <w:t xml:space="preserve">Cher </w:t>
      </w:r>
      <w:r>
        <w:rPr/>
        <w:t xml:space="preserve">Ruby Sheridanina, Donnan äitinä ja Sophien isoäitinä.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mummoa Mamma Mia -elokuvassa. Taas se alkaa...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Mamma Mia! Here We Go Again sai ensi-iltansa Lontoon Hammersmith Apollossa 16. heinäkuuta 2018 ja julkaistiin Yhdistyneessä kuningaskunnassa ja Yhdysvalloissa </w:t>
      </w:r>
      <w:r>
        <w:rPr>
          <w:color w:val="A9A9A9"/>
        </w:rPr>
        <w:t xml:space="preserve">20. heinäkuuta 2018</w:t>
      </w:r>
      <w:r>
        <w:rPr/>
        <w:t xml:space="preserve">, kymmenen vuotta edeltäjänsä julkaisuviikosta, sekä tavallisessa että IMAX-formaatissa. Elokuva on tuottanut maailmanlaajuisesti yli 350 miljoonaa dollaria, ja se on saanut yleisesti ottaen myönteisiä arvosteluja, ja kriitikot ovat ylistäneet esityksiä ja musiikkinumeroita.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Mamma Mia julkaistaan?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Lokakuun 11. päivästä 2018 alkaen Mamma Mia! Here We Go Again on tuottanut 120,6 miljoonaa dollaria Yhdysvalloissa ja Kanadassa ja 272,2 miljoonaa dollaria muilla alueilla, eli maailmanlaajuisesti yhteensä 392,8 miljoonaa dollaria, kun tuotantobudjetti oli </w:t>
      </w:r>
      <w:r>
        <w:rPr>
          <w:color w:val="A9A9A9"/>
        </w:rPr>
        <w:t xml:space="preserve">75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kustannukset tehdä mamma mia tässä sitä taas mennään</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Mamma Mia! Here We Go Again Teatterilevityksen julisteet </w:t>
      </w:r>
    </w:p>
    <w:tbl>
      <w:tblPr>
        <w:tblW w:w="5927" w:type="dxa"/>
        <w:jc w:val="left"/>
        <w:tblInd w:w="0" w:type="dxa"/>
        <w:tblLayout w:type="fixed"/>
        <w:tblCellMar>
          <w:top w:w="28" w:type="dxa"/>
          <w:left w:w="28" w:type="dxa"/>
          <w:bottom w:w="28" w:type="dxa"/>
          <w:right w:w="28" w:type="dxa"/>
        </w:tblCellMar>
      </w:tblPr>
      <w:tblGrid>
        <w:gridCol w:w="2311"/>
        <w:gridCol w:w="3616"/>
      </w:tblGrid>
      <w:tr>
        <w:trPr/>
        <w:tc>
          <w:tcPr>
            <w:tcW w:w="2311" w:type="dxa"/>
            <w:tcBorders/>
            <w:vAlign w:val="center"/>
          </w:tcPr>
          <w:p>
            <w:pPr>
              <w:pStyle w:val="TableHeading"/>
              <w:suppressLineNumbers/>
              <w:bidi w:val="0"/>
              <w:spacing w:before="0" w:after="283"/>
              <w:jc w:val="center"/>
              <w:rPr/>
            </w:pPr>
            <w:r>
              <w:rPr/>
              <w:t xml:space="preserve">Ohjaaja </w:t>
            </w:r>
          </w:p>
        </w:tc>
        <w:tc>
          <w:tcPr>
            <w:tcW w:w="3616" w:type="dxa"/>
            <w:tcBorders/>
            <w:vAlign w:val="center"/>
          </w:tcPr>
          <w:p>
            <w:pPr>
              <w:pStyle w:val="TableContents"/>
              <w:bidi w:val="0"/>
              <w:spacing w:before="0" w:after="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616"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Judy Craymer </w:t>
            </w:r>
          </w:p>
          <w:p>
            <w:pPr>
              <w:pStyle w:val="TableContents"/>
              <w:numPr>
                <w:ilvl w:val="0"/>
                <w:numId w:val="210"/>
              </w:numPr>
              <w:tabs>
                <w:tab w:val="clear" w:pos="1134"/>
                <w:tab w:val="left" w:leader="none" w:pos="707"/>
              </w:tabs>
              <w:bidi w:val="0"/>
              <w:spacing w:before="0" w:after="283"/>
              <w:ind w:start="707" w:hanging="283"/>
              <w:jc w:val="left"/>
              <w:rPr/>
            </w:pPr>
            <w:r>
              <w:rPr/>
              <w:t xml:space="preserve">Gary Goetzman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616" w:type="dxa"/>
            <w:tcBorders/>
            <w:vAlign w:val="center"/>
          </w:tcPr>
          <w:p>
            <w:pPr>
              <w:pStyle w:val="TableContents"/>
              <w:bidi w:val="0"/>
              <w:spacing w:before="0" w:after="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3616"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Catherine Johnson </w:t>
            </w:r>
          </w:p>
          <w:p>
            <w:pPr>
              <w:pStyle w:val="TableContents"/>
              <w:numPr>
                <w:ilvl w:val="0"/>
                <w:numId w:val="211"/>
              </w:numPr>
              <w:tabs>
                <w:tab w:val="clear" w:pos="1134"/>
                <w:tab w:val="left" w:leader="none" w:pos="707"/>
              </w:tabs>
              <w:bidi w:val="0"/>
              <w:spacing w:before="0" w:after="0"/>
              <w:ind w:start="707" w:hanging="283"/>
              <w:jc w:val="left"/>
              <w:rPr/>
            </w:pPr>
            <w:r>
              <w:rPr/>
              <w:t xml:space="preserve">Richard Curtis </w:t>
            </w:r>
          </w:p>
          <w:p>
            <w:pPr>
              <w:pStyle w:val="TableContents"/>
              <w:numPr>
                <w:ilvl w:val="0"/>
                <w:numId w:val="211"/>
              </w:numPr>
              <w:tabs>
                <w:tab w:val="clear" w:pos="1134"/>
                <w:tab w:val="left" w:leader="none" w:pos="707"/>
              </w:tabs>
              <w:bidi w:val="0"/>
              <w:spacing w:before="0" w:after="283"/>
              <w:ind w:start="707" w:hanging="283"/>
              <w:jc w:val="left"/>
              <w:rPr/>
            </w:pPr>
            <w:r>
              <w:rPr/>
              <w:t xml:space="preserve">Ol Parker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616" w:type="dxa"/>
            <w:tcBorders/>
            <w:vAlign w:val="center"/>
          </w:tcPr>
          <w:p>
            <w:pPr>
              <w:pStyle w:val="TableContents"/>
              <w:bidi w:val="0"/>
              <w:spacing w:before="0" w:after="283"/>
              <w:jc w:val="left"/>
              <w:rPr/>
            </w:pPr>
            <w:r>
              <w:rPr/>
              <w:t xml:space="preserve">Mamma Mia! kirjoittanut Catherine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616"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Christine Baranski </w:t>
            </w:r>
          </w:p>
          <w:p>
            <w:pPr>
              <w:pStyle w:val="TableContents"/>
              <w:numPr>
                <w:ilvl w:val="0"/>
                <w:numId w:val="212"/>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212"/>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212"/>
              </w:numPr>
              <w:tabs>
                <w:tab w:val="clear" w:pos="1134"/>
                <w:tab w:val="left" w:leader="none" w:pos="707"/>
              </w:tabs>
              <w:bidi w:val="0"/>
              <w:spacing w:before="0" w:after="0"/>
              <w:ind w:start="707" w:hanging="283"/>
              <w:jc w:val="left"/>
              <w:rPr/>
            </w:pPr>
            <w:r>
              <w:rPr/>
              <w:t xml:space="preserve">Colin Firth </w:t>
            </w:r>
          </w:p>
          <w:p>
            <w:pPr>
              <w:pStyle w:val="TableContents"/>
              <w:numPr>
                <w:ilvl w:val="0"/>
                <w:numId w:val="212"/>
              </w:numPr>
              <w:tabs>
                <w:tab w:val="clear" w:pos="1134"/>
                <w:tab w:val="left" w:leader="none" w:pos="707"/>
              </w:tabs>
              <w:bidi w:val="0"/>
              <w:spacing w:before="0" w:after="0"/>
              <w:ind w:start="707" w:hanging="283"/>
              <w:jc w:val="left"/>
              <w:rPr/>
            </w:pPr>
            <w:r>
              <w:rPr/>
              <w:t xml:space="preserve">Andy García </w:t>
            </w:r>
          </w:p>
          <w:p>
            <w:pPr>
              <w:pStyle w:val="TableContents"/>
              <w:numPr>
                <w:ilvl w:val="0"/>
                <w:numId w:val="212"/>
              </w:numPr>
              <w:tabs>
                <w:tab w:val="clear" w:pos="1134"/>
                <w:tab w:val="left" w:leader="none" w:pos="707"/>
              </w:tabs>
              <w:bidi w:val="0"/>
              <w:spacing w:before="0" w:after="0"/>
              <w:ind w:start="707" w:hanging="283"/>
              <w:jc w:val="left"/>
              <w:rPr/>
            </w:pPr>
            <w:r>
              <w:rPr/>
              <w:t xml:space="preserve">Lily James </w:t>
            </w:r>
          </w:p>
          <w:p>
            <w:pPr>
              <w:pStyle w:val="TableContents"/>
              <w:numPr>
                <w:ilvl w:val="0"/>
                <w:numId w:val="212"/>
              </w:numPr>
              <w:tabs>
                <w:tab w:val="clear" w:pos="1134"/>
                <w:tab w:val="left" w:leader="none" w:pos="707"/>
              </w:tabs>
              <w:bidi w:val="0"/>
              <w:spacing w:before="0" w:after="0"/>
              <w:ind w:start="707" w:hanging="283"/>
              <w:jc w:val="left"/>
              <w:rPr/>
            </w:pPr>
            <w:r>
              <w:rPr/>
              <w:t xml:space="preserve">Amanda Seyfried </w:t>
            </w:r>
          </w:p>
          <w:p>
            <w:pPr>
              <w:pStyle w:val="TableContents"/>
              <w:numPr>
                <w:ilvl w:val="0"/>
                <w:numId w:val="212"/>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212"/>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212"/>
              </w:numPr>
              <w:tabs>
                <w:tab w:val="clear" w:pos="1134"/>
                <w:tab w:val="left" w:leader="none" w:pos="707"/>
              </w:tabs>
              <w:bidi w:val="0"/>
              <w:spacing w:before="0" w:after="0"/>
              <w:ind w:start="707" w:hanging="283"/>
              <w:jc w:val="left"/>
              <w:rPr/>
            </w:pPr>
            <w:r>
              <w:rPr/>
              <w:t xml:space="preserve">Cher </w:t>
            </w:r>
          </w:p>
          <w:p>
            <w:pPr>
              <w:pStyle w:val="TableContents"/>
              <w:numPr>
                <w:ilvl w:val="0"/>
                <w:numId w:val="212"/>
              </w:numPr>
              <w:tabs>
                <w:tab w:val="clear" w:pos="1134"/>
                <w:tab w:val="left" w:leader="none" w:pos="707"/>
              </w:tabs>
              <w:bidi w:val="0"/>
              <w:spacing w:before="0" w:after="283"/>
              <w:ind w:start="707" w:hanging="283"/>
              <w:jc w:val="left"/>
              <w:rPr/>
            </w:pPr>
            <w:r>
              <w:rPr/>
              <w:t xml:space="preserve">Meryl Streep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616" w:type="dxa"/>
            <w:tcBorders/>
            <w:vAlign w:val="center"/>
          </w:tcPr>
          <w:p>
            <w:pPr>
              <w:pStyle w:val="TableContents"/>
              <w:bidi w:val="0"/>
              <w:spacing w:before="0" w:after="283"/>
              <w:jc w:val="left"/>
              <w:rPr/>
            </w:pPr>
            <w:r>
              <w:rPr/>
              <w:t xml:space="preserve">Anne Dudley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616" w:type="dxa"/>
            <w:tcBorders/>
            <w:vAlign w:val="center"/>
          </w:tcPr>
          <w:p>
            <w:pPr>
              <w:pStyle w:val="TableContents"/>
              <w:bidi w:val="0"/>
              <w:spacing w:before="0" w:after="283"/>
              <w:jc w:val="left"/>
              <w:rPr/>
            </w:pPr>
            <w:r>
              <w:rPr/>
              <w:t xml:space="preserve">Robert Yeoman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616" w:type="dxa"/>
            <w:tcBorders/>
            <w:vAlign w:val="center"/>
          </w:tcPr>
          <w:p>
            <w:pPr>
              <w:pStyle w:val="TableContents"/>
              <w:bidi w:val="0"/>
              <w:spacing w:before="0" w:after="283"/>
              <w:jc w:val="left"/>
              <w:rPr/>
            </w:pPr>
            <w:r>
              <w:rPr/>
              <w:t xml:space="preserve">Peter Lambert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616"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Playtone </w:t>
            </w:r>
          </w:p>
          <w:p>
            <w:pPr>
              <w:pStyle w:val="TableContents"/>
              <w:numPr>
                <w:ilvl w:val="0"/>
                <w:numId w:val="213"/>
              </w:numPr>
              <w:tabs>
                <w:tab w:val="clear" w:pos="1134"/>
                <w:tab w:val="left" w:leader="none" w:pos="707"/>
              </w:tabs>
              <w:bidi w:val="0"/>
              <w:spacing w:before="0" w:after="0"/>
              <w:ind w:start="707" w:hanging="283"/>
              <w:jc w:val="left"/>
              <w:rPr/>
            </w:pPr>
            <w:r>
              <w:rPr/>
              <w:t xml:space="preserve">Littlestar Productions </w:t>
            </w:r>
          </w:p>
          <w:p>
            <w:pPr>
              <w:pStyle w:val="TableContents"/>
              <w:numPr>
                <w:ilvl w:val="0"/>
                <w:numId w:val="213"/>
              </w:numPr>
              <w:tabs>
                <w:tab w:val="clear" w:pos="1134"/>
                <w:tab w:val="left" w:leader="none" w:pos="707"/>
              </w:tabs>
              <w:bidi w:val="0"/>
              <w:spacing w:before="0" w:after="283"/>
              <w:ind w:start="707" w:hanging="283"/>
              <w:jc w:val="left"/>
              <w:rPr/>
            </w:pPr>
            <w:r>
              <w:rPr/>
              <w:t xml:space="preserve">Legendaarinen viihde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616"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616"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color w:val="A9A9A9"/>
              </w:rPr>
              <w:t xml:space="preserve">20. heinäkuuta 2018 </w:t>
            </w:r>
            <w:r>
              <w:rPr/>
              <w:t xml:space="preserve">(2018-07-20) </w:t>
            </w:r>
          </w:p>
          <w:p>
            <w:pPr>
              <w:pStyle w:val="TableContents"/>
              <w:numPr>
                <w:ilvl w:val="0"/>
                <w:numId w:val="21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361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61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Mama Mian jatko-osa ilmestyy?</w:t>
      </w:r>
    </w:p>
    <w:p>
      <w:pPr>
        <w:pStyle w:val="TextBody"/>
        <w:bidi w:val="0"/>
        <w:jc w:val="left"/>
        <w:rPr>
          <w:b/>
          <w:u w:val="single"/>
          <w:shd w:val="clear" w:fill="FFFF00"/>
        </w:rPr>
      </w:pPr>
      <w:r>
        <w:rPr>
          <w:b/>
          <w:u w:val="single"/>
          <w:shd w:val="clear" w:fill="FFFF00"/>
        </w:rPr>
        <w:t xml:space="preserve">Asiakirjan numero 1078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Procter &amp; Gamble ilmoitti lapsen nieltyä Tide Pods -tuotteita, että se vaikeuttaa tuotteen avaamista lisäämällä kanteen kaksoissalvan, ja se on myös keskittynyt mainonnassaan uudelleen tekemään selväksi, että tuotteen on aina oltava poissa lapsen ulottuvilta. </w:t>
      </w:r>
      <w:r>
        <w:rPr>
          <w:color w:val="A9A9A9"/>
        </w:rPr>
        <w:t xml:space="preserve">Pakkaus </w:t>
      </w:r>
      <w:r>
        <w:rPr/>
        <w:t xml:space="preserve">muutettiin myös läpinäkymättömäksi oranssiksi alkuperäisen kirkkaan muovisen purukumipallokoneen kaltaisen pakkauksen sijaan, jotta ne eivät näyttäisi yhtä houkuttelevilta; muut valmistajat seurasivat esimerkkiä vastaavilla pakkausmuutoksilla. Vuonna 2013 Consumer Reports totesi, että oli raportoitu lähes 7 700 tapausta, joissa 5-vuotiaat tai sitä nuoremmat lapset olivat joutuneet alttiiksi pyykkipakkauksille, ja samana vuonna yksi floridalainen lapsi kuoli syötyään pyykkipakkauksen. Vuonna 2014 Pediatrics-lehdessä julkaistussa tutkimuksessa todettiin, että vuosina 2012-2013 myrkytystietokeskuksiin soitettiin yli 17 000 puhelua lapsista, jotka olivat joutuneet alttiiksi pesupakkauksille. Huolimatta teollisuuden siirtymisestä kohti turvallisempia pakkauksia, JAMA Ophthalmology -lehdessä vuonna 2017 julkaistussa tutkimuksessa todettiin, että vuosien 2012 ja 2015 välillä pyykinpesuainepakkauksiin liittyvien silmien palovammojen määrä 3-4-vuotiaiden lasten keskuudessa kasvoi räjähdysmäisesti alle 20:stä lähes 500:aan vuodessa; vuonna 2015 nämä vammat aiheuttivat 26 prosenttia kaikista silmien kemiallisista palovammoista tässä väestössä.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muovi menee vuorovesikapselissa?</w:t>
      </w:r>
    </w:p>
    <w:p>
      <w:pPr>
        <w:pStyle w:val="TextBody"/>
        <w:bidi w:val="0"/>
        <w:jc w:val="left"/>
        <w:rPr>
          <w:b/>
          <w:u w:val="single"/>
          <w:shd w:val="clear" w:fill="FFFF00"/>
        </w:rPr>
      </w:pPr>
      <w:r>
        <w:rPr>
          <w:b/>
          <w:u w:val="single"/>
          <w:shd w:val="clear" w:fill="FFFF00"/>
        </w:rPr>
        <w:t xml:space="preserve">Asiakirjan numero 1079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sijoittuu Amerikan luoteisosaan. Päähenkilö on Mackenzie Allen Phillips, viiden lapsen isä, jota hänen perheensä ja ystävänsä kutsuvat "Mackiksi". Neljä vuotta ennen tarinan päätapahtumia Mack vie kolme lastaan leirimatkalle Wallowa-järvelle lähellä Josephia, Oregonissa, ja pysähtyy matkalla Multnomah Fallsilla. Kaksi hänen lapsistaan leikkii kanootilla, kun se kaatuu ja melkein hukuttaa Mackin pojan. Mack onnistuu pelastamaan poikansa ryntäämällä veteen ja vapauttamalla hänet kanootin verkosta, mutta jättää nuorimman tyttärensä Missyn tahattomasti yksin leirintäalueelle. Kun Mack palaa takaisin, hän huomaa, että Missy on kadonnut. Poliisi kutsutaan paikalle, ja perhe saa tietää, että </w:t>
      </w:r>
      <w:r>
        <w:rPr/>
        <w:t xml:space="preserve">sarjamurhaaja, joka tunnetaan nimellä "Pikku Ladykiller", on </w:t>
      </w:r>
      <w:r>
        <w:rPr>
          <w:color w:val="A9A9A9"/>
        </w:rPr>
        <w:t xml:space="preserve">siepannut </w:t>
      </w:r>
      <w:r>
        <w:rPr/>
        <w:t xml:space="preserve">ja </w:t>
      </w:r>
      <w:r>
        <w:rPr>
          <w:color w:val="DCDCDC"/>
        </w:rPr>
        <w:t xml:space="preserve">murhannut </w:t>
      </w:r>
      <w:r>
        <w:rPr/>
        <w:t xml:space="preserve">Missyn.</w:t>
      </w:r>
      <w:r>
        <w:rPr/>
        <w:t xml:space="preserve"> Poliisi löytää metsästä hylätyn hökkelin, josta Missy vietiin. Hänen veriset vaatteensa löytyvät, mutta hänen ruumistaan ei löydy. Mackin elämä vajoaa siihen, mitä hän kutsuu ``Suureksi suruksi''.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Mackenzien tyttärelle hökkelissä?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sijoittuu Amerikan luoteisosaan. Päähenkilö on Mackenzie Allen Phillips, viiden lapsen isä, jota hänen perheensä ja ystävänsä kutsuvat "Mackiksi". Neljä vuotta ennen tarinan päätapahtumia Mack vie kolme lastaan leirimatkalle Wallowa-järvelle lähellä Josephia Oregonissa ja pysähtyy matkalla Multnomah Fallsilla. Kaksi hänen lapsistaan leikkii kanootilla, kun se kaatuu ja melkein hukuttaa Mackin pojan. Mack onnistuu pelastamaan poikansa ryntäämällä veteen ja vapauttamalla hänet kanootin verkosta, mutta jättää nuorimman tyttärensä Missyn tahattomasti yksin leirintäalueelle. Kun Mack palaa takaisin, hän huomaa, että Missy on kadonnut. Poliisi kutsutaan paikalle, ja perhe saa tietää, että </w:t>
      </w:r>
      <w:r>
        <w:rPr>
          <w:color w:val="A9A9A9"/>
        </w:rPr>
        <w:t xml:space="preserve">sarjamurhaaja, joka tunnetaan nimellä </w:t>
      </w:r>
      <w:r>
        <w:rPr>
          <w:color w:val="DCDCDC"/>
        </w:rPr>
        <w:t xml:space="preserve">"Pikku Ladykiller", </w:t>
      </w:r>
      <w:r>
        <w:rPr/>
        <w:t xml:space="preserve">on siepannut ja murhannut Missyn</w:t>
      </w:r>
      <w:r>
        <w:rPr/>
        <w:t xml:space="preserve">. Poliisi löytää metsästä hylätyn hökkelin, josta Missy vietiin. Hänen veriset vaatteensa löytyvät, mutta hänen ruumistaan ei löydy. Mackin elämä vajoaa siihen, mitä hän kutsuu ``Suureksi suruksi''.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Missyn elokuvassa The Shack?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vei pienen tytön hökkeliin</w:t>
      </w:r>
    </w:p>
    <w:p>
      <w:pPr>
        <w:pStyle w:val="TextBody"/>
        <w:bidi w:val="0"/>
        <w:jc w:val="left"/>
        <w:rPr>
          <w:b/>
          <w:u w:val="single"/>
          <w:shd w:val="clear" w:fill="FFFF00"/>
        </w:rPr>
      </w:pPr>
      <w:r>
        <w:rPr>
          <w:b/>
          <w:u w:val="single"/>
          <w:shd w:val="clear" w:fill="FFFF00"/>
        </w:rPr>
        <w:t xml:space="preserve">Asiakirjan numero 1080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Symbolinen interaktionismi on sosiologinen näkökulma, joka kehittyi 1900-luvun puolivälin tienoilla ja jolla on edelleen vaikutusta joillakin tieteenaloilla. Se on erityisen tärkeä mikrososiologiassa ja sosiaalipsykologiassa. Se on peräisin amerikkalaisesta pragmatismin filosofiasta ja erityisesti </w:t>
      </w:r>
      <w:r>
        <w:rPr>
          <w:color w:val="A9A9A9"/>
        </w:rPr>
        <w:t xml:space="preserve">George Herbert Meadin</w:t>
      </w:r>
      <w:r>
        <w:rPr/>
        <w:t xml:space="preserve"> työstä </w:t>
      </w:r>
      <w:r>
        <w:rPr/>
        <w:t xml:space="preserve">pragmaattisena menetelmänä tulkita sosiaalista vuorovaikutusta.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yksi symbolisen interaktionismin perustajaisistä.</w:t>
      </w:r>
    </w:p>
    <w:p>
      <w:pPr>
        <w:pStyle w:val="TextBody"/>
        <w:bidi w:val="0"/>
        <w:jc w:val="left"/>
        <w:rPr>
          <w:b/>
          <w:u w:val="single"/>
          <w:shd w:val="clear" w:fill="FFFF00"/>
        </w:rPr>
      </w:pPr>
      <w:r>
        <w:rPr>
          <w:b/>
          <w:u w:val="single"/>
          <w:shd w:val="clear" w:fill="FFFF00"/>
        </w:rPr>
        <w:t xml:space="preserve">Asiakirjan numero 1081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kasteluun kuuluu Intian jokien suurten ja pienten kanavien verkosto, pohjavesikaivoihin perustuvat järjestelmät, säiliöt ja muut sadeveden keruuhankkeet maataloustoimintaa varten. Näistä pohjavesijärjestelmä on suurin. Vuonna 2013-14 vain noin </w:t>
      </w:r>
      <w:r>
        <w:rPr>
          <w:color w:val="A9A9A9"/>
        </w:rPr>
        <w:t xml:space="preserve">47,7 prosenttia </w:t>
      </w:r>
      <w:r>
        <w:rPr/>
        <w:t xml:space="preserve">Intian maatalousmaasta oli luotettavasti kasteltu. Noin 2/3 Intian viljelymaasta on riippuvainen monsuunista. Kastelu auttaa Intiassa parantamaan elintarviketurvaa, vähentämään riippuvuutta monsuunista, parantamaan maatalouden tuottavuutta ja luomaan työpaikkoja maaseudulle. Kasteluhankkeissa käytettävät padot auttavat tuottamaan sähköä ja liikennevälineitä sekä tarjoamaan juomavettä kasvavalle väestölle, hallitsemaan tulvia ja ehkäisemään kuivuutta.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kastellun maan osuus Intiassa on noin prosenttia.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kasteluun kuuluu Intian jokien suurten ja pienten kanavien verkosto, pohjavesikaivoihin perustuvat järjestelmät, säiliöt ja muut sadeveden keruuhankkeet maataloustoimintaa varten. Näistä pohjavesijärjestelmä on suurin. Vuonna 2010 </w:t>
      </w:r>
      <w:r>
        <w:rPr/>
        <w:t xml:space="preserve">vain noin </w:t>
      </w:r>
      <w:r>
        <w:rPr>
          <w:color w:val="A9A9A9"/>
        </w:rPr>
        <w:t xml:space="preserve">35 prosenttia </w:t>
      </w:r>
      <w:r>
        <w:rPr/>
        <w:t xml:space="preserve">Intian maatalousmaasta oli luotettavasti kasteltu. Noin 2/3 Intian viljelymaasta on riippuvainen monsuunista. Kastelu auttaa Intiassa parantamaan elintarviketurvaa, vähentämään riippuvuutta monsuunista, parantamaan maatalouden tuottavuutta ja luomaan maaseudulle työllistymismahdollisuuksia. Kasteluhankkeissa käytettävät padot auttavat tuottamaan sähköä ja liikennevälineitä sekä tarjoamaan juomavettä kasvavalle väestölle, hallitsemaan tulvia ja ehkäisemään kuivuutta.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piirtein kastellun maatalousmaan prosenttiosuus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prosenttia maatalousmaasta Intiassa on kasteltu?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kasteluun kuuluu </w:t>
      </w:r>
      <w:r>
        <w:rPr>
          <w:color w:val="A9A9A9"/>
        </w:rPr>
        <w:t xml:space="preserve">Intian jokien suurten ja pienten kanavien verkosto, pohjavesikaivoihin perustuvat järjestelmät, säiliöt ja muut sadeveden keruuhankkeet </w:t>
      </w:r>
      <w:r>
        <w:rPr/>
        <w:t xml:space="preserve">maataloustoimintaa varten. Näistä </w:t>
      </w:r>
      <w:r>
        <w:rPr>
          <w:color w:val="DCDCDC"/>
        </w:rPr>
        <w:t xml:space="preserve">pohjavesijärjestelmä </w:t>
      </w:r>
      <w:r>
        <w:rPr/>
        <w:t xml:space="preserve">on suurin. Vuonna 2013-14 vain noin 47,7 prosenttia Intian maatalousmaasta oli luotettavasti kasteltu. Intian suurin kanava on Indira Gandhin kanava, joka on noin 650 kilometriä pitkä. Noin 2/3 Intian viljelymaasta on riippuvainen monsuunista. Kastelu auttaa Intiassa parantamaan elintarviketurvaa, vähentämään riippuvuutta monsuunista, parantamaan maatalouden tuottavuutta ja luomaan työpaikkoja maaseudulle. Kasteluhankkeissa käytettävät padot auttavat tuottamaan sähköä ja liikennevälineitä sekä tarjoamaan juomavettä kasvavalle väestölle, hallitsemaan tulvia ja ehkäisemään kuivuutta.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osuus kastellusta pinta-alasta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tärkein kastelun lähde Intiassa?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10"/>
        <w:gridCol w:w="1691"/>
        <w:gridCol w:w="2625"/>
        <w:gridCol w:w="2091"/>
        <w:gridCol w:w="2288"/>
      </w:tblGrid>
      <w:tr>
        <w:trPr/>
        <w:tc>
          <w:tcPr>
            <w:tcW w:w="1510" w:type="dxa"/>
            <w:tcBorders/>
            <w:vAlign w:val="center"/>
          </w:tcPr>
          <w:p>
            <w:pPr>
              <w:pStyle w:val="TableHeading"/>
              <w:suppressLineNumbers/>
              <w:bidi w:val="0"/>
              <w:spacing w:before="0" w:after="283"/>
              <w:jc w:val="center"/>
              <w:rPr/>
            </w:pPr>
            <w:r>
              <w:rPr/>
              <w:t xml:space="preserve">Valtio </w:t>
            </w:r>
          </w:p>
        </w:tc>
        <w:tc>
          <w:tcPr>
            <w:tcW w:w="1691" w:type="dxa"/>
            <w:tcBorders/>
            <w:vAlign w:val="center"/>
          </w:tcPr>
          <w:p>
            <w:pPr>
              <w:pStyle w:val="TableHeading"/>
              <w:suppressLineNumbers/>
              <w:bidi w:val="0"/>
              <w:spacing w:before="0" w:after="283"/>
              <w:jc w:val="center"/>
              <w:rPr/>
            </w:pPr>
            <w:r>
              <w:rPr/>
              <w:t xml:space="preserve">Kokonaisviljelyala (miljoonaa hehtaaria) </w:t>
            </w:r>
          </w:p>
        </w:tc>
        <w:tc>
          <w:tcPr>
            <w:tcW w:w="2625" w:type="dxa"/>
            <w:tcBorders/>
            <w:vAlign w:val="center"/>
          </w:tcPr>
          <w:p>
            <w:pPr>
              <w:pStyle w:val="TableHeading"/>
              <w:suppressLineNumbers/>
              <w:bidi w:val="0"/>
              <w:spacing w:before="0" w:after="283"/>
              <w:jc w:val="center"/>
              <w:rPr/>
            </w:pPr>
            <w:r>
              <w:rPr/>
              <w:t xml:space="preserve">Pohjavesikastelun viljelyala (miljoonaa hehtaaria) </w:t>
            </w:r>
          </w:p>
        </w:tc>
        <w:tc>
          <w:tcPr>
            <w:tcW w:w="2091" w:type="dxa"/>
            <w:tcBorders/>
            <w:vAlign w:val="center"/>
          </w:tcPr>
          <w:p>
            <w:pPr>
              <w:pStyle w:val="TableHeading"/>
              <w:suppressLineNumbers/>
              <w:bidi w:val="0"/>
              <w:spacing w:before="0" w:after="283"/>
              <w:jc w:val="center"/>
              <w:rPr/>
            </w:pPr>
            <w:r>
              <w:rPr/>
              <w:t xml:space="preserve">Kanavakastelun viljelyala (miljoonaa hehtaaria) </w:t>
            </w:r>
          </w:p>
        </w:tc>
        <w:tc>
          <w:tcPr>
            <w:tcW w:w="2288" w:type="dxa"/>
            <w:tcBorders/>
            <w:vAlign w:val="center"/>
          </w:tcPr>
          <w:p>
            <w:pPr>
              <w:pStyle w:val="TableHeading"/>
              <w:suppressLineNumbers/>
              <w:bidi w:val="0"/>
              <w:spacing w:before="0" w:after="283"/>
              <w:jc w:val="center"/>
              <w:rPr/>
            </w:pPr>
            <w:r>
              <w:rPr/>
              <w:t xml:space="preserve">Kasteltu kokonaisviljelyala (miljoonaa hehtaaria) </w:t>
            </w:r>
          </w:p>
        </w:tc>
      </w:tr>
      <w:tr>
        <w:trPr/>
        <w:tc>
          <w:tcPr>
            <w:tcW w:w="1510" w:type="dxa"/>
            <w:tcBorders/>
            <w:vAlign w:val="center"/>
          </w:tcPr>
          <w:p>
            <w:pPr>
              <w:pStyle w:val="TableContents"/>
              <w:bidi w:val="0"/>
              <w:spacing w:before="0" w:after="283"/>
              <w:jc w:val="left"/>
              <w:rPr/>
            </w:pPr>
            <w:r>
              <w:rPr/>
              <w:t xml:space="preserve">Andhra Pradesh </w:t>
            </w:r>
          </w:p>
        </w:tc>
        <w:tc>
          <w:tcPr>
            <w:tcW w:w="1691" w:type="dxa"/>
            <w:tcBorders/>
            <w:vAlign w:val="center"/>
          </w:tcPr>
          <w:p>
            <w:pPr>
              <w:pStyle w:val="TableContents"/>
              <w:bidi w:val="0"/>
              <w:spacing w:before="0" w:after="283"/>
              <w:jc w:val="left"/>
              <w:rPr/>
            </w:pPr>
            <w:r>
              <w:rPr/>
              <w:t xml:space="preserve">14.3 </w:t>
            </w:r>
          </w:p>
        </w:tc>
        <w:tc>
          <w:tcPr>
            <w:tcW w:w="2625" w:type="dxa"/>
            <w:tcBorders/>
            <w:vAlign w:val="center"/>
          </w:tcPr>
          <w:p>
            <w:pPr>
              <w:pStyle w:val="TableContents"/>
              <w:bidi w:val="0"/>
              <w:spacing w:before="0" w:after="283"/>
              <w:jc w:val="left"/>
              <w:rPr/>
            </w:pPr>
            <w:r>
              <w:rPr/>
              <w:t xml:space="preserve">2.5 </w:t>
            </w:r>
          </w:p>
        </w:tc>
        <w:tc>
          <w:tcPr>
            <w:tcW w:w="2091" w:type="dxa"/>
            <w:tcBorders/>
            <w:vAlign w:val="center"/>
          </w:tcPr>
          <w:p>
            <w:pPr>
              <w:pStyle w:val="TableContents"/>
              <w:bidi w:val="0"/>
              <w:spacing w:before="0" w:after="283"/>
              <w:jc w:val="left"/>
              <w:rPr/>
            </w:pPr>
            <w:r>
              <w:rPr/>
              <w:t xml:space="preserve">2.7 </w:t>
            </w:r>
          </w:p>
        </w:tc>
        <w:tc>
          <w:tcPr>
            <w:tcW w:w="2288" w:type="dxa"/>
            <w:tcBorders/>
            <w:vAlign w:val="center"/>
          </w:tcPr>
          <w:p>
            <w:pPr>
              <w:pStyle w:val="TableContents"/>
              <w:bidi w:val="0"/>
              <w:spacing w:before="0" w:after="283"/>
              <w:jc w:val="left"/>
              <w:rPr/>
            </w:pPr>
            <w:r>
              <w:rPr/>
              <w:t xml:space="preserve">4.9 </w:t>
            </w:r>
          </w:p>
        </w:tc>
      </w:tr>
      <w:tr>
        <w:trPr/>
        <w:tc>
          <w:tcPr>
            <w:tcW w:w="1510" w:type="dxa"/>
            <w:tcBorders/>
            <w:vAlign w:val="center"/>
          </w:tcPr>
          <w:p>
            <w:pPr>
              <w:pStyle w:val="TableContents"/>
              <w:bidi w:val="0"/>
              <w:spacing w:before="0" w:after="283"/>
              <w:jc w:val="left"/>
              <w:rPr/>
            </w:pPr>
            <w:r>
              <w:rPr/>
              <w:t xml:space="preserve">Arunachal Pradesh </w:t>
            </w:r>
          </w:p>
        </w:tc>
        <w:tc>
          <w:tcPr>
            <w:tcW w:w="1691" w:type="dxa"/>
            <w:tcBorders/>
            <w:vAlign w:val="center"/>
          </w:tcPr>
          <w:p>
            <w:pPr>
              <w:pStyle w:val="TableContents"/>
              <w:bidi w:val="0"/>
              <w:spacing w:before="0" w:after="283"/>
              <w:jc w:val="left"/>
              <w:rPr/>
            </w:pPr>
            <w:r>
              <w:rPr/>
              <w:t xml:space="preserve">0.4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0.07 </w:t>
            </w:r>
          </w:p>
        </w:tc>
        <w:tc>
          <w:tcPr>
            <w:tcW w:w="2288" w:type="dxa"/>
            <w:tcBorders/>
            <w:vAlign w:val="center"/>
          </w:tcPr>
          <w:p>
            <w:pPr>
              <w:pStyle w:val="TableContents"/>
              <w:bidi w:val="0"/>
              <w:spacing w:before="0" w:after="283"/>
              <w:jc w:val="left"/>
              <w:rPr/>
            </w:pPr>
            <w:r>
              <w:rPr/>
              <w:t xml:space="preserve">0.05 </w:t>
            </w:r>
          </w:p>
        </w:tc>
      </w:tr>
      <w:tr>
        <w:trPr/>
        <w:tc>
          <w:tcPr>
            <w:tcW w:w="1510" w:type="dxa"/>
            <w:tcBorders/>
            <w:vAlign w:val="center"/>
          </w:tcPr>
          <w:p>
            <w:pPr>
              <w:pStyle w:val="TableContents"/>
              <w:bidi w:val="0"/>
              <w:spacing w:before="0" w:after="283"/>
              <w:jc w:val="left"/>
              <w:rPr/>
            </w:pPr>
            <w:r>
              <w:rPr/>
              <w:t xml:space="preserve">Assam </w:t>
            </w:r>
          </w:p>
        </w:tc>
        <w:tc>
          <w:tcPr>
            <w:tcW w:w="1691" w:type="dxa"/>
            <w:tcBorders/>
            <w:vAlign w:val="center"/>
          </w:tcPr>
          <w:p>
            <w:pPr>
              <w:pStyle w:val="TableContents"/>
              <w:bidi w:val="0"/>
              <w:spacing w:before="0" w:after="283"/>
              <w:jc w:val="left"/>
              <w:rPr/>
            </w:pPr>
            <w:r>
              <w:rPr/>
              <w:t xml:space="preserve">3.0 </w:t>
            </w:r>
          </w:p>
        </w:tc>
        <w:tc>
          <w:tcPr>
            <w:tcW w:w="2625" w:type="dxa"/>
            <w:tcBorders/>
            <w:vAlign w:val="center"/>
          </w:tcPr>
          <w:p>
            <w:pPr>
              <w:pStyle w:val="TableContents"/>
              <w:bidi w:val="0"/>
              <w:spacing w:before="0" w:after="283"/>
              <w:jc w:val="left"/>
              <w:rPr/>
            </w:pPr>
            <w:r>
              <w:rPr/>
              <w:t xml:space="preserve">0.13 </w:t>
            </w:r>
          </w:p>
        </w:tc>
        <w:tc>
          <w:tcPr>
            <w:tcW w:w="2091" w:type="dxa"/>
            <w:tcBorders/>
            <w:vAlign w:val="center"/>
          </w:tcPr>
          <w:p>
            <w:pPr>
              <w:pStyle w:val="TableContents"/>
              <w:bidi w:val="0"/>
              <w:spacing w:before="0" w:after="283"/>
              <w:jc w:val="left"/>
              <w:rPr/>
            </w:pPr>
            <w:r>
              <w:rPr/>
              <w:t xml:space="preserve">0.1 </w:t>
            </w:r>
          </w:p>
        </w:tc>
        <w:tc>
          <w:tcPr>
            <w:tcW w:w="2288" w:type="dxa"/>
            <w:tcBorders/>
            <w:vAlign w:val="center"/>
          </w:tcPr>
          <w:p>
            <w:pPr>
              <w:pStyle w:val="TableContents"/>
              <w:bidi w:val="0"/>
              <w:spacing w:before="0" w:after="283"/>
              <w:jc w:val="left"/>
              <w:rPr/>
            </w:pPr>
            <w:r>
              <w:rPr/>
              <w:t xml:space="preserve">0.22 </w:t>
            </w:r>
          </w:p>
        </w:tc>
      </w:tr>
      <w:tr>
        <w:trPr/>
        <w:tc>
          <w:tcPr>
            <w:tcW w:w="1510" w:type="dxa"/>
            <w:tcBorders/>
            <w:vAlign w:val="center"/>
          </w:tcPr>
          <w:p>
            <w:pPr>
              <w:pStyle w:val="TableContents"/>
              <w:bidi w:val="0"/>
              <w:spacing w:before="0" w:after="283"/>
              <w:jc w:val="left"/>
              <w:rPr/>
            </w:pPr>
            <w:r>
              <w:rPr/>
              <w:t xml:space="preserve">Bihar </w:t>
            </w:r>
          </w:p>
        </w:tc>
        <w:tc>
          <w:tcPr>
            <w:tcW w:w="1691" w:type="dxa"/>
            <w:tcBorders/>
            <w:vAlign w:val="center"/>
          </w:tcPr>
          <w:p>
            <w:pPr>
              <w:pStyle w:val="TableContents"/>
              <w:bidi w:val="0"/>
              <w:spacing w:before="0" w:after="283"/>
              <w:jc w:val="left"/>
              <w:rPr/>
            </w:pPr>
            <w:r>
              <w:rPr/>
              <w:t xml:space="preserve">6.4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1.3 </w:t>
            </w:r>
          </w:p>
        </w:tc>
        <w:tc>
          <w:tcPr>
            <w:tcW w:w="2288" w:type="dxa"/>
            <w:tcBorders/>
            <w:vAlign w:val="center"/>
          </w:tcPr>
          <w:p>
            <w:pPr>
              <w:pStyle w:val="TableContents"/>
              <w:bidi w:val="0"/>
              <w:spacing w:before="0" w:after="283"/>
              <w:jc w:val="left"/>
              <w:rPr/>
            </w:pPr>
            <w:r>
              <w:rPr/>
              <w:t xml:space="preserve">3.5 </w:t>
            </w:r>
          </w:p>
        </w:tc>
      </w:tr>
      <w:tr>
        <w:trPr/>
        <w:tc>
          <w:tcPr>
            <w:tcW w:w="1510" w:type="dxa"/>
            <w:tcBorders/>
            <w:vAlign w:val="center"/>
          </w:tcPr>
          <w:p>
            <w:pPr>
              <w:pStyle w:val="TableContents"/>
              <w:bidi w:val="0"/>
              <w:spacing w:before="0" w:after="283"/>
              <w:jc w:val="left"/>
              <w:rPr/>
            </w:pPr>
            <w:r>
              <w:rPr/>
              <w:t xml:space="preserve">Chhattisgarh </w:t>
            </w:r>
          </w:p>
        </w:tc>
        <w:tc>
          <w:tcPr>
            <w:tcW w:w="1691" w:type="dxa"/>
            <w:tcBorders/>
            <w:vAlign w:val="center"/>
          </w:tcPr>
          <w:p>
            <w:pPr>
              <w:pStyle w:val="TableContents"/>
              <w:bidi w:val="0"/>
              <w:spacing w:before="0" w:after="283"/>
              <w:jc w:val="left"/>
              <w:rPr/>
            </w:pPr>
            <w:r>
              <w:rPr/>
              <w:t xml:space="preserve">5.1 </w:t>
            </w:r>
          </w:p>
        </w:tc>
        <w:tc>
          <w:tcPr>
            <w:tcW w:w="2625" w:type="dxa"/>
            <w:tcBorders/>
            <w:vAlign w:val="center"/>
          </w:tcPr>
          <w:p>
            <w:pPr>
              <w:pStyle w:val="TableContents"/>
              <w:bidi w:val="0"/>
              <w:spacing w:before="0" w:after="283"/>
              <w:jc w:val="left"/>
              <w:rPr/>
            </w:pPr>
            <w:r>
              <w:rPr/>
              <w:t xml:space="preserve">0.17 </w:t>
            </w:r>
          </w:p>
        </w:tc>
        <w:tc>
          <w:tcPr>
            <w:tcW w:w="2091" w:type="dxa"/>
            <w:tcBorders/>
            <w:vAlign w:val="center"/>
          </w:tcPr>
          <w:p>
            <w:pPr>
              <w:pStyle w:val="TableContents"/>
              <w:bidi w:val="0"/>
              <w:spacing w:before="0" w:after="283"/>
              <w:jc w:val="left"/>
              <w:rPr/>
            </w:pPr>
            <w:r>
              <w:rPr/>
              <w:t xml:space="preserve">0.74 </w:t>
            </w:r>
          </w:p>
        </w:tc>
        <w:tc>
          <w:tcPr>
            <w:tcW w:w="2288" w:type="dxa"/>
            <w:tcBorders/>
            <w:vAlign w:val="center"/>
          </w:tcPr>
          <w:p>
            <w:pPr>
              <w:pStyle w:val="TableContents"/>
              <w:bidi w:val="0"/>
              <w:spacing w:before="0" w:after="283"/>
              <w:jc w:val="left"/>
              <w:rPr/>
            </w:pPr>
            <w:r>
              <w:rPr/>
              <w:t xml:space="preserve">0.85 </w:t>
            </w:r>
          </w:p>
        </w:tc>
      </w:tr>
      <w:tr>
        <w:trPr/>
        <w:tc>
          <w:tcPr>
            <w:tcW w:w="1510" w:type="dxa"/>
            <w:tcBorders/>
            <w:vAlign w:val="center"/>
          </w:tcPr>
          <w:p>
            <w:pPr>
              <w:pStyle w:val="TableContents"/>
              <w:bidi w:val="0"/>
              <w:spacing w:before="0" w:after="283"/>
              <w:jc w:val="left"/>
              <w:rPr/>
            </w:pPr>
            <w:r>
              <w:rPr/>
              <w:t xml:space="preserve">Goa </w:t>
            </w:r>
          </w:p>
        </w:tc>
        <w:tc>
          <w:tcPr>
            <w:tcW w:w="1691" w:type="dxa"/>
            <w:tcBorders/>
            <w:vAlign w:val="center"/>
          </w:tcPr>
          <w:p>
            <w:pPr>
              <w:pStyle w:val="TableContents"/>
              <w:bidi w:val="0"/>
              <w:spacing w:before="0" w:after="283"/>
              <w:jc w:val="left"/>
              <w:rPr/>
            </w:pPr>
            <w:r>
              <w:rPr/>
              <w:t xml:space="preserve">0.1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0.1 </w:t>
            </w:r>
          </w:p>
        </w:tc>
        <w:tc>
          <w:tcPr>
            <w:tcW w:w="2288" w:type="dxa"/>
            <w:tcBorders/>
            <w:vAlign w:val="center"/>
          </w:tcPr>
          <w:p>
            <w:pPr>
              <w:pStyle w:val="TableContents"/>
              <w:bidi w:val="0"/>
              <w:spacing w:before="0" w:after="283"/>
              <w:jc w:val="left"/>
              <w:rPr/>
            </w:pPr>
            <w:r>
              <w:rPr/>
              <w:t xml:space="preserve">0.1 </w:t>
            </w:r>
          </w:p>
        </w:tc>
      </w:tr>
      <w:tr>
        <w:trPr/>
        <w:tc>
          <w:tcPr>
            <w:tcW w:w="1510" w:type="dxa"/>
            <w:tcBorders/>
            <w:vAlign w:val="center"/>
          </w:tcPr>
          <w:p>
            <w:pPr>
              <w:pStyle w:val="TableContents"/>
              <w:bidi w:val="0"/>
              <w:spacing w:before="0" w:after="283"/>
              <w:jc w:val="left"/>
              <w:rPr/>
            </w:pPr>
            <w:r>
              <w:rPr/>
              <w:t xml:space="preserve">Gujarat </w:t>
            </w:r>
          </w:p>
        </w:tc>
        <w:tc>
          <w:tcPr>
            <w:tcW w:w="1691" w:type="dxa"/>
            <w:tcBorders/>
            <w:vAlign w:val="center"/>
          </w:tcPr>
          <w:p>
            <w:pPr>
              <w:pStyle w:val="TableContents"/>
              <w:bidi w:val="0"/>
              <w:spacing w:before="0" w:after="283"/>
              <w:jc w:val="left"/>
              <w:rPr/>
            </w:pPr>
            <w:r>
              <w:rPr/>
              <w:t xml:space="preserve">9.9 </w:t>
            </w:r>
          </w:p>
        </w:tc>
        <w:tc>
          <w:tcPr>
            <w:tcW w:w="2625" w:type="dxa"/>
            <w:tcBorders/>
            <w:vAlign w:val="center"/>
          </w:tcPr>
          <w:p>
            <w:pPr>
              <w:pStyle w:val="TableContents"/>
              <w:bidi w:val="0"/>
              <w:spacing w:before="0" w:after="283"/>
              <w:jc w:val="left"/>
              <w:rPr/>
            </w:pPr>
            <w:r>
              <w:rPr/>
              <w:t xml:space="preserve">3.1 </w:t>
            </w:r>
          </w:p>
        </w:tc>
        <w:tc>
          <w:tcPr>
            <w:tcW w:w="2091" w:type="dxa"/>
            <w:tcBorders/>
            <w:vAlign w:val="center"/>
          </w:tcPr>
          <w:p>
            <w:pPr>
              <w:pStyle w:val="TableContents"/>
              <w:bidi w:val="0"/>
              <w:spacing w:before="0" w:after="283"/>
              <w:jc w:val="left"/>
              <w:rPr/>
            </w:pPr>
            <w:r>
              <w:rPr/>
              <w:t xml:space="preserve">0.5 </w:t>
            </w:r>
          </w:p>
        </w:tc>
        <w:tc>
          <w:tcPr>
            <w:tcW w:w="2288" w:type="dxa"/>
            <w:tcBorders/>
            <w:vAlign w:val="center"/>
          </w:tcPr>
          <w:p>
            <w:pPr>
              <w:pStyle w:val="TableContents"/>
              <w:bidi w:val="0"/>
              <w:spacing w:before="0" w:after="283"/>
              <w:jc w:val="left"/>
              <w:rPr/>
            </w:pPr>
            <w:r>
              <w:rPr/>
              <w:t xml:space="preserve">3.2 </w:t>
            </w:r>
          </w:p>
        </w:tc>
      </w:tr>
      <w:tr>
        <w:trPr/>
        <w:tc>
          <w:tcPr>
            <w:tcW w:w="1510" w:type="dxa"/>
            <w:tcBorders/>
            <w:vAlign w:val="center"/>
          </w:tcPr>
          <w:p>
            <w:pPr>
              <w:pStyle w:val="TableContents"/>
              <w:bidi w:val="0"/>
              <w:spacing w:before="0" w:after="283"/>
              <w:jc w:val="left"/>
              <w:rPr/>
            </w:pPr>
            <w:r>
              <w:rPr/>
              <w:t xml:space="preserve">Haryana </w:t>
            </w:r>
          </w:p>
        </w:tc>
        <w:tc>
          <w:tcPr>
            <w:tcW w:w="1691" w:type="dxa"/>
            <w:tcBorders/>
            <w:vAlign w:val="center"/>
          </w:tcPr>
          <w:p>
            <w:pPr>
              <w:pStyle w:val="TableContents"/>
              <w:bidi w:val="0"/>
              <w:spacing w:before="0" w:after="283"/>
              <w:jc w:val="left"/>
              <w:rPr/>
            </w:pPr>
            <w:r>
              <w:rPr/>
              <w:t xml:space="preserve">3.6 </w:t>
            </w:r>
          </w:p>
        </w:tc>
        <w:tc>
          <w:tcPr>
            <w:tcW w:w="2625" w:type="dxa"/>
            <w:tcBorders/>
            <w:vAlign w:val="center"/>
          </w:tcPr>
          <w:p>
            <w:pPr>
              <w:pStyle w:val="TableContents"/>
              <w:bidi w:val="0"/>
              <w:spacing w:before="0" w:after="283"/>
              <w:jc w:val="left"/>
              <w:rPr/>
            </w:pPr>
            <w:r>
              <w:rPr/>
              <w:t xml:space="preserve">1.99 </w:t>
            </w:r>
          </w:p>
        </w:tc>
        <w:tc>
          <w:tcPr>
            <w:tcW w:w="2091" w:type="dxa"/>
            <w:tcBorders/>
            <w:vAlign w:val="center"/>
          </w:tcPr>
          <w:p>
            <w:pPr>
              <w:pStyle w:val="TableContents"/>
              <w:bidi w:val="0"/>
              <w:spacing w:before="0" w:after="283"/>
              <w:jc w:val="left"/>
              <w:rPr/>
            </w:pPr>
            <w:r>
              <w:rPr/>
              <w:t xml:space="preserve">1.32 </w:t>
            </w:r>
          </w:p>
        </w:tc>
        <w:tc>
          <w:tcPr>
            <w:tcW w:w="2288" w:type="dxa"/>
            <w:tcBorders/>
            <w:vAlign w:val="center"/>
          </w:tcPr>
          <w:p>
            <w:pPr>
              <w:pStyle w:val="TableContents"/>
              <w:bidi w:val="0"/>
              <w:spacing w:before="0" w:after="283"/>
              <w:jc w:val="left"/>
              <w:rPr/>
            </w:pPr>
            <w:r>
              <w:rPr/>
              <w:t xml:space="preserve">3.26 </w:t>
            </w:r>
          </w:p>
        </w:tc>
      </w:tr>
      <w:tr>
        <w:trPr/>
        <w:tc>
          <w:tcPr>
            <w:tcW w:w="1510" w:type="dxa"/>
            <w:tcBorders/>
            <w:vAlign w:val="center"/>
          </w:tcPr>
          <w:p>
            <w:pPr>
              <w:pStyle w:val="TableContents"/>
              <w:bidi w:val="0"/>
              <w:spacing w:before="0" w:after="283"/>
              <w:jc w:val="left"/>
              <w:rPr/>
            </w:pPr>
            <w:r>
              <w:rPr/>
              <w:t xml:space="preserve">Himachal Pradesh </w:t>
            </w:r>
          </w:p>
        </w:tc>
        <w:tc>
          <w:tcPr>
            <w:tcW w:w="1691" w:type="dxa"/>
            <w:tcBorders/>
            <w:vAlign w:val="center"/>
          </w:tcPr>
          <w:p>
            <w:pPr>
              <w:pStyle w:val="TableContents"/>
              <w:bidi w:val="0"/>
              <w:spacing w:before="0" w:after="283"/>
              <w:jc w:val="left"/>
              <w:rPr/>
            </w:pPr>
            <w:r>
              <w:rPr/>
              <w:t xml:space="preserve">1.0 </w:t>
            </w:r>
          </w:p>
        </w:tc>
        <w:tc>
          <w:tcPr>
            <w:tcW w:w="2625" w:type="dxa"/>
            <w:tcBorders/>
            <w:vAlign w:val="center"/>
          </w:tcPr>
          <w:p>
            <w:pPr>
              <w:pStyle w:val="TableContents"/>
              <w:bidi w:val="0"/>
              <w:spacing w:before="0" w:after="283"/>
              <w:jc w:val="left"/>
              <w:rPr/>
            </w:pPr>
            <w:r>
              <w:rPr/>
              <w:t xml:space="preserve">0.02 </w:t>
            </w:r>
          </w:p>
        </w:tc>
        <w:tc>
          <w:tcPr>
            <w:tcW w:w="2091" w:type="dxa"/>
            <w:tcBorders/>
            <w:vAlign w:val="center"/>
          </w:tcPr>
          <w:p>
            <w:pPr>
              <w:pStyle w:val="TableContents"/>
              <w:bidi w:val="0"/>
              <w:spacing w:before="0" w:after="283"/>
              <w:jc w:val="left"/>
              <w:rPr/>
            </w:pPr>
            <w:r>
              <w:rPr/>
              <w:t xml:space="preserve">0.09 </w:t>
            </w:r>
          </w:p>
        </w:tc>
        <w:tc>
          <w:tcPr>
            <w:tcW w:w="2288" w:type="dxa"/>
            <w:tcBorders/>
            <w:vAlign w:val="center"/>
          </w:tcPr>
          <w:p>
            <w:pPr>
              <w:pStyle w:val="TableContents"/>
              <w:bidi w:val="0"/>
              <w:spacing w:before="0" w:after="283"/>
              <w:jc w:val="left"/>
              <w:rPr/>
            </w:pPr>
            <w:r>
              <w:rPr/>
              <w:t xml:space="preserve">0.11 </w:t>
            </w:r>
          </w:p>
        </w:tc>
      </w:tr>
      <w:tr>
        <w:trPr/>
        <w:tc>
          <w:tcPr>
            <w:tcW w:w="1510" w:type="dxa"/>
            <w:tcBorders/>
            <w:vAlign w:val="center"/>
          </w:tcPr>
          <w:p>
            <w:pPr>
              <w:pStyle w:val="TableContents"/>
              <w:bidi w:val="0"/>
              <w:spacing w:before="0" w:after="283"/>
              <w:jc w:val="left"/>
              <w:rPr/>
            </w:pPr>
            <w:r>
              <w:rPr/>
              <w:t xml:space="preserve">Jammu ja Kašmir </w:t>
            </w:r>
          </w:p>
        </w:tc>
        <w:tc>
          <w:tcPr>
            <w:tcW w:w="1691" w:type="dxa"/>
            <w:tcBorders/>
            <w:vAlign w:val="center"/>
          </w:tcPr>
          <w:p>
            <w:pPr>
              <w:pStyle w:val="TableContents"/>
              <w:bidi w:val="0"/>
              <w:spacing w:before="0" w:after="283"/>
              <w:jc w:val="left"/>
              <w:rPr/>
            </w:pPr>
            <w:r>
              <w:rPr/>
              <w:t xml:space="preserve">0.9 </w:t>
            </w:r>
          </w:p>
        </w:tc>
        <w:tc>
          <w:tcPr>
            <w:tcW w:w="2625" w:type="dxa"/>
            <w:tcBorders/>
            <w:vAlign w:val="center"/>
          </w:tcPr>
          <w:p>
            <w:pPr>
              <w:pStyle w:val="TableContents"/>
              <w:bidi w:val="0"/>
              <w:spacing w:before="0" w:after="283"/>
              <w:jc w:val="left"/>
              <w:rPr/>
            </w:pPr>
            <w:r>
              <w:rPr/>
              <w:t xml:space="preserve">0.02 </w:t>
            </w:r>
          </w:p>
        </w:tc>
        <w:tc>
          <w:tcPr>
            <w:tcW w:w="2091" w:type="dxa"/>
            <w:tcBorders/>
            <w:vAlign w:val="center"/>
          </w:tcPr>
          <w:p>
            <w:pPr>
              <w:pStyle w:val="TableContents"/>
              <w:bidi w:val="0"/>
              <w:spacing w:before="0" w:after="283"/>
              <w:jc w:val="left"/>
              <w:rPr/>
            </w:pPr>
            <w:r>
              <w:rPr/>
              <w:t xml:space="preserve">0.38 </w:t>
            </w:r>
          </w:p>
        </w:tc>
        <w:tc>
          <w:tcPr>
            <w:tcW w:w="2288" w:type="dxa"/>
            <w:tcBorders/>
            <w:vAlign w:val="center"/>
          </w:tcPr>
          <w:p>
            <w:pPr>
              <w:pStyle w:val="TableContents"/>
              <w:bidi w:val="0"/>
              <w:spacing w:before="0" w:after="283"/>
              <w:jc w:val="left"/>
              <w:rPr/>
            </w:pPr>
            <w:r>
              <w:rPr/>
              <w:t xml:space="preserve">0.37 </w:t>
            </w:r>
          </w:p>
        </w:tc>
      </w:tr>
      <w:tr>
        <w:trPr/>
        <w:tc>
          <w:tcPr>
            <w:tcW w:w="1510" w:type="dxa"/>
            <w:tcBorders/>
            <w:vAlign w:val="center"/>
          </w:tcPr>
          <w:p>
            <w:pPr>
              <w:pStyle w:val="TableContents"/>
              <w:bidi w:val="0"/>
              <w:spacing w:before="0" w:after="283"/>
              <w:jc w:val="left"/>
              <w:rPr/>
            </w:pPr>
            <w:r>
              <w:rPr/>
              <w:t xml:space="preserve">Jharkhand </w:t>
            </w:r>
          </w:p>
        </w:tc>
        <w:tc>
          <w:tcPr>
            <w:tcW w:w="1691" w:type="dxa"/>
            <w:tcBorders/>
            <w:vAlign w:val="center"/>
          </w:tcPr>
          <w:p>
            <w:pPr>
              <w:pStyle w:val="TableContents"/>
              <w:bidi w:val="0"/>
              <w:spacing w:before="0" w:after="283"/>
              <w:jc w:val="left"/>
              <w:rPr/>
            </w:pPr>
            <w:r>
              <w:rPr/>
              <w:t xml:space="preserve">3.2 </w:t>
            </w:r>
          </w:p>
        </w:tc>
        <w:tc>
          <w:tcPr>
            <w:tcW w:w="2625" w:type="dxa"/>
            <w:tcBorders/>
            <w:vAlign w:val="center"/>
          </w:tcPr>
          <w:p>
            <w:pPr>
              <w:pStyle w:val="TableContents"/>
              <w:bidi w:val="0"/>
              <w:spacing w:before="0" w:after="283"/>
              <w:jc w:val="left"/>
              <w:rPr/>
            </w:pPr>
            <w:r>
              <w:rPr/>
              <w:t xml:space="preserve">0.11 </w:t>
            </w:r>
          </w:p>
        </w:tc>
        <w:tc>
          <w:tcPr>
            <w:tcW w:w="2091" w:type="dxa"/>
            <w:tcBorders/>
            <w:vAlign w:val="center"/>
          </w:tcPr>
          <w:p>
            <w:pPr>
              <w:pStyle w:val="TableContents"/>
              <w:bidi w:val="0"/>
              <w:spacing w:before="0" w:after="283"/>
              <w:jc w:val="left"/>
              <w:rPr/>
            </w:pPr>
            <w:r>
              <w:rPr/>
              <w:t xml:space="preserve">0.13 </w:t>
            </w:r>
          </w:p>
        </w:tc>
        <w:tc>
          <w:tcPr>
            <w:tcW w:w="2288" w:type="dxa"/>
            <w:tcBorders/>
            <w:vAlign w:val="center"/>
          </w:tcPr>
          <w:p>
            <w:pPr>
              <w:pStyle w:val="TableContents"/>
              <w:bidi w:val="0"/>
              <w:spacing w:before="0" w:after="283"/>
              <w:jc w:val="left"/>
              <w:rPr/>
            </w:pPr>
            <w:r>
              <w:rPr/>
              <w:t xml:space="preserve">0.24 </w:t>
            </w:r>
          </w:p>
        </w:tc>
      </w:tr>
      <w:tr>
        <w:trPr/>
        <w:tc>
          <w:tcPr>
            <w:tcW w:w="1510" w:type="dxa"/>
            <w:tcBorders/>
            <w:vAlign w:val="center"/>
          </w:tcPr>
          <w:p>
            <w:pPr>
              <w:pStyle w:val="TableContents"/>
              <w:bidi w:val="0"/>
              <w:spacing w:before="0" w:after="283"/>
              <w:jc w:val="left"/>
              <w:rPr/>
            </w:pPr>
            <w:r>
              <w:rPr/>
              <w:t xml:space="preserve">Karnataka </w:t>
            </w:r>
          </w:p>
        </w:tc>
        <w:tc>
          <w:tcPr>
            <w:tcW w:w="1691" w:type="dxa"/>
            <w:tcBorders/>
            <w:vAlign w:val="center"/>
          </w:tcPr>
          <w:p>
            <w:pPr>
              <w:pStyle w:val="TableContents"/>
              <w:bidi w:val="0"/>
              <w:spacing w:before="0" w:after="283"/>
              <w:jc w:val="left"/>
              <w:rPr/>
            </w:pPr>
            <w:r>
              <w:rPr/>
              <w:t xml:space="preserve">12.2 </w:t>
            </w:r>
          </w:p>
        </w:tc>
        <w:tc>
          <w:tcPr>
            <w:tcW w:w="2625" w:type="dxa"/>
            <w:tcBorders/>
            <w:vAlign w:val="center"/>
          </w:tcPr>
          <w:p>
            <w:pPr>
              <w:pStyle w:val="TableContents"/>
              <w:bidi w:val="0"/>
              <w:spacing w:before="0" w:after="283"/>
              <w:jc w:val="left"/>
              <w:rPr/>
            </w:pPr>
            <w:r>
              <w:rPr/>
              <w:t xml:space="preserve">1.43 </w:t>
            </w:r>
          </w:p>
        </w:tc>
        <w:tc>
          <w:tcPr>
            <w:tcW w:w="2091" w:type="dxa"/>
            <w:tcBorders/>
            <w:vAlign w:val="center"/>
          </w:tcPr>
          <w:p>
            <w:pPr>
              <w:pStyle w:val="TableContents"/>
              <w:bidi w:val="0"/>
              <w:spacing w:before="0" w:after="283"/>
              <w:jc w:val="left"/>
              <w:rPr/>
            </w:pPr>
            <w:r>
              <w:rPr/>
              <w:t xml:space="preserve">1.33 </w:t>
            </w:r>
          </w:p>
        </w:tc>
        <w:tc>
          <w:tcPr>
            <w:tcW w:w="2288" w:type="dxa"/>
            <w:tcBorders/>
            <w:vAlign w:val="center"/>
          </w:tcPr>
          <w:p>
            <w:pPr>
              <w:pStyle w:val="TableContents"/>
              <w:bidi w:val="0"/>
              <w:spacing w:before="0" w:after="283"/>
              <w:jc w:val="left"/>
              <w:rPr/>
            </w:pPr>
            <w:r>
              <w:rPr/>
              <w:t xml:space="preserve">2.38 </w:t>
            </w:r>
          </w:p>
        </w:tc>
      </w:tr>
      <w:tr>
        <w:trPr/>
        <w:tc>
          <w:tcPr>
            <w:tcW w:w="1510" w:type="dxa"/>
            <w:tcBorders/>
            <w:vAlign w:val="center"/>
          </w:tcPr>
          <w:p>
            <w:pPr>
              <w:pStyle w:val="TableContents"/>
              <w:bidi w:val="0"/>
              <w:spacing w:before="0" w:after="283"/>
              <w:jc w:val="left"/>
              <w:rPr/>
            </w:pPr>
            <w:r>
              <w:rPr/>
              <w:t xml:space="preserve">Kerala </w:t>
            </w:r>
          </w:p>
        </w:tc>
        <w:tc>
          <w:tcPr>
            <w:tcW w:w="1691" w:type="dxa"/>
            <w:tcBorders/>
            <w:vAlign w:val="center"/>
          </w:tcPr>
          <w:p>
            <w:pPr>
              <w:pStyle w:val="TableContents"/>
              <w:bidi w:val="0"/>
              <w:spacing w:before="0" w:after="283"/>
              <w:jc w:val="left"/>
              <w:rPr/>
            </w:pPr>
            <w:r>
              <w:rPr/>
              <w:t xml:space="preserve">1.5 </w:t>
            </w:r>
          </w:p>
        </w:tc>
        <w:tc>
          <w:tcPr>
            <w:tcW w:w="2625" w:type="dxa"/>
            <w:tcBorders/>
            <w:vAlign w:val="center"/>
          </w:tcPr>
          <w:p>
            <w:pPr>
              <w:pStyle w:val="TableContents"/>
              <w:bidi w:val="0"/>
              <w:spacing w:before="0" w:after="283"/>
              <w:jc w:val="left"/>
              <w:rPr/>
            </w:pPr>
            <w:r>
              <w:rPr/>
              <w:t xml:space="preserve">0.18 </w:t>
            </w:r>
          </w:p>
        </w:tc>
        <w:tc>
          <w:tcPr>
            <w:tcW w:w="2091" w:type="dxa"/>
            <w:tcBorders/>
            <w:vAlign w:val="center"/>
          </w:tcPr>
          <w:p>
            <w:pPr>
              <w:pStyle w:val="TableContents"/>
              <w:bidi w:val="0"/>
              <w:spacing w:before="0" w:after="283"/>
              <w:jc w:val="left"/>
              <w:rPr/>
            </w:pPr>
            <w:r>
              <w:rPr/>
              <w:t xml:space="preserve">0.21 </w:t>
            </w:r>
          </w:p>
        </w:tc>
        <w:tc>
          <w:tcPr>
            <w:tcW w:w="2288" w:type="dxa"/>
            <w:tcBorders/>
            <w:vAlign w:val="center"/>
          </w:tcPr>
          <w:p>
            <w:pPr>
              <w:pStyle w:val="TableContents"/>
              <w:bidi w:val="0"/>
              <w:spacing w:before="0" w:after="283"/>
              <w:jc w:val="left"/>
              <w:rPr/>
            </w:pPr>
            <w:r>
              <w:rPr/>
              <w:t xml:space="preserve">0.39 </w:t>
            </w:r>
          </w:p>
        </w:tc>
      </w:tr>
      <w:tr>
        <w:trPr/>
        <w:tc>
          <w:tcPr>
            <w:tcW w:w="1510" w:type="dxa"/>
            <w:tcBorders/>
            <w:vAlign w:val="center"/>
          </w:tcPr>
          <w:p>
            <w:pPr>
              <w:pStyle w:val="TableContents"/>
              <w:bidi w:val="0"/>
              <w:spacing w:before="0" w:after="283"/>
              <w:jc w:val="left"/>
              <w:rPr/>
            </w:pPr>
            <w:r>
              <w:rPr/>
              <w:t xml:space="preserve">Madhya Pradesh </w:t>
            </w:r>
          </w:p>
        </w:tc>
        <w:tc>
          <w:tcPr>
            <w:tcW w:w="1691" w:type="dxa"/>
            <w:tcBorders/>
            <w:vAlign w:val="center"/>
          </w:tcPr>
          <w:p>
            <w:pPr>
              <w:pStyle w:val="TableContents"/>
              <w:bidi w:val="0"/>
              <w:spacing w:before="0" w:after="283"/>
              <w:jc w:val="left"/>
              <w:rPr/>
            </w:pPr>
            <w:r>
              <w:rPr/>
              <w:t xml:space="preserve">15.8 </w:t>
            </w:r>
          </w:p>
        </w:tc>
        <w:tc>
          <w:tcPr>
            <w:tcW w:w="2625" w:type="dxa"/>
            <w:tcBorders/>
            <w:vAlign w:val="center"/>
          </w:tcPr>
          <w:p>
            <w:pPr>
              <w:pStyle w:val="TableContents"/>
              <w:bidi w:val="0"/>
              <w:spacing w:before="0" w:after="283"/>
              <w:jc w:val="left"/>
              <w:rPr/>
            </w:pPr>
            <w:r>
              <w:rPr/>
              <w:t xml:space="preserve">2.74 </w:t>
            </w:r>
          </w:p>
        </w:tc>
        <w:tc>
          <w:tcPr>
            <w:tcW w:w="2091" w:type="dxa"/>
            <w:tcBorders/>
            <w:vAlign w:val="center"/>
          </w:tcPr>
          <w:p>
            <w:pPr>
              <w:pStyle w:val="TableContents"/>
              <w:bidi w:val="0"/>
              <w:spacing w:before="0" w:after="283"/>
              <w:jc w:val="left"/>
              <w:rPr/>
            </w:pPr>
            <w:r>
              <w:rPr/>
              <w:t xml:space="preserve">1.70 </w:t>
            </w:r>
          </w:p>
        </w:tc>
        <w:tc>
          <w:tcPr>
            <w:tcW w:w="2288" w:type="dxa"/>
            <w:tcBorders/>
            <w:vAlign w:val="center"/>
          </w:tcPr>
          <w:p>
            <w:pPr>
              <w:pStyle w:val="TableContents"/>
              <w:bidi w:val="0"/>
              <w:spacing w:before="0" w:after="283"/>
              <w:jc w:val="left"/>
              <w:rPr/>
            </w:pPr>
            <w:r>
              <w:rPr/>
              <w:t xml:space="preserve">4.19 </w:t>
            </w:r>
          </w:p>
        </w:tc>
      </w:tr>
      <w:tr>
        <w:trPr/>
        <w:tc>
          <w:tcPr>
            <w:tcW w:w="1510" w:type="dxa"/>
            <w:tcBorders/>
            <w:vAlign w:val="center"/>
          </w:tcPr>
          <w:p>
            <w:pPr>
              <w:pStyle w:val="TableContents"/>
              <w:bidi w:val="0"/>
              <w:spacing w:before="0" w:after="283"/>
              <w:jc w:val="left"/>
              <w:rPr/>
            </w:pPr>
            <w:r>
              <w:rPr/>
              <w:t xml:space="preserve">Maharashtra </w:t>
            </w:r>
          </w:p>
        </w:tc>
        <w:tc>
          <w:tcPr>
            <w:tcW w:w="1691" w:type="dxa"/>
            <w:tcBorders/>
            <w:vAlign w:val="center"/>
          </w:tcPr>
          <w:p>
            <w:pPr>
              <w:pStyle w:val="TableContents"/>
              <w:bidi w:val="0"/>
              <w:spacing w:before="0" w:after="283"/>
              <w:jc w:val="left"/>
              <w:rPr/>
            </w:pPr>
            <w:r>
              <w:rPr/>
              <w:t xml:space="preserve">19.8 </w:t>
            </w:r>
          </w:p>
        </w:tc>
        <w:tc>
          <w:tcPr>
            <w:tcW w:w="2625" w:type="dxa"/>
            <w:tcBorders/>
            <w:vAlign w:val="center"/>
          </w:tcPr>
          <w:p>
            <w:pPr>
              <w:pStyle w:val="TableContents"/>
              <w:bidi w:val="0"/>
              <w:spacing w:before="0" w:after="283"/>
              <w:jc w:val="left"/>
              <w:rPr/>
            </w:pPr>
            <w:r>
              <w:rPr/>
              <w:t xml:space="preserve">3.12 </w:t>
            </w:r>
          </w:p>
        </w:tc>
        <w:tc>
          <w:tcPr>
            <w:tcW w:w="2091" w:type="dxa"/>
            <w:tcBorders/>
            <w:vAlign w:val="center"/>
          </w:tcPr>
          <w:p>
            <w:pPr>
              <w:pStyle w:val="TableContents"/>
              <w:bidi w:val="0"/>
              <w:spacing w:before="0" w:after="283"/>
              <w:jc w:val="left"/>
              <w:rPr/>
            </w:pPr>
            <w:r>
              <w:rPr/>
              <w:t xml:space="preserve">1.03 </w:t>
            </w:r>
          </w:p>
        </w:tc>
        <w:tc>
          <w:tcPr>
            <w:tcW w:w="2288" w:type="dxa"/>
            <w:tcBorders/>
            <w:vAlign w:val="center"/>
          </w:tcPr>
          <w:p>
            <w:pPr>
              <w:pStyle w:val="TableContents"/>
              <w:bidi w:val="0"/>
              <w:spacing w:before="0" w:after="283"/>
              <w:jc w:val="left"/>
              <w:rPr/>
            </w:pPr>
            <w:r>
              <w:rPr/>
              <w:t xml:space="preserve">3.36 </w:t>
            </w:r>
          </w:p>
        </w:tc>
      </w:tr>
      <w:tr>
        <w:trPr/>
        <w:tc>
          <w:tcPr>
            <w:tcW w:w="1510" w:type="dxa"/>
            <w:tcBorders/>
            <w:vAlign w:val="center"/>
          </w:tcPr>
          <w:p>
            <w:pPr>
              <w:pStyle w:val="TableContents"/>
              <w:bidi w:val="0"/>
              <w:spacing w:before="0" w:after="283"/>
              <w:jc w:val="left"/>
              <w:rPr/>
            </w:pPr>
            <w:r>
              <w:rPr/>
              <w:t xml:space="preserve">Manipur </w:t>
            </w:r>
          </w:p>
        </w:tc>
        <w:tc>
          <w:tcPr>
            <w:tcW w:w="1691" w:type="dxa"/>
            <w:tcBorders/>
            <w:vAlign w:val="center"/>
          </w:tcPr>
          <w:p>
            <w:pPr>
              <w:pStyle w:val="TableContents"/>
              <w:bidi w:val="0"/>
              <w:spacing w:before="0" w:after="283"/>
              <w:jc w:val="left"/>
              <w:rPr/>
            </w:pPr>
            <w:r>
              <w:rPr/>
              <w:t xml:space="preserve">0.2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0.05 </w:t>
            </w:r>
          </w:p>
        </w:tc>
        <w:tc>
          <w:tcPr>
            <w:tcW w:w="2288" w:type="dxa"/>
            <w:tcBorders/>
            <w:vAlign w:val="center"/>
          </w:tcPr>
          <w:p>
            <w:pPr>
              <w:pStyle w:val="TableContents"/>
              <w:bidi w:val="0"/>
              <w:spacing w:before="0" w:after="283"/>
              <w:jc w:val="left"/>
              <w:rPr/>
            </w:pPr>
            <w:r>
              <w:rPr/>
              <w:t xml:space="preserve">0.05 </w:t>
            </w:r>
          </w:p>
        </w:tc>
      </w:tr>
      <w:tr>
        <w:trPr/>
        <w:tc>
          <w:tcPr>
            <w:tcW w:w="1510" w:type="dxa"/>
            <w:tcBorders/>
            <w:vAlign w:val="center"/>
          </w:tcPr>
          <w:p>
            <w:pPr>
              <w:pStyle w:val="TableContents"/>
              <w:bidi w:val="0"/>
              <w:spacing w:before="0" w:after="283"/>
              <w:jc w:val="left"/>
              <w:rPr/>
            </w:pPr>
            <w:r>
              <w:rPr/>
              <w:t xml:space="preserve">Meghalaya </w:t>
            </w:r>
          </w:p>
        </w:tc>
        <w:tc>
          <w:tcPr>
            <w:tcW w:w="1691" w:type="dxa"/>
            <w:tcBorders/>
            <w:vAlign w:val="center"/>
          </w:tcPr>
          <w:p>
            <w:pPr>
              <w:pStyle w:val="TableContents"/>
              <w:bidi w:val="0"/>
              <w:spacing w:before="0" w:after="283"/>
              <w:jc w:val="left"/>
              <w:rPr/>
            </w:pPr>
            <w:r>
              <w:rPr/>
              <w:t xml:space="preserve">0.3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0.06 </w:t>
            </w:r>
          </w:p>
        </w:tc>
        <w:tc>
          <w:tcPr>
            <w:tcW w:w="2288" w:type="dxa"/>
            <w:tcBorders/>
            <w:vAlign w:val="center"/>
          </w:tcPr>
          <w:p>
            <w:pPr>
              <w:pStyle w:val="TableContents"/>
              <w:bidi w:val="0"/>
              <w:spacing w:before="0" w:after="283"/>
              <w:jc w:val="left"/>
              <w:rPr/>
            </w:pPr>
            <w:r>
              <w:rPr/>
              <w:t xml:space="preserve">0.06 </w:t>
            </w:r>
          </w:p>
        </w:tc>
      </w:tr>
      <w:tr>
        <w:trPr/>
        <w:tc>
          <w:tcPr>
            <w:tcW w:w="1510" w:type="dxa"/>
            <w:tcBorders/>
            <w:vAlign w:val="center"/>
          </w:tcPr>
          <w:p>
            <w:pPr>
              <w:pStyle w:val="TableContents"/>
              <w:bidi w:val="0"/>
              <w:spacing w:before="0" w:after="283"/>
              <w:jc w:val="left"/>
              <w:rPr/>
            </w:pPr>
            <w:r>
              <w:rPr/>
              <w:t xml:space="preserve">Mizoram </w:t>
            </w:r>
          </w:p>
        </w:tc>
        <w:tc>
          <w:tcPr>
            <w:tcW w:w="1691" w:type="dxa"/>
            <w:tcBorders/>
            <w:vAlign w:val="center"/>
          </w:tcPr>
          <w:p>
            <w:pPr>
              <w:pStyle w:val="TableContents"/>
              <w:bidi w:val="0"/>
              <w:spacing w:before="0" w:after="283"/>
              <w:jc w:val="left"/>
              <w:rPr/>
            </w:pPr>
            <w:r>
              <w:rPr/>
              <w:t xml:space="preserve">0.1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0.01 </w:t>
            </w:r>
          </w:p>
        </w:tc>
        <w:tc>
          <w:tcPr>
            <w:tcW w:w="2288" w:type="dxa"/>
            <w:tcBorders/>
            <w:vAlign w:val="center"/>
          </w:tcPr>
          <w:p>
            <w:pPr>
              <w:pStyle w:val="TableContents"/>
              <w:bidi w:val="0"/>
              <w:spacing w:before="0" w:after="283"/>
              <w:jc w:val="left"/>
              <w:rPr/>
            </w:pPr>
            <w:r>
              <w:rPr/>
              <w:t xml:space="preserve">0.01 </w:t>
            </w:r>
          </w:p>
        </w:tc>
      </w:tr>
      <w:tr>
        <w:trPr/>
        <w:tc>
          <w:tcPr>
            <w:tcW w:w="1510" w:type="dxa"/>
            <w:tcBorders/>
            <w:vAlign w:val="center"/>
          </w:tcPr>
          <w:p>
            <w:pPr>
              <w:pStyle w:val="TableContents"/>
              <w:bidi w:val="0"/>
              <w:spacing w:before="0" w:after="283"/>
              <w:jc w:val="left"/>
              <w:rPr/>
            </w:pPr>
            <w:r>
              <w:rPr/>
              <w:t xml:space="preserve">Nagaland </w:t>
            </w:r>
          </w:p>
        </w:tc>
        <w:tc>
          <w:tcPr>
            <w:tcW w:w="1691" w:type="dxa"/>
            <w:tcBorders/>
            <w:vAlign w:val="center"/>
          </w:tcPr>
          <w:p>
            <w:pPr>
              <w:pStyle w:val="TableContents"/>
              <w:bidi w:val="0"/>
              <w:spacing w:before="0" w:after="283"/>
              <w:jc w:val="left"/>
              <w:rPr/>
            </w:pPr>
            <w:r>
              <w:rPr/>
              <w:t xml:space="preserve">1.1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0.1 </w:t>
            </w:r>
          </w:p>
        </w:tc>
        <w:tc>
          <w:tcPr>
            <w:tcW w:w="2288" w:type="dxa"/>
            <w:tcBorders/>
            <w:vAlign w:val="center"/>
          </w:tcPr>
          <w:p>
            <w:pPr>
              <w:pStyle w:val="TableContents"/>
              <w:bidi w:val="0"/>
              <w:spacing w:before="0" w:after="283"/>
              <w:jc w:val="left"/>
              <w:rPr/>
            </w:pPr>
            <w:r>
              <w:rPr/>
              <w:t xml:space="preserve">0.07 </w:t>
            </w:r>
          </w:p>
        </w:tc>
      </w:tr>
      <w:tr>
        <w:trPr/>
        <w:tc>
          <w:tcPr>
            <w:tcW w:w="1510" w:type="dxa"/>
            <w:tcBorders/>
            <w:vAlign w:val="center"/>
          </w:tcPr>
          <w:p>
            <w:pPr>
              <w:pStyle w:val="TableContents"/>
              <w:bidi w:val="0"/>
              <w:spacing w:before="0" w:after="283"/>
              <w:jc w:val="left"/>
              <w:rPr/>
            </w:pPr>
            <w:r>
              <w:rPr/>
              <w:t xml:space="preserve">Odisha </w:t>
            </w:r>
          </w:p>
        </w:tc>
        <w:tc>
          <w:tcPr>
            <w:tcW w:w="1691" w:type="dxa"/>
            <w:tcBorders/>
            <w:vAlign w:val="center"/>
          </w:tcPr>
          <w:p>
            <w:pPr>
              <w:pStyle w:val="TableContents"/>
              <w:bidi w:val="0"/>
              <w:spacing w:before="0" w:after="283"/>
              <w:jc w:val="left"/>
              <w:rPr/>
            </w:pPr>
            <w:r>
              <w:rPr/>
              <w:t xml:space="preserve">4.9 </w:t>
            </w:r>
          </w:p>
        </w:tc>
        <w:tc>
          <w:tcPr>
            <w:tcW w:w="2625" w:type="dxa"/>
            <w:tcBorders/>
            <w:vAlign w:val="center"/>
          </w:tcPr>
          <w:p>
            <w:pPr>
              <w:pStyle w:val="TableContents"/>
              <w:bidi w:val="0"/>
              <w:spacing w:before="0" w:after="283"/>
              <w:jc w:val="left"/>
              <w:rPr/>
            </w:pPr>
            <w:r>
              <w:rPr/>
              <w:t xml:space="preserve">0.17 </w:t>
            </w:r>
          </w:p>
        </w:tc>
        <w:tc>
          <w:tcPr>
            <w:tcW w:w="2091" w:type="dxa"/>
            <w:tcBorders/>
            <w:vAlign w:val="center"/>
          </w:tcPr>
          <w:p>
            <w:pPr>
              <w:pStyle w:val="TableContents"/>
              <w:bidi w:val="0"/>
              <w:spacing w:before="0" w:after="283"/>
              <w:jc w:val="left"/>
              <w:rPr/>
            </w:pPr>
            <w:r>
              <w:rPr/>
              <w:t xml:space="preserve">1.07 </w:t>
            </w:r>
          </w:p>
        </w:tc>
        <w:tc>
          <w:tcPr>
            <w:tcW w:w="2288" w:type="dxa"/>
            <w:tcBorders/>
            <w:vAlign w:val="center"/>
          </w:tcPr>
          <w:p>
            <w:pPr>
              <w:pStyle w:val="TableContents"/>
              <w:bidi w:val="0"/>
              <w:spacing w:before="0" w:after="283"/>
              <w:jc w:val="left"/>
              <w:rPr/>
            </w:pPr>
            <w:r>
              <w:rPr/>
              <w:t xml:space="preserve">1.24 </w:t>
            </w:r>
          </w:p>
        </w:tc>
      </w:tr>
      <w:tr>
        <w:trPr/>
        <w:tc>
          <w:tcPr>
            <w:tcW w:w="1510" w:type="dxa"/>
            <w:tcBorders/>
            <w:vAlign w:val="center"/>
          </w:tcPr>
          <w:p>
            <w:pPr>
              <w:pStyle w:val="TableContents"/>
              <w:bidi w:val="0"/>
              <w:spacing w:before="0" w:after="283"/>
              <w:jc w:val="left"/>
              <w:rPr/>
            </w:pPr>
            <w:r>
              <w:rPr/>
              <w:t xml:space="preserve">Punjab </w:t>
            </w:r>
          </w:p>
        </w:tc>
        <w:tc>
          <w:tcPr>
            <w:tcW w:w="1691" w:type="dxa"/>
            <w:tcBorders/>
            <w:vAlign w:val="center"/>
          </w:tcPr>
          <w:p>
            <w:pPr>
              <w:pStyle w:val="TableContents"/>
              <w:bidi w:val="0"/>
              <w:spacing w:before="0" w:after="283"/>
              <w:jc w:val="left"/>
              <w:rPr/>
            </w:pPr>
            <w:r>
              <w:rPr/>
              <w:t xml:space="preserve">4.0 </w:t>
            </w:r>
          </w:p>
        </w:tc>
        <w:tc>
          <w:tcPr>
            <w:tcW w:w="2625" w:type="dxa"/>
            <w:tcBorders/>
            <w:vAlign w:val="center"/>
          </w:tcPr>
          <w:p>
            <w:pPr>
              <w:pStyle w:val="TableContents"/>
              <w:bidi w:val="0"/>
              <w:spacing w:before="0" w:after="283"/>
              <w:jc w:val="left"/>
              <w:rPr/>
            </w:pPr>
            <w:r>
              <w:rPr/>
              <w:t xml:space="preserve">3.06 </w:t>
            </w:r>
          </w:p>
        </w:tc>
        <w:tc>
          <w:tcPr>
            <w:tcW w:w="2091" w:type="dxa"/>
            <w:tcBorders/>
            <w:vAlign w:val="center"/>
          </w:tcPr>
          <w:p>
            <w:pPr>
              <w:pStyle w:val="TableContents"/>
              <w:bidi w:val="0"/>
              <w:spacing w:before="0" w:after="283"/>
              <w:jc w:val="left"/>
              <w:rPr/>
            </w:pPr>
            <w:r>
              <w:rPr/>
              <w:t xml:space="preserve">0.94 </w:t>
            </w:r>
          </w:p>
        </w:tc>
        <w:tc>
          <w:tcPr>
            <w:tcW w:w="2288" w:type="dxa"/>
            <w:tcBorders/>
            <w:vAlign w:val="center"/>
          </w:tcPr>
          <w:p>
            <w:pPr>
              <w:pStyle w:val="TableContents"/>
              <w:bidi w:val="0"/>
              <w:spacing w:before="0" w:after="283"/>
              <w:jc w:val="left"/>
              <w:rPr/>
            </w:pPr>
            <w:r>
              <w:rPr/>
              <w:t xml:space="preserve">3.96 </w:t>
            </w:r>
          </w:p>
        </w:tc>
      </w:tr>
      <w:tr>
        <w:trPr/>
        <w:tc>
          <w:tcPr>
            <w:tcW w:w="1510" w:type="dxa"/>
            <w:tcBorders/>
            <w:vAlign w:val="center"/>
          </w:tcPr>
          <w:p>
            <w:pPr>
              <w:pStyle w:val="TableContents"/>
              <w:bidi w:val="0"/>
              <w:spacing w:before="0" w:after="283"/>
              <w:jc w:val="left"/>
              <w:rPr/>
            </w:pPr>
            <w:r>
              <w:rPr/>
              <w:t xml:space="preserve">Rajasthan </w:t>
            </w:r>
          </w:p>
        </w:tc>
        <w:tc>
          <w:tcPr>
            <w:tcW w:w="1691" w:type="dxa"/>
            <w:tcBorders/>
            <w:vAlign w:val="center"/>
          </w:tcPr>
          <w:p>
            <w:pPr>
              <w:pStyle w:val="TableContents"/>
              <w:bidi w:val="0"/>
              <w:spacing w:before="0" w:after="283"/>
              <w:jc w:val="left"/>
              <w:rPr/>
            </w:pPr>
            <w:r>
              <w:rPr/>
              <w:t xml:space="preserve">21.1 </w:t>
            </w:r>
          </w:p>
        </w:tc>
        <w:tc>
          <w:tcPr>
            <w:tcW w:w="2625" w:type="dxa"/>
            <w:tcBorders/>
            <w:vAlign w:val="center"/>
          </w:tcPr>
          <w:p>
            <w:pPr>
              <w:pStyle w:val="TableContents"/>
              <w:bidi w:val="0"/>
              <w:spacing w:before="0" w:after="283"/>
              <w:jc w:val="left"/>
              <w:rPr/>
            </w:pPr>
            <w:r>
              <w:rPr/>
              <w:t xml:space="preserve">3.98 </w:t>
            </w:r>
          </w:p>
        </w:tc>
        <w:tc>
          <w:tcPr>
            <w:tcW w:w="2091" w:type="dxa"/>
            <w:tcBorders/>
            <w:vAlign w:val="center"/>
          </w:tcPr>
          <w:p>
            <w:pPr>
              <w:pStyle w:val="TableContents"/>
              <w:bidi w:val="0"/>
              <w:spacing w:before="0" w:after="283"/>
              <w:jc w:val="left"/>
              <w:rPr/>
            </w:pPr>
            <w:r>
              <w:rPr/>
              <w:t xml:space="preserve">1.52 </w:t>
            </w:r>
          </w:p>
        </w:tc>
        <w:tc>
          <w:tcPr>
            <w:tcW w:w="2288" w:type="dxa"/>
            <w:tcBorders/>
            <w:vAlign w:val="center"/>
          </w:tcPr>
          <w:p>
            <w:pPr>
              <w:pStyle w:val="TableContents"/>
              <w:bidi w:val="0"/>
              <w:spacing w:before="0" w:after="283"/>
              <w:jc w:val="left"/>
              <w:rPr/>
            </w:pPr>
            <w:r>
              <w:rPr/>
              <w:t xml:space="preserve">5.12 </w:t>
            </w:r>
          </w:p>
        </w:tc>
      </w:tr>
      <w:tr>
        <w:trPr/>
        <w:tc>
          <w:tcPr>
            <w:tcW w:w="1510" w:type="dxa"/>
            <w:tcBorders/>
            <w:vAlign w:val="center"/>
          </w:tcPr>
          <w:p>
            <w:pPr>
              <w:pStyle w:val="TableContents"/>
              <w:bidi w:val="0"/>
              <w:spacing w:before="0" w:after="283"/>
              <w:jc w:val="left"/>
              <w:rPr/>
            </w:pPr>
            <w:r>
              <w:rPr/>
              <w:t xml:space="preserve">Sikkim </w:t>
            </w:r>
          </w:p>
        </w:tc>
        <w:tc>
          <w:tcPr>
            <w:tcW w:w="1691" w:type="dxa"/>
            <w:tcBorders/>
            <w:vAlign w:val="center"/>
          </w:tcPr>
          <w:p>
            <w:pPr>
              <w:pStyle w:val="TableContents"/>
              <w:bidi w:val="0"/>
              <w:spacing w:before="0" w:after="283"/>
              <w:jc w:val="left"/>
              <w:rPr/>
            </w:pPr>
            <w:r>
              <w:rPr/>
              <w:t xml:space="preserve">0.1 </w:t>
            </w:r>
          </w:p>
        </w:tc>
        <w:tc>
          <w:tcPr>
            <w:tcW w:w="2625"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0.01 </w:t>
            </w:r>
          </w:p>
        </w:tc>
        <w:tc>
          <w:tcPr>
            <w:tcW w:w="2288" w:type="dxa"/>
            <w:tcBorders/>
            <w:vAlign w:val="center"/>
          </w:tcPr>
          <w:p>
            <w:pPr>
              <w:pStyle w:val="TableContents"/>
              <w:bidi w:val="0"/>
              <w:spacing w:before="0" w:after="283"/>
              <w:jc w:val="left"/>
              <w:rPr/>
            </w:pPr>
            <w:r>
              <w:rPr/>
              <w:t xml:space="preserve">0.01 </w:t>
            </w:r>
          </w:p>
        </w:tc>
      </w:tr>
      <w:tr>
        <w:trPr/>
        <w:tc>
          <w:tcPr>
            <w:tcW w:w="1510" w:type="dxa"/>
            <w:tcBorders/>
            <w:vAlign w:val="center"/>
          </w:tcPr>
          <w:p>
            <w:pPr>
              <w:pStyle w:val="TableContents"/>
              <w:bidi w:val="0"/>
              <w:spacing w:before="0" w:after="283"/>
              <w:jc w:val="left"/>
              <w:rPr/>
            </w:pPr>
            <w:r>
              <w:rPr/>
              <w:t xml:space="preserve">Tamil Nadu </w:t>
            </w:r>
          </w:p>
        </w:tc>
        <w:tc>
          <w:tcPr>
            <w:tcW w:w="1691" w:type="dxa"/>
            <w:tcBorders/>
            <w:vAlign w:val="center"/>
          </w:tcPr>
          <w:p>
            <w:pPr>
              <w:pStyle w:val="TableContents"/>
              <w:bidi w:val="0"/>
              <w:spacing w:before="0" w:after="283"/>
              <w:jc w:val="left"/>
              <w:rPr/>
            </w:pPr>
            <w:r>
              <w:rPr/>
              <w:t xml:space="preserve">6.5 </w:t>
            </w:r>
          </w:p>
        </w:tc>
        <w:tc>
          <w:tcPr>
            <w:tcW w:w="2625" w:type="dxa"/>
            <w:tcBorders/>
            <w:vAlign w:val="center"/>
          </w:tcPr>
          <w:p>
            <w:pPr>
              <w:pStyle w:val="TableContents"/>
              <w:bidi w:val="0"/>
              <w:spacing w:before="0" w:after="283"/>
              <w:jc w:val="left"/>
              <w:rPr/>
            </w:pPr>
            <w:r>
              <w:rPr/>
              <w:t xml:space="preserve">1.61 </w:t>
            </w:r>
          </w:p>
        </w:tc>
        <w:tc>
          <w:tcPr>
            <w:tcW w:w="2091" w:type="dxa"/>
            <w:tcBorders/>
            <w:vAlign w:val="center"/>
          </w:tcPr>
          <w:p>
            <w:pPr>
              <w:pStyle w:val="TableContents"/>
              <w:bidi w:val="0"/>
              <w:spacing w:before="0" w:after="283"/>
              <w:jc w:val="left"/>
              <w:rPr/>
            </w:pPr>
            <w:r>
              <w:rPr/>
              <w:t xml:space="preserve">1.43 </w:t>
            </w:r>
          </w:p>
        </w:tc>
        <w:tc>
          <w:tcPr>
            <w:tcW w:w="2288" w:type="dxa"/>
            <w:tcBorders/>
            <w:vAlign w:val="center"/>
          </w:tcPr>
          <w:p>
            <w:pPr>
              <w:pStyle w:val="TableContents"/>
              <w:bidi w:val="0"/>
              <w:spacing w:before="0" w:after="283"/>
              <w:jc w:val="left"/>
              <w:rPr/>
            </w:pPr>
            <w:r>
              <w:rPr/>
              <w:t xml:space="preserve">2.66 </w:t>
            </w:r>
          </w:p>
        </w:tc>
      </w:tr>
      <w:tr>
        <w:trPr/>
        <w:tc>
          <w:tcPr>
            <w:tcW w:w="1510" w:type="dxa"/>
            <w:tcBorders/>
            <w:vAlign w:val="center"/>
          </w:tcPr>
          <w:p>
            <w:pPr>
              <w:pStyle w:val="TableContents"/>
              <w:bidi w:val="0"/>
              <w:spacing w:before="0" w:after="283"/>
              <w:jc w:val="left"/>
              <w:rPr/>
            </w:pPr>
            <w:r>
              <w:rPr/>
              <w:t xml:space="preserve">Tripura </w:t>
            </w:r>
          </w:p>
        </w:tc>
        <w:tc>
          <w:tcPr>
            <w:tcW w:w="1691" w:type="dxa"/>
            <w:tcBorders/>
            <w:vAlign w:val="center"/>
          </w:tcPr>
          <w:p>
            <w:pPr>
              <w:pStyle w:val="TableContents"/>
              <w:bidi w:val="0"/>
              <w:spacing w:before="0" w:after="283"/>
              <w:jc w:val="left"/>
              <w:rPr/>
            </w:pPr>
            <w:r>
              <w:rPr/>
              <w:t xml:space="preserve">0.3 </w:t>
            </w:r>
          </w:p>
        </w:tc>
        <w:tc>
          <w:tcPr>
            <w:tcW w:w="2625" w:type="dxa"/>
            <w:tcBorders/>
            <w:vAlign w:val="center"/>
          </w:tcPr>
          <w:p>
            <w:pPr>
              <w:pStyle w:val="TableContents"/>
              <w:bidi w:val="0"/>
              <w:spacing w:before="0" w:after="283"/>
              <w:jc w:val="left"/>
              <w:rPr/>
            </w:pPr>
            <w:r>
              <w:rPr/>
              <w:t xml:space="preserve">0.02 </w:t>
            </w:r>
          </w:p>
        </w:tc>
        <w:tc>
          <w:tcPr>
            <w:tcW w:w="2091" w:type="dxa"/>
            <w:tcBorders/>
            <w:vAlign w:val="center"/>
          </w:tcPr>
          <w:p>
            <w:pPr>
              <w:pStyle w:val="TableContents"/>
              <w:bidi w:val="0"/>
              <w:spacing w:before="0" w:after="283"/>
              <w:jc w:val="left"/>
              <w:rPr/>
            </w:pPr>
            <w:r>
              <w:rPr/>
              <w:t xml:space="preserve">0.05 </w:t>
            </w:r>
          </w:p>
        </w:tc>
        <w:tc>
          <w:tcPr>
            <w:tcW w:w="2288" w:type="dxa"/>
            <w:tcBorders/>
            <w:vAlign w:val="center"/>
          </w:tcPr>
          <w:p>
            <w:pPr>
              <w:pStyle w:val="TableContents"/>
              <w:bidi w:val="0"/>
              <w:spacing w:before="0" w:after="283"/>
              <w:jc w:val="left"/>
              <w:rPr/>
            </w:pPr>
            <w:r>
              <w:rPr/>
              <w:t xml:space="preserve">0.07 </w:t>
            </w:r>
          </w:p>
        </w:tc>
      </w:tr>
      <w:tr>
        <w:trPr/>
        <w:tc>
          <w:tcPr>
            <w:tcW w:w="1510" w:type="dxa"/>
            <w:tcBorders/>
            <w:vAlign w:val="center"/>
          </w:tcPr>
          <w:p>
            <w:pPr>
              <w:pStyle w:val="TableContents"/>
              <w:bidi w:val="0"/>
              <w:spacing w:before="0" w:after="283"/>
              <w:jc w:val="left"/>
              <w:rPr/>
            </w:pPr>
            <w:r>
              <w:rPr>
                <w:color w:val="A9A9A9"/>
              </w:rPr>
              <w:t xml:space="preserve">Uttar Pradesh </w:t>
            </w:r>
          </w:p>
        </w:tc>
        <w:tc>
          <w:tcPr>
            <w:tcW w:w="1691" w:type="dxa"/>
            <w:tcBorders/>
            <w:vAlign w:val="center"/>
          </w:tcPr>
          <w:p>
            <w:pPr>
              <w:pStyle w:val="TableContents"/>
              <w:bidi w:val="0"/>
              <w:spacing w:before="0" w:after="283"/>
              <w:jc w:val="left"/>
              <w:rPr/>
            </w:pPr>
            <w:r>
              <w:rPr/>
              <w:t xml:space="preserve">17.6 </w:t>
            </w:r>
          </w:p>
        </w:tc>
        <w:tc>
          <w:tcPr>
            <w:tcW w:w="2625" w:type="dxa"/>
            <w:tcBorders/>
            <w:vAlign w:val="center"/>
          </w:tcPr>
          <w:p>
            <w:pPr>
              <w:pStyle w:val="TableContents"/>
              <w:bidi w:val="0"/>
              <w:spacing w:before="0" w:after="283"/>
              <w:jc w:val="left"/>
              <w:rPr/>
            </w:pPr>
            <w:r>
              <w:rPr/>
              <w:t xml:space="preserve">10.64 </w:t>
            </w:r>
          </w:p>
        </w:tc>
        <w:tc>
          <w:tcPr>
            <w:tcW w:w="2091" w:type="dxa"/>
            <w:tcBorders/>
            <w:vAlign w:val="center"/>
          </w:tcPr>
          <w:p>
            <w:pPr>
              <w:pStyle w:val="TableContents"/>
              <w:bidi w:val="0"/>
              <w:spacing w:before="0" w:after="283"/>
              <w:jc w:val="left"/>
              <w:rPr/>
            </w:pPr>
            <w:r>
              <w:rPr/>
              <w:t xml:space="preserve">4.21 </w:t>
            </w:r>
          </w:p>
        </w:tc>
        <w:tc>
          <w:tcPr>
            <w:tcW w:w="2288" w:type="dxa"/>
            <w:tcBorders/>
            <w:vAlign w:val="center"/>
          </w:tcPr>
          <w:p>
            <w:pPr>
              <w:pStyle w:val="TableContents"/>
              <w:bidi w:val="0"/>
              <w:spacing w:before="0" w:after="283"/>
              <w:jc w:val="left"/>
              <w:rPr/>
            </w:pPr>
            <w:r>
              <w:rPr/>
              <w:t xml:space="preserve">14.49 </w:t>
            </w:r>
          </w:p>
        </w:tc>
      </w:tr>
      <w:tr>
        <w:trPr/>
        <w:tc>
          <w:tcPr>
            <w:tcW w:w="1510" w:type="dxa"/>
            <w:tcBorders/>
            <w:vAlign w:val="center"/>
          </w:tcPr>
          <w:p>
            <w:pPr>
              <w:pStyle w:val="TableContents"/>
              <w:bidi w:val="0"/>
              <w:spacing w:before="0" w:after="283"/>
              <w:jc w:val="left"/>
              <w:rPr/>
            </w:pPr>
            <w:r>
              <w:rPr/>
              <w:t xml:space="preserve">Uttarakhand </w:t>
            </w:r>
          </w:p>
        </w:tc>
        <w:tc>
          <w:tcPr>
            <w:tcW w:w="1691" w:type="dxa"/>
            <w:tcBorders/>
            <w:vAlign w:val="center"/>
          </w:tcPr>
          <w:p>
            <w:pPr>
              <w:pStyle w:val="TableContents"/>
              <w:bidi w:val="0"/>
              <w:spacing w:before="0" w:after="283"/>
              <w:jc w:val="left"/>
              <w:rPr/>
            </w:pPr>
            <w:r>
              <w:rPr/>
              <w:t xml:space="preserve">0.8 </w:t>
            </w:r>
          </w:p>
        </w:tc>
        <w:tc>
          <w:tcPr>
            <w:tcW w:w="2625" w:type="dxa"/>
            <w:tcBorders/>
            <w:vAlign w:val="center"/>
          </w:tcPr>
          <w:p>
            <w:pPr>
              <w:pStyle w:val="TableContents"/>
              <w:bidi w:val="0"/>
              <w:spacing w:before="0" w:after="283"/>
              <w:jc w:val="left"/>
              <w:rPr/>
            </w:pPr>
            <w:r>
              <w:rPr/>
              <w:t xml:space="preserve">0.22 </w:t>
            </w:r>
          </w:p>
        </w:tc>
        <w:tc>
          <w:tcPr>
            <w:tcW w:w="2091" w:type="dxa"/>
            <w:tcBorders/>
            <w:vAlign w:val="center"/>
          </w:tcPr>
          <w:p>
            <w:pPr>
              <w:pStyle w:val="TableContents"/>
              <w:bidi w:val="0"/>
              <w:spacing w:before="0" w:after="283"/>
              <w:jc w:val="left"/>
              <w:rPr/>
            </w:pPr>
            <w:r>
              <w:rPr/>
              <w:t xml:space="preserve">0.14 </w:t>
            </w:r>
          </w:p>
        </w:tc>
        <w:tc>
          <w:tcPr>
            <w:tcW w:w="2288" w:type="dxa"/>
            <w:tcBorders/>
            <w:vAlign w:val="center"/>
          </w:tcPr>
          <w:p>
            <w:pPr>
              <w:pStyle w:val="TableContents"/>
              <w:bidi w:val="0"/>
              <w:spacing w:before="0" w:after="283"/>
              <w:jc w:val="left"/>
              <w:rPr/>
            </w:pPr>
            <w:r>
              <w:rPr/>
              <w:t xml:space="preserve">0.35 </w:t>
            </w:r>
          </w:p>
        </w:tc>
      </w:tr>
      <w:tr>
        <w:trPr/>
        <w:tc>
          <w:tcPr>
            <w:tcW w:w="1510" w:type="dxa"/>
            <w:tcBorders/>
            <w:vAlign w:val="center"/>
          </w:tcPr>
          <w:p>
            <w:pPr>
              <w:pStyle w:val="TableContents"/>
              <w:bidi w:val="0"/>
              <w:spacing w:before="0" w:after="283"/>
              <w:jc w:val="left"/>
              <w:rPr/>
            </w:pPr>
            <w:r>
              <w:rPr/>
              <w:t xml:space="preserve">Länsi-Bengali </w:t>
            </w:r>
          </w:p>
        </w:tc>
        <w:tc>
          <w:tcPr>
            <w:tcW w:w="1691" w:type="dxa"/>
            <w:tcBorders/>
            <w:vAlign w:val="center"/>
          </w:tcPr>
          <w:p>
            <w:pPr>
              <w:pStyle w:val="TableContents"/>
              <w:bidi w:val="0"/>
              <w:spacing w:before="0" w:after="283"/>
              <w:jc w:val="left"/>
              <w:rPr/>
            </w:pPr>
            <w:r>
              <w:rPr/>
              <w:t xml:space="preserve">5.5 </w:t>
            </w:r>
          </w:p>
        </w:tc>
        <w:tc>
          <w:tcPr>
            <w:tcW w:w="2625" w:type="dxa"/>
            <w:tcBorders/>
            <w:vAlign w:val="center"/>
          </w:tcPr>
          <w:p>
            <w:pPr>
              <w:pStyle w:val="TableContents"/>
              <w:bidi w:val="0"/>
              <w:spacing w:before="0" w:after="283"/>
              <w:jc w:val="left"/>
              <w:rPr/>
            </w:pPr>
            <w:r>
              <w:rPr/>
              <w:t xml:space="preserve">2.09 </w:t>
            </w:r>
          </w:p>
        </w:tc>
        <w:tc>
          <w:tcPr>
            <w:tcW w:w="2091" w:type="dxa"/>
            <w:tcBorders/>
            <w:vAlign w:val="center"/>
          </w:tcPr>
          <w:p>
            <w:pPr>
              <w:pStyle w:val="TableContents"/>
              <w:bidi w:val="0"/>
              <w:spacing w:before="0" w:after="283"/>
              <w:jc w:val="left"/>
              <w:rPr/>
            </w:pPr>
            <w:r>
              <w:rPr/>
              <w:t xml:space="preserve">1.22 </w:t>
            </w:r>
          </w:p>
        </w:tc>
        <w:tc>
          <w:tcPr>
            <w:tcW w:w="2288" w:type="dxa"/>
            <w:tcBorders/>
            <w:vAlign w:val="center"/>
          </w:tcPr>
          <w:p>
            <w:pPr>
              <w:pStyle w:val="TableContents"/>
              <w:bidi w:val="0"/>
              <w:spacing w:before="0" w:after="283"/>
              <w:jc w:val="left"/>
              <w:rPr/>
            </w:pPr>
            <w:r>
              <w:rPr/>
              <w:t xml:space="preserve">2.98 </w:t>
            </w:r>
          </w:p>
        </w:tc>
      </w:tr>
      <w:tr>
        <w:trPr/>
        <w:tc>
          <w:tcPr>
            <w:tcW w:w="1510" w:type="dxa"/>
            <w:tcBorders/>
            <w:vAlign w:val="center"/>
          </w:tcPr>
          <w:p>
            <w:pPr>
              <w:pStyle w:val="TableContents"/>
              <w:bidi w:val="0"/>
              <w:spacing w:before="0" w:after="283"/>
              <w:jc w:val="left"/>
              <w:rPr/>
            </w:pPr>
            <w:r>
              <w:rPr/>
              <w:t xml:space="preserve">Koko Intia </w:t>
            </w:r>
          </w:p>
        </w:tc>
        <w:tc>
          <w:tcPr>
            <w:tcW w:w="1691" w:type="dxa"/>
            <w:tcBorders/>
            <w:vAlign w:val="center"/>
          </w:tcPr>
          <w:p>
            <w:pPr>
              <w:pStyle w:val="TableContents"/>
              <w:bidi w:val="0"/>
              <w:spacing w:before="0" w:after="283"/>
              <w:jc w:val="left"/>
              <w:rPr/>
            </w:pPr>
            <w:r>
              <w:rPr/>
              <w:t xml:space="preserve">159.6 </w:t>
            </w:r>
          </w:p>
        </w:tc>
        <w:tc>
          <w:tcPr>
            <w:tcW w:w="2625" w:type="dxa"/>
            <w:tcBorders/>
            <w:vAlign w:val="center"/>
          </w:tcPr>
          <w:p>
            <w:pPr>
              <w:pStyle w:val="TableContents"/>
              <w:bidi w:val="0"/>
              <w:spacing w:before="0" w:after="283"/>
              <w:jc w:val="left"/>
              <w:rPr/>
            </w:pPr>
            <w:r>
              <w:rPr/>
              <w:t xml:space="preserve">39.43 </w:t>
            </w:r>
          </w:p>
        </w:tc>
        <w:tc>
          <w:tcPr>
            <w:tcW w:w="2091" w:type="dxa"/>
            <w:tcBorders/>
            <w:vAlign w:val="center"/>
          </w:tcPr>
          <w:p>
            <w:pPr>
              <w:pStyle w:val="TableContents"/>
              <w:bidi w:val="0"/>
              <w:spacing w:before="0" w:after="283"/>
              <w:jc w:val="left"/>
              <w:rPr/>
            </w:pPr>
            <w:r>
              <w:rPr/>
              <w:t xml:space="preserve">22.48 </w:t>
            </w:r>
          </w:p>
        </w:tc>
        <w:tc>
          <w:tcPr>
            <w:tcW w:w="2288" w:type="dxa"/>
            <w:tcBorders/>
            <w:vAlign w:val="center"/>
          </w:tcPr>
          <w:p>
            <w:pPr>
              <w:pStyle w:val="TableContents"/>
              <w:bidi w:val="0"/>
              <w:spacing w:before="0" w:after="283"/>
              <w:jc w:val="left"/>
              <w:rPr/>
            </w:pPr>
            <w:r>
              <w:rPr/>
              <w:t xml:space="preserve">58.13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Intian suurin kasteltu nettopinta-ala?</w:t>
      </w:r>
    </w:p>
    <w:p>
      <w:pPr>
        <w:pStyle w:val="TextBody"/>
        <w:bidi w:val="0"/>
        <w:jc w:val="left"/>
        <w:rPr>
          <w:b/>
          <w:u w:val="single"/>
          <w:shd w:val="clear" w:fill="FFFF00"/>
        </w:rPr>
      </w:pPr>
      <w:r>
        <w:rPr>
          <w:b/>
          <w:u w:val="single"/>
          <w:shd w:val="clear" w:fill="FFFF00"/>
        </w:rPr>
        <w:t xml:space="preserve">Asiakirjan numero 1082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Disneyn 28. animaatioelokuva Pieni merenneito julkaistiin teattereissa </w:t>
      </w:r>
      <w:r>
        <w:rPr>
          <w:color w:val="A9A9A9"/>
        </w:rPr>
        <w:t xml:space="preserve">17. marraskuuta 1989 </w:t>
      </w:r>
      <w:r>
        <w:rPr/>
        <w:t xml:space="preserve">ja sai pääosin myönteisiä arvioita, ja se keräsi 84 miljoonaa dollaria kotimaan lipputulotilastoilta alkuperäisen levityksensä aikana ja 211 miljoonan dollarin kokonaisbruttomäärä maailmanlaajuisesti. Vuoden 1988 Disneyn ja Amblinin elokuvan Who Framed Roger Rabbit menestyksen jälkeen Pieni merenneito sai kunnian elvyttää Disneyn animaatioelokuvien taiteen 1970-luvun alkupuolelta asti jatkuneiden kriittisten ja kaupallisten epäonnistumisten jälkeen. Se merkitsi myös Disneyn renessanssina tunnetun aikakauden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merenneito ilmestyi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Disney-animaatioelokuvalle epätyypilliseen ja kiistanalaiseen tapaan Pieni merenneito julkaistiin osana Walt Disney Classics -mallistoa VHS- ja Laserdisc-kotivideojulkaisuina </w:t>
      </w:r>
      <w:r>
        <w:rPr>
          <w:color w:val="A9A9A9"/>
        </w:rPr>
        <w:t xml:space="preserve">toukokuussa 1990</w:t>
      </w:r>
      <w:r>
        <w:rPr/>
        <w:t xml:space="preserve">, kuusi kuukautta elokuvan julkaisun jälkeen. Ennen Merenneitoa vain osa Disneyn animaatioelokuvista oli julkaistu kotivideona, koska yhtiö pelkäsi rikkovansa kannattavaa käytäntöään, jonka mukaan jokainen elokuva julkaistiin teattereissa uudelleen seitsemän vuoden välein. Mermaidista tuli kyseisen vuoden myydyin kotivideoelokuva, ja sitä myytiin yli 10 miljoonaa kappaletta (joista 7 miljoonaa ensimmäisen kuukauden aikana). Menestys johti siihen, että tulevat Disney-elokuvat julkaistiin pian teatterilevityksensä päätyttyä sen sijaan, että niitä olisi lykätty useilla vuosilla.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merenneito julkaistiin vhs:llä?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Ariel, kuusitoistavuotias merenneitoprinsessa, on tyytymätön vedenalaiseen elämään </w:t>
      </w:r>
      <w:r>
        <w:rPr>
          <w:color w:val="A9A9A9"/>
        </w:rPr>
        <w:t xml:space="preserve">Atlantin valtakunnassa ja </w:t>
      </w:r>
      <w:r>
        <w:rPr/>
        <w:t xml:space="preserve">on utelias ihmisten maailmasta. Ariel kerää parhaan ystävänsä Kampelan kanssa ihmisten esineitä luolaansa ja käy usein meren pinnalla tapaamassa lokki Scuttlea, joka tarjoaa hyvin epätarkkaa tietoa ihmisten kulttuurista. Ariel ei välitä isänsä, Atlantiksen hallitsijan kuningas Tritonin ja Tritonin neuvonantajana ja hovisäveltäjänä toimivan ravun Sebastianin varoituksista, joiden mukaan merikansojen ja ihmisten välinen kanssakäyminen on kielletty.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merenneito missä se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Pieni merenneito on </w:t>
      </w:r>
      <w:r>
        <w:rPr/>
        <w:t xml:space="preserve">Walt Disney Feature Animationin tuottama ja Walt Disney Picturesin julkaisema amerikkalainen animaatioelokuva </w:t>
      </w:r>
      <w:r>
        <w:rPr>
          <w:color w:val="A9A9A9"/>
        </w:rPr>
        <w:t xml:space="preserve">vuodelta 1989.</w:t>
      </w:r>
      <w:r>
        <w:rPr/>
        <w:t xml:space="preserve"> Hans Christian Andersenin samannimiseen tanskalaiseen satuun perustuva Pieni merenneito kertoo tarinan merenneitoprinsessasta, joka haaveilee ihmiseksi tulemisesta. Elokuvan ovat käsikirjoittaneet, tuottaneet ja ohjanneet Ron Clements ja John Musker, ja sen musiikista vastaavat Alan Menken ja Howard Ashman (joka toimi myös toisena tuottajana). Elokuvassa ääninä ovat Jodi Benson, Christopher Daniel Barnes, Pat Carroll, Samuel E. Wright, Jason Marin, Kenneth Mars, Buddy Hackett ja René Auberjonois.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Pieni merenneito tehtiin?</w:t>
      </w:r>
    </w:p>
    <w:p>
      <w:pPr>
        <w:pStyle w:val="TextBody"/>
        <w:bidi w:val="0"/>
        <w:jc w:val="left"/>
        <w:rPr>
          <w:b/>
          <w:shd w:val="clear" w:fill="FFFF00"/>
        </w:rPr>
      </w:pPr>
      <w:r>
        <w:rPr>
          <w:b/>
          <w:shd w:val="clear" w:fill="FFFF00"/>
        </w:rPr>
        <w:t xml:space="preserve">Teksti numero 4</w:t>
      </w:r>
    </w:p>
    <w:p>
      <w:pPr>
        <w:pStyle w:val="TextBody"/>
        <w:numPr>
          <w:ilvl w:val="0"/>
          <w:numId w:val="215"/>
        </w:numPr>
        <w:tabs>
          <w:tab w:val="clear" w:pos="1134"/>
          <w:tab w:val="left" w:leader="none" w:pos="720"/>
        </w:tabs>
        <w:bidi w:val="0"/>
        <w:ind w:start="720" w:hanging="283"/>
        <w:jc w:val="left"/>
        <w:rPr/>
      </w:pPr>
      <w:r>
        <w:rPr>
          <w:color w:val="A9A9A9"/>
        </w:rPr>
        <w:t xml:space="preserve">Christopher Daniel Barnes </w:t>
      </w:r>
      <w:r>
        <w:rPr/>
        <w:t xml:space="preserve">(prinssi Eric)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prinssi Ericiä Pienessä merenneitossa...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Eräänä yönä Ariel, Kampela ja Sebastian matkustavat meren pinnalle katsomaan </w:t>
      </w:r>
      <w:r>
        <w:rPr>
          <w:color w:val="A9A9A9"/>
        </w:rPr>
        <w:t xml:space="preserve">prinssi Ericin syntymäpäiväjuhlia </w:t>
      </w:r>
      <w:r>
        <w:rPr/>
        <w:t xml:space="preserve">laivalla. Ariel ihastuu heti Ericiin. Laivaan iskee raju myrsky, ja salama iskee siihen, sytyttää sen liekkeihin ja romuttaa sen kiville, jolloin Eric putoaa laidan yli. Aabel pelastaa Ericin ja tuo hänet rantaan. Ariel laulaa Ericille, mutta lähtee heti, kun Eric tulee tajuihinsa, jotta häntä ei löydettäisi. Eric vannoo Ericin äänen muiston kiehtomana löytävänsä sen, joka hänet pelasti ja lauloi hänelle, ja Ariel vannoo löytävänsä keinon liittyä Ericin ja hänen maailmaansa. Sebastian muistuttaa Arielia siitä, että vedenalainen maailma on parempi kuin ihmisten maailma, ja Kampela raahaa hänet luolaansa. Kun Triton saa Sebastianin ansiosta selville Arielin rakkauden Ericiin, raivostunut Triton kohtaa Arielin luolassa ja tuhoaa suurimman osan esineistä kolmikärjellään. Tritonin lähdettyä Ariel murtuu kyyneliin, ja Flotsam ja Jetsam suostuttelevat hänet käymään Ursulan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miehistö juhlii Pienen merenneidon alussa?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Pieni merenneito on </w:t>
      </w:r>
      <w:r>
        <w:rPr/>
        <w:t xml:space="preserve">Walt Disney Feature Animationin tuottama ja Walt Disney Picturesin julkaisema amerikkalainen animaatioelokuva </w:t>
      </w:r>
      <w:r>
        <w:rPr>
          <w:color w:val="A9A9A9"/>
        </w:rPr>
        <w:t xml:space="preserve">vuodelta 1989.</w:t>
      </w:r>
      <w:r>
        <w:rPr/>
        <w:t xml:space="preserve"> Hans Christian Andersenin samannimiseen tanskalaiseen satuun perustuva Pieni merenneito kertoo Arielista, merenneitoprinsessasta, joka haaveilee ihmiseksi tulemisesta. Elokuvan ovat käsikirjoittaneet, tuottaneet ja ohjanneet Ron Clements ja John Musker, ja sen musiikista vastaavat Alan Menken ja Howard Ashman (joka toimi myös toisena tuottajana). Elokuvassa ääninä ovat Jodi Benson, Christopher Daniel Barnes, Pat Carroll, Samuel E. Wright, Jason Marin, Kenneth Mars, Buddy Hackett ja René Auberjonois.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pieni merenneito ilmestyi?</w:t>
      </w:r>
    </w:p>
    <w:p>
      <w:pPr>
        <w:pStyle w:val="TextBody"/>
        <w:bidi w:val="0"/>
        <w:jc w:val="left"/>
        <w:rPr>
          <w:b/>
          <w:u w:val="single"/>
          <w:shd w:val="clear" w:fill="FFFF00"/>
        </w:rPr>
      </w:pPr>
      <w:r>
        <w:rPr>
          <w:b/>
          <w:u w:val="single"/>
          <w:shd w:val="clear" w:fill="FFFF00"/>
        </w:rPr>
        <w:t xml:space="preserve">Asiakirjan numero 1083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Ellis Parkissa Johannesburgissa 24. kesäkuuta pelatussa loppuottelussa Etelä-Afrikka voitti </w:t>
      </w:r>
      <w:r>
        <w:rPr>
          <w:color w:val="A9A9A9"/>
        </w:rPr>
        <w:t xml:space="preserve">Uuden-Seelannin </w:t>
      </w:r>
      <w:r>
        <w:rPr/>
        <w:t xml:space="preserve">15 -- 12. Joel Stransky voitti ottelun jatkoajalla pudotuspelimaalilla. Etelä-Afrikan voiton jälkeen Etelä-Afrikan presidentti Nelson Mandela, jolla oli yllään Springboksin rugbypaita ja -lippis, luovutti Webb Ellis Cupin Etelä-Afrikan kapteenille François Pienaarille.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Etelä-Afrikka pelasi rugbyn maailmanmestaruuskilpailuissa 1995</w:t>
      </w:r>
    </w:p>
    <w:p>
      <w:pPr>
        <w:pStyle w:val="TextBody"/>
        <w:bidi w:val="0"/>
        <w:jc w:val="left"/>
        <w:rPr>
          <w:b/>
          <w:u w:val="single"/>
          <w:shd w:val="clear" w:fill="FFFF00"/>
        </w:rPr>
      </w:pPr>
      <w:r>
        <w:rPr>
          <w:b/>
          <w:u w:val="single"/>
          <w:shd w:val="clear" w:fill="FFFF00"/>
        </w:rPr>
        <w:t xml:space="preserve">Asiakirjan numero 1084</w:t>
      </w:r>
    </w:p>
    <w:p>
      <w:pPr>
        <w:pStyle w:val="TextBody"/>
        <w:bidi w:val="0"/>
        <w:jc w:val="left"/>
        <w:rPr>
          <w:b/>
          <w:shd w:val="clear" w:fill="FFFF00"/>
        </w:rPr>
      </w:pPr>
      <w:r>
        <w:rPr>
          <w:b/>
          <w:shd w:val="clear" w:fill="FFFF00"/>
        </w:rPr>
        <w:t xml:space="preserve">Tekstin numero 0</w:t>
      </w:r>
    </w:p>
    <w:p>
      <w:pPr>
        <w:pStyle w:val="TextBody"/>
        <w:numPr>
          <w:ilvl w:val="0"/>
          <w:numId w:val="216"/>
        </w:numPr>
        <w:tabs>
          <w:tab w:val="clear" w:pos="1134"/>
          <w:tab w:val="left" w:leader="none" w:pos="707"/>
        </w:tabs>
        <w:bidi w:val="0"/>
        <w:spacing w:before="0" w:after="0"/>
        <w:ind w:start="707" w:hanging="283"/>
        <w:jc w:val="left"/>
        <w:rPr/>
      </w:pPr>
      <w:r>
        <w:rPr>
          <w:color w:val="A9A9A9"/>
        </w:rPr>
        <w:t xml:space="preserve">Soupe à l'oignon à la Parisienne (oignon-soppaa parisialaisittain) </w:t>
      </w:r>
    </w:p>
    <w:p>
      <w:pPr>
        <w:pStyle w:val="TextBody"/>
        <w:numPr>
          <w:ilvl w:val="0"/>
          <w:numId w:val="216"/>
        </w:numPr>
        <w:tabs>
          <w:tab w:val="clear" w:pos="1134"/>
          <w:tab w:val="left" w:leader="none" w:pos="707"/>
        </w:tabs>
        <w:bidi w:val="0"/>
        <w:spacing w:before="0" w:after="0"/>
        <w:ind w:start="707" w:hanging="283"/>
        <w:jc w:val="left"/>
        <w:rPr/>
      </w:pPr>
      <w:r>
        <w:rPr>
          <w:color w:val="DCDCDC"/>
        </w:rPr>
        <w:t xml:space="preserve">Gratinée Parisienne </w:t>
      </w:r>
    </w:p>
    <w:p>
      <w:pPr>
        <w:pStyle w:val="TextBody"/>
        <w:numPr>
          <w:ilvl w:val="0"/>
          <w:numId w:val="216"/>
        </w:numPr>
        <w:tabs>
          <w:tab w:val="clear" w:pos="1134"/>
          <w:tab w:val="left" w:leader="none" w:pos="707"/>
        </w:tabs>
        <w:bidi w:val="0"/>
        <w:spacing w:before="0" w:after="0"/>
        <w:ind w:start="707" w:hanging="283"/>
        <w:jc w:val="left"/>
        <w:rPr/>
      </w:pPr>
      <w:r>
        <w:rPr>
          <w:color w:val="2F4F4F"/>
        </w:rPr>
        <w:t xml:space="preserve">Gratinée des Halles </w:t>
      </w:r>
    </w:p>
    <w:p>
      <w:pPr>
        <w:pStyle w:val="TextBody"/>
        <w:numPr>
          <w:ilvl w:val="0"/>
          <w:numId w:val="216"/>
        </w:numPr>
        <w:tabs>
          <w:tab w:val="clear" w:pos="1134"/>
          <w:tab w:val="left" w:leader="none" w:pos="707"/>
        </w:tabs>
        <w:bidi w:val="0"/>
        <w:spacing w:before="0" w:after="0"/>
        <w:ind w:start="707" w:hanging="283"/>
        <w:jc w:val="left"/>
        <w:rPr/>
      </w:pPr>
      <w:r>
        <w:rPr>
          <w:color w:val="556B2F"/>
        </w:rPr>
        <w:t xml:space="preserve">Gratinée Lyonnaise </w:t>
      </w:r>
    </w:p>
    <w:p>
      <w:pPr>
        <w:pStyle w:val="TextBody"/>
        <w:numPr>
          <w:ilvl w:val="0"/>
          <w:numId w:val="216"/>
        </w:numPr>
        <w:tabs>
          <w:tab w:val="clear" w:pos="1134"/>
          <w:tab w:val="left" w:leader="none" w:pos="707"/>
        </w:tabs>
        <w:bidi w:val="0"/>
        <w:spacing w:before="0" w:after="0"/>
        <w:ind w:start="707" w:hanging="283"/>
        <w:jc w:val="left"/>
        <w:rPr/>
      </w:pPr>
      <w:r>
        <w:rPr>
          <w:color w:val="6B8E23"/>
        </w:rPr>
        <w:t xml:space="preserve">Lyonnalainen oignon-keitto (Soupe à l'oignon Lyonnaise) </w:t>
      </w:r>
    </w:p>
    <w:p>
      <w:pPr>
        <w:pStyle w:val="TextBody"/>
        <w:numPr>
          <w:ilvl w:val="0"/>
          <w:numId w:val="216"/>
        </w:numPr>
        <w:tabs>
          <w:tab w:val="clear" w:pos="1134"/>
          <w:tab w:val="left" w:leader="none" w:pos="707"/>
        </w:tabs>
        <w:bidi w:val="0"/>
        <w:ind w:start="707" w:hanging="283"/>
        <w:jc w:val="left"/>
        <w:rPr/>
      </w:pPr>
      <w:r>
        <w:rPr>
          <w:color w:val="A0522D"/>
        </w:rPr>
        <w:t xml:space="preserve">Soupe à l'oignon Gratinée (raastettu oignon-soppakeitto)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sipulikeitto ranskaksi miten sanotaan</w:t>
      </w:r>
    </w:p>
    <w:p>
      <w:pPr>
        <w:pStyle w:val="TextBody"/>
        <w:bidi w:val="0"/>
        <w:jc w:val="left"/>
        <w:rPr>
          <w:b/>
          <w:u w:val="single"/>
          <w:shd w:val="clear" w:fill="FFFF00"/>
        </w:rPr>
      </w:pPr>
      <w:r>
        <w:rPr>
          <w:b/>
          <w:u w:val="single"/>
          <w:shd w:val="clear" w:fill="FFFF00"/>
        </w:rPr>
        <w:t xml:space="preserve">Asiakirjan numero 1085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Ihmisoikeuksien yleismaailmallinen julistus on historiallinen asiakirja, jonka </w:t>
      </w:r>
      <w:r>
        <w:rPr>
          <w:color w:val="DCDCDC"/>
        </w:rPr>
        <w:t xml:space="preserve">Yhdistyneiden Kansakuntien yleiskokous </w:t>
      </w:r>
      <w:r>
        <w:rPr/>
        <w:t xml:space="preserve">hyväksyi </w:t>
      </w:r>
      <w:r>
        <w:rPr/>
        <w:t xml:space="preserve">kolmannessa istunnossaan </w:t>
      </w:r>
      <w:r>
        <w:rPr>
          <w:color w:val="2F4F4F"/>
        </w:rPr>
        <w:t xml:space="preserve">10. joulukuuta 1948 </w:t>
      </w:r>
      <w:r>
        <w:rPr/>
        <w:t xml:space="preserve">Pariisin Palais de Chaillot'ssa Ranskassa päätöslauselmana 217. Ihmisoikeuksia koskeva </w:t>
      </w:r>
      <w:r>
        <w:rPr/>
        <w:t xml:space="preserve">yleissopimus on myös tärkeä asiakirja.</w:t>
      </w:r>
      <w:r>
        <w:rPr/>
        <w:t xml:space="preserve"> Yhdistyneiden Kansakuntien silloisista 58 jäsenestä 48 äänesti sen puolesta, yksikään vastaan, kahdeksan pidättyi äänestämästä ja kaksi ei äänestänyt.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ihmisoikeuksien yleismaailmallinen julistus laadittiin?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ihmisoikeuksien yleismaailmallisen julistuksen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Yhdistyneiden kansakuntien ihmisoikeusjulistus laadittiin?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Kanada allekirjoitti ihmisoikeusjulistuksen?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ihmisoikeuksien yleismaailmallinen julistus hyväksyttiin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YK:n yleiskokous hyväksyi udhr:n?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hyväksyi kansainvälisen ihmisoikeusjulistuksen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Julistus koostuu 30 artiklasta, joissa vahvistetaan yksilön oikeudet, jotka eivät sinänsä ole oikeudellisesti sitovia, mutta joita on tarkennettu myöhemmissä kansainvälisissä sopimuksissa, taloudellisissa siirroissa, alueellisissa ihmisoikeusasiakirjoissa, kansallisissa perustuslaeissa ja muissa laeissa. Julistus oli </w:t>
      </w:r>
      <w:r>
        <w:rPr>
          <w:color w:val="A9A9A9"/>
        </w:rPr>
        <w:t xml:space="preserve">ensimmäinen askel kansainvälisen ihmisoikeussäädöksen muotoiluprosessissa, </w:t>
      </w:r>
      <w:r>
        <w:rPr/>
        <w:t xml:space="preserve">joka saatiin päätökseen vuonna 1966 ja joka tuli voimaan vuonna 1976, kun riittävä määrä maita oli ratifioinut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ihmisoikeuksien yleismaailmallisen julistuksen arvo?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Komissio perusti </w:t>
      </w:r>
      <w:r>
        <w:rPr>
          <w:color w:val="A9A9A9"/>
        </w:rPr>
        <w:t xml:space="preserve">erityisen ihmisoikeuksien yleismaailmallisen julistuksen laatimiskomitean, jonka puheenjohtajana toimi Eleanor Roosevelt ja </w:t>
      </w:r>
      <w:r>
        <w:rPr/>
        <w:t xml:space="preserve">jonka tehtävänä oli laatia julistuksen artiklat. Komitea kokoontui kahteen istuntoon kahden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YK:n ihmisoikeuksien julistuksen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Ihmisoikeuksien yleismaailmallinen julistus Eleanor Roosevelt ja ihmisoikeuksien yleismaailmallisen julistuksen espanjankielinen versio. </w:t>
      </w:r>
    </w:p>
    <w:tbl>
      <w:tblPr>
        <w:tblW w:w="3677" w:type="dxa"/>
        <w:jc w:val="left"/>
        <w:tblInd w:w="0" w:type="dxa"/>
        <w:tblLayout w:type="fixed"/>
        <w:tblCellMar>
          <w:top w:w="28" w:type="dxa"/>
          <w:left w:w="28" w:type="dxa"/>
          <w:bottom w:w="28" w:type="dxa"/>
          <w:right w:w="28" w:type="dxa"/>
        </w:tblCellMar>
      </w:tblPr>
      <w:tblGrid>
        <w:gridCol w:w="1231"/>
        <w:gridCol w:w="2446"/>
      </w:tblGrid>
      <w:tr>
        <w:trPr/>
        <w:tc>
          <w:tcPr>
            <w:tcW w:w="1231" w:type="dxa"/>
            <w:tcBorders/>
            <w:vAlign w:val="center"/>
          </w:tcPr>
          <w:p>
            <w:pPr>
              <w:pStyle w:val="TableHeading"/>
              <w:suppressLineNumbers/>
              <w:bidi w:val="0"/>
              <w:spacing w:before="0" w:after="283"/>
              <w:jc w:val="center"/>
              <w:rPr/>
            </w:pPr>
            <w:r>
              <w:rPr/>
              <w:t xml:space="preserve">Luotu </w:t>
            </w:r>
          </w:p>
        </w:tc>
        <w:tc>
          <w:tcPr>
            <w:tcW w:w="2446" w:type="dxa"/>
            <w:tcBorders/>
            <w:vAlign w:val="center"/>
          </w:tcPr>
          <w:p>
            <w:pPr>
              <w:pStyle w:val="TableContents"/>
              <w:bidi w:val="0"/>
              <w:spacing w:before="0" w:after="283"/>
              <w:jc w:val="left"/>
              <w:rPr/>
            </w:pPr>
            <w:r>
              <w:rPr/>
              <w:t xml:space="preserve">1948 </w:t>
            </w:r>
          </w:p>
        </w:tc>
      </w:tr>
      <w:tr>
        <w:trPr/>
        <w:tc>
          <w:tcPr>
            <w:tcW w:w="1231" w:type="dxa"/>
            <w:tcBorders/>
            <w:vAlign w:val="center"/>
          </w:tcPr>
          <w:p>
            <w:pPr>
              <w:pStyle w:val="TableHeading"/>
              <w:suppressLineNumbers/>
              <w:bidi w:val="0"/>
              <w:spacing w:before="0" w:after="283"/>
              <w:jc w:val="center"/>
              <w:rPr/>
            </w:pPr>
            <w:r>
              <w:rPr/>
              <w:t xml:space="preserve">Ratifioitu </w:t>
            </w:r>
          </w:p>
        </w:tc>
        <w:tc>
          <w:tcPr>
            <w:tcW w:w="2446" w:type="dxa"/>
            <w:tcBorders/>
            <w:vAlign w:val="center"/>
          </w:tcPr>
          <w:p>
            <w:pPr>
              <w:pStyle w:val="TableContents"/>
              <w:bidi w:val="0"/>
              <w:spacing w:before="0" w:after="283"/>
              <w:jc w:val="left"/>
              <w:rPr/>
            </w:pPr>
            <w:r>
              <w:rPr/>
              <w:t xml:space="preserve">10. joulukuuta 1948 </w:t>
            </w:r>
          </w:p>
        </w:tc>
      </w:tr>
      <w:tr>
        <w:trPr/>
        <w:tc>
          <w:tcPr>
            <w:tcW w:w="1231" w:type="dxa"/>
            <w:tcBorders/>
            <w:vAlign w:val="center"/>
          </w:tcPr>
          <w:p>
            <w:pPr>
              <w:pStyle w:val="TableHeading"/>
              <w:suppressLineNumbers/>
              <w:bidi w:val="0"/>
              <w:spacing w:before="0" w:after="283"/>
              <w:jc w:val="center"/>
              <w:rPr/>
            </w:pPr>
            <w:r>
              <w:rPr/>
              <w:t xml:space="preserve">Sijainti </w:t>
            </w:r>
          </w:p>
        </w:tc>
        <w:tc>
          <w:tcPr>
            <w:tcW w:w="2446" w:type="dxa"/>
            <w:tcBorders/>
            <w:vAlign w:val="center"/>
          </w:tcPr>
          <w:p>
            <w:pPr>
              <w:pStyle w:val="TableContents"/>
              <w:bidi w:val="0"/>
              <w:spacing w:before="0" w:after="283"/>
              <w:jc w:val="left"/>
              <w:rPr/>
            </w:pPr>
            <w:r>
              <w:rPr>
                <w:color w:val="DCDCDC"/>
              </w:rPr>
              <w:t xml:space="preserve">Palais de Chaillot, </w:t>
            </w:r>
            <w:r>
              <w:rPr/>
              <w:t xml:space="preserve">Pariisi </w:t>
            </w:r>
          </w:p>
        </w:tc>
      </w:tr>
      <w:tr>
        <w:trPr/>
        <w:tc>
          <w:tcPr>
            <w:tcW w:w="1231" w:type="dxa"/>
            <w:tcBorders/>
            <w:vAlign w:val="center"/>
          </w:tcPr>
          <w:p>
            <w:pPr>
              <w:pStyle w:val="TableHeading"/>
              <w:suppressLineNumbers/>
              <w:bidi w:val="0"/>
              <w:spacing w:before="0" w:after="283"/>
              <w:jc w:val="center"/>
              <w:rPr/>
            </w:pPr>
            <w:r>
              <w:rPr/>
              <w:t xml:space="preserve">Tekijä(t) </w:t>
            </w:r>
          </w:p>
        </w:tc>
        <w:tc>
          <w:tcPr>
            <w:tcW w:w="2446" w:type="dxa"/>
            <w:tcBorders/>
            <w:vAlign w:val="center"/>
          </w:tcPr>
          <w:p>
            <w:pPr>
              <w:pStyle w:val="TableContents"/>
              <w:bidi w:val="0"/>
              <w:spacing w:before="0" w:after="283"/>
              <w:jc w:val="left"/>
              <w:rPr/>
            </w:pPr>
            <w:r>
              <w:rPr/>
              <w:t xml:space="preserve">Luonnosvaliokunta </w:t>
            </w:r>
          </w:p>
        </w:tc>
      </w:tr>
      <w:tr>
        <w:trPr/>
        <w:tc>
          <w:tcPr>
            <w:tcW w:w="1231" w:type="dxa"/>
            <w:tcBorders/>
            <w:vAlign w:val="center"/>
          </w:tcPr>
          <w:p>
            <w:pPr>
              <w:pStyle w:val="TableHeading"/>
              <w:suppressLineNumbers/>
              <w:bidi w:val="0"/>
              <w:spacing w:before="0" w:after="283"/>
              <w:jc w:val="center"/>
              <w:rPr/>
            </w:pPr>
            <w:r>
              <w:rPr/>
              <w:t xml:space="preserve">Käyttötarkoitus </w:t>
            </w:r>
          </w:p>
        </w:tc>
        <w:tc>
          <w:tcPr>
            <w:tcW w:w="2446" w:type="dxa"/>
            <w:tcBorders/>
            <w:vAlign w:val="center"/>
          </w:tcPr>
          <w:p>
            <w:pPr>
              <w:pStyle w:val="TableContents"/>
              <w:bidi w:val="0"/>
              <w:spacing w:before="0" w:after="283"/>
              <w:jc w:val="left"/>
              <w:rPr/>
            </w:pPr>
            <w:r>
              <w:rPr/>
              <w:t xml:space="preserve">Ihmisoikeudet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ihmisoikeusjulistus annettiin?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ihmisoikeuksien yleismaailmallinen julistus annettiin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ihmisoikeuksien yleismaailmallinen julistus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ihmisoikeuksien yleismaailmallinen julistus laadittiin?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Toisen maailmansodan aikana liittoutuneet hyväksyivät neljä vapautta - sananvapaus, uskonnonvapaus, vapaus pelosta ja vapaus puutteesta - sodan perustavoitteiksi. Yhdistyneiden Kansakuntien peruskirjassa "vahvistettiin usko perusihmisoikeuksiin sekä ihmisarvoon ja -arvoon" ja velvoitettiin kaikki jäsenvaltiot edistämään "ihmisoikeuksien ja perusvapauksien yleistä kunnioittamista ja noudattamista </w:t>
      </w:r>
      <w:r>
        <w:rPr>
          <w:color w:val="A9A9A9"/>
        </w:rPr>
        <w:t xml:space="preserve">kaikille </w:t>
      </w:r>
      <w:r>
        <w:rPr/>
        <w:t xml:space="preserve">rotuun, sukupuoleen, kieleen tai uskontoon katsomatta".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ihmisoikeuksien yleismaailmallinen julistus koskee?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komitea oli saanut työnsä päätökseen </w:t>
      </w:r>
      <w:r>
        <w:rPr>
          <w:color w:val="A9A9A9"/>
        </w:rPr>
        <w:t xml:space="preserve">toukokuussa 1948</w:t>
      </w:r>
      <w:r>
        <w:rPr/>
        <w:t xml:space="preserve">, luonnoksesta keskusteltiin edelleen ihmisoikeustoimikunnassa, talous- ja sosiaalineuvostossa sekä yleiskokouksen kolmannessa komiteassa ennen kuin siitä äänestettiin joulukuussa 1948.</w:t>
      </w:r>
      <w:r>
        <w:rPr/>
        <w:t xml:space="preserve"> Näiden keskustelujen aikana YK:n jäsenvaltiot tekivät monia muutoksia ja ehdotuksia.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YK:n ihmisoikeuksien julistus kirjoitettiin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Julistuksen puolesta äänesti </w:t>
      </w:r>
      <w:r>
        <w:rPr>
          <w:color w:val="A9A9A9"/>
        </w:rPr>
        <w:t xml:space="preserve">48 </w:t>
      </w:r>
      <w:r>
        <w:rPr/>
        <w:t xml:space="preserve">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maa on hyväksynyt ihmisoikeuksien yleismaailmallisen julistuksen?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Yleiskokous hyväksyi yleismaailmallisen julistuksen päätöslauselmana 217 </w:t>
      </w:r>
      <w:r>
        <w:rPr>
          <w:color w:val="A9A9A9"/>
        </w:rPr>
        <w:t xml:space="preserve">10. joulukuuta 1948</w:t>
      </w:r>
      <w:r>
        <w:rPr/>
        <w:t xml:space="preserve">. </w:t>
      </w:r>
      <w:r>
        <w:rPr>
          <w:color w:val="DCDCDC"/>
        </w:rPr>
        <w:t xml:space="preserve">Yhdistyneiden Kansakuntien </w:t>
      </w:r>
      <w:r>
        <w:rPr/>
        <w:t xml:space="preserve">silloisista 58 jäsenestä </w:t>
      </w:r>
      <w:r>
        <w:rPr/>
        <w:t xml:space="preserve">48 äänesti sen puolesta, ei yhtään vastaan, kahdeksan pidättyi äänestämästä ja Honduras ja Jemen jättivät äänestämättä tai pidättäytyivät äänestämästä.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ihmisoikeuksien yleismaailmallinen julistus, joka käyttää tätä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Australia allekirjoitti ihmisoikeusjulistuksen?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Yhdistyneiden kansakuntien </w:t>
      </w:r>
      <w:r>
        <w:rPr/>
        <w:t xml:space="preserve">yleiskokous </w:t>
      </w:r>
      <w:r>
        <w:rPr/>
        <w:t xml:space="preserve">hyväksyi ihmisoikeuksien yleismaailmallisen julistuksen (UDHR) </w:t>
      </w:r>
      <w:r>
        <w:rPr/>
        <w:t xml:space="preserve">kolmannessa istunnossaan 10. joulukuuta 1948 päätöslauselmana 217 Palais de Chaillot'n palatsissa Pariisissa, Ranskassa. Yhdistyneiden kansakuntien silloisista 58 jäsenestä 48 äänesti puolesta, yksikään vastaan, kahdeksan pidättyi äänestämästä ja kaksi ei äänestänyt.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ihmisoikeuksien yleismaailmallista julistusta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Luotu </w:t>
      </w:r>
      <w:r>
        <w:rPr/>
        <w:t xml:space="preserve">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YK:n ihmisoikeuksien julistus kirjoitettiin</w:t>
      </w:r>
    </w:p>
    <w:p>
      <w:pPr>
        <w:pStyle w:val="TextBody"/>
        <w:bidi w:val="0"/>
        <w:jc w:val="left"/>
        <w:rPr>
          <w:b/>
          <w:u w:val="single"/>
          <w:shd w:val="clear" w:fill="FFFF00"/>
        </w:rPr>
      </w:pPr>
      <w:r>
        <w:rPr>
          <w:b/>
          <w:u w:val="single"/>
          <w:shd w:val="clear" w:fill="FFFF00"/>
        </w:rPr>
        <w:t xml:space="preserve">Asiakirjan numero 1086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It Loud -- I 'm Black and I 'm Proud'' on James Brownin esittämä funk-kappale, jonka hän kirjoitti bändinsä johtajan </w:t>
      </w:r>
      <w:r>
        <w:rPr>
          <w:color w:val="A9A9A9"/>
        </w:rPr>
        <w:t xml:space="preserve">Alfred ``Pee Wee'' Ellisin </w:t>
      </w:r>
      <w:r>
        <w:rPr/>
        <w:t xml:space="preserve">kanssa </w:t>
      </w:r>
      <w:r>
        <w:rPr/>
        <w:t xml:space="preserve">vuonna 1968. Se julkaistiin kaksiosaisena singlenä, joka oli R&amp;B-single-listan ykkössijalla kuuden viikon ajan ja oli Billboard Hot 100 -listan kymmenes. Singlen molemmat osat sisällytettiin myöhemmin James Brownin vuoden 1968 albumille A Soulful Christmas ja hänen vuoden 1969 albumilleen, jolla on sama nimi kuin kappaleella. Kappaleesta tuli Black Power -liikkeen epävirallinen hymni.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laulun say it loud i'm black and im proud (sano se ääneen, olen musta ja olen ylpeä).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merkittävä soul-artisti kirjoitti kappaleen say it loud im black and im proud</w:t>
      </w:r>
    </w:p>
    <w:p>
      <w:pPr>
        <w:pStyle w:val="TextBody"/>
        <w:bidi w:val="0"/>
        <w:jc w:val="left"/>
        <w:rPr>
          <w:b/>
          <w:u w:val="single"/>
          <w:shd w:val="clear" w:fill="FFFF00"/>
        </w:rPr>
      </w:pPr>
      <w:r>
        <w:rPr>
          <w:b/>
          <w:u w:val="single"/>
          <w:shd w:val="clear" w:fill="FFFF00"/>
        </w:rPr>
        <w:t xml:space="preserve">Asiakirjan numero 1087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 sijaitsee Pohjois-Atlantin valtameren länsipuolella, Meksikonlahden itäpuolella, </w:t>
      </w:r>
      <w:r>
        <w:rPr>
          <w:color w:val="A9A9A9"/>
        </w:rPr>
        <w:t xml:space="preserve">Floridan salmen eteläpuolella</w:t>
      </w:r>
      <w:r>
        <w:rPr/>
        <w:t xml:space="preserve">, Windward Passagen luoteispuolella ja Jukatanin kanaalin koillispuolella. Pääsaari (Kuuba) muodostaa suurimman osan maa-alasta 104 556 km (40 369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Kuuba on suhteessa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 on saarivaltio Karibianmerellä. Kuuban virallinen pinta-ala (maa-alue) on </w:t>
      </w:r>
      <w:r>
        <w:rPr>
          <w:color w:val="A9A9A9"/>
        </w:rPr>
        <w:t xml:space="preserve">109 884 km (42 426 sq mi)</w:t>
      </w:r>
      <w:r>
        <w:rPr/>
        <w:t xml:space="preserve">. Sen pinta-ala on 110 860 km (42 800 sq mi) mukaan lukien rannikko- ja aluevedet. Pääsaarella (Kuuba) on 5 746 km (3 570 mi) rantaviivaa ja 28,5 km (17,7 mi) maarajoja -- kaikki luvut sisältävät Yhdysvaltojen alueen Guantánamo Bayssä, jossa sijaitsee Yhdysvaltain laivaston Guantánamo Bayn laivastotukikohta.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Kuuban pinta-ala neliökilometreinä?</w:t>
      </w:r>
    </w:p>
    <w:p>
      <w:pPr>
        <w:pStyle w:val="TextBody"/>
        <w:bidi w:val="0"/>
        <w:jc w:val="left"/>
        <w:rPr>
          <w:b/>
          <w:u w:val="single"/>
          <w:shd w:val="clear" w:fill="FFFF00"/>
        </w:rPr>
      </w:pPr>
      <w:r>
        <w:rPr>
          <w:b/>
          <w:u w:val="single"/>
          <w:shd w:val="clear" w:fill="FFFF00"/>
        </w:rPr>
        <w:t xml:space="preserve">Asiakirjan numero 1088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Transcontinental Railroad (tunnetaan myös nimellä Great Transcontinental Railroad, alun perin nimellä ``Pacific Railroad'' ja myöhemmin nimellä ``Overland Route'') oli 1 912 mailin (3 077 km) pituinen yhtäjaksoinen rautatielinja, joka rakennettiin </w:t>
      </w:r>
      <w:r>
        <w:rPr>
          <w:color w:val="A9A9A9"/>
        </w:rPr>
        <w:t xml:space="preserve">vuosina </w:t>
      </w:r>
      <w:r>
        <w:rPr>
          <w:color w:val="A9A9A9"/>
        </w:rPr>
        <w:t xml:space="preserve">1863-1869 </w:t>
      </w:r>
      <w:r>
        <w:rPr/>
        <w:t xml:space="preserve">ja joka yhdisti olemassa olevan Yhdysvaltain itäisen rautatieverkon </w:t>
      </w:r>
      <w:r>
        <w:rPr>
          <w:color w:val="2F4F4F"/>
        </w:rPr>
        <w:t xml:space="preserve">Omahassa, Nebraskassa / Council Bluffsissa, Iowassa </w:t>
      </w:r>
      <w:r>
        <w:rPr/>
        <w:t xml:space="preserve">Tyynenmeren rannikolla </w:t>
      </w:r>
      <w:r>
        <w:rPr>
          <w:color w:val="556B2F"/>
        </w:rPr>
        <w:t xml:space="preserve">Oakland Long Wharfissa San Franciscon lahdella</w:t>
      </w:r>
      <w:r>
        <w:rPr/>
        <w:t xml:space="preserve">. Rautatielinjan rakensi kolme yksityistä yhtiötä julkisille maille, jotka saatiin Yhdysvaltain laajoista maa-avustuksista. Rakentaminen rahoitettiin sekä osavaltion ja Yhdysvaltain hallituksen tukilainoilla että yhtiön liikkeeseen laskemilla kiinnityslainoilla. Western Pacific Railroad Company rakensi 132 mailin (212 km) radan Oaklandista / Alamedasta Sacramentoon, Kaliforniaan. Central Pacific Railroad Company of California (CPRR) rakensi 690 mailia (1 110 km) itään Sacramentosta Promontory Summitiin, Utah Territory (U.T.). Union Pacific rakensi 1,085 mi (1,746 km) tien itäisestä päätepisteestä Council Bluffsista lähellä Omahaa, Nebraskassa länteen Promontory Summitiin.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Tyynenmeren rautatie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mannertenvälisen rautatien rakennustyöt alkoivat?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mannertenvälinen rautatie aloitettiin ja saatiin päätökseen?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Jotta yhtiöt voisivat hankkia lisäpääomaa</w:t>
      </w:r>
      <w:r>
        <w:rPr/>
        <w:t xml:space="preserve">, kongressi myönsi rautateille 120 metrin (400 jalan) pituisen kulkuväylän ja maa-alueet sivuraiteiden ja huoltotilojen kaltaisia lisälaitteita varten. Niille myönnettiin myös vuorotellen valtion omistamia maa-alueita - 6 400 hehtaaria (2 600 ha) mailia (1,6 km) kohti - 16 kilometrin (10 mailin) matkalta radan molemmin puolin, jolloin muodostui ruutukaavakuvio. Rautatieyhtiöt saivat parittomat osuudet, kun taas liittovaltio säilytti parilliset osuudet. Poikkeuksena olivat kaupungit, joet ja muut kuin valtion omistamat alueet. Rautatieyhtiöt myivät joukkovelkakirjalainoja, jotka perustuivat maiden arvoon, ja alueilla, joilla oli hyvää maata, kuten Sacramenton laaksossa ja Nebraskassa, ne myivät maata uudisasukkaille, mikä edisti lännen nopeaa asutusta. Union Pacificille ja Central Pacificille myönnettyjen maa-avustusten kokonaispinta-ala oli suurempi kuin Texasin osavaltion pinta-ala: liittovaltion hallituksen myöntämien maa-avustusten kokonaispinta-ala oli noin 203 128 500 neliökilometriä ja osavaltion hallituksen myöntämien maa-avustusten kokonaispinta-ala oli noin 76 565 000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hallitus tarjosi jokaiselle mannertenvälistä rautatietä rakentavalle rautatieyhtiölle maata?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Kuusi vuotta pohjanlaskun jälkeen Central Pacific Railroadin työntekijät lännestä ja Union Pacific Railroadin työntekijät idästä tapasivat </w:t>
      </w:r>
      <w:r>
        <w:rPr>
          <w:color w:val="A9A9A9"/>
        </w:rPr>
        <w:t xml:space="preserve">Promontory Summitissa Utahin territoriossa</w:t>
      </w:r>
      <w:r>
        <w:rPr/>
        <w:t xml:space="preserve">. </w:t>
      </w:r>
      <w:r>
        <w:rPr/>
        <w:t xml:space="preserve">Täällä </w:t>
      </w:r>
      <w:r>
        <w:rPr/>
        <w:t xml:space="preserve">Leland Stanford löi </w:t>
      </w:r>
      <w:r>
        <w:rPr>
          <w:color w:val="DCDCDC"/>
        </w:rPr>
        <w:t xml:space="preserve">10. toukokuuta 1869 </w:t>
      </w:r>
      <w:r>
        <w:rPr/>
        <w:t xml:space="preserve">viimeisen piikin (tai kultaisen piikin), joka yhdisti mannertenvälisen rautatien kiskot. Piikki on nyt esillä Stanfordin yliopiston Cantor Arts Centerissä, ja toinen "viimeinen" kultainen piikki on myös esillä Kalifornian valtion rautatiemuseossa Sacramentossa. Ehkä maailman ensimmäisessä suorassa joukkotiedotustapahtumassa vasarat ja piikki oli kytketty lennätinlinjaan niin, että jokainen vasaranisku kuului naksahduksena lennätinasemilla maanlaajuisesti - vasaraniskut jäivät huomaamatta, joten naksahdukset lähetti lennätinoperaattori. Heti kun seremoniallinen "viimeinen piikki" oli korvattu tavallisella rautapiikillä, sekä itä- että länsirannikolle lähetettiin viesti, jossa luki yksinkertaisesti: "Tehty". Matka rannikolta toiselle lyheni kuudesta kuukaudesta tai useammasta vain yhteen viikkoon.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 ja länsirautatiet kohtasivat toisensa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itä- ja länsirautatiet kohtasivat?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Central Pacific aloitti toimintansa </w:t>
      </w:r>
      <w:r>
        <w:rPr>
          <w:color w:val="DCDCDC"/>
        </w:rPr>
        <w:t xml:space="preserve">8. tammikuuta 1863</w:t>
      </w:r>
      <w:r>
        <w:rPr/>
        <w:t xml:space="preserve">. Koska itärannikon tuotantokeskuksista ei ollut kuljetusvaihtoehtoja, lähes kaikki työkalut ja koneet, kuten kiskot, vaihteet, vaihteiden kääntökehät, tavara- ja matkustajavaunut sekä höyryveturit, kuljetettiin ensin junalla itärannikon satamiin. Sen jälkeen ne lastattiin laivoihin, jotka joko purjehtivat Etelä-Amerikan Kap Hornin ympäri tai purkivat lastin Panaman kannaksella, josta se lähetettiin yli melahöyrylaivalla ja Panaman rautatietä pitkin. Panaman rautatien ulottuma oli 1524 mm (5 ft), joka ei sopinut yhteen CPRR:n laitteiden käyttämän 1435 mm (4 ft 8 1 ⁄ 2 inch) ulottuman kanssa. Jälkimmäinen reitti oli noin kaksi kertaa kalliimpi kiloa kohti. Kun koneet ja työkalut olivat saapuneet San Franciscon lahden alueelle, ne siirrettiin jokimelapyörähöyrylaivoihin, jotka kuljettivat ne viimeiset 130 mailia (210 km) Sacramento-jokea pitkin osavaltion uuteen pääkaupunkiin Sacramentoon. Monet näistä höyryvetureista, rautatievaunuista ja muista koneista kuljetettiin purettuina, ja ne oli koottava uudelleen. Puupuut rautatiesiteiden, puupölkkyjen, siltojen, polttopuiden ja lennätinpylväiden valmistukseen korjattiin Kaliforniassa ja kuljetettiin hankealueelle.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mannertenvälistä rautatietä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Union Pacific aloitti mannertenvälisen rautatien rakentamisen?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Yhdysvaltojen rannikolta rannikolle yhdistävän rautatielinjan rakentamista kannatettiin vuonna 1832, kun </w:t>
      </w:r>
      <w:r>
        <w:rPr>
          <w:color w:val="A9A9A9"/>
        </w:rPr>
        <w:t xml:space="preserve">tohtori Hartwell Carver </w:t>
      </w:r>
      <w:r>
        <w:rPr/>
        <w:t xml:space="preserve">julkaisi New York Courier &amp; Enquirer -lehdessä artikkelin, jossa hän kannatti mannertenvälisen rautatien rakentamista Michigan-järveltä Oregoniin. Vuonna 1847 hän jätti Yhdysvaltain kongressille "Proposal for a Charter to Build a Railroad from Lake Michigan to the Pacific Ocean" -ehdotuksen, jossa hän haki kongressilta peruskirjaa ajatuksensa tukemiseksi.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rakentaa mannertenvälisen rautatien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mannertenvälinen rautatie (First Transcontinental Railroad, joka tunnettiin alun perin nimellä "Pacific Railroad" ja myöhemmin nimellä "Overland Route") oli vuosina </w:t>
      </w:r>
      <w:r>
        <w:rPr>
          <w:color w:val="DCDCDC"/>
        </w:rPr>
        <w:t xml:space="preserve">1863-1869 </w:t>
      </w:r>
      <w:r>
        <w:rPr/>
        <w:t xml:space="preserve">rakennettu 3 077 km:n (1 912 mailin) yhtäjaksoinen rautatielinja</w:t>
      </w:r>
      <w:r>
        <w:rPr/>
        <w:t xml:space="preserve">, joka yhdisti olemassa olevan Yhdysvaltojen itäisen rautatieverkon Omahassa, Nebraskassa / Council Bluffsissa, Iowassa Tyynenmeren rannikolla Oaklandin pitkässä laiturissa San Franciscon lahdella. Rautatielinjan rakensi kolme yksityistä yhtiötä julkisille maille, jotka saatiin Yhdysvaltain laajoista maa-avustuksista. Rakentaminen rahoitettiin sekä </w:t>
      </w:r>
      <w:r>
        <w:rPr>
          <w:color w:val="2F4F4F"/>
        </w:rPr>
        <w:t xml:space="preserve">osavaltion ja Yhdysvaltain hallituksen tukilainoilla </w:t>
      </w:r>
      <w:r>
        <w:rPr/>
        <w:t xml:space="preserve">että </w:t>
      </w:r>
      <w:r>
        <w:rPr>
          <w:color w:val="556B2F"/>
        </w:rPr>
        <w:t xml:space="preserve">yhtiön liikkeeseen laskemilla kiinnityslainoilla</w:t>
      </w:r>
      <w:r>
        <w:rPr/>
        <w:t xml:space="preserve">. </w:t>
      </w:r>
      <w:r>
        <w:rPr>
          <w:color w:val="6B8E23"/>
        </w:rPr>
        <w:t xml:space="preserve">Western Pacific Railroad Company </w:t>
      </w:r>
      <w:r>
        <w:rPr/>
        <w:t xml:space="preserve">rakensi 132 mailin (212 km) radan Oaklandista / Alamedasta Sacramentoon, Kaliforniaan. </w:t>
      </w:r>
      <w:r>
        <w:rPr>
          <w:color w:val="A0522D"/>
        </w:rPr>
        <w:t xml:space="preserve">Central Pacific Railroad Company of California </w:t>
      </w:r>
      <w:r>
        <w:rPr/>
        <w:t xml:space="preserve">(CPRR) rakensi 690 mailia (1 110 km) itään Sacramentosta Promontory Summitiin, Utah Territory (U.T.). </w:t>
      </w:r>
      <w:r>
        <w:rPr>
          <w:color w:val="228B22"/>
        </w:rPr>
        <w:t xml:space="preserve">Union Pacific </w:t>
      </w:r>
      <w:r>
        <w:rPr/>
        <w:t xml:space="preserve">rakensi 1,085 mi (1,746 km) tien itäisestä päätepisteestä Council Bluffsista lähellä Omahaa, Nebraskassa länteen Promontory Summitiin.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mannertenvälistä rautatietä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mannertenvälistä rautatietä alettiin rakentaa?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yhdysvaltojen rautateiden rakentaminen rahoitettiin?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rakensi mannertenvälisen rautatien radan, joka alkoi Sacramentosta Kaliforniassa?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mannertenvälisen rautatien rakentaminen alkoi?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 että nyt on tarpeen rakentaa rautatie- ja lennätinyhteydet tämän mantereen Atlantin ja Tyynenmeren rannikon välille, ei ole enää kiistakysymys; kaikki myöntävät sen. </w:t>
      </w:r>
      <w:r>
        <w:rPr>
          <w:color w:val="A9A9A9"/>
        </w:rPr>
        <w:t xml:space="preserve">Säilyttääkseen nykyisen asemamme Tyynellämerellä </w:t>
      </w:r>
      <w:r>
        <w:rPr/>
        <w:t xml:space="preserve">meillä on oltava nopeampi ja suorempi yhteydenpitoväline kuin mitä nykyisin on tarjolla vieraan vallan alueiden kautta kulkevalla reitillä.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kongressi tuki mannertenvälisen rautatien rakentamista?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Helmikuussa 1860 Iowan edustaja Samuel Curtis esitti lakiesityksen rautatien rahoittamiseksi. Lakiehdotus hyväksyttiin edustajainhuoneessa, mutta se raukesi, kun sitä ei saatu sovitettua yhteen senaatin version kanssa, koska eteläiset osavaltiot vastustivat sitä ja halusivat eteläisen reitin lähelle 42. leveyspiiriä. Curtis yritti uudelleen vuonna 1861, mutta epäonnistui. Etelävaltioiden irtaannuttua unionista edustajainhuone hyväksyi lakiesityksen 6. toukokuuta 1862 ja senaatti 20. kesäkuuta. </w:t>
      </w:r>
      <w:r>
        <w:rPr>
          <w:color w:val="A9A9A9"/>
        </w:rPr>
        <w:t xml:space="preserve">Lincoln </w:t>
      </w:r>
      <w:r>
        <w:rPr/>
        <w:t xml:space="preserve">allekirjoitti Tyynenmeren rautatielain (Pacific Railroad Act of 1862) 1. heinäkuuta 1862, ja se antoi luvan perustaa kaksi yhtiötä, Central Pacific lännessä ja Union Pacific keskilännessä, rakentamaan rautatietä. Lainsäädännön mukaan uusi rautatie oli määrä rakentaa ja käyttää Missourijoelta Council Bluffsista, Iowasta, länteen Sacramentoon, Kaliforniaan, ja edelleen San Franciscon lahdelle. Toinen laki, joka täydensi ensimmäistä lakia, hyväksyttiin vuonna 1864.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määräyksen mannertenvälisen rautatien rakentamisesta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Useita vuosia sisällissodan päättymisen jälkeen kilpailevat rautatiet, jotka tulivat Missourista, ymmärsivät vihdoin alkuperäisen strategisen etunsa, ja rakentaminen alkoi kukoistaa. Heinäkuussa 1869 H&amp;SJ sai valmiiksi Kansas Cityssä sijaitsevan Hannibalin sillan, joka oli ensimmäinen Missourijoen ylittävä silta. Tämä puolestaan yhdisti Kansas Pacificin junat, jotka kulkivat Kansas Citystä Denveriin, joka puolestaan oli rakentanut Denver Pacific Railwayn, joka oli yhteydessä Union Pacificiin. </w:t>
      </w:r>
      <w:r>
        <w:rPr>
          <w:color w:val="A9A9A9"/>
        </w:rPr>
        <w:t xml:space="preserve">Elokuussa 1870 </w:t>
      </w:r>
      <w:r>
        <w:rPr/>
        <w:t xml:space="preserve">Kansas Pacific ajoi viimeisen piikin, joka yhdisti Denver Pacific -radan Denver Pacificiin Strasburgissa, Coloradossa, ja ensimmäinen todellinen Atlantin ja Tyynenmeren välinen yhdysvaltalainen rautatie valmistui.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mannertenvälisen rautatien rakentaminen saatiin päätökseen?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Central Pacific aloitti toimintansa </w:t>
      </w:r>
      <w:r>
        <w:rPr>
          <w:color w:val="A9A9A9"/>
        </w:rPr>
        <w:t xml:space="preserve">8. tammikuuta 1863</w:t>
      </w:r>
      <w:r>
        <w:rPr/>
        <w:t xml:space="preserve">. Koska itärannikon tuotantokeskuksista ei ollut kuljetusvaihtoehtoja, lähes kaikki työkalut ja koneet, kuten kiskot, vaihteet, vaihteet, kääntökehät, tavara- ja matkustajavaunut sekä höyryveturit, kuljetettiin ensin junalla itärannikon satamiin. Sitten ne lastattiin laivoihin, jotka joko purjehtivat Etelä-Amerikan (Cape Hornin) ympäri tai purkivat lastin Panaman kannaksella, josta se lähetettiin yli melahöyrylaivalla ja Panaman rautatietä pitkin. Panaman rautatien ulottuma oli 1524 mm (5 ft), joka ei sopinut yhteen CPRR:n laitteiden käyttämän 1435 mm (4 ft 8 1 ⁄ 2 inch) ulottuman kanssa. Jälkimmäinen reitti oli noin kaksi kertaa kalliimpi kiloa kohti. Kun koneet ja työkalut olivat saapuneet San Franciscon lahden alueelle, ne siirrettiin jokimelapyörähöyrylaivoihin, jotka kuljettivat ne viimeiset 130 mailia (210 km) Sacramento-jokea pitkin osavaltion uuteen pääkaupunkiin Sacramentoon. Monet näistä höyryvetureista, rautatievaunuista ja muista koneista kuljetettiin purettuina, ja ne oli koottava uudelleen. Puupuut rautatiesiteiden, puupölkkyjen, siltojen, polttopuiden ja lennätinpylväiden valmistukseen korjattiin Kaliforniassa ja kuljetettiin hankealueelle.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mannertenvälistä rautatietä alettiin rakentaa?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Union Pacific Railroadin rakentaminen alkoi vasta 18 kuukauden kuluttua </w:t>
      </w:r>
      <w:r>
        <w:rPr>
          <w:color w:val="A9A9A9"/>
        </w:rPr>
        <w:t xml:space="preserve">heinäkuussa 1865</w:t>
      </w:r>
      <w:r>
        <w:rPr/>
        <w:t xml:space="preserve">. Ne viivästyivät vaikeuksien vuoksi, jotka johtuivat rahoitustuen saamisesta sekä siitä, että työntekijöitä ja materiaaleja ei ollut saatavilla sisällissodan vuoksi. Niiden lähtöpiste </w:t>
      </w:r>
      <w:r>
        <w:rPr>
          <w:color w:val="DCDCDC"/>
        </w:rPr>
        <w:t xml:space="preserve">Omahassa, Nebraskassa, </w:t>
      </w:r>
      <w:r>
        <w:rPr/>
        <w:t xml:space="preserve">ei ollut vielä rautatieyhteyttä Council Bluffsiin, Iowassa. Työn aloittamiseen tarvittava kalusto toimitettiin aluksi Omahaan ja Council Bluffsiin mela-aluksilla Missouri-joella. Union Pacific aloitti rakentamisen niin hitaasti vuoden 1865 aikana, että se myi kaksi neljästä hankkimastaan höyryveturista.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Central Pacific aloitti mannertenvälisen rautatien rakentamisen?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Union Pacific Railroad aloitti rakentamisen?</w:t>
      </w:r>
    </w:p>
    <w:p>
      <w:pPr>
        <w:pStyle w:val="TextBody"/>
        <w:bidi w:val="0"/>
        <w:jc w:val="left"/>
        <w:rPr>
          <w:b/>
          <w:u w:val="single"/>
          <w:shd w:val="clear" w:fill="FFFF00"/>
        </w:rPr>
      </w:pPr>
      <w:r>
        <w:rPr>
          <w:b/>
          <w:u w:val="single"/>
          <w:shd w:val="clear" w:fill="FFFF00"/>
        </w:rPr>
        <w:t xml:space="preserve">Asiakirjan numero 1089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Smoke Without a Fire'' on brittiläisen rockyhtye </w:t>
      </w:r>
      <w:r>
        <w:rPr>
          <w:color w:val="A9A9A9"/>
        </w:rPr>
        <w:t xml:space="preserve">Bad Companyn</w:t>
      </w:r>
      <w:r>
        <w:rPr/>
        <w:t xml:space="preserve"> kappale, joka </w:t>
      </w:r>
      <w:r>
        <w:rPr/>
        <w:t xml:space="preserve">julkaistiin toisena singlenä heidän kahdeksannelta studioalbumiltaan Dangerous 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ilman tulta ei ole savua, -</w:t>
      </w:r>
    </w:p>
    <w:p>
      <w:pPr>
        <w:pStyle w:val="TextBody"/>
        <w:bidi w:val="0"/>
        <w:jc w:val="left"/>
        <w:rPr>
          <w:b/>
          <w:u w:val="single"/>
          <w:shd w:val="clear" w:fill="FFFF00"/>
        </w:rPr>
      </w:pPr>
      <w:r>
        <w:rPr>
          <w:b/>
          <w:u w:val="single"/>
          <w:shd w:val="clear" w:fill="FFFF00"/>
        </w:rPr>
        <w:t xml:space="preserve">Asiakirjan numero 1090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osaa orkesterisarjan seitsemännestä osasta käytettiin </w:t>
      </w:r>
      <w:r>
        <w:rPr>
          <w:color w:val="A9A9A9"/>
        </w:rPr>
        <w:t xml:space="preserve">CBS:n raporttien </w:t>
      </w:r>
      <w:r>
        <w:rPr/>
        <w:t xml:space="preserve">alkumusiikkina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Coplandin teoksen Appalachian Spring 7. osa on seuraavassa osassa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Appalachian Spring on Aaron Coplandin sävellys, joka kantaesitettiin vuonna 1944 ja joka on saavuttanut laajan ja kestävän suosion orkesterisarjana. Kolmentoista hengen kamariorkesterille sävelletty baletti syntyi koreografi ja tanssija Martha Grahamin tilauksesta Coolidge-säätiön varoilla. Se sai ensi-iltansa maanantaina 30. lokakuuta 1944 kongressin kirjastossa Washington D.C:ssä, ja </w:t>
      </w:r>
      <w:r>
        <w:rPr>
          <w:color w:val="A9A9A9"/>
        </w:rPr>
        <w:t xml:space="preserve">Martha Graham </w:t>
      </w:r>
      <w:r>
        <w:rPr/>
        <w:t xml:space="preserve">tanssi pääroolin. Lavastuksen suunnitteli amerikkalainen kuvanveistäjä Isamu Noguchi. Copland sai teostaan vuoden 1945 Pulitzerin musiikkipalkinnon.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tanssi pääroolin Appalachian Spring -elokuvassa.</w:t>
      </w:r>
    </w:p>
    <w:p>
      <w:pPr>
        <w:pStyle w:val="TextBody"/>
        <w:bidi w:val="0"/>
        <w:jc w:val="left"/>
        <w:rPr>
          <w:b/>
          <w:shd w:val="clear" w:fill="FFFF00"/>
        </w:rPr>
      </w:pPr>
      <w:r>
        <w:rPr>
          <w:b/>
          <w:shd w:val="clear" w:fill="FFFF00"/>
        </w:rPr>
        <w:t xml:space="preserve">Teksti numero 2</w:t>
      </w:r>
    </w:p>
    <w:p>
      <w:pPr>
        <w:pStyle w:val="TextBody"/>
        <w:numPr>
          <w:ilvl w:val="0"/>
          <w:numId w:val="217"/>
        </w:numPr>
        <w:tabs>
          <w:tab w:val="clear" w:pos="1134"/>
          <w:tab w:val="left" w:leader="none" w:pos="720"/>
        </w:tabs>
        <w:bidi w:val="0"/>
        <w:ind w:start="720" w:hanging="283"/>
        <w:jc w:val="left"/>
        <w:rPr/>
      </w:pPr>
      <w:r>
        <w:rPr/>
        <w:t xml:space="preserve">Rauhallinen ja virtaava / Doppio Movimento. Kohtauksia morsiamen ja hänen maanviljelijämiehensä päivittäisestä toiminnasta. Shaker-aiheesta on viisi variaatiota. Sooloklarinetilla laulettu teema on otettu Edward D. Andrewsin kokoamasta shaker-melodioiden kokoelmasta, joka on julkaistu nimellä ``The </w:t>
      </w:r>
      <w:r>
        <w:rPr>
          <w:color w:val="A9A9A9"/>
        </w:rPr>
        <w:t xml:space="preserve">Gift to Be Simple</w:t>
      </w:r>
      <w:r>
        <w:rPr/>
        <w:t xml:space="preserve">''.</w:t>
      </w:r>
      <w:r>
        <w:rPr/>
        <w:t xml:space="preserve"> Lainattu ja lähes kirjaimellisesti käytetty melodia on nimeltään ``Simple Gifts''.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yksinkertaisia lahjoja aaron coplandin appalakkien kevät on in</w:t>
      </w:r>
    </w:p>
    <w:p>
      <w:pPr>
        <w:pStyle w:val="TextBody"/>
        <w:bidi w:val="0"/>
        <w:jc w:val="left"/>
        <w:rPr>
          <w:b/>
          <w:u w:val="single"/>
          <w:shd w:val="clear" w:fill="FFFF00"/>
        </w:rPr>
      </w:pPr>
      <w:r>
        <w:rPr>
          <w:b/>
          <w:u w:val="single"/>
          <w:shd w:val="clear" w:fill="FFFF00"/>
        </w:rPr>
        <w:t xml:space="preserve">Asiakirjan numero 1091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Sons &amp; Daughters on yhdysvaltalainen kristillinen ylistysmusiikkiduo, joka esiintyy akustisen ja kansanmusiikin tyyleissä ja on kotoisin Franklinista, Tennesseestä. Yhtyeen johtohahmoja ovat Leslie Anne Jordan laulajana ja kitaristina sekä David Alan Leonard laulajana ja pianistina. He ovat ylistysjohtajia </w:t>
      </w:r>
      <w:r>
        <w:rPr>
          <w:color w:val="A9A9A9"/>
        </w:rPr>
        <w:t xml:space="preserve">Franklinissa sijaitsevassa Journey Churchissa, </w:t>
      </w:r>
      <w:r>
        <w:rPr/>
        <w:t xml:space="preserve">joka on aatteellinen kirkko. Heillä on neljä täyspitkää, kaupallista albumijulkaisua, kaikki Integrity Music -levymerkillä: Season One, Live, All Sons &amp; Daughters ja Poets &amp; Saints.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pojat ja tyttäret käyvät kirkossa?</w:t>
      </w:r>
    </w:p>
    <w:p>
      <w:pPr>
        <w:pStyle w:val="TextBody"/>
        <w:bidi w:val="0"/>
        <w:jc w:val="left"/>
        <w:rPr>
          <w:b/>
          <w:u w:val="single"/>
          <w:shd w:val="clear" w:fill="FFFF00"/>
        </w:rPr>
      </w:pPr>
      <w:r>
        <w:rPr>
          <w:b/>
          <w:u w:val="single"/>
          <w:shd w:val="clear" w:fill="FFFF00"/>
        </w:rPr>
        <w:t xml:space="preserve">Asiakirjan numero 1092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Yläkuormitteisessa pesukoneessa </w:t>
      </w:r>
      <w:r>
        <w:rPr/>
        <w:t xml:space="preserve">sekoitin työntyy pesukorin pohjasta ja luo pesutoiminnon pyörimällä edestakaisin, jolloin vaatteet liikkuvat kuorman yläosasta alas pohjaan ja sitten takaisin ylös.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pesukoneessa käytetään sekoitinpesutekniikkaa?</w:t>
      </w:r>
    </w:p>
    <w:p>
      <w:pPr>
        <w:pStyle w:val="TextBody"/>
        <w:bidi w:val="0"/>
        <w:jc w:val="left"/>
        <w:rPr>
          <w:b/>
          <w:u w:val="single"/>
          <w:shd w:val="clear" w:fill="FFFF00"/>
        </w:rPr>
      </w:pPr>
      <w:r>
        <w:rPr>
          <w:b/>
          <w:u w:val="single"/>
          <w:shd w:val="clear" w:fill="FFFF00"/>
        </w:rPr>
        <w:t xml:space="preserve">Asiakirjan numero 1093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Bostonin maratonin pommi-isku Osa terrorismia Yhdysvalloissa Ensimmäisen räjähdyksen alue hetki räjähdyksen jälkeen </w:t>
      </w:r>
    </w:p>
    <w:tbl>
      <w:tblPr>
        <w:tblW w:w="7772" w:type="dxa"/>
        <w:jc w:val="left"/>
        <w:tblInd w:w="0" w:type="dxa"/>
        <w:tblLayout w:type="fixed"/>
        <w:tblCellMar>
          <w:top w:w="28" w:type="dxa"/>
          <w:left w:w="28" w:type="dxa"/>
          <w:bottom w:w="28" w:type="dxa"/>
          <w:right w:w="28" w:type="dxa"/>
        </w:tblCellMar>
      </w:tblPr>
      <w:tblGrid>
        <w:gridCol w:w="1966"/>
        <w:gridCol w:w="5806"/>
      </w:tblGrid>
      <w:tr>
        <w:trPr/>
        <w:tc>
          <w:tcPr>
            <w:tcW w:w="1966" w:type="dxa"/>
            <w:tcBorders/>
            <w:vAlign w:val="center"/>
          </w:tcPr>
          <w:p>
            <w:pPr>
              <w:pStyle w:val="TableHeading"/>
              <w:suppressLineNumbers/>
              <w:bidi w:val="0"/>
              <w:spacing w:before="0" w:after="283"/>
              <w:jc w:val="center"/>
              <w:rPr/>
            </w:pPr>
            <w:r>
              <w:rPr/>
              <w:t xml:space="preserve">Sijainti </w:t>
            </w:r>
          </w:p>
        </w:tc>
        <w:tc>
          <w:tcPr>
            <w:tcW w:w="5806" w:type="dxa"/>
            <w:tcBorders/>
            <w:vAlign w:val="center"/>
          </w:tcPr>
          <w:p>
            <w:pPr>
              <w:pStyle w:val="TableContents"/>
              <w:bidi w:val="0"/>
              <w:spacing w:before="0" w:after="283"/>
              <w:jc w:val="left"/>
              <w:rPr/>
            </w:pPr>
            <w:r>
              <w:rPr>
                <w:color w:val="A9A9A9"/>
              </w:rPr>
              <w:t xml:space="preserve">671 -- 673 ja 755 Boylston Street, Boston, Massachusetts. </w:t>
            </w:r>
          </w:p>
        </w:tc>
      </w:tr>
      <w:tr>
        <w:trPr/>
        <w:tc>
          <w:tcPr>
            <w:tcW w:w="1966" w:type="dxa"/>
            <w:tcBorders/>
            <w:vAlign w:val="center"/>
          </w:tcPr>
          <w:p>
            <w:pPr>
              <w:pStyle w:val="TableHeading"/>
              <w:suppressLineNumbers/>
              <w:bidi w:val="0"/>
              <w:spacing w:before="0" w:after="283"/>
              <w:jc w:val="center"/>
              <w:rPr/>
            </w:pPr>
            <w:r>
              <w:rPr/>
              <w:t xml:space="preserve">Päivämäärä </w:t>
            </w:r>
          </w:p>
        </w:tc>
        <w:tc>
          <w:tcPr>
            <w:tcW w:w="5806" w:type="dxa"/>
            <w:tcBorders/>
            <w:vAlign w:val="center"/>
          </w:tcPr>
          <w:p>
            <w:pPr>
              <w:pStyle w:val="TableContents"/>
              <w:bidi w:val="0"/>
              <w:spacing w:before="0" w:after="283"/>
              <w:jc w:val="left"/>
              <w:rPr/>
            </w:pPr>
            <w:r>
              <w:rPr/>
              <w:t xml:space="preserve">15. huhtikuuta 2013 (2013-04-15) 14:49 (EDT) </w:t>
            </w:r>
          </w:p>
        </w:tc>
      </w:tr>
      <w:tr>
        <w:trPr/>
        <w:tc>
          <w:tcPr>
            <w:tcW w:w="1966" w:type="dxa"/>
            <w:tcBorders/>
            <w:vAlign w:val="center"/>
          </w:tcPr>
          <w:p>
            <w:pPr>
              <w:pStyle w:val="TableHeading"/>
              <w:suppressLineNumbers/>
              <w:bidi w:val="0"/>
              <w:spacing w:before="0" w:after="283"/>
              <w:jc w:val="center"/>
              <w:rPr/>
            </w:pPr>
            <w:r>
              <w:rPr/>
              <w:t xml:space="preserve">Hyökkäystyyppi </w:t>
            </w:r>
          </w:p>
        </w:tc>
        <w:tc>
          <w:tcPr>
            <w:tcW w:w="5806" w:type="dxa"/>
            <w:tcBorders/>
            <w:vAlign w:val="center"/>
          </w:tcPr>
          <w:p>
            <w:pPr>
              <w:pStyle w:val="TableContents"/>
              <w:bidi w:val="0"/>
              <w:spacing w:before="0" w:after="283"/>
              <w:jc w:val="left"/>
              <w:rPr/>
            </w:pPr>
            <w:r>
              <w:rPr/>
              <w:t xml:space="preserve">Pommitukset </w:t>
            </w:r>
          </w:p>
        </w:tc>
      </w:tr>
      <w:tr>
        <w:trPr/>
        <w:tc>
          <w:tcPr>
            <w:tcW w:w="1966" w:type="dxa"/>
            <w:tcBorders/>
            <w:vAlign w:val="center"/>
          </w:tcPr>
          <w:p>
            <w:pPr>
              <w:pStyle w:val="TableHeading"/>
              <w:suppressLineNumbers/>
              <w:bidi w:val="0"/>
              <w:spacing w:before="0" w:after="283"/>
              <w:jc w:val="center"/>
              <w:rPr/>
            </w:pPr>
            <w:r>
              <w:rPr/>
              <w:t xml:space="preserve">Aseet </w:t>
            </w:r>
          </w:p>
        </w:tc>
        <w:tc>
          <w:tcPr>
            <w:tcW w:w="5806" w:type="dxa"/>
            <w:tcBorders/>
            <w:vAlign w:val="center"/>
          </w:tcPr>
          <w:p>
            <w:pPr>
              <w:pStyle w:val="TableContents"/>
              <w:bidi w:val="0"/>
              <w:spacing w:before="0" w:after="283"/>
              <w:jc w:val="left"/>
              <w:rPr/>
            </w:pPr>
            <w:r>
              <w:rPr/>
              <w:t xml:space="preserve">Kaksi painekattilapommia </w:t>
            </w:r>
          </w:p>
        </w:tc>
      </w:tr>
      <w:tr>
        <w:trPr/>
        <w:tc>
          <w:tcPr>
            <w:tcW w:w="1966" w:type="dxa"/>
            <w:tcBorders/>
            <w:vAlign w:val="center"/>
          </w:tcPr>
          <w:p>
            <w:pPr>
              <w:pStyle w:val="TableHeading"/>
              <w:suppressLineNumbers/>
              <w:bidi w:val="0"/>
              <w:spacing w:before="0" w:after="283"/>
              <w:jc w:val="center"/>
              <w:rPr/>
            </w:pPr>
            <w:r>
              <w:rPr/>
              <w:t xml:space="preserve">Kuolemantapaukset </w:t>
            </w:r>
          </w:p>
        </w:tc>
        <w:tc>
          <w:tcPr>
            <w:tcW w:w="5806"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Muut kuin kuolemaan johtaneet vammat </w:t>
            </w:r>
          </w:p>
        </w:tc>
        <w:tc>
          <w:tcPr>
            <w:tcW w:w="5806" w:type="dxa"/>
            <w:tcBorders/>
            <w:vAlign w:val="center"/>
          </w:tcPr>
          <w:p>
            <w:pPr>
              <w:pStyle w:val="TableContents"/>
              <w:bidi w:val="0"/>
              <w:spacing w:before="0" w:after="283"/>
              <w:jc w:val="left"/>
              <w:rPr/>
            </w:pPr>
            <w:r>
              <w:rPr/>
              <w:t xml:space="preserve">≈ 264 </w:t>
            </w:r>
          </w:p>
        </w:tc>
      </w:tr>
      <w:tr>
        <w:trPr/>
        <w:tc>
          <w:tcPr>
            <w:tcW w:w="1966" w:type="dxa"/>
            <w:tcBorders/>
            <w:vAlign w:val="center"/>
          </w:tcPr>
          <w:p>
            <w:pPr>
              <w:pStyle w:val="TableHeading"/>
              <w:suppressLineNumbers/>
              <w:bidi w:val="0"/>
              <w:spacing w:before="0" w:after="283"/>
              <w:jc w:val="center"/>
              <w:rPr/>
            </w:pPr>
            <w:r>
              <w:rPr/>
              <w:t xml:space="preserve">Rikoksentekijät </w:t>
            </w:r>
          </w:p>
        </w:tc>
        <w:tc>
          <w:tcPr>
            <w:tcW w:w="5806"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Dzhokhar Tsarnajev (tuomittu kuolemaan) </w:t>
            </w:r>
          </w:p>
          <w:p>
            <w:pPr>
              <w:pStyle w:val="TableContents"/>
              <w:numPr>
                <w:ilvl w:val="0"/>
                <w:numId w:val="218"/>
              </w:numPr>
              <w:tabs>
                <w:tab w:val="clear" w:pos="1134"/>
                <w:tab w:val="left" w:leader="none" w:pos="707"/>
              </w:tabs>
              <w:bidi w:val="0"/>
              <w:spacing w:before="0" w:after="283"/>
              <w:ind w:start="707" w:hanging="283"/>
              <w:jc w:val="left"/>
              <w:rPr/>
            </w:pPr>
            <w:r>
              <w:rPr/>
              <w:t xml:space="preserve">Tamerlan Tsarnajev (kuollut) </w:t>
            </w:r>
          </w:p>
        </w:tc>
      </w:tr>
      <w:tr>
        <w:trPr/>
        <w:tc>
          <w:tcPr>
            <w:tcW w:w="1966" w:type="dxa"/>
            <w:tcBorders/>
            <w:vAlign w:val="center"/>
          </w:tcPr>
          <w:p>
            <w:pPr>
              <w:pStyle w:val="TableHeading"/>
              <w:suppressLineNumbers/>
              <w:bidi w:val="0"/>
              <w:spacing w:before="0" w:after="283"/>
              <w:jc w:val="center"/>
              <w:rPr/>
            </w:pPr>
            <w:r>
              <w:rPr/>
              <w:t xml:space="preserve">Motiivi </w:t>
            </w:r>
          </w:p>
        </w:tc>
        <w:tc>
          <w:tcPr>
            <w:tcW w:w="5806" w:type="dxa"/>
            <w:tcBorders/>
            <w:vAlign w:val="center"/>
          </w:tcPr>
          <w:p>
            <w:pPr>
              <w:pStyle w:val="TableContents"/>
              <w:bidi w:val="0"/>
              <w:spacing w:before="0" w:after="283"/>
              <w:jc w:val="left"/>
              <w:rPr/>
            </w:pPr>
            <w:r>
              <w:rPr/>
              <w:t xml:space="preserve">Islamilainen ääriajattelu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bostonin maratonin pommi räjähti?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poliisi FBI julkaisi 18. huhtikuuta kuvat kahdesta epäillystä, jotka myöhemmin tunnistettiin kirgiisiläis-amerikkalaisiksi veljeksiksi Dzhokhar Tsarnaeviksi ja Tamerlan Tsarnaeviksi. Veljekset tappoivat MIT:n poliisin, sieppasivat miehen autosta ja kävivät läheisessä </w:t>
      </w:r>
      <w:r>
        <w:rPr>
          <w:color w:val="A9A9A9"/>
        </w:rPr>
        <w:t xml:space="preserve">Watertownissa</w:t>
      </w:r>
      <w:r>
        <w:rPr/>
        <w:t xml:space="preserve"> tulitaistelua poliisin kanssa, </w:t>
      </w:r>
      <w:r>
        <w:rPr/>
        <w:t xml:space="preserve">jossa kaksi poliisia loukkaantui vakavasti, ja toinen heistä kuoli vuotta myöhemmin. Tamerlan Tsarnajevia ammuttiin useita kertoja, ja hänen veljensä ajoi hänen päälleen paetessaan varastetulla autolla; Tamerlan kuoli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löysivät Bostonin maratonin pommittajat?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Bostonin maratonin pommi-isku osa terrorismia Yhdysvalloissa Hetki ensimmäisen räjähdyksen jälkeen </w:t>
      </w:r>
    </w:p>
    <w:tbl>
      <w:tblPr>
        <w:tblW w:w="7772" w:type="dxa"/>
        <w:jc w:val="left"/>
        <w:tblInd w:w="0" w:type="dxa"/>
        <w:tblLayout w:type="fixed"/>
        <w:tblCellMar>
          <w:top w:w="28" w:type="dxa"/>
          <w:left w:w="28" w:type="dxa"/>
          <w:bottom w:w="28" w:type="dxa"/>
          <w:right w:w="28" w:type="dxa"/>
        </w:tblCellMar>
      </w:tblPr>
      <w:tblGrid>
        <w:gridCol w:w="1966"/>
        <w:gridCol w:w="5806"/>
      </w:tblGrid>
      <w:tr>
        <w:trPr/>
        <w:tc>
          <w:tcPr>
            <w:tcW w:w="1966" w:type="dxa"/>
            <w:tcBorders/>
            <w:vAlign w:val="center"/>
          </w:tcPr>
          <w:p>
            <w:pPr>
              <w:pStyle w:val="TableHeading"/>
              <w:suppressLineNumbers/>
              <w:bidi w:val="0"/>
              <w:spacing w:before="0" w:after="283"/>
              <w:jc w:val="center"/>
              <w:rPr/>
            </w:pPr>
            <w:r>
              <w:rPr/>
              <w:t xml:space="preserve">Sijainti </w:t>
            </w:r>
          </w:p>
        </w:tc>
        <w:tc>
          <w:tcPr>
            <w:tcW w:w="5806" w:type="dxa"/>
            <w:tcBorders/>
            <w:vAlign w:val="center"/>
          </w:tcPr>
          <w:p>
            <w:pPr>
              <w:pStyle w:val="TableContents"/>
              <w:bidi w:val="0"/>
              <w:spacing w:before="0" w:after="283"/>
              <w:jc w:val="left"/>
              <w:rPr/>
            </w:pPr>
            <w:r>
              <w:rPr/>
              <w:t xml:space="preserve">671 -- 673 ja 755 Boylston Street, Boston, Massachusetts. </w:t>
            </w:r>
          </w:p>
        </w:tc>
      </w:tr>
      <w:tr>
        <w:trPr/>
        <w:tc>
          <w:tcPr>
            <w:tcW w:w="1966" w:type="dxa"/>
            <w:tcBorders/>
            <w:vAlign w:val="center"/>
          </w:tcPr>
          <w:p>
            <w:pPr>
              <w:pStyle w:val="TableHeading"/>
              <w:suppressLineNumbers/>
              <w:bidi w:val="0"/>
              <w:spacing w:before="0" w:after="283"/>
              <w:jc w:val="center"/>
              <w:rPr/>
            </w:pPr>
            <w:r>
              <w:rPr/>
              <w:t xml:space="preserve">Päivämäärä </w:t>
            </w:r>
          </w:p>
        </w:tc>
        <w:tc>
          <w:tcPr>
            <w:tcW w:w="5806" w:type="dxa"/>
            <w:tcBorders/>
            <w:vAlign w:val="center"/>
          </w:tcPr>
          <w:p>
            <w:pPr>
              <w:pStyle w:val="TableContents"/>
              <w:bidi w:val="0"/>
              <w:spacing w:before="0" w:after="283"/>
              <w:jc w:val="left"/>
              <w:rPr/>
            </w:pPr>
            <w:r>
              <w:rPr/>
              <w:t xml:space="preserve">15. huhtikuuta 2013 (2013-04-15) 14:49 (EDT) </w:t>
            </w:r>
          </w:p>
        </w:tc>
      </w:tr>
      <w:tr>
        <w:trPr/>
        <w:tc>
          <w:tcPr>
            <w:tcW w:w="1966" w:type="dxa"/>
            <w:tcBorders/>
            <w:vAlign w:val="center"/>
          </w:tcPr>
          <w:p>
            <w:pPr>
              <w:pStyle w:val="TableHeading"/>
              <w:suppressLineNumbers/>
              <w:bidi w:val="0"/>
              <w:spacing w:before="0" w:after="283"/>
              <w:jc w:val="center"/>
              <w:rPr/>
            </w:pPr>
            <w:r>
              <w:rPr/>
              <w:t xml:space="preserve">Kohde </w:t>
            </w:r>
          </w:p>
        </w:tc>
        <w:tc>
          <w:tcPr>
            <w:tcW w:w="5806" w:type="dxa"/>
            <w:tcBorders/>
            <w:vAlign w:val="center"/>
          </w:tcPr>
          <w:p>
            <w:pPr>
              <w:pStyle w:val="TableContents"/>
              <w:bidi w:val="0"/>
              <w:spacing w:before="0" w:after="283"/>
              <w:jc w:val="left"/>
              <w:rPr/>
            </w:pPr>
            <w:r>
              <w:rPr/>
              <w:t xml:space="preserve">Bostonin maraton </w:t>
            </w:r>
          </w:p>
        </w:tc>
      </w:tr>
      <w:tr>
        <w:trPr/>
        <w:tc>
          <w:tcPr>
            <w:tcW w:w="1966" w:type="dxa"/>
            <w:tcBorders/>
            <w:vAlign w:val="center"/>
          </w:tcPr>
          <w:p>
            <w:pPr>
              <w:pStyle w:val="TableHeading"/>
              <w:suppressLineNumbers/>
              <w:bidi w:val="0"/>
              <w:spacing w:before="0" w:after="283"/>
              <w:jc w:val="center"/>
              <w:rPr/>
            </w:pPr>
            <w:r>
              <w:rPr/>
              <w:t xml:space="preserve">Hyökkäystyyppi </w:t>
            </w:r>
          </w:p>
        </w:tc>
        <w:tc>
          <w:tcPr>
            <w:tcW w:w="5806" w:type="dxa"/>
            <w:tcBorders/>
            <w:vAlign w:val="center"/>
          </w:tcPr>
          <w:p>
            <w:pPr>
              <w:pStyle w:val="TableContents"/>
              <w:bidi w:val="0"/>
              <w:spacing w:before="0" w:after="283"/>
              <w:jc w:val="left"/>
              <w:rPr/>
            </w:pPr>
            <w:r>
              <w:rPr/>
              <w:t xml:space="preserve">Pommitukset </w:t>
            </w:r>
          </w:p>
        </w:tc>
      </w:tr>
      <w:tr>
        <w:trPr/>
        <w:tc>
          <w:tcPr>
            <w:tcW w:w="1966" w:type="dxa"/>
            <w:tcBorders/>
            <w:vAlign w:val="center"/>
          </w:tcPr>
          <w:p>
            <w:pPr>
              <w:pStyle w:val="TableHeading"/>
              <w:suppressLineNumbers/>
              <w:bidi w:val="0"/>
              <w:spacing w:before="0" w:after="283"/>
              <w:jc w:val="center"/>
              <w:rPr/>
            </w:pPr>
            <w:r>
              <w:rPr/>
              <w:t xml:space="preserve">Aseet </w:t>
            </w:r>
          </w:p>
        </w:tc>
        <w:tc>
          <w:tcPr>
            <w:tcW w:w="5806" w:type="dxa"/>
            <w:tcBorders/>
            <w:vAlign w:val="center"/>
          </w:tcPr>
          <w:p>
            <w:pPr>
              <w:pStyle w:val="TableContents"/>
              <w:bidi w:val="0"/>
              <w:spacing w:before="0" w:after="283"/>
              <w:jc w:val="left"/>
              <w:rPr/>
            </w:pPr>
            <w:r>
              <w:rPr/>
              <w:t xml:space="preserve">Kaksi painekattilapommia </w:t>
            </w:r>
          </w:p>
        </w:tc>
      </w:tr>
      <w:tr>
        <w:trPr/>
        <w:tc>
          <w:tcPr>
            <w:tcW w:w="1966" w:type="dxa"/>
            <w:tcBorders/>
            <w:vAlign w:val="center"/>
          </w:tcPr>
          <w:p>
            <w:pPr>
              <w:pStyle w:val="TableHeading"/>
              <w:suppressLineNumbers/>
              <w:bidi w:val="0"/>
              <w:spacing w:before="0" w:after="283"/>
              <w:jc w:val="center"/>
              <w:rPr/>
            </w:pPr>
            <w:r>
              <w:rPr/>
              <w:t xml:space="preserve">Kuolemantapaukset </w:t>
            </w:r>
          </w:p>
        </w:tc>
        <w:tc>
          <w:tcPr>
            <w:tcW w:w="5806"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Muut kuin kuolemaan johtaneet vammat </w:t>
            </w:r>
          </w:p>
        </w:tc>
        <w:tc>
          <w:tcPr>
            <w:tcW w:w="5806" w:type="dxa"/>
            <w:tcBorders/>
            <w:vAlign w:val="center"/>
          </w:tcPr>
          <w:p>
            <w:pPr>
              <w:pStyle w:val="TableContents"/>
              <w:bidi w:val="0"/>
              <w:spacing w:before="0" w:after="283"/>
              <w:jc w:val="left"/>
              <w:rPr/>
            </w:pPr>
            <w:r>
              <w:rPr/>
              <w:t xml:space="preserve">≈ 264 </w:t>
            </w:r>
          </w:p>
        </w:tc>
      </w:tr>
      <w:tr>
        <w:trPr/>
        <w:tc>
          <w:tcPr>
            <w:tcW w:w="1966" w:type="dxa"/>
            <w:tcBorders/>
            <w:vAlign w:val="center"/>
          </w:tcPr>
          <w:p>
            <w:pPr>
              <w:pStyle w:val="TableHeading"/>
              <w:suppressLineNumbers/>
              <w:bidi w:val="0"/>
              <w:spacing w:before="0" w:after="283"/>
              <w:jc w:val="center"/>
              <w:rPr/>
            </w:pPr>
            <w:r>
              <w:rPr/>
              <w:t xml:space="preserve">Rikoksentekijät </w:t>
            </w:r>
          </w:p>
        </w:tc>
        <w:tc>
          <w:tcPr>
            <w:tcW w:w="5806"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Dzhokhar Tsarnajev (tuomittu kuolemaan) </w:t>
            </w:r>
          </w:p>
          <w:p>
            <w:pPr>
              <w:pStyle w:val="TableContents"/>
              <w:numPr>
                <w:ilvl w:val="0"/>
                <w:numId w:val="219"/>
              </w:numPr>
              <w:tabs>
                <w:tab w:val="clear" w:pos="1134"/>
                <w:tab w:val="left" w:leader="none" w:pos="707"/>
              </w:tabs>
              <w:bidi w:val="0"/>
              <w:spacing w:before="0" w:after="283"/>
              <w:ind w:start="707" w:hanging="283"/>
              <w:jc w:val="left"/>
              <w:rPr/>
            </w:pPr>
            <w:r>
              <w:rPr/>
              <w:t xml:space="preserve">Tamerlan Tsarnajev (kuollut) </w:t>
            </w:r>
          </w:p>
        </w:tc>
      </w:tr>
      <w:tr>
        <w:trPr/>
        <w:tc>
          <w:tcPr>
            <w:tcW w:w="1966" w:type="dxa"/>
            <w:tcBorders/>
            <w:vAlign w:val="center"/>
          </w:tcPr>
          <w:p>
            <w:pPr>
              <w:pStyle w:val="TableHeading"/>
              <w:suppressLineNumbers/>
              <w:bidi w:val="0"/>
              <w:spacing w:before="0" w:after="283"/>
              <w:jc w:val="center"/>
              <w:rPr/>
            </w:pPr>
            <w:r>
              <w:rPr/>
              <w:t xml:space="preserve">Motiivi </w:t>
            </w:r>
          </w:p>
        </w:tc>
        <w:tc>
          <w:tcPr>
            <w:tcW w:w="5806" w:type="dxa"/>
            <w:tcBorders/>
            <w:vAlign w:val="center"/>
          </w:tcPr>
          <w:p>
            <w:pPr>
              <w:pStyle w:val="TableContents"/>
              <w:bidi w:val="0"/>
              <w:spacing w:before="0" w:after="283"/>
              <w:jc w:val="left"/>
              <w:rPr/>
            </w:pPr>
            <w:r>
              <w:rPr>
                <w:color w:val="A9A9A9"/>
              </w:rPr>
              <w:t xml:space="preserve">Kosto Yhdysvaltojen sotilaallisista toimista Afganistanissa ja </w:t>
            </w:r>
            <w:r>
              <w:rPr/>
              <w:t xml:space="preserve">Irakissa.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Bostonin maratonpommi-iskun motiivi?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Bostonin poliisipäällikön Ed Davisin ja Watertownin poliisipäällikkö Deveaun mukaan Tsarnajev ampui veneen sisältä kohti poliiseja ja "vaihtoi tulta tunnin ajan", mutta hänellä ei ollut asetta, kun hänet otettiin kiinni. Hänet pidätettiin kello 20.42 ja hänet vietiin Beth Israel Deaconess Medical Centeriin, jossa hänen tilansa oli kriittinen päähän, kaulaan, jalkoihin ja käteen kohdistuneiden ampumahaavojen vuoksi. Alkuperäiset raportit, joiden mukaan kaulavamma oli itsemurhayritys, kumoutuivat, koska hän oli aseeton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bostonin maratonin pommittajat saatiin kiinni?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Bostonin maratonin pommi-isku Osa terrorismia Yhdysvalloissa Ensimmäisen räjähdyksen alue hetki räjähdyksen jälkeen </w:t>
      </w:r>
    </w:p>
    <w:tbl>
      <w:tblPr>
        <w:tblW w:w="7772" w:type="dxa"/>
        <w:jc w:val="left"/>
        <w:tblInd w:w="0" w:type="dxa"/>
        <w:tblLayout w:type="fixed"/>
        <w:tblCellMar>
          <w:top w:w="28" w:type="dxa"/>
          <w:left w:w="28" w:type="dxa"/>
          <w:bottom w:w="28" w:type="dxa"/>
          <w:right w:w="28" w:type="dxa"/>
        </w:tblCellMar>
      </w:tblPr>
      <w:tblGrid>
        <w:gridCol w:w="1966"/>
        <w:gridCol w:w="5806"/>
      </w:tblGrid>
      <w:tr>
        <w:trPr/>
        <w:tc>
          <w:tcPr>
            <w:tcW w:w="1966" w:type="dxa"/>
            <w:tcBorders/>
            <w:vAlign w:val="center"/>
          </w:tcPr>
          <w:p>
            <w:pPr>
              <w:pStyle w:val="TableHeading"/>
              <w:suppressLineNumbers/>
              <w:bidi w:val="0"/>
              <w:spacing w:before="0" w:after="283"/>
              <w:jc w:val="center"/>
              <w:rPr/>
            </w:pPr>
            <w:r>
              <w:rPr/>
              <w:t xml:space="preserve">Sijainti </w:t>
            </w:r>
          </w:p>
        </w:tc>
        <w:tc>
          <w:tcPr>
            <w:tcW w:w="5806" w:type="dxa"/>
            <w:tcBorders/>
            <w:vAlign w:val="center"/>
          </w:tcPr>
          <w:p>
            <w:pPr>
              <w:pStyle w:val="TableContents"/>
              <w:bidi w:val="0"/>
              <w:spacing w:before="0" w:after="283"/>
              <w:jc w:val="left"/>
              <w:rPr/>
            </w:pPr>
            <w:r>
              <w:rPr/>
              <w:t xml:space="preserve">671 -- 673 ja 755 Boylston Street, Boston, Massachusetts. </w:t>
            </w:r>
          </w:p>
        </w:tc>
      </w:tr>
      <w:tr>
        <w:trPr/>
        <w:tc>
          <w:tcPr>
            <w:tcW w:w="1966" w:type="dxa"/>
            <w:tcBorders/>
            <w:vAlign w:val="center"/>
          </w:tcPr>
          <w:p>
            <w:pPr>
              <w:pStyle w:val="TableHeading"/>
              <w:suppressLineNumbers/>
              <w:bidi w:val="0"/>
              <w:spacing w:before="0" w:after="283"/>
              <w:jc w:val="center"/>
              <w:rPr/>
            </w:pPr>
            <w:r>
              <w:rPr/>
              <w:t xml:space="preserve">Päivämäärä </w:t>
            </w:r>
          </w:p>
        </w:tc>
        <w:tc>
          <w:tcPr>
            <w:tcW w:w="5806" w:type="dxa"/>
            <w:tcBorders/>
            <w:vAlign w:val="center"/>
          </w:tcPr>
          <w:p>
            <w:pPr>
              <w:pStyle w:val="TableContents"/>
              <w:bidi w:val="0"/>
              <w:spacing w:before="0" w:after="283"/>
              <w:jc w:val="left"/>
              <w:rPr/>
            </w:pPr>
            <w:r>
              <w:rPr/>
              <w:t xml:space="preserve">15. huhtikuuta 2013 (2013-04-15) 14:49 (EDT) </w:t>
            </w:r>
          </w:p>
        </w:tc>
      </w:tr>
      <w:tr>
        <w:trPr/>
        <w:tc>
          <w:tcPr>
            <w:tcW w:w="1966" w:type="dxa"/>
            <w:tcBorders/>
            <w:vAlign w:val="center"/>
          </w:tcPr>
          <w:p>
            <w:pPr>
              <w:pStyle w:val="TableHeading"/>
              <w:suppressLineNumbers/>
              <w:bidi w:val="0"/>
              <w:spacing w:before="0" w:after="283"/>
              <w:jc w:val="center"/>
              <w:rPr/>
            </w:pPr>
            <w:r>
              <w:rPr/>
              <w:t xml:space="preserve">Hyökkäystyyppi </w:t>
            </w:r>
          </w:p>
        </w:tc>
        <w:tc>
          <w:tcPr>
            <w:tcW w:w="5806" w:type="dxa"/>
            <w:tcBorders/>
            <w:vAlign w:val="center"/>
          </w:tcPr>
          <w:p>
            <w:pPr>
              <w:pStyle w:val="TableContents"/>
              <w:bidi w:val="0"/>
              <w:spacing w:before="0" w:after="283"/>
              <w:jc w:val="left"/>
              <w:rPr/>
            </w:pPr>
            <w:r>
              <w:rPr/>
              <w:t xml:space="preserve">Pommitukset </w:t>
            </w:r>
          </w:p>
        </w:tc>
      </w:tr>
      <w:tr>
        <w:trPr/>
        <w:tc>
          <w:tcPr>
            <w:tcW w:w="1966" w:type="dxa"/>
            <w:tcBorders/>
            <w:vAlign w:val="center"/>
          </w:tcPr>
          <w:p>
            <w:pPr>
              <w:pStyle w:val="TableHeading"/>
              <w:suppressLineNumbers/>
              <w:bidi w:val="0"/>
              <w:spacing w:before="0" w:after="283"/>
              <w:jc w:val="center"/>
              <w:rPr/>
            </w:pPr>
            <w:r>
              <w:rPr/>
              <w:t xml:space="preserve">Aseet </w:t>
            </w:r>
          </w:p>
        </w:tc>
        <w:tc>
          <w:tcPr>
            <w:tcW w:w="5806" w:type="dxa"/>
            <w:tcBorders/>
            <w:vAlign w:val="center"/>
          </w:tcPr>
          <w:p>
            <w:pPr>
              <w:pStyle w:val="TableContents"/>
              <w:bidi w:val="0"/>
              <w:spacing w:before="0" w:after="283"/>
              <w:jc w:val="left"/>
              <w:rPr/>
            </w:pPr>
            <w:r>
              <w:rPr/>
              <w:t xml:space="preserve">Kaksi painekattilapommia </w:t>
            </w:r>
          </w:p>
        </w:tc>
      </w:tr>
      <w:tr>
        <w:trPr/>
        <w:tc>
          <w:tcPr>
            <w:tcW w:w="1966" w:type="dxa"/>
            <w:tcBorders/>
            <w:vAlign w:val="center"/>
          </w:tcPr>
          <w:p>
            <w:pPr>
              <w:pStyle w:val="TableHeading"/>
              <w:suppressLineNumbers/>
              <w:bidi w:val="0"/>
              <w:spacing w:before="0" w:after="283"/>
              <w:jc w:val="center"/>
              <w:rPr/>
            </w:pPr>
            <w:r>
              <w:rPr/>
              <w:t xml:space="preserve">Kuolemantapaukset </w:t>
            </w:r>
          </w:p>
        </w:tc>
        <w:tc>
          <w:tcPr>
            <w:tcW w:w="5806"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Muut kuin kuolemaan johtaneet vammat </w:t>
            </w:r>
          </w:p>
        </w:tc>
        <w:tc>
          <w:tcPr>
            <w:tcW w:w="5806" w:type="dxa"/>
            <w:tcBorders/>
            <w:vAlign w:val="center"/>
          </w:tcPr>
          <w:p>
            <w:pPr>
              <w:pStyle w:val="TableContents"/>
              <w:bidi w:val="0"/>
              <w:spacing w:before="0" w:after="283"/>
              <w:jc w:val="left"/>
              <w:rPr/>
            </w:pPr>
            <w:r>
              <w:rPr/>
              <w:t xml:space="preserve">≈ 264 </w:t>
            </w:r>
          </w:p>
        </w:tc>
      </w:tr>
      <w:tr>
        <w:trPr/>
        <w:tc>
          <w:tcPr>
            <w:tcW w:w="1966" w:type="dxa"/>
            <w:tcBorders/>
            <w:vAlign w:val="center"/>
          </w:tcPr>
          <w:p>
            <w:pPr>
              <w:pStyle w:val="TableHeading"/>
              <w:suppressLineNumbers/>
              <w:bidi w:val="0"/>
              <w:spacing w:before="0" w:after="283"/>
              <w:jc w:val="center"/>
              <w:rPr/>
            </w:pPr>
            <w:r>
              <w:rPr/>
              <w:t xml:space="preserve">Rikoksentekijät </w:t>
            </w:r>
          </w:p>
        </w:tc>
        <w:tc>
          <w:tcPr>
            <w:tcW w:w="5806"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color w:val="A9A9A9"/>
              </w:rPr>
              <w:t xml:space="preserve">Dzhokhar Tsarnajev </w:t>
            </w:r>
            <w:r>
              <w:rPr/>
              <w:t xml:space="preserve">(tuomittu kuolemaan) </w:t>
            </w:r>
          </w:p>
          <w:p>
            <w:pPr>
              <w:pStyle w:val="TableContents"/>
              <w:numPr>
                <w:ilvl w:val="0"/>
                <w:numId w:val="220"/>
              </w:numPr>
              <w:tabs>
                <w:tab w:val="clear" w:pos="1134"/>
                <w:tab w:val="left" w:leader="none" w:pos="707"/>
              </w:tabs>
              <w:bidi w:val="0"/>
              <w:spacing w:before="0" w:after="283"/>
              <w:ind w:start="707" w:hanging="283"/>
              <w:jc w:val="left"/>
              <w:rPr/>
            </w:pPr>
            <w:r>
              <w:rPr>
                <w:color w:val="DCDCDC"/>
              </w:rPr>
              <w:t xml:space="preserve">Tamerlan Tsarnajev (</w:t>
            </w:r>
            <w:r>
              <w:rPr/>
              <w:t xml:space="preserve">kuollut) </w:t>
            </w:r>
          </w:p>
        </w:tc>
      </w:tr>
      <w:tr>
        <w:trPr/>
        <w:tc>
          <w:tcPr>
            <w:tcW w:w="1966" w:type="dxa"/>
            <w:tcBorders/>
            <w:vAlign w:val="center"/>
          </w:tcPr>
          <w:p>
            <w:pPr>
              <w:pStyle w:val="TableHeading"/>
              <w:suppressLineNumbers/>
              <w:bidi w:val="0"/>
              <w:spacing w:before="0" w:after="283"/>
              <w:jc w:val="center"/>
              <w:rPr/>
            </w:pPr>
            <w:r>
              <w:rPr/>
              <w:t xml:space="preserve">Motiivi </w:t>
            </w:r>
          </w:p>
        </w:tc>
        <w:tc>
          <w:tcPr>
            <w:tcW w:w="5806" w:type="dxa"/>
            <w:tcBorders/>
            <w:vAlign w:val="center"/>
          </w:tcPr>
          <w:p>
            <w:pPr>
              <w:pStyle w:val="TableContents"/>
              <w:bidi w:val="0"/>
              <w:spacing w:before="0" w:after="283"/>
              <w:jc w:val="left"/>
              <w:rPr/>
            </w:pPr>
            <w:r>
              <w:rPr/>
              <w:t xml:space="preserve">Terrorismi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pommi-iskun Bostonin maratonilla?</w:t>
      </w:r>
    </w:p>
    <w:p>
      <w:pPr>
        <w:pStyle w:val="TextBody"/>
        <w:bidi w:val="0"/>
        <w:jc w:val="left"/>
        <w:rPr>
          <w:b/>
          <w:u w:val="single"/>
          <w:shd w:val="clear" w:fill="FFFF00"/>
        </w:rPr>
      </w:pPr>
      <w:r>
        <w:rPr>
          <w:b/>
          <w:u w:val="single"/>
          <w:shd w:val="clear" w:fill="FFFF00"/>
        </w:rPr>
        <w:t xml:space="preserve">Asiakirjan numero 1094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College Football Playoff National Championship on yliopistojalkapallon kulho-ottelu, jossa ratkaistaan NCAA:n I-divisioonan Football Bowl Subdivisionin kansallinen mestari kaudella 2018. Se pelataan </w:t>
      </w:r>
      <w:r>
        <w:rPr>
          <w:color w:val="A9A9A9"/>
        </w:rPr>
        <w:t xml:space="preserve">Levi's Stadiumilla Santa Clarassa, Kaliforniassa </w:t>
      </w:r>
      <w:r>
        <w:rPr/>
        <w:t xml:space="preserve">7. tammikuuta 2019, ja se on kauden 2018 -- 19 bowl-kauden huipentuma.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yliopistojalkapallon kansallinen mestaruusottelu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2019 College Football Playoff National Championship on yliopistojalkapallon kulho-ottelu, jossa ratkaistaan NCAA:n I-divisioonan Football Bowl Subdivisionin kansallinen mestari kaudella 2018. Se pelataan </w:t>
      </w:r>
      <w:r>
        <w:rPr>
          <w:color w:val="DCDCDC"/>
        </w:rPr>
        <w:t xml:space="preserve">Levi's Stadiumilla Santa Clarassa, Kaliforniassa </w:t>
      </w:r>
      <w:r>
        <w:rPr/>
        <w:t xml:space="preserve">7. tammikuuta 2019. ja se on kauden 2018 -- 19 bowl-kauden huipentuma.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yliopistojalkapallon kansalliset mestaruuskilpailut vuonna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2019 yliopistojalkapallon mestaruuskilpailut?</w:t>
      </w:r>
    </w:p>
    <w:p>
      <w:pPr>
        <w:pStyle w:val="TextBody"/>
        <w:bidi w:val="0"/>
        <w:jc w:val="left"/>
        <w:rPr>
          <w:b/>
          <w:u w:val="single"/>
          <w:shd w:val="clear" w:fill="FFFF00"/>
        </w:rPr>
      </w:pPr>
      <w:r>
        <w:rPr>
          <w:b/>
          <w:u w:val="single"/>
          <w:shd w:val="clear" w:fill="FFFF00"/>
        </w:rPr>
        <w:t xml:space="preserve">Asiakirjan numero 1095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Maksa, joka on vain selkärankaisilla esiintyvä elin, puhdistaa erilaisia aineenvaihduntatuotteita, syntetisoi proteiineja ja tuottaa ruoansulatuksessa tarvittavia biokemikaaleja. Ihmisillä se sijaitsee </w:t>
      </w:r>
      <w:r>
        <w:rPr>
          <w:color w:val="556B2F"/>
        </w:rPr>
        <w:t xml:space="preserve">vatsan </w:t>
      </w:r>
      <w:r>
        <w:rPr>
          <w:color w:val="2F4F4F"/>
        </w:rPr>
        <w:t xml:space="preserve">oikeassa yläneljänneksessä </w:t>
      </w:r>
      <w:r>
        <w:rPr>
          <w:color w:val="6B8E23"/>
        </w:rPr>
        <w:t xml:space="preserve">pallean alapuolella</w:t>
      </w:r>
      <w:r>
        <w:rPr/>
        <w:t xml:space="preserve">. Sen muita tehtäviä aineenvaihdunnassa ovat glykogeenin varastoinnin säätely, punasolujen hajottaminen ja hormonien tuotanto.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maksa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maksa sijaitsee 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maksa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maksa sijaitsee kehossa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ihmisen maksa sijaitsee kehossa?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maksa sijaitsee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Maksa on punaruskea, kiilamainen elin, jossa on neljä eri kokoista ja muotoista lohkoa. Ihmisen maksa </w:t>
      </w:r>
      <w:r>
        <w:rPr>
          <w:color w:val="A9A9A9"/>
        </w:rPr>
        <w:t xml:space="preserve">painaa </w:t>
      </w:r>
      <w:r>
        <w:rPr/>
        <w:t xml:space="preserve">tavallisesti </w:t>
      </w:r>
      <w:r>
        <w:rPr>
          <w:color w:val="A9A9A9"/>
        </w:rPr>
        <w:t xml:space="preserve">1,44-1,66 kg, ja sen leveys on noin 15 cm</w:t>
      </w:r>
      <w:r>
        <w:rPr/>
        <w:t xml:space="preserve">. Se on sekä painavin sisäelin että suurin rauhanen ihmiskehossa. Se sijaitsee vatsaontelon oikeassa yläneljänneksessä, hieman pallean alapuolella, mahalaukun oikealla puolella ja sappirakon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maksan koko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Maksa on elintärkeä elin, jota esiintyy vain selkärankaisilla. Ihmisellä se sijaitsee </w:t>
      </w:r>
      <w:r>
        <w:rPr>
          <w:color w:val="A9A9A9"/>
        </w:rPr>
        <w:t xml:space="preserve">vatsan oikeassa yläkulmassa pallean alapuolella</w:t>
      </w:r>
      <w:r>
        <w:rPr/>
        <w:t xml:space="preserve">. Maksalla on monenlaisia tehtäviä, kuten erilaisten aineenvaihduntatuotteiden detoksifiointi, proteiinisynteesi ja ruoansulatuksessa tarvittavien biokemikaalien tuotanto. Sillä on myös merkitystä aineenvaihdunnassa, glykogeenin varastoinnin säätelyssä, punasolujen hajoamisessa ja hormonituotannossa.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ihmisen maksa sijaitsee kehossa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Maksa, joka on vain selkärankaisilla esiintyvä elin, puhdistaa erilaisia aineenvaihduntatuotteita, syntetisoi proteiineja ja tuottaa ruoansulatuksessa tarvittavia biokemikaaleja. Ihmisillä se sijaitsee </w:t>
      </w:r>
      <w:r>
        <w:rPr>
          <w:color w:val="DCDCDC"/>
        </w:rPr>
        <w:t xml:space="preserve">vatsan </w:t>
      </w:r>
      <w:r>
        <w:rPr>
          <w:color w:val="A9A9A9"/>
        </w:rPr>
        <w:t xml:space="preserve">oikeassa yläneljänneksessä </w:t>
      </w:r>
      <w:r>
        <w:rPr>
          <w:color w:val="2F4F4F"/>
        </w:rPr>
        <w:t xml:space="preserve">pallean alapuolella</w:t>
      </w:r>
      <w:r>
        <w:rPr/>
        <w:t xml:space="preserve">. Sillä on myös merkitystä aineenvaihdunnassa, glykogeenin varastoinnin säätelyssä, punasolujen hajoamisessa ja hormonituotannossa.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maksa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maksa sijaitsee ihmisen anatomiassa?</w:t>
      </w:r>
    </w:p>
    <w:p>
      <w:pPr>
        <w:pStyle w:val="TextBody"/>
        <w:bidi w:val="0"/>
        <w:jc w:val="left"/>
        <w:rPr>
          <w:b/>
          <w:u w:val="single"/>
          <w:shd w:val="clear" w:fill="FFFF00"/>
        </w:rPr>
      </w:pPr>
      <w:r>
        <w:rPr>
          <w:b/>
          <w:u w:val="single"/>
          <w:shd w:val="clear" w:fill="FFFF00"/>
        </w:rPr>
        <w:t xml:space="preserve">Asiakirjan numero 1096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julkistettiin lokakuussa 2014 nimellä Avengers: Infinity War -- Part 1. Huhtikuussa 2015 Marvel ilmoitti, että Anthony ja Joe Russo ohjaavat elokuvan ja toukokuussa, että Christopher Markus &amp; Stephen McFeely kirjoittavat käsikirjoituksen. Heinäkuussa 2016 Marvel paljasti, että elokuvan nimi lyhennettäisiin yksinkertaisesti Avengersiksi: Infinity War. Brolin toistaa roolinsa Thanosina ja on osa ensemble-roolia, jossa on mukana monia näyttelijöitä, jotka ovat esiintyneet muissa MCU-elokuvissa. Infinity Warin kuvaukset alkoivat tammikuussa 2017 Atlantassa ja kestivät heinäkuuhun 2017 asti. Lisäkuvauksia tehtiin myös Skotlannissa. Avengers: Infinity Warin on määrä ilmestyä </w:t>
      </w:r>
      <w:r>
        <w:rPr>
          <w:color w:val="A9A9A9"/>
        </w:rPr>
        <w:t xml:space="preserve">4.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 osa 2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ensimmäinen elokuva oli </w:t>
      </w:r>
      <w:r>
        <w:rPr>
          <w:color w:val="A9A9A9"/>
        </w:rPr>
        <w:t xml:space="preserve">Iron Man </w:t>
      </w:r>
      <w:r>
        <w:rPr/>
        <w:t xml:space="preserve">(2008), jota Paramount Pictures levittää. Paramount levitti myös Iron Man 2:n (2010), Thorin (2011) ja Captain America: The First Avenger (2011), kun taas Universal Pictures levitti The Incredible Hulkin (2008). Walt Disney Studios Motion Pictures aloitti elokuvien levityksen vuonna 2012 ilmestyneellä crossover-elokuvalla The Avengers, joka päätti sarjan ensimmäisen vaiheen. Toiseen vaiheeseen kuuluvat Iron Man 3 (2013), Thor: The Dark World (2013), Captain America: The Winter Soldier (2014), Guardians of the Galaxy (2014), </w:t>
      </w:r>
      <w:r>
        <w:rPr>
          <w:color w:val="DCDCDC"/>
        </w:rPr>
        <w:t xml:space="preserve">Avengers: Age of Ultron </w:t>
      </w:r>
      <w:r>
        <w:rPr/>
        <w:t xml:space="preserve">(2015) ja Ant-Man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Marvel-elokuva tuli ulos Guardians of the Galaxyn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Marvel elokuva katsella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225"/>
        <w:gridCol w:w="2162"/>
        <w:gridCol w:w="1492"/>
        <w:gridCol w:w="3116"/>
        <w:gridCol w:w="1210"/>
      </w:tblGrid>
      <w:tr>
        <w:trPr/>
        <w:tc>
          <w:tcPr>
            <w:tcW w:w="2225" w:type="dxa"/>
            <w:tcBorders/>
            <w:vAlign w:val="center"/>
          </w:tcPr>
          <w:p>
            <w:pPr>
              <w:pStyle w:val="TableHeading"/>
              <w:suppressLineNumbers/>
              <w:bidi w:val="0"/>
              <w:spacing w:before="0" w:after="283"/>
              <w:jc w:val="center"/>
              <w:rPr/>
            </w:pPr>
            <w:r>
              <w:rPr/>
              <w:t xml:space="preserve">Elokuva </w:t>
            </w:r>
          </w:p>
        </w:tc>
        <w:tc>
          <w:tcPr>
            <w:tcW w:w="2162" w:type="dxa"/>
            <w:tcBorders/>
            <w:vAlign w:val="center"/>
          </w:tcPr>
          <w:p>
            <w:pPr>
              <w:pStyle w:val="TableHeading"/>
              <w:suppressLineNumbers/>
              <w:bidi w:val="0"/>
              <w:spacing w:before="0" w:after="283"/>
              <w:jc w:val="center"/>
              <w:rPr/>
            </w:pPr>
            <w:r>
              <w:rPr/>
              <w:t xml:space="preserve">Yhdysvaltain julkaisupäivä </w:t>
            </w:r>
          </w:p>
        </w:tc>
        <w:tc>
          <w:tcPr>
            <w:tcW w:w="1492" w:type="dxa"/>
            <w:tcBorders/>
            <w:vAlign w:val="center"/>
          </w:tcPr>
          <w:p>
            <w:pPr>
              <w:pStyle w:val="TableHeading"/>
              <w:suppressLineNumbers/>
              <w:bidi w:val="0"/>
              <w:spacing w:before="0" w:after="283"/>
              <w:jc w:val="center"/>
              <w:rPr/>
            </w:pPr>
            <w:r>
              <w:rPr/>
              <w:t xml:space="preserve">Johtaja (s) </w:t>
            </w:r>
          </w:p>
        </w:tc>
        <w:tc>
          <w:tcPr>
            <w:tcW w:w="3116" w:type="dxa"/>
            <w:tcBorders/>
            <w:vAlign w:val="center"/>
          </w:tcPr>
          <w:p>
            <w:pPr>
              <w:pStyle w:val="TableHeading"/>
              <w:suppressLineNumbers/>
              <w:bidi w:val="0"/>
              <w:spacing w:before="0" w:after="283"/>
              <w:jc w:val="center"/>
              <w:rPr/>
            </w:pPr>
            <w:r>
              <w:rPr/>
              <w:t xml:space="preserve">Käsikirjoittaja (s) </w:t>
            </w:r>
          </w:p>
        </w:tc>
        <w:tc>
          <w:tcPr>
            <w:tcW w:w="1210" w:type="dxa"/>
            <w:tcBorders/>
            <w:vAlign w:val="center"/>
          </w:tcPr>
          <w:p>
            <w:pPr>
              <w:pStyle w:val="TableHeading"/>
              <w:suppressLineNumbers/>
              <w:bidi w:val="0"/>
              <w:spacing w:before="0" w:after="283"/>
              <w:jc w:val="center"/>
              <w:rPr/>
            </w:pPr>
            <w:r>
              <w:rPr/>
              <w:t xml:space="preserve">Tuottaja </w:t>
            </w:r>
          </w:p>
        </w:tc>
      </w:tr>
      <w:tr>
        <w:trPr/>
        <w:tc>
          <w:tcPr>
            <w:tcW w:w="2225" w:type="dxa"/>
            <w:tcBorders/>
            <w:vAlign w:val="center"/>
          </w:tcPr>
          <w:p>
            <w:pPr>
              <w:pStyle w:val="TableHeading"/>
              <w:suppressLineNumbers/>
              <w:bidi w:val="0"/>
              <w:spacing w:before="0" w:after="283"/>
              <w:jc w:val="center"/>
              <w:rPr/>
            </w:pPr>
            <w:r>
              <w:rPr/>
              <w:t xml:space="preserve">Iron Man 3 </w:t>
            </w:r>
          </w:p>
        </w:tc>
        <w:tc>
          <w:tcPr>
            <w:tcW w:w="2162" w:type="dxa"/>
            <w:tcBorders/>
            <w:vAlign w:val="center"/>
          </w:tcPr>
          <w:p>
            <w:pPr>
              <w:pStyle w:val="TableContents"/>
              <w:bidi w:val="0"/>
              <w:spacing w:before="0" w:after="283"/>
              <w:jc w:val="left"/>
              <w:rPr/>
            </w:pPr>
            <w:r>
              <w:rPr/>
              <w:t xml:space="preserve">3. toukokuuta 2013 (2013-05-03) </w:t>
            </w:r>
          </w:p>
        </w:tc>
        <w:tc>
          <w:tcPr>
            <w:tcW w:w="1492" w:type="dxa"/>
            <w:tcBorders/>
            <w:vAlign w:val="center"/>
          </w:tcPr>
          <w:p>
            <w:pPr>
              <w:pStyle w:val="TableContents"/>
              <w:bidi w:val="0"/>
              <w:spacing w:before="0" w:after="283"/>
              <w:jc w:val="left"/>
              <w:rPr/>
            </w:pPr>
            <w:r>
              <w:rPr/>
              <w:t xml:space="preserve">Shane Black </w:t>
            </w:r>
          </w:p>
        </w:tc>
        <w:tc>
          <w:tcPr>
            <w:tcW w:w="3116" w:type="dxa"/>
            <w:tcBorders/>
            <w:vAlign w:val="center"/>
          </w:tcPr>
          <w:p>
            <w:pPr>
              <w:pStyle w:val="TableContents"/>
              <w:bidi w:val="0"/>
              <w:spacing w:before="0" w:after="283"/>
              <w:jc w:val="left"/>
              <w:rPr/>
            </w:pPr>
            <w:r>
              <w:rPr/>
              <w:t xml:space="preserve">Drew Pearce ja Shane Black </w:t>
            </w:r>
          </w:p>
        </w:tc>
        <w:tc>
          <w:tcPr>
            <w:tcW w:w="1210" w:type="dxa"/>
            <w:tcBorders/>
            <w:vAlign w:val="center"/>
          </w:tcPr>
          <w:p>
            <w:pPr>
              <w:pStyle w:val="TableContents"/>
              <w:bidi w:val="0"/>
              <w:spacing w:before="0" w:after="283"/>
              <w:jc w:val="left"/>
              <w:rPr/>
            </w:pPr>
            <w:r>
              <w:rPr/>
              <w:t xml:space="preserve">Kevin Feige </w:t>
            </w:r>
          </w:p>
        </w:tc>
      </w:tr>
      <w:tr>
        <w:trPr/>
        <w:tc>
          <w:tcPr>
            <w:tcW w:w="2225" w:type="dxa"/>
            <w:tcBorders/>
            <w:vAlign w:val="center"/>
          </w:tcPr>
          <w:p>
            <w:pPr>
              <w:pStyle w:val="TableHeading"/>
              <w:suppressLineNumbers/>
              <w:bidi w:val="0"/>
              <w:spacing w:before="0" w:after="283"/>
              <w:jc w:val="center"/>
              <w:rPr/>
            </w:pPr>
            <w:r>
              <w:rPr>
                <w:color w:val="A9A9A9"/>
              </w:rPr>
              <w:t xml:space="preserve">Thor: Pimeä </w:t>
            </w:r>
            <w:r>
              <w:rPr/>
              <w:t xml:space="preserve">maailma </w:t>
            </w:r>
          </w:p>
        </w:tc>
        <w:tc>
          <w:tcPr>
            <w:tcW w:w="2162" w:type="dxa"/>
            <w:tcBorders/>
            <w:vAlign w:val="center"/>
          </w:tcPr>
          <w:p>
            <w:pPr>
              <w:pStyle w:val="TableContents"/>
              <w:bidi w:val="0"/>
              <w:spacing w:before="0" w:after="283"/>
              <w:jc w:val="left"/>
              <w:rPr/>
            </w:pPr>
            <w:r>
              <w:rPr/>
              <w:t xml:space="preserve">8. marraskuuta 2013 (2013-11-08) </w:t>
            </w:r>
          </w:p>
        </w:tc>
        <w:tc>
          <w:tcPr>
            <w:tcW w:w="1492" w:type="dxa"/>
            <w:tcBorders/>
            <w:vAlign w:val="center"/>
          </w:tcPr>
          <w:p>
            <w:pPr>
              <w:pStyle w:val="TableContents"/>
              <w:bidi w:val="0"/>
              <w:spacing w:before="0" w:after="283"/>
              <w:jc w:val="left"/>
              <w:rPr/>
            </w:pPr>
            <w:r>
              <w:rPr/>
              <w:t xml:space="preserve">Alan Taylor </w:t>
            </w:r>
          </w:p>
        </w:tc>
        <w:tc>
          <w:tcPr>
            <w:tcW w:w="3116" w:type="dxa"/>
            <w:tcBorders/>
            <w:vAlign w:val="center"/>
          </w:tcPr>
          <w:p>
            <w:pPr>
              <w:pStyle w:val="TableContents"/>
              <w:bidi w:val="0"/>
              <w:spacing w:before="0" w:after="283"/>
              <w:jc w:val="left"/>
              <w:rPr/>
            </w:pPr>
            <w:r>
              <w:rPr/>
              <w:t xml:space="preserve">Christopher Yost ja Christopher Markus &amp; Stephen McFeely </w:t>
            </w:r>
          </w:p>
        </w:tc>
        <w:tc>
          <w:tcPr>
            <w:tcW w:w="1210"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Heading"/>
              <w:suppressLineNumbers/>
              <w:bidi w:val="0"/>
              <w:spacing w:before="0" w:after="283"/>
              <w:jc w:val="center"/>
              <w:rPr/>
            </w:pPr>
            <w:r>
              <w:rPr/>
              <w:t xml:space="preserve">Kapteeni Amerikka: The Winter Soldier </w:t>
            </w:r>
          </w:p>
        </w:tc>
        <w:tc>
          <w:tcPr>
            <w:tcW w:w="2162" w:type="dxa"/>
            <w:tcBorders/>
            <w:vAlign w:val="center"/>
          </w:tcPr>
          <w:p>
            <w:pPr>
              <w:pStyle w:val="TableContents"/>
              <w:bidi w:val="0"/>
              <w:spacing w:before="0" w:after="283"/>
              <w:jc w:val="left"/>
              <w:rPr/>
            </w:pPr>
            <w:r>
              <w:rPr/>
              <w:t xml:space="preserve">4. huhtikuuta 2014 (2014-04-04) </w:t>
            </w:r>
          </w:p>
        </w:tc>
        <w:tc>
          <w:tcPr>
            <w:tcW w:w="1492" w:type="dxa"/>
            <w:tcBorders/>
            <w:vAlign w:val="center"/>
          </w:tcPr>
          <w:p>
            <w:pPr>
              <w:pStyle w:val="TableContents"/>
              <w:bidi w:val="0"/>
              <w:spacing w:before="0" w:after="283"/>
              <w:jc w:val="left"/>
              <w:rPr/>
            </w:pPr>
            <w:r>
              <w:rPr/>
              <w:t xml:space="preserve">Anthony ja Joe Russo </w:t>
            </w:r>
          </w:p>
        </w:tc>
        <w:tc>
          <w:tcPr>
            <w:tcW w:w="3116" w:type="dxa"/>
            <w:tcBorders/>
            <w:vAlign w:val="center"/>
          </w:tcPr>
          <w:p>
            <w:pPr>
              <w:pStyle w:val="TableContents"/>
              <w:bidi w:val="0"/>
              <w:spacing w:before="0" w:after="283"/>
              <w:jc w:val="left"/>
              <w:rPr/>
            </w:pPr>
            <w:r>
              <w:rPr/>
              <w:t xml:space="preserve">Christopher Markus &amp; Stephen McFeely </w:t>
            </w:r>
          </w:p>
        </w:tc>
        <w:tc>
          <w:tcPr>
            <w:tcW w:w="1210"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Heading"/>
              <w:suppressLineNumbers/>
              <w:bidi w:val="0"/>
              <w:spacing w:before="0" w:after="283"/>
              <w:jc w:val="center"/>
              <w:rPr/>
            </w:pPr>
            <w:r>
              <w:rPr/>
              <w:t xml:space="preserve">Guardians of the Galaxy </w:t>
            </w:r>
          </w:p>
        </w:tc>
        <w:tc>
          <w:tcPr>
            <w:tcW w:w="2162" w:type="dxa"/>
            <w:tcBorders/>
            <w:vAlign w:val="center"/>
          </w:tcPr>
          <w:p>
            <w:pPr>
              <w:pStyle w:val="TableContents"/>
              <w:bidi w:val="0"/>
              <w:spacing w:before="0" w:after="283"/>
              <w:jc w:val="left"/>
              <w:rPr/>
            </w:pPr>
            <w:r>
              <w:rPr/>
              <w:t xml:space="preserve">1. elokuuta 2014 (2014-08-01) </w:t>
            </w:r>
          </w:p>
        </w:tc>
        <w:tc>
          <w:tcPr>
            <w:tcW w:w="1492" w:type="dxa"/>
            <w:tcBorders/>
            <w:vAlign w:val="center"/>
          </w:tcPr>
          <w:p>
            <w:pPr>
              <w:pStyle w:val="TableContents"/>
              <w:bidi w:val="0"/>
              <w:spacing w:before="0" w:after="283"/>
              <w:jc w:val="left"/>
              <w:rPr/>
            </w:pPr>
            <w:r>
              <w:rPr/>
              <w:t xml:space="preserve">James Gunn </w:t>
            </w:r>
          </w:p>
        </w:tc>
        <w:tc>
          <w:tcPr>
            <w:tcW w:w="3116" w:type="dxa"/>
            <w:tcBorders/>
            <w:vAlign w:val="center"/>
          </w:tcPr>
          <w:p>
            <w:pPr>
              <w:pStyle w:val="TableContents"/>
              <w:bidi w:val="0"/>
              <w:spacing w:before="0" w:after="283"/>
              <w:jc w:val="left"/>
              <w:rPr/>
            </w:pPr>
            <w:r>
              <w:rPr/>
              <w:t xml:space="preserve">James Gunn ja Nicole Perlman </w:t>
            </w:r>
          </w:p>
        </w:tc>
        <w:tc>
          <w:tcPr>
            <w:tcW w:w="1210"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Heading"/>
              <w:suppressLineNumbers/>
              <w:bidi w:val="0"/>
              <w:spacing w:before="0" w:after="283"/>
              <w:jc w:val="center"/>
              <w:rPr/>
            </w:pPr>
            <w:r>
              <w:rPr/>
              <w:t xml:space="preserve">Kostajat: Age of Ultron </w:t>
            </w:r>
          </w:p>
        </w:tc>
        <w:tc>
          <w:tcPr>
            <w:tcW w:w="2162" w:type="dxa"/>
            <w:tcBorders/>
            <w:vAlign w:val="center"/>
          </w:tcPr>
          <w:p>
            <w:pPr>
              <w:pStyle w:val="TableContents"/>
              <w:bidi w:val="0"/>
              <w:spacing w:before="0" w:after="283"/>
              <w:jc w:val="left"/>
              <w:rPr/>
            </w:pPr>
            <w:r>
              <w:rPr/>
              <w:t xml:space="preserve">1. toukokuuta 2015 (2015-05-01) Joss Whedon </w:t>
            </w:r>
          </w:p>
        </w:tc>
        <w:tc>
          <w:tcPr>
            <w:tcW w:w="5818" w:type="dxa"/>
            <w:gridSpan w:val="3"/>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Heading"/>
              <w:suppressLineNumbers/>
              <w:bidi w:val="0"/>
              <w:spacing w:before="0" w:after="283"/>
              <w:jc w:val="center"/>
              <w:rPr/>
            </w:pPr>
            <w:r>
              <w:rPr>
                <w:color w:val="DCDCDC"/>
              </w:rPr>
              <w:t xml:space="preserve">Ant-Ma</w:t>
            </w:r>
            <w:r>
              <w:rPr/>
              <w:t xml:space="preserve">n </w:t>
            </w:r>
          </w:p>
        </w:tc>
        <w:tc>
          <w:tcPr>
            <w:tcW w:w="2162" w:type="dxa"/>
            <w:tcBorders/>
            <w:vAlign w:val="center"/>
          </w:tcPr>
          <w:p>
            <w:pPr>
              <w:pStyle w:val="TableContents"/>
              <w:bidi w:val="0"/>
              <w:spacing w:before="0" w:after="283"/>
              <w:jc w:val="left"/>
              <w:rPr/>
            </w:pPr>
            <w:r>
              <w:rPr/>
              <w:t xml:space="preserve">17. heinäkuuta 2015 </w:t>
            </w:r>
          </w:p>
        </w:tc>
        <w:tc>
          <w:tcPr>
            <w:tcW w:w="1492" w:type="dxa"/>
            <w:tcBorders/>
            <w:vAlign w:val="center"/>
          </w:tcPr>
          <w:p>
            <w:pPr>
              <w:pStyle w:val="TableContents"/>
              <w:bidi w:val="0"/>
              <w:spacing w:before="0" w:after="283"/>
              <w:jc w:val="left"/>
              <w:rPr/>
            </w:pPr>
            <w:r>
              <w:rPr/>
              <w:t xml:space="preserve">Peyton Reed </w:t>
            </w:r>
          </w:p>
        </w:tc>
        <w:tc>
          <w:tcPr>
            <w:tcW w:w="3116" w:type="dxa"/>
            <w:tcBorders/>
            <w:vAlign w:val="center"/>
          </w:tcPr>
          <w:p>
            <w:pPr>
              <w:pStyle w:val="TableContents"/>
              <w:bidi w:val="0"/>
              <w:spacing w:before="0" w:after="283"/>
              <w:jc w:val="left"/>
              <w:rPr/>
            </w:pPr>
            <w:r>
              <w:rPr/>
              <w:t xml:space="preserve">Edgar Wright &amp; Joe Cornish sekä Adam McKay &amp; Paul Rudd </w:t>
            </w:r>
          </w:p>
        </w:tc>
        <w:tc>
          <w:tcPr>
            <w:tcW w:w="121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elokuva Avengers Age of Ultronin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Marvel-elokuva Avengers Age of Ultronin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Marvel elokuva on Iron Man 3:n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julkistettiin lokakuussa 2014 nimellä Avengers: Infinity War -- Part 1. Huhtikuussa 2015 Marvel ilmoitti, että Anthony ja Joe Russo ohjaavat elokuvan ja toukokuussa, että Christopher Markus &amp; Stephen McFeely kirjoittavat käsikirjoituksen. Heinäkuussa 2016 Marvel paljasti, että nimi lyhennettäisiin yksinkertaisesti Avengers: Infinity War. Brolin toistaa roolinsa Thanosina ja on osa ensemble-roolia, jossa on mukana monia näyttelijöitä, jotka ovat esiintyneet muissa MCU-elokuvissa. Infinity Warin kuvaukset alkoivat tammikuussa 2017 Atlantassa ja kestivät heinäkuuhun 2017 asti. Lisäkuvauksia tehtiin myös Skotlannissa. Avengers: Infinity War sai ensi-iltansa Los Angelesissa 23. huhtikuuta 2018. Se julkaistiin maailmanlaajuisesti </w:t>
      </w:r>
      <w:r>
        <w:rPr>
          <w:color w:val="A9A9A9"/>
        </w:rPr>
        <w:t xml:space="preserve">27. huhtikuuta 2018</w:t>
      </w:r>
      <w:r>
        <w:rPr/>
        <w:t xml:space="preserve">, ja muutamat ensi-illat alkoivat jo 25. huhtikuuta muutamassa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 osa 1 ilmestyy?</w:t>
      </w:r>
    </w:p>
    <w:p>
      <w:pPr>
        <w:pStyle w:val="TextBody"/>
        <w:bidi w:val="0"/>
        <w:jc w:val="left"/>
        <w:rPr>
          <w:b/>
          <w:shd w:val="clear" w:fill="FFFF00"/>
        </w:rPr>
      </w:pPr>
      <w:r>
        <w:rPr>
          <w:b/>
          <w:shd w:val="clear" w:fill="FFFF00"/>
        </w:rPr>
        <w:t xml:space="preserve">Teksti numero 4</w:t>
      </w:r>
    </w:p>
    <w:tbl>
      <w:tblPr>
        <w:tblW w:w="13014" w:type="dxa"/>
        <w:jc w:val="left"/>
        <w:tblInd w:w="0" w:type="dxa"/>
        <w:tblLayout w:type="fixed"/>
        <w:tblCellMar>
          <w:top w:w="28" w:type="dxa"/>
          <w:left w:w="28" w:type="dxa"/>
          <w:bottom w:w="28" w:type="dxa"/>
          <w:right w:w="28" w:type="dxa"/>
        </w:tblCellMar>
      </w:tblPr>
      <w:tblGrid>
        <w:gridCol w:w="2581"/>
        <w:gridCol w:w="2566"/>
        <w:gridCol w:w="2566"/>
        <w:gridCol w:w="1426"/>
        <w:gridCol w:w="1606"/>
        <w:gridCol w:w="781"/>
        <w:gridCol w:w="46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USA:n julkaisupäivä Lipputulot Kaikkien aikojen sijoitus Sijoitus </w:t>
            </w:r>
          </w:p>
        </w:tc>
        <w:tc>
          <w:tcPr>
            <w:tcW w:w="2566" w:type="dxa"/>
            <w:tcBorders/>
            <w:vAlign w:val="center"/>
          </w:tcPr>
          <w:p>
            <w:pPr>
              <w:pStyle w:val="TableHeading"/>
              <w:suppressLineNumbers/>
              <w:bidi w:val="0"/>
              <w:spacing w:before="0" w:after="283"/>
              <w:jc w:val="center"/>
              <w:rPr/>
            </w:pPr>
            <w:r>
              <w:rPr/>
              <w:t xml:space="preserve">Talousarvio </w:t>
            </w:r>
          </w:p>
        </w:tc>
        <w:tc>
          <w:tcPr>
            <w:tcW w:w="1426" w:type="dxa"/>
            <w:tcBorders/>
            <w:vAlign w:val="center"/>
          </w:tcPr>
          <w:p>
            <w:pPr>
              <w:pStyle w:val="TableHeading"/>
              <w:suppressLineNumbers/>
              <w:bidi w:val="0"/>
              <w:spacing w:before="0" w:after="283"/>
              <w:jc w:val="center"/>
              <w:rPr/>
            </w:pPr>
            <w:r>
              <w:rPr/>
              <w:t xml:space="preserve">Ref (s) </w:t>
            </w:r>
          </w:p>
        </w:tc>
        <w:tc>
          <w:tcPr>
            <w:tcW w:w="1606"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Yhdysvallat ja Kanada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Yhdysvallat ja Kanada </w:t>
            </w:r>
          </w:p>
        </w:tc>
        <w:tc>
          <w:tcPr>
            <w:tcW w:w="1606" w:type="dxa"/>
            <w:tcBorders/>
            <w:vAlign w:val="center"/>
          </w:tcPr>
          <w:p>
            <w:pPr>
              <w:pStyle w:val="TableHeading"/>
              <w:suppressLineNumbers/>
              <w:bidi w:val="0"/>
              <w:spacing w:before="0" w:after="283"/>
              <w:jc w:val="center"/>
              <w:rPr/>
            </w:pPr>
            <w:r>
              <w:rPr/>
              <w:t xml:space="preserve">Maailmanlaajuinen </w:t>
            </w:r>
          </w:p>
        </w:tc>
        <w:tc>
          <w:tcPr>
            <w:tcW w:w="78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w:t>
            </w:r>
          </w:p>
        </w:tc>
        <w:tc>
          <w:tcPr>
            <w:tcW w:w="2566" w:type="dxa"/>
            <w:tcBorders/>
            <w:vAlign w:val="center"/>
          </w:tcPr>
          <w:p>
            <w:pPr>
              <w:pStyle w:val="TableContents"/>
              <w:bidi w:val="0"/>
              <w:spacing w:before="0" w:after="283"/>
              <w:jc w:val="left"/>
              <w:rPr/>
            </w:pPr>
            <w:r>
              <w:rPr/>
              <w:t xml:space="preserve">2. toukokuuta 2008 </w:t>
            </w:r>
          </w:p>
        </w:tc>
        <w:tc>
          <w:tcPr>
            <w:tcW w:w="2566" w:type="dxa"/>
            <w:tcBorders/>
            <w:vAlign w:val="center"/>
          </w:tcPr>
          <w:p>
            <w:pPr>
              <w:pStyle w:val="TableContents"/>
              <w:bidi w:val="0"/>
              <w:spacing w:before="0" w:after="283"/>
              <w:jc w:val="left"/>
              <w:rPr/>
            </w:pPr>
            <w:r>
              <w:rPr/>
              <w:t xml:space="preserve">$318,412,101 </w:t>
            </w:r>
          </w:p>
        </w:tc>
        <w:tc>
          <w:tcPr>
            <w:tcW w:w="1426" w:type="dxa"/>
            <w:tcBorders/>
            <w:vAlign w:val="center"/>
          </w:tcPr>
          <w:p>
            <w:pPr>
              <w:pStyle w:val="TableContents"/>
              <w:bidi w:val="0"/>
              <w:spacing w:before="0" w:after="283"/>
              <w:jc w:val="left"/>
              <w:rPr/>
            </w:pPr>
            <w:r>
              <w:rPr/>
              <w:t xml:space="preserve">$266,762,121 </w:t>
            </w:r>
          </w:p>
        </w:tc>
        <w:tc>
          <w:tcPr>
            <w:tcW w:w="1606" w:type="dxa"/>
            <w:tcBorders/>
            <w:vAlign w:val="center"/>
          </w:tcPr>
          <w:p>
            <w:pPr>
              <w:pStyle w:val="TableContents"/>
              <w:bidi w:val="0"/>
              <w:spacing w:before="0" w:after="283"/>
              <w:jc w:val="left"/>
              <w:rPr/>
            </w:pPr>
            <w:r>
              <w:rPr/>
              <w:t xml:space="preserve">$585,174,222 </w:t>
            </w:r>
          </w:p>
        </w:tc>
        <w:tc>
          <w:tcPr>
            <w:tcW w:w="781"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139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Uskomaton Hulk! Uskomaton Hulk </w:t>
            </w:r>
          </w:p>
        </w:tc>
        <w:tc>
          <w:tcPr>
            <w:tcW w:w="2566" w:type="dxa"/>
            <w:tcBorders/>
            <w:vAlign w:val="center"/>
          </w:tcPr>
          <w:p>
            <w:pPr>
              <w:pStyle w:val="TableContents"/>
              <w:bidi w:val="0"/>
              <w:spacing w:before="0" w:after="283"/>
              <w:jc w:val="left"/>
              <w:rPr/>
            </w:pPr>
            <w:r>
              <w:rPr/>
              <w:t xml:space="preserve">13. kesäkuuta 2008 </w:t>
            </w:r>
          </w:p>
        </w:tc>
        <w:tc>
          <w:tcPr>
            <w:tcW w:w="2566" w:type="dxa"/>
            <w:tcBorders/>
            <w:vAlign w:val="center"/>
          </w:tcPr>
          <w:p>
            <w:pPr>
              <w:pStyle w:val="TableContents"/>
              <w:bidi w:val="0"/>
              <w:spacing w:before="0" w:after="283"/>
              <w:jc w:val="left"/>
              <w:rPr/>
            </w:pPr>
            <w:r>
              <w:rPr/>
              <w:t xml:space="preserve">$134,806,913 </w:t>
            </w:r>
          </w:p>
        </w:tc>
        <w:tc>
          <w:tcPr>
            <w:tcW w:w="1426" w:type="dxa"/>
            <w:tcBorders/>
            <w:vAlign w:val="center"/>
          </w:tcPr>
          <w:p>
            <w:pPr>
              <w:pStyle w:val="TableContents"/>
              <w:bidi w:val="0"/>
              <w:spacing w:before="0" w:after="283"/>
              <w:jc w:val="left"/>
              <w:rPr/>
            </w:pPr>
            <w:r>
              <w:rPr/>
              <w:t xml:space="preserve">$128,620,638 </w:t>
            </w:r>
          </w:p>
        </w:tc>
        <w:tc>
          <w:tcPr>
            <w:tcW w:w="1606" w:type="dxa"/>
            <w:tcBorders/>
            <w:vAlign w:val="center"/>
          </w:tcPr>
          <w:p>
            <w:pPr>
              <w:pStyle w:val="TableContents"/>
              <w:bidi w:val="0"/>
              <w:spacing w:before="0" w:after="283"/>
              <w:jc w:val="left"/>
              <w:rPr/>
            </w:pPr>
            <w:r>
              <w:rPr/>
              <w:t xml:space="preserve">$263,427,551 </w:t>
            </w:r>
          </w:p>
        </w:tc>
        <w:tc>
          <w:tcPr>
            <w:tcW w:w="781" w:type="dxa"/>
            <w:tcBorders/>
            <w:vAlign w:val="center"/>
          </w:tcPr>
          <w:p>
            <w:pPr>
              <w:pStyle w:val="TableContents"/>
              <w:bidi w:val="0"/>
              <w:spacing w:before="0" w:after="283"/>
              <w:jc w:val="left"/>
              <w:rPr/>
            </w:pPr>
            <w:r>
              <w:rPr/>
              <w:t xml:space="preserve">401 </w:t>
            </w:r>
          </w:p>
        </w:tc>
        <w:tc>
          <w:tcPr>
            <w:tcW w:w="466" w:type="dxa"/>
            <w:tcBorders/>
            <w:vAlign w:val="center"/>
          </w:tcPr>
          <w:p>
            <w:pPr>
              <w:pStyle w:val="TableContents"/>
              <w:bidi w:val="0"/>
              <w:spacing w:before="0" w:after="283"/>
              <w:jc w:val="left"/>
              <w:rPr/>
            </w:pPr>
            <w:r>
              <w:rPr/>
              <w:t xml:space="preserve">492 </w:t>
            </w:r>
          </w:p>
        </w:tc>
        <w:tc>
          <w:tcPr>
            <w:tcW w:w="766" w:type="dxa"/>
            <w:tcBorders/>
            <w:vAlign w:val="center"/>
          </w:tcPr>
          <w:p>
            <w:pPr>
              <w:pStyle w:val="TableContents"/>
              <w:bidi w:val="0"/>
              <w:spacing w:before="0" w:after="283"/>
              <w:jc w:val="left"/>
              <w:rPr/>
            </w:pPr>
            <w:r>
              <w:rPr/>
              <w:t xml:space="preserve">150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2 </w:t>
            </w:r>
          </w:p>
        </w:tc>
        <w:tc>
          <w:tcPr>
            <w:tcW w:w="2566" w:type="dxa"/>
            <w:tcBorders/>
            <w:vAlign w:val="center"/>
          </w:tcPr>
          <w:p>
            <w:pPr>
              <w:pStyle w:val="TableContents"/>
              <w:bidi w:val="0"/>
              <w:spacing w:before="0" w:after="283"/>
              <w:jc w:val="left"/>
              <w:rPr/>
            </w:pPr>
            <w:r>
              <w:rPr/>
              <w:t xml:space="preserve">toukokuu 7, 2010 </w:t>
            </w:r>
          </w:p>
        </w:tc>
        <w:tc>
          <w:tcPr>
            <w:tcW w:w="2566" w:type="dxa"/>
            <w:tcBorders/>
            <w:vAlign w:val="center"/>
          </w:tcPr>
          <w:p>
            <w:pPr>
              <w:pStyle w:val="TableContents"/>
              <w:bidi w:val="0"/>
              <w:spacing w:before="0" w:after="283"/>
              <w:jc w:val="left"/>
              <w:rPr/>
            </w:pPr>
            <w:r>
              <w:rPr/>
              <w:t xml:space="preserve">$312,433,331 </w:t>
            </w:r>
          </w:p>
        </w:tc>
        <w:tc>
          <w:tcPr>
            <w:tcW w:w="1426" w:type="dxa"/>
            <w:tcBorders/>
            <w:vAlign w:val="center"/>
          </w:tcPr>
          <w:p>
            <w:pPr>
              <w:pStyle w:val="TableContents"/>
              <w:bidi w:val="0"/>
              <w:spacing w:before="0" w:after="283"/>
              <w:jc w:val="left"/>
              <w:rPr/>
            </w:pPr>
            <w:r>
              <w:rPr/>
              <w:t xml:space="preserve">$311,500,000 </w:t>
            </w:r>
          </w:p>
        </w:tc>
        <w:tc>
          <w:tcPr>
            <w:tcW w:w="1606" w:type="dxa"/>
            <w:tcBorders/>
            <w:vAlign w:val="center"/>
          </w:tcPr>
          <w:p>
            <w:pPr>
              <w:pStyle w:val="TableContents"/>
              <w:bidi w:val="0"/>
              <w:spacing w:before="0" w:after="283"/>
              <w:jc w:val="left"/>
              <w:rPr/>
            </w:pPr>
            <w:r>
              <w:rPr/>
              <w:t xml:space="preserve">$623,933,331 </w:t>
            </w:r>
          </w:p>
        </w:tc>
        <w:tc>
          <w:tcPr>
            <w:tcW w:w="781"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121 </w:t>
            </w:r>
          </w:p>
        </w:tc>
        <w:tc>
          <w:tcPr>
            <w:tcW w:w="766" w:type="dxa"/>
            <w:tcBorders/>
            <w:vAlign w:val="center"/>
          </w:tcPr>
          <w:p>
            <w:pPr>
              <w:pStyle w:val="TableContents"/>
              <w:bidi w:val="0"/>
              <w:spacing w:before="0" w:after="283"/>
              <w:jc w:val="left"/>
              <w:rPr/>
            </w:pPr>
            <w:r>
              <w:rPr/>
              <w:t xml:space="preserve">200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Thor </w:t>
            </w:r>
          </w:p>
        </w:tc>
        <w:tc>
          <w:tcPr>
            <w:tcW w:w="2566" w:type="dxa"/>
            <w:tcBorders/>
            <w:vAlign w:val="center"/>
          </w:tcPr>
          <w:p>
            <w:pPr>
              <w:pStyle w:val="TableContents"/>
              <w:bidi w:val="0"/>
              <w:spacing w:before="0" w:after="283"/>
              <w:jc w:val="left"/>
              <w:rPr/>
            </w:pPr>
            <w:r>
              <w:rPr/>
              <w:t xml:space="preserve">6. toukokuuta 2011 </w:t>
            </w:r>
          </w:p>
        </w:tc>
        <w:tc>
          <w:tcPr>
            <w:tcW w:w="2566" w:type="dxa"/>
            <w:tcBorders/>
            <w:vAlign w:val="center"/>
          </w:tcPr>
          <w:p>
            <w:pPr>
              <w:pStyle w:val="TableContents"/>
              <w:bidi w:val="0"/>
              <w:spacing w:before="0" w:after="283"/>
              <w:jc w:val="left"/>
              <w:rPr/>
            </w:pPr>
            <w:r>
              <w:rPr/>
              <w:t xml:space="preserve">$181,030,624 </w:t>
            </w:r>
          </w:p>
        </w:tc>
        <w:tc>
          <w:tcPr>
            <w:tcW w:w="1426" w:type="dxa"/>
            <w:tcBorders/>
            <w:vAlign w:val="center"/>
          </w:tcPr>
          <w:p>
            <w:pPr>
              <w:pStyle w:val="TableContents"/>
              <w:bidi w:val="0"/>
              <w:spacing w:before="0" w:after="283"/>
              <w:jc w:val="left"/>
              <w:rPr/>
            </w:pPr>
            <w:r>
              <w:rPr/>
              <w:t xml:space="preserve">$268,295,994 </w:t>
            </w:r>
          </w:p>
        </w:tc>
        <w:tc>
          <w:tcPr>
            <w:tcW w:w="1606" w:type="dxa"/>
            <w:tcBorders/>
            <w:vAlign w:val="center"/>
          </w:tcPr>
          <w:p>
            <w:pPr>
              <w:pStyle w:val="TableContents"/>
              <w:bidi w:val="0"/>
              <w:spacing w:before="0" w:after="283"/>
              <w:jc w:val="left"/>
              <w:rPr/>
            </w:pPr>
            <w:r>
              <w:rPr/>
              <w:t xml:space="preserve">$449,326,618 </w:t>
            </w:r>
          </w:p>
        </w:tc>
        <w:tc>
          <w:tcPr>
            <w:tcW w:w="781"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214 </w:t>
            </w:r>
          </w:p>
        </w:tc>
        <w:tc>
          <w:tcPr>
            <w:tcW w:w="766" w:type="dxa"/>
            <w:tcBorders/>
            <w:vAlign w:val="center"/>
          </w:tcPr>
          <w:p>
            <w:pPr>
              <w:pStyle w:val="TableContents"/>
              <w:bidi w:val="0"/>
              <w:spacing w:before="0" w:after="283"/>
              <w:jc w:val="left"/>
              <w:rPr/>
            </w:pPr>
            <w:r>
              <w:rPr/>
              <w:t xml:space="preserve">150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The First Avenger </w:t>
            </w:r>
          </w:p>
        </w:tc>
        <w:tc>
          <w:tcPr>
            <w:tcW w:w="2566" w:type="dxa"/>
            <w:tcBorders/>
            <w:vAlign w:val="center"/>
          </w:tcPr>
          <w:p>
            <w:pPr>
              <w:pStyle w:val="TableContents"/>
              <w:bidi w:val="0"/>
              <w:spacing w:before="0" w:after="283"/>
              <w:jc w:val="left"/>
              <w:rPr/>
            </w:pPr>
            <w:r>
              <w:rPr/>
              <w:t xml:space="preserve">22. heinäkuuta 2011 </w:t>
            </w:r>
          </w:p>
        </w:tc>
        <w:tc>
          <w:tcPr>
            <w:tcW w:w="2566" w:type="dxa"/>
            <w:tcBorders/>
            <w:vAlign w:val="center"/>
          </w:tcPr>
          <w:p>
            <w:pPr>
              <w:pStyle w:val="TableContents"/>
              <w:bidi w:val="0"/>
              <w:spacing w:before="0" w:after="283"/>
              <w:jc w:val="left"/>
              <w:rPr/>
            </w:pPr>
            <w:r>
              <w:rPr/>
              <w:t xml:space="preserve">$176,654,505 </w:t>
            </w:r>
          </w:p>
        </w:tc>
        <w:tc>
          <w:tcPr>
            <w:tcW w:w="1426" w:type="dxa"/>
            <w:tcBorders/>
            <w:vAlign w:val="center"/>
          </w:tcPr>
          <w:p>
            <w:pPr>
              <w:pStyle w:val="TableContents"/>
              <w:bidi w:val="0"/>
              <w:spacing w:before="0" w:after="283"/>
              <w:jc w:val="left"/>
              <w:rPr/>
            </w:pPr>
            <w:r>
              <w:rPr/>
              <w:t xml:space="preserve">$193,915,269 </w:t>
            </w:r>
          </w:p>
        </w:tc>
        <w:tc>
          <w:tcPr>
            <w:tcW w:w="1606" w:type="dxa"/>
            <w:tcBorders/>
            <w:vAlign w:val="center"/>
          </w:tcPr>
          <w:p>
            <w:pPr>
              <w:pStyle w:val="TableContents"/>
              <w:bidi w:val="0"/>
              <w:spacing w:before="0" w:after="283"/>
              <w:jc w:val="left"/>
              <w:rPr/>
            </w:pPr>
            <w:r>
              <w:rPr/>
              <w:t xml:space="preserve">$370,569,774 </w:t>
            </w:r>
          </w:p>
        </w:tc>
        <w:tc>
          <w:tcPr>
            <w:tcW w:w="781"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287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Marvelin Kostajat </w:t>
            </w:r>
          </w:p>
        </w:tc>
        <w:tc>
          <w:tcPr>
            <w:tcW w:w="2566" w:type="dxa"/>
            <w:tcBorders/>
            <w:vAlign w:val="center"/>
          </w:tcPr>
          <w:p>
            <w:pPr>
              <w:pStyle w:val="TableContents"/>
              <w:bidi w:val="0"/>
              <w:spacing w:before="0" w:after="283"/>
              <w:jc w:val="left"/>
              <w:rPr/>
            </w:pPr>
            <w:r>
              <w:rPr/>
              <w:t xml:space="preserve">4. toukokuuta 2012 </w:t>
            </w:r>
          </w:p>
        </w:tc>
        <w:tc>
          <w:tcPr>
            <w:tcW w:w="2566" w:type="dxa"/>
            <w:tcBorders/>
            <w:vAlign w:val="center"/>
          </w:tcPr>
          <w:p>
            <w:pPr>
              <w:pStyle w:val="TableContents"/>
              <w:bidi w:val="0"/>
              <w:spacing w:before="0" w:after="283"/>
              <w:jc w:val="left"/>
              <w:rPr/>
            </w:pPr>
            <w:r>
              <w:rPr/>
              <w:t xml:space="preserve">$623,357,910 </w:t>
            </w:r>
          </w:p>
        </w:tc>
        <w:tc>
          <w:tcPr>
            <w:tcW w:w="1426" w:type="dxa"/>
            <w:tcBorders/>
            <w:vAlign w:val="center"/>
          </w:tcPr>
          <w:p>
            <w:pPr>
              <w:pStyle w:val="TableContents"/>
              <w:bidi w:val="0"/>
              <w:spacing w:before="0" w:after="283"/>
              <w:jc w:val="left"/>
              <w:rPr/>
            </w:pPr>
            <w:r>
              <w:rPr/>
              <w:t xml:space="preserve">$895,455,078 </w:t>
            </w:r>
          </w:p>
        </w:tc>
        <w:tc>
          <w:tcPr>
            <w:tcW w:w="1606" w:type="dxa"/>
            <w:tcBorders/>
            <w:vAlign w:val="center"/>
          </w:tcPr>
          <w:p>
            <w:pPr>
              <w:pStyle w:val="TableContents"/>
              <w:bidi w:val="0"/>
              <w:spacing w:before="0" w:after="283"/>
              <w:jc w:val="left"/>
              <w:rPr/>
            </w:pPr>
            <w:r>
              <w:rPr/>
              <w:t xml:space="preserve">$1,518,812,988 </w:t>
            </w:r>
          </w:p>
        </w:tc>
        <w:tc>
          <w:tcPr>
            <w:tcW w:w="78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220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3 </w:t>
            </w:r>
          </w:p>
        </w:tc>
        <w:tc>
          <w:tcPr>
            <w:tcW w:w="2566" w:type="dxa"/>
            <w:tcBorders/>
            <w:vAlign w:val="center"/>
          </w:tcPr>
          <w:p>
            <w:pPr>
              <w:pStyle w:val="TableContents"/>
              <w:bidi w:val="0"/>
              <w:spacing w:before="0" w:after="283"/>
              <w:jc w:val="left"/>
              <w:rPr/>
            </w:pPr>
            <w:r>
              <w:rPr/>
              <w:t xml:space="preserve">toukokuu 3, 2013 </w:t>
            </w:r>
          </w:p>
        </w:tc>
        <w:tc>
          <w:tcPr>
            <w:tcW w:w="2566" w:type="dxa"/>
            <w:tcBorders/>
            <w:vAlign w:val="center"/>
          </w:tcPr>
          <w:p>
            <w:pPr>
              <w:pStyle w:val="TableContents"/>
              <w:bidi w:val="0"/>
              <w:spacing w:before="0" w:after="283"/>
              <w:jc w:val="left"/>
              <w:rPr/>
            </w:pPr>
            <w:r>
              <w:rPr/>
              <w:t xml:space="preserve">$409,013,994 </w:t>
            </w:r>
          </w:p>
        </w:tc>
        <w:tc>
          <w:tcPr>
            <w:tcW w:w="1426" w:type="dxa"/>
            <w:tcBorders/>
            <w:vAlign w:val="center"/>
          </w:tcPr>
          <w:p>
            <w:pPr>
              <w:pStyle w:val="TableContents"/>
              <w:bidi w:val="0"/>
              <w:spacing w:before="0" w:after="283"/>
              <w:jc w:val="left"/>
              <w:rPr/>
            </w:pPr>
            <w:r>
              <w:rPr/>
              <w:t xml:space="preserve">$805,797,258 </w:t>
            </w:r>
          </w:p>
        </w:tc>
        <w:tc>
          <w:tcPr>
            <w:tcW w:w="1606" w:type="dxa"/>
            <w:tcBorders/>
            <w:vAlign w:val="center"/>
          </w:tcPr>
          <w:p>
            <w:pPr>
              <w:pStyle w:val="TableContents"/>
              <w:bidi w:val="0"/>
              <w:spacing w:before="0" w:after="283"/>
              <w:jc w:val="left"/>
              <w:rPr/>
            </w:pPr>
            <w:r>
              <w:rPr/>
              <w:t xml:space="preserve">$1,214,811,252 </w:t>
            </w:r>
          </w:p>
        </w:tc>
        <w:tc>
          <w:tcPr>
            <w:tcW w:w="78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200 miljoonaa dollaria (brutto) 178,4 miljoonaa dollaria (netto).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Thor: Pimeä maailma </w:t>
            </w:r>
          </w:p>
        </w:tc>
        <w:tc>
          <w:tcPr>
            <w:tcW w:w="2566" w:type="dxa"/>
            <w:tcBorders/>
            <w:vAlign w:val="center"/>
          </w:tcPr>
          <w:p>
            <w:pPr>
              <w:pStyle w:val="TableContents"/>
              <w:bidi w:val="0"/>
              <w:spacing w:before="0" w:after="283"/>
              <w:jc w:val="left"/>
              <w:rPr/>
            </w:pPr>
            <w:r>
              <w:rPr/>
              <w:t xml:space="preserve">8. marraskuuta 2013 </w:t>
            </w:r>
          </w:p>
        </w:tc>
        <w:tc>
          <w:tcPr>
            <w:tcW w:w="2566" w:type="dxa"/>
            <w:tcBorders/>
            <w:vAlign w:val="center"/>
          </w:tcPr>
          <w:p>
            <w:pPr>
              <w:pStyle w:val="TableContents"/>
              <w:bidi w:val="0"/>
              <w:spacing w:before="0" w:after="283"/>
              <w:jc w:val="left"/>
              <w:rPr/>
            </w:pPr>
            <w:r>
              <w:rPr/>
              <w:t xml:space="preserve">$206,362,140 </w:t>
            </w:r>
          </w:p>
        </w:tc>
        <w:tc>
          <w:tcPr>
            <w:tcW w:w="1426" w:type="dxa"/>
            <w:tcBorders/>
            <w:vAlign w:val="center"/>
          </w:tcPr>
          <w:p>
            <w:pPr>
              <w:pStyle w:val="TableContents"/>
              <w:bidi w:val="0"/>
              <w:spacing w:before="0" w:after="283"/>
              <w:jc w:val="left"/>
              <w:rPr/>
            </w:pPr>
            <w:r>
              <w:rPr/>
              <w:t xml:space="preserve">$438,209,262 </w:t>
            </w:r>
          </w:p>
        </w:tc>
        <w:tc>
          <w:tcPr>
            <w:tcW w:w="1606" w:type="dxa"/>
            <w:tcBorders/>
            <w:vAlign w:val="center"/>
          </w:tcPr>
          <w:p>
            <w:pPr>
              <w:pStyle w:val="TableContents"/>
              <w:bidi w:val="0"/>
              <w:spacing w:before="0" w:after="283"/>
              <w:jc w:val="left"/>
              <w:rPr/>
            </w:pPr>
            <w:r>
              <w:rPr/>
              <w:t xml:space="preserve">$644,571,402 </w:t>
            </w:r>
          </w:p>
        </w:tc>
        <w:tc>
          <w:tcPr>
            <w:tcW w:w="781"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112 </w:t>
            </w:r>
          </w:p>
        </w:tc>
        <w:tc>
          <w:tcPr>
            <w:tcW w:w="766" w:type="dxa"/>
            <w:tcBorders/>
            <w:vAlign w:val="center"/>
          </w:tcPr>
          <w:p>
            <w:pPr>
              <w:pStyle w:val="TableContents"/>
              <w:bidi w:val="0"/>
              <w:spacing w:before="0" w:after="283"/>
              <w:jc w:val="left"/>
              <w:rPr/>
            </w:pPr>
            <w:r>
              <w:rPr/>
              <w:t xml:space="preserve">$170 miljoonaa (brutto) $152,7 miljoonaa (netto)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The Winter Soldier </w:t>
            </w:r>
          </w:p>
        </w:tc>
        <w:tc>
          <w:tcPr>
            <w:tcW w:w="2566" w:type="dxa"/>
            <w:tcBorders/>
            <w:vAlign w:val="center"/>
          </w:tcPr>
          <w:p>
            <w:pPr>
              <w:pStyle w:val="TableContents"/>
              <w:bidi w:val="0"/>
              <w:spacing w:before="0" w:after="283"/>
              <w:jc w:val="left"/>
              <w:rPr/>
            </w:pPr>
            <w:r>
              <w:rPr/>
              <w:t xml:space="preserve">huhtikuu 4, 2014 </w:t>
            </w:r>
          </w:p>
        </w:tc>
        <w:tc>
          <w:tcPr>
            <w:tcW w:w="2566" w:type="dxa"/>
            <w:tcBorders/>
            <w:vAlign w:val="center"/>
          </w:tcPr>
          <w:p>
            <w:pPr>
              <w:pStyle w:val="TableContents"/>
              <w:bidi w:val="0"/>
              <w:spacing w:before="0" w:after="283"/>
              <w:jc w:val="left"/>
              <w:rPr/>
            </w:pPr>
            <w:r>
              <w:rPr/>
              <w:t xml:space="preserve">$259,766,572 </w:t>
            </w:r>
          </w:p>
        </w:tc>
        <w:tc>
          <w:tcPr>
            <w:tcW w:w="1426" w:type="dxa"/>
            <w:tcBorders/>
            <w:vAlign w:val="center"/>
          </w:tcPr>
          <w:p>
            <w:pPr>
              <w:pStyle w:val="TableContents"/>
              <w:bidi w:val="0"/>
              <w:spacing w:before="0" w:after="283"/>
              <w:jc w:val="left"/>
              <w:rPr/>
            </w:pPr>
            <w:r>
              <w:rPr/>
              <w:t xml:space="preserve">$454,497,695 </w:t>
            </w:r>
          </w:p>
        </w:tc>
        <w:tc>
          <w:tcPr>
            <w:tcW w:w="1606" w:type="dxa"/>
            <w:tcBorders/>
            <w:vAlign w:val="center"/>
          </w:tcPr>
          <w:p>
            <w:pPr>
              <w:pStyle w:val="TableContents"/>
              <w:bidi w:val="0"/>
              <w:spacing w:before="0" w:after="283"/>
              <w:jc w:val="left"/>
              <w:rPr/>
            </w:pPr>
            <w:r>
              <w:rPr/>
              <w:t xml:space="preserve">$714,264,267 </w:t>
            </w:r>
          </w:p>
        </w:tc>
        <w:tc>
          <w:tcPr>
            <w:tcW w:w="781"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177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Guardians of the Galaxy </w:t>
            </w:r>
          </w:p>
        </w:tc>
        <w:tc>
          <w:tcPr>
            <w:tcW w:w="2566" w:type="dxa"/>
            <w:tcBorders/>
            <w:vAlign w:val="center"/>
          </w:tcPr>
          <w:p>
            <w:pPr>
              <w:pStyle w:val="TableContents"/>
              <w:bidi w:val="0"/>
              <w:spacing w:before="0" w:after="283"/>
              <w:jc w:val="left"/>
              <w:rPr/>
            </w:pPr>
            <w:r>
              <w:rPr/>
              <w:t xml:space="preserve">1. elokuuta 2014 </w:t>
            </w:r>
          </w:p>
        </w:tc>
        <w:tc>
          <w:tcPr>
            <w:tcW w:w="2566" w:type="dxa"/>
            <w:tcBorders/>
            <w:vAlign w:val="center"/>
          </w:tcPr>
          <w:p>
            <w:pPr>
              <w:pStyle w:val="TableContents"/>
              <w:bidi w:val="0"/>
              <w:spacing w:before="0" w:after="283"/>
              <w:jc w:val="left"/>
              <w:rPr/>
            </w:pPr>
            <w:r>
              <w:rPr/>
              <w:t xml:space="preserve">$333,176,600 </w:t>
            </w:r>
          </w:p>
        </w:tc>
        <w:tc>
          <w:tcPr>
            <w:tcW w:w="1426" w:type="dxa"/>
            <w:tcBorders/>
            <w:vAlign w:val="center"/>
          </w:tcPr>
          <w:p>
            <w:pPr>
              <w:pStyle w:val="TableContents"/>
              <w:bidi w:val="0"/>
              <w:spacing w:before="0" w:after="283"/>
              <w:jc w:val="left"/>
              <w:rPr/>
            </w:pPr>
            <w:r>
              <w:rPr/>
              <w:t xml:space="preserve">$440,152,029 </w:t>
            </w:r>
          </w:p>
        </w:tc>
        <w:tc>
          <w:tcPr>
            <w:tcW w:w="1606" w:type="dxa"/>
            <w:tcBorders/>
            <w:vAlign w:val="center"/>
          </w:tcPr>
          <w:p>
            <w:pPr>
              <w:pStyle w:val="TableContents"/>
              <w:bidi w:val="0"/>
              <w:spacing w:before="0" w:after="283"/>
              <w:jc w:val="left"/>
              <w:rPr/>
            </w:pPr>
            <w:r>
              <w:rPr/>
              <w:t xml:space="preserve">$773,328,629 </w:t>
            </w:r>
          </w:p>
        </w:tc>
        <w:tc>
          <w:tcPr>
            <w:tcW w:w="781"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232,3 miljoonaa dollaria (brutto) 195,9 miljoonaa dollaria (netto).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Kostajat: Age of Ultron </w:t>
            </w:r>
          </w:p>
        </w:tc>
        <w:tc>
          <w:tcPr>
            <w:tcW w:w="2566" w:type="dxa"/>
            <w:tcBorders/>
            <w:vAlign w:val="center"/>
          </w:tcPr>
          <w:p>
            <w:pPr>
              <w:pStyle w:val="TableContents"/>
              <w:bidi w:val="0"/>
              <w:spacing w:before="0" w:after="283"/>
              <w:jc w:val="left"/>
              <w:rPr/>
            </w:pPr>
            <w:r>
              <w:rPr/>
              <w:t xml:space="preserve">1. toukokuuta 2015 </w:t>
            </w:r>
          </w:p>
        </w:tc>
        <w:tc>
          <w:tcPr>
            <w:tcW w:w="2566" w:type="dxa"/>
            <w:tcBorders/>
            <w:vAlign w:val="center"/>
          </w:tcPr>
          <w:p>
            <w:pPr>
              <w:pStyle w:val="TableContents"/>
              <w:bidi w:val="0"/>
              <w:spacing w:before="0" w:after="283"/>
              <w:jc w:val="left"/>
              <w:rPr/>
            </w:pPr>
            <w:r>
              <w:rPr/>
              <w:t xml:space="preserve">$459,005,868 </w:t>
            </w:r>
          </w:p>
        </w:tc>
        <w:tc>
          <w:tcPr>
            <w:tcW w:w="1426" w:type="dxa"/>
            <w:tcBorders/>
            <w:vAlign w:val="center"/>
          </w:tcPr>
          <w:p>
            <w:pPr>
              <w:pStyle w:val="TableContents"/>
              <w:bidi w:val="0"/>
              <w:spacing w:before="0" w:after="283"/>
              <w:jc w:val="left"/>
              <w:rPr/>
            </w:pPr>
            <w:r>
              <w:rPr/>
              <w:t xml:space="preserve">$946,397,826 </w:t>
            </w:r>
          </w:p>
        </w:tc>
        <w:tc>
          <w:tcPr>
            <w:tcW w:w="1606" w:type="dxa"/>
            <w:tcBorders/>
            <w:vAlign w:val="center"/>
          </w:tcPr>
          <w:p>
            <w:pPr>
              <w:pStyle w:val="TableContents"/>
              <w:bidi w:val="0"/>
              <w:spacing w:before="0" w:after="283"/>
              <w:jc w:val="left"/>
              <w:rPr/>
            </w:pPr>
            <w:r>
              <w:rPr/>
              <w:t xml:space="preserve">$1,405,403,694 </w:t>
            </w:r>
          </w:p>
        </w:tc>
        <w:tc>
          <w:tcPr>
            <w:tcW w:w="78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316 miljoonaa dollaria (brutto) 267,4 miljoonaa dollaria (netto).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Ant-Man </w:t>
            </w:r>
          </w:p>
        </w:tc>
        <w:tc>
          <w:tcPr>
            <w:tcW w:w="2566" w:type="dxa"/>
            <w:tcBorders/>
            <w:vAlign w:val="center"/>
          </w:tcPr>
          <w:p>
            <w:pPr>
              <w:pStyle w:val="TableContents"/>
              <w:bidi w:val="0"/>
              <w:spacing w:before="0" w:after="283"/>
              <w:jc w:val="left"/>
              <w:rPr/>
            </w:pPr>
            <w:r>
              <w:rPr/>
              <w:t xml:space="preserve">17. heinäkuuta 2015 </w:t>
            </w:r>
          </w:p>
        </w:tc>
        <w:tc>
          <w:tcPr>
            <w:tcW w:w="2566" w:type="dxa"/>
            <w:tcBorders/>
            <w:vAlign w:val="center"/>
          </w:tcPr>
          <w:p>
            <w:pPr>
              <w:pStyle w:val="TableContents"/>
              <w:bidi w:val="0"/>
              <w:spacing w:before="0" w:after="283"/>
              <w:jc w:val="left"/>
              <w:rPr/>
            </w:pPr>
            <w:r>
              <w:rPr/>
              <w:t xml:space="preserve">$180,202,163 </w:t>
            </w:r>
          </w:p>
        </w:tc>
        <w:tc>
          <w:tcPr>
            <w:tcW w:w="1426" w:type="dxa"/>
            <w:tcBorders/>
            <w:vAlign w:val="center"/>
          </w:tcPr>
          <w:p>
            <w:pPr>
              <w:pStyle w:val="TableContents"/>
              <w:bidi w:val="0"/>
              <w:spacing w:before="0" w:after="283"/>
              <w:jc w:val="left"/>
              <w:rPr/>
            </w:pPr>
            <w:r>
              <w:rPr/>
              <w:t xml:space="preserve">$339,109,802 </w:t>
            </w:r>
          </w:p>
        </w:tc>
        <w:tc>
          <w:tcPr>
            <w:tcW w:w="1606" w:type="dxa"/>
            <w:tcBorders/>
            <w:vAlign w:val="center"/>
          </w:tcPr>
          <w:p>
            <w:pPr>
              <w:pStyle w:val="TableContents"/>
              <w:bidi w:val="0"/>
              <w:spacing w:before="0" w:after="283"/>
              <w:jc w:val="left"/>
              <w:rPr/>
            </w:pPr>
            <w:r>
              <w:rPr/>
              <w:t xml:space="preserve">$519,311,965 </w:t>
            </w:r>
          </w:p>
        </w:tc>
        <w:tc>
          <w:tcPr>
            <w:tcW w:w="781"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169 </w:t>
            </w:r>
          </w:p>
        </w:tc>
        <w:tc>
          <w:tcPr>
            <w:tcW w:w="766" w:type="dxa"/>
            <w:tcBorders/>
            <w:vAlign w:val="center"/>
          </w:tcPr>
          <w:p>
            <w:pPr>
              <w:pStyle w:val="TableContents"/>
              <w:bidi w:val="0"/>
              <w:spacing w:before="0" w:after="283"/>
              <w:jc w:val="left"/>
              <w:rPr/>
            </w:pPr>
            <w:r>
              <w:rPr/>
              <w:t xml:space="preserve">142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Kansalaissota </w:t>
            </w:r>
          </w:p>
        </w:tc>
        <w:tc>
          <w:tcPr>
            <w:tcW w:w="2566" w:type="dxa"/>
            <w:tcBorders/>
            <w:vAlign w:val="center"/>
          </w:tcPr>
          <w:p>
            <w:pPr>
              <w:pStyle w:val="TableContents"/>
              <w:bidi w:val="0"/>
              <w:spacing w:before="0" w:after="283"/>
              <w:jc w:val="left"/>
              <w:rPr/>
            </w:pPr>
            <w:r>
              <w:rPr/>
              <w:t xml:space="preserve">toukokuu 6, 2016 </w:t>
            </w:r>
          </w:p>
        </w:tc>
        <w:tc>
          <w:tcPr>
            <w:tcW w:w="2566" w:type="dxa"/>
            <w:tcBorders/>
            <w:vAlign w:val="center"/>
          </w:tcPr>
          <w:p>
            <w:pPr>
              <w:pStyle w:val="TableContents"/>
              <w:bidi w:val="0"/>
              <w:spacing w:before="0" w:after="283"/>
              <w:jc w:val="left"/>
              <w:rPr/>
            </w:pPr>
            <w:r>
              <w:rPr/>
              <w:t xml:space="preserve">$408,084,349 </w:t>
            </w:r>
          </w:p>
        </w:tc>
        <w:tc>
          <w:tcPr>
            <w:tcW w:w="1426" w:type="dxa"/>
            <w:tcBorders/>
            <w:vAlign w:val="center"/>
          </w:tcPr>
          <w:p>
            <w:pPr>
              <w:pStyle w:val="TableContents"/>
              <w:bidi w:val="0"/>
              <w:spacing w:before="0" w:after="283"/>
              <w:jc w:val="left"/>
              <w:rPr/>
            </w:pPr>
            <w:r>
              <w:rPr/>
              <w:t xml:space="preserve">$745,220,146 </w:t>
            </w:r>
          </w:p>
        </w:tc>
        <w:tc>
          <w:tcPr>
            <w:tcW w:w="1606" w:type="dxa"/>
            <w:tcBorders/>
            <w:vAlign w:val="center"/>
          </w:tcPr>
          <w:p>
            <w:pPr>
              <w:pStyle w:val="TableContents"/>
              <w:bidi w:val="0"/>
              <w:spacing w:before="0" w:after="283"/>
              <w:jc w:val="left"/>
              <w:rPr/>
            </w:pPr>
            <w:r>
              <w:rPr/>
              <w:t xml:space="preserve">$1,153,304,495 </w:t>
            </w:r>
          </w:p>
        </w:tc>
        <w:tc>
          <w:tcPr>
            <w:tcW w:w="78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Tohtori Strange </w:t>
            </w:r>
          </w:p>
        </w:tc>
        <w:tc>
          <w:tcPr>
            <w:tcW w:w="2566" w:type="dxa"/>
            <w:tcBorders/>
            <w:vAlign w:val="center"/>
          </w:tcPr>
          <w:p>
            <w:pPr>
              <w:pStyle w:val="TableContents"/>
              <w:bidi w:val="0"/>
              <w:spacing w:before="0" w:after="283"/>
              <w:jc w:val="left"/>
              <w:rPr/>
            </w:pPr>
            <w:r>
              <w:rPr/>
              <w:t xml:space="preserve">marraskuu 4, 2016 </w:t>
            </w:r>
          </w:p>
        </w:tc>
        <w:tc>
          <w:tcPr>
            <w:tcW w:w="2566" w:type="dxa"/>
            <w:tcBorders/>
            <w:vAlign w:val="center"/>
          </w:tcPr>
          <w:p>
            <w:pPr>
              <w:pStyle w:val="TableContents"/>
              <w:bidi w:val="0"/>
              <w:spacing w:before="0" w:after="283"/>
              <w:jc w:val="left"/>
              <w:rPr/>
            </w:pPr>
            <w:r>
              <w:rPr/>
              <w:t xml:space="preserve">$232,641,920 </w:t>
            </w:r>
          </w:p>
        </w:tc>
        <w:tc>
          <w:tcPr>
            <w:tcW w:w="1426" w:type="dxa"/>
            <w:tcBorders/>
            <w:vAlign w:val="center"/>
          </w:tcPr>
          <w:p>
            <w:pPr>
              <w:pStyle w:val="TableContents"/>
              <w:bidi w:val="0"/>
              <w:spacing w:before="0" w:after="283"/>
              <w:jc w:val="left"/>
              <w:rPr/>
            </w:pPr>
            <w:r>
              <w:rPr/>
              <w:t xml:space="preserve">$445,076,475 </w:t>
            </w:r>
          </w:p>
        </w:tc>
        <w:tc>
          <w:tcPr>
            <w:tcW w:w="1606" w:type="dxa"/>
            <w:tcBorders/>
            <w:vAlign w:val="center"/>
          </w:tcPr>
          <w:p>
            <w:pPr>
              <w:pStyle w:val="TableContents"/>
              <w:bidi w:val="0"/>
              <w:spacing w:before="0" w:after="283"/>
              <w:jc w:val="left"/>
              <w:rPr/>
            </w:pPr>
            <w:r>
              <w:rPr/>
              <w:t xml:space="preserve">$677,718,395 </w:t>
            </w:r>
          </w:p>
        </w:tc>
        <w:tc>
          <w:tcPr>
            <w:tcW w:w="781"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102 </w:t>
            </w:r>
          </w:p>
        </w:tc>
        <w:tc>
          <w:tcPr>
            <w:tcW w:w="766" w:type="dxa"/>
            <w:tcBorders/>
            <w:vAlign w:val="center"/>
          </w:tcPr>
          <w:p>
            <w:pPr>
              <w:pStyle w:val="TableContents"/>
              <w:bidi w:val="0"/>
              <w:spacing w:before="0" w:after="283"/>
              <w:jc w:val="left"/>
              <w:rPr/>
            </w:pPr>
            <w:r>
              <w:rPr/>
              <w:t xml:space="preserve">165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Guardians of the Galaxy Vol. 2 </w:t>
            </w:r>
          </w:p>
        </w:tc>
        <w:tc>
          <w:tcPr>
            <w:tcW w:w="2566" w:type="dxa"/>
            <w:tcBorders/>
            <w:vAlign w:val="center"/>
          </w:tcPr>
          <w:p>
            <w:pPr>
              <w:pStyle w:val="TableContents"/>
              <w:bidi w:val="0"/>
              <w:spacing w:before="0" w:after="283"/>
              <w:jc w:val="left"/>
              <w:rPr/>
            </w:pPr>
            <w:r>
              <w:rPr/>
              <w:t xml:space="preserve">toukokuu 5, 2017 </w:t>
            </w:r>
          </w:p>
        </w:tc>
        <w:tc>
          <w:tcPr>
            <w:tcW w:w="2566" w:type="dxa"/>
            <w:tcBorders/>
            <w:vAlign w:val="center"/>
          </w:tcPr>
          <w:p>
            <w:pPr>
              <w:pStyle w:val="TableContents"/>
              <w:bidi w:val="0"/>
              <w:spacing w:before="0" w:after="283"/>
              <w:jc w:val="left"/>
              <w:rPr/>
            </w:pPr>
            <w:r>
              <w:rPr/>
              <w:t xml:space="preserve">$389,813,101 </w:t>
            </w:r>
          </w:p>
        </w:tc>
        <w:tc>
          <w:tcPr>
            <w:tcW w:w="1426" w:type="dxa"/>
            <w:tcBorders/>
            <w:vAlign w:val="center"/>
          </w:tcPr>
          <w:p>
            <w:pPr>
              <w:pStyle w:val="TableContents"/>
              <w:bidi w:val="0"/>
              <w:spacing w:before="0" w:after="283"/>
              <w:jc w:val="left"/>
              <w:rPr/>
            </w:pPr>
            <w:r>
              <w:rPr/>
              <w:t xml:space="preserve">$473,603,040 </w:t>
            </w:r>
          </w:p>
        </w:tc>
        <w:tc>
          <w:tcPr>
            <w:tcW w:w="1606" w:type="dxa"/>
            <w:tcBorders/>
            <w:vAlign w:val="center"/>
          </w:tcPr>
          <w:p>
            <w:pPr>
              <w:pStyle w:val="TableContents"/>
              <w:bidi w:val="0"/>
              <w:spacing w:before="0" w:after="283"/>
              <w:jc w:val="left"/>
              <w:rPr/>
            </w:pPr>
            <w:r>
              <w:rPr/>
              <w:t xml:space="preserve">$863,416,141 </w:t>
            </w:r>
          </w:p>
        </w:tc>
        <w:tc>
          <w:tcPr>
            <w:tcW w:w="78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A9A9A9"/>
              </w:rPr>
              <w:t xml:space="preserve">Spider-Man: Homecoming </w:t>
            </w:r>
          </w:p>
        </w:tc>
        <w:tc>
          <w:tcPr>
            <w:tcW w:w="2566" w:type="dxa"/>
            <w:tcBorders/>
            <w:vAlign w:val="center"/>
          </w:tcPr>
          <w:p>
            <w:pPr>
              <w:pStyle w:val="TableContents"/>
              <w:bidi w:val="0"/>
              <w:spacing w:before="0" w:after="283"/>
              <w:jc w:val="left"/>
              <w:rPr/>
            </w:pPr>
            <w:r>
              <w:rPr/>
              <w:t xml:space="preserve">7. heinäkuuta 2017 </w:t>
            </w:r>
          </w:p>
        </w:tc>
        <w:tc>
          <w:tcPr>
            <w:tcW w:w="2566" w:type="dxa"/>
            <w:tcBorders/>
            <w:vAlign w:val="center"/>
          </w:tcPr>
          <w:p>
            <w:pPr>
              <w:pStyle w:val="TableContents"/>
              <w:bidi w:val="0"/>
              <w:spacing w:before="0" w:after="283"/>
              <w:jc w:val="left"/>
              <w:rPr/>
            </w:pPr>
            <w:r>
              <w:rPr/>
              <w:t xml:space="preserve">$331,922,693 </w:t>
            </w:r>
          </w:p>
        </w:tc>
        <w:tc>
          <w:tcPr>
            <w:tcW w:w="1426" w:type="dxa"/>
            <w:tcBorders/>
            <w:vAlign w:val="center"/>
          </w:tcPr>
          <w:p>
            <w:pPr>
              <w:pStyle w:val="TableContents"/>
              <w:bidi w:val="0"/>
              <w:spacing w:before="0" w:after="283"/>
              <w:jc w:val="left"/>
              <w:rPr/>
            </w:pPr>
            <w:r>
              <w:rPr/>
              <w:t xml:space="preserve">$542,403,493 </w:t>
            </w:r>
          </w:p>
        </w:tc>
        <w:tc>
          <w:tcPr>
            <w:tcW w:w="1606" w:type="dxa"/>
            <w:tcBorders/>
            <w:vAlign w:val="center"/>
          </w:tcPr>
          <w:p>
            <w:pPr>
              <w:pStyle w:val="TableContents"/>
              <w:bidi w:val="0"/>
              <w:spacing w:before="0" w:after="283"/>
              <w:jc w:val="left"/>
              <w:rPr/>
            </w:pPr>
            <w:r>
              <w:rPr/>
              <w:t xml:space="preserve">$874,326,186 </w:t>
            </w:r>
          </w:p>
        </w:tc>
        <w:tc>
          <w:tcPr>
            <w:tcW w:w="781"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175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$ 7009495668478400000 ♠ 4,956,684,784 </w:t>
            </w:r>
          </w:p>
        </w:tc>
        <w:tc>
          <w:tcPr>
            <w:tcW w:w="2566" w:type="dxa"/>
            <w:tcBorders/>
            <w:vAlign w:val="center"/>
          </w:tcPr>
          <w:p>
            <w:pPr>
              <w:pStyle w:val="TableHeading"/>
              <w:suppressLineNumbers/>
              <w:bidi w:val="0"/>
              <w:spacing w:before="0" w:after="283"/>
              <w:jc w:val="center"/>
              <w:rPr/>
            </w:pPr>
            <w:r>
              <w:rPr/>
              <w:t xml:space="preserve">$ 7009769501612600000 ♠ 7,695,016,126 </w:t>
            </w:r>
          </w:p>
        </w:tc>
        <w:tc>
          <w:tcPr>
            <w:tcW w:w="2566" w:type="dxa"/>
            <w:tcBorders/>
            <w:vAlign w:val="center"/>
          </w:tcPr>
          <w:p>
            <w:pPr>
              <w:pStyle w:val="TableHeading"/>
              <w:suppressLineNumbers/>
              <w:bidi w:val="0"/>
              <w:spacing w:before="0" w:after="283"/>
              <w:jc w:val="center"/>
              <w:rPr/>
            </w:pPr>
            <w:r>
              <w:rPr/>
              <w:t xml:space="preserve">$ 7010126517009100000 ♠ 12,651,700,910 </w:t>
            </w:r>
          </w:p>
        </w:tc>
        <w:tc>
          <w:tcPr>
            <w:tcW w:w="142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Heading"/>
              <w:suppressLineNumbers/>
              <w:bidi w:val="0"/>
              <w:spacing w:before="0" w:after="283"/>
              <w:jc w:val="center"/>
              <w:rPr/>
            </w:pPr>
            <w:r>
              <w:rPr/>
              <w:t xml:space="preserve">3,027 miljardia dollaria (brutto) 2,903 miljardia dollaria (netto). </w:t>
            </w:r>
          </w:p>
        </w:tc>
        <w:tc>
          <w:tcPr>
            <w:tcW w:w="466" w:type="dxa"/>
            <w:tcBorders/>
            <w:vAlign w:val="center"/>
          </w:tcPr>
          <w:p>
            <w:pPr>
              <w:pStyle w:val="TableHeading"/>
              <w:bidi w:val="0"/>
              <w:spacing w:before="0" w:after="283"/>
              <w:rPr>
                <w:sz w:val="4"/>
                <w:szCs w:val="4"/>
              </w:rPr>
            </w:pPr>
            <w:r>
              <w:rPr>
                <w:sz w:val="4"/>
                <w:szCs w:val="4"/>
              </w:rPr>
            </w:r>
          </w:p>
        </w:tc>
        <w:tc>
          <w:tcPr>
            <w:tcW w:w="10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Marvel-elokuva, joka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Ant-Man and the Wasp julkistettiin lokakuussa 2015. Peyton Reed vahvisti, että hän palaisi ohjaajaksi marraskuussa 2015 ja että Paul Rudd ja Evangeline Lilly palaisivat rooleihinsa Scott Langin / Ant-Manin ja Hope van Dynen / Waspin rooleihin. Joulukuussa 2015 Andrew Barrer, Gabriel Ferrari ja Rudd vahvistettiin käsikirjoittajiksi, ja elokuussa 2017 paljastui, että myös Chris McKenna ja Erik Sommers ovat osallistuneet käsikirjoitukseen. Helmikuussa 2017 Michael Douglas vahvisti, että hän palaisi elokuvassa Hank Pymin rooliinsa. Kuvaukset alkoivat elokuussa 2017 Atlantassa ja lisäkuvaukset San Franciscossa, ja ne päättyivät marraskuussa 2017. Ant-Man and the Wasp -elokuvan on määrä ilmestyä </w:t>
      </w:r>
      <w:r>
        <w:rPr>
          <w:color w:val="A9A9A9"/>
        </w:rPr>
        <w:t xml:space="preserve">6.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Marvel-elokuva julkaistaan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Marvel Cinematic Universen ensimmäinen elokuva oli Iron Man (2008), jota Paramount Pictures levitti. Paramount levitti myös Iron Man 2:n (2010), Thorin (2011) ja Captain America: The First Avenger (2011), kun taas Universal Pictures levitti </w:t>
      </w:r>
      <w:r>
        <w:rPr>
          <w:color w:val="A9A9A9"/>
        </w:rPr>
        <w:t xml:space="preserve">The Incredible Hulkin </w:t>
      </w:r>
      <w:r>
        <w:rPr/>
        <w:t xml:space="preserve">(2008). Walt Disney Studios Motion Pictures aloitti elokuvien levityksen vuonna </w:t>
      </w:r>
      <w:r>
        <w:rPr>
          <w:color w:val="DCDCDC"/>
        </w:rPr>
        <w:t xml:space="preserve">2012 ilmestyneellä </w:t>
      </w:r>
      <w:r>
        <w:rPr/>
        <w:t xml:space="preserve">crossover-elokuvalla The Avengers, joka päätti sarjan ensimmäisen vaiheen. Toiseen vaiheeseen kuuluvat Iron Man 3 (2013), Thor: The Dark World (2013), Captain America: The Winter Soldier (2014), </w:t>
      </w:r>
      <w:r>
        <w:rPr>
          <w:color w:val="2F4F4F"/>
        </w:rPr>
        <w:t xml:space="preserve">Guardians of the Galaxy </w:t>
      </w:r>
      <w:r>
        <w:rPr/>
        <w:t xml:space="preserve">(2014), Avengers: Age of Ultron (2015) ja Ant-Man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Marvel-elokuva Kapteeni Amerikan talvisotilaan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Avengers-elokuva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tuli ensin iron man 2 vai incredible hulk</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Kapteeni Amerikka: Civil War (2016) </w:t>
      </w:r>
      <w:r>
        <w:rPr/>
        <w:t xml:space="preserve">on sarjan kolmannen vaiheen ensimmäinen elokuva, jota seuraavat </w:t>
      </w:r>
      <w:r>
        <w:rPr>
          <w:color w:val="DCDCDC"/>
        </w:rPr>
        <w:t xml:space="preserve">Doctor Strange </w:t>
      </w:r>
      <w:r>
        <w:rPr/>
        <w:t xml:space="preserve">(2016), Guardians of the Galaxy Vol. 2 (2017), Spider-Man: Homecoming (2017), Thor: Ragnarok (2017), Black Panther (2018), Avengers: Infinity War (2018) ja </w:t>
      </w:r>
      <w:r>
        <w:rPr>
          <w:color w:val="2F4F4F"/>
        </w:rPr>
        <w:t xml:space="preserve">Ant-Man and the Wasp </w:t>
      </w:r>
      <w:r>
        <w:rPr/>
        <w:t xml:space="preserve">(2018), ja </w:t>
      </w:r>
      <w:r>
        <w:rPr/>
        <w:t xml:space="preserve">vaiheeseen on vielä luvassa </w:t>
      </w:r>
      <w:r>
        <w:rPr>
          <w:color w:val="556B2F"/>
        </w:rPr>
        <w:t xml:space="preserve">Captain Marvel </w:t>
      </w:r>
      <w:r>
        <w:rPr/>
        <w:t xml:space="preserve">(2019) ja nimeämätön Avengers-elokuva (2019). Sony Pictures levittää Hämähäkkimies-elokuvia, jotka se edelleen omistaa, rahoittaa ja joihin sillä on lopullinen luova määräysvalta.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Marvel-elokuva, joka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Marvel-elokuva Civil Warin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seuraava Marvel-elokuva muurahaismiehen ja ampiaisen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tuli ensin sisällissota vai musta pantteri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Spider-Man: Far From Home -elokuvan on määrä ilmestyä vuonna </w:t>
      </w:r>
      <w:r>
        <w:rPr>
          <w:color w:val="A9A9A9"/>
        </w:rPr>
        <w:t xml:space="preserve">2019</w:t>
      </w:r>
      <w:r>
        <w:rPr/>
        <w:t xml:space="preserve">, Guardians of the Galaxy Vol. 3:n ohella vuonna 2020, ja lisäksi kaksi nimeämätöntä elokuvaa on suunniteltu vuodelle 2020, kolme nimeämätöntä elokuvaa vuodelle 2021 ja kolme nimeämätöntä elokuvaa vuodelle 2022. Feige on vihjannut, että Marvel saattaa luopua vaiheiden ryhmittelystä kolmannen vaiheen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Marval-elokuva ilmestyy</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708"/>
        <w:gridCol w:w="990"/>
        <w:gridCol w:w="1145"/>
        <w:gridCol w:w="2888"/>
        <w:gridCol w:w="1771"/>
        <w:gridCol w:w="1703"/>
      </w:tblGrid>
      <w:tr>
        <w:trPr/>
        <w:tc>
          <w:tcPr>
            <w:tcW w:w="1708" w:type="dxa"/>
            <w:tcBorders/>
            <w:vAlign w:val="center"/>
          </w:tcPr>
          <w:p>
            <w:pPr>
              <w:pStyle w:val="TableHeading"/>
              <w:suppressLineNumbers/>
              <w:bidi w:val="0"/>
              <w:spacing w:before="0" w:after="283"/>
              <w:jc w:val="center"/>
              <w:rPr/>
            </w:pPr>
            <w:r>
              <w:rPr/>
              <w:t xml:space="preserve">Elokuva </w:t>
            </w:r>
          </w:p>
        </w:tc>
        <w:tc>
          <w:tcPr>
            <w:tcW w:w="990" w:type="dxa"/>
            <w:tcBorders/>
            <w:vAlign w:val="center"/>
          </w:tcPr>
          <w:p>
            <w:pPr>
              <w:pStyle w:val="TableHeading"/>
              <w:suppressLineNumbers/>
              <w:bidi w:val="0"/>
              <w:spacing w:before="0" w:after="283"/>
              <w:jc w:val="center"/>
              <w:rPr/>
            </w:pPr>
            <w:r>
              <w:rPr/>
              <w:t xml:space="preserve">Yhdysvaltain julkaisupäivä </w:t>
            </w:r>
          </w:p>
        </w:tc>
        <w:tc>
          <w:tcPr>
            <w:tcW w:w="1145" w:type="dxa"/>
            <w:tcBorders/>
            <w:vAlign w:val="center"/>
          </w:tcPr>
          <w:p>
            <w:pPr>
              <w:pStyle w:val="TableHeading"/>
              <w:suppressLineNumbers/>
              <w:bidi w:val="0"/>
              <w:spacing w:before="0" w:after="283"/>
              <w:jc w:val="center"/>
              <w:rPr/>
            </w:pPr>
            <w:r>
              <w:rPr/>
              <w:t xml:space="preserve">Johtaja (s) </w:t>
            </w:r>
          </w:p>
        </w:tc>
        <w:tc>
          <w:tcPr>
            <w:tcW w:w="2888" w:type="dxa"/>
            <w:tcBorders/>
            <w:vAlign w:val="center"/>
          </w:tcPr>
          <w:p>
            <w:pPr>
              <w:pStyle w:val="TableHeading"/>
              <w:suppressLineNumbers/>
              <w:bidi w:val="0"/>
              <w:spacing w:before="0" w:after="283"/>
              <w:jc w:val="center"/>
              <w:rPr/>
            </w:pPr>
            <w:r>
              <w:rPr/>
              <w:t xml:space="preserve">Käsikirjoittaja (s) </w:t>
            </w:r>
          </w:p>
        </w:tc>
        <w:tc>
          <w:tcPr>
            <w:tcW w:w="1771" w:type="dxa"/>
            <w:tcBorders/>
            <w:vAlign w:val="center"/>
          </w:tcPr>
          <w:p>
            <w:pPr>
              <w:pStyle w:val="TableHeading"/>
              <w:suppressLineNumbers/>
              <w:bidi w:val="0"/>
              <w:spacing w:before="0" w:after="283"/>
              <w:jc w:val="center"/>
              <w:rPr/>
            </w:pPr>
            <w:r>
              <w:rPr/>
              <w:t xml:space="preserve">Tuottaja (s) </w:t>
            </w:r>
          </w:p>
        </w:tc>
        <w:tc>
          <w:tcPr>
            <w:tcW w:w="1703" w:type="dxa"/>
            <w:tcBorders/>
            <w:vAlign w:val="center"/>
          </w:tcPr>
          <w:p>
            <w:pPr>
              <w:pStyle w:val="TableHeading"/>
              <w:suppressLineNumbers/>
              <w:bidi w:val="0"/>
              <w:spacing w:before="0" w:after="283"/>
              <w:jc w:val="center"/>
              <w:rPr/>
            </w:pPr>
            <w:r>
              <w:rPr/>
              <w:t xml:space="preserve">Tila Kolmas vaihe </w:t>
            </w:r>
          </w:p>
        </w:tc>
      </w:tr>
      <w:tr>
        <w:trPr/>
        <w:tc>
          <w:tcPr>
            <w:tcW w:w="1708" w:type="dxa"/>
            <w:tcBorders/>
            <w:vAlign w:val="center"/>
          </w:tcPr>
          <w:p>
            <w:pPr>
              <w:pStyle w:val="TableHeading"/>
              <w:suppressLineNumbers/>
              <w:bidi w:val="0"/>
              <w:spacing w:before="0" w:after="283"/>
              <w:jc w:val="center"/>
              <w:rPr/>
            </w:pPr>
            <w:r>
              <w:rPr/>
              <w:t xml:space="preserve">Kostajat: Infinity War </w:t>
            </w:r>
          </w:p>
        </w:tc>
        <w:tc>
          <w:tcPr>
            <w:tcW w:w="990" w:type="dxa"/>
            <w:tcBorders/>
            <w:vAlign w:val="center"/>
          </w:tcPr>
          <w:p>
            <w:pPr>
              <w:pStyle w:val="TableContents"/>
              <w:bidi w:val="0"/>
              <w:spacing w:before="0" w:after="283"/>
              <w:jc w:val="left"/>
              <w:rPr/>
            </w:pPr>
            <w:r>
              <w:rPr>
                <w:color w:val="A9A9A9"/>
              </w:rPr>
              <w:t xml:space="preserve">huhtikuu 27, 2018 </w:t>
            </w:r>
            <w:r>
              <w:rPr/>
              <w:t xml:space="preserve">(2018-04-27) </w:t>
            </w:r>
          </w:p>
        </w:tc>
        <w:tc>
          <w:tcPr>
            <w:tcW w:w="1145" w:type="dxa"/>
            <w:tcBorders/>
            <w:vAlign w:val="center"/>
          </w:tcPr>
          <w:p>
            <w:pPr>
              <w:pStyle w:val="TableContents"/>
              <w:bidi w:val="0"/>
              <w:spacing w:before="0" w:after="283"/>
              <w:jc w:val="left"/>
              <w:rPr/>
            </w:pPr>
            <w:r>
              <w:rPr/>
              <w:t xml:space="preserve">Anthony ja Joe Russo </w:t>
            </w:r>
          </w:p>
        </w:tc>
        <w:tc>
          <w:tcPr>
            <w:tcW w:w="2888" w:type="dxa"/>
            <w:tcBorders/>
            <w:vAlign w:val="center"/>
          </w:tcPr>
          <w:p>
            <w:pPr>
              <w:pStyle w:val="TableContents"/>
              <w:bidi w:val="0"/>
              <w:spacing w:before="0" w:after="283"/>
              <w:jc w:val="left"/>
              <w:rPr/>
            </w:pPr>
            <w:r>
              <w:rPr/>
              <w:t xml:space="preserve">Christopher Markus &amp; Stephen McFeely </w:t>
            </w:r>
          </w:p>
        </w:tc>
        <w:tc>
          <w:tcPr>
            <w:tcW w:w="1771" w:type="dxa"/>
            <w:tcBorders/>
            <w:vAlign w:val="center"/>
          </w:tcPr>
          <w:p>
            <w:pPr>
              <w:pStyle w:val="TableContents"/>
              <w:bidi w:val="0"/>
              <w:spacing w:before="0" w:after="283"/>
              <w:jc w:val="left"/>
              <w:rPr/>
            </w:pPr>
            <w:r>
              <w:rPr/>
              <w:t xml:space="preserve">Kevin Feige </w:t>
            </w:r>
          </w:p>
        </w:tc>
        <w:tc>
          <w:tcPr>
            <w:tcW w:w="1703" w:type="dxa"/>
            <w:tcBorders/>
            <w:vAlign w:val="center"/>
          </w:tcPr>
          <w:p>
            <w:pPr>
              <w:pStyle w:val="TableContents"/>
              <w:bidi w:val="0"/>
              <w:spacing w:before="0" w:after="283"/>
              <w:jc w:val="left"/>
              <w:rPr/>
            </w:pPr>
            <w:r>
              <w:rPr/>
              <w:t xml:space="preserve">Jälkituotanto </w:t>
            </w:r>
          </w:p>
        </w:tc>
      </w:tr>
      <w:tr>
        <w:trPr/>
        <w:tc>
          <w:tcPr>
            <w:tcW w:w="1708" w:type="dxa"/>
            <w:tcBorders/>
            <w:vAlign w:val="center"/>
          </w:tcPr>
          <w:p>
            <w:pPr>
              <w:pStyle w:val="TableHeading"/>
              <w:suppressLineNumbers/>
              <w:bidi w:val="0"/>
              <w:spacing w:before="0" w:after="283"/>
              <w:jc w:val="center"/>
              <w:rPr/>
            </w:pPr>
            <w:r>
              <w:rPr/>
              <w:t xml:space="preserve">Muurahaismies ja ampiainen </w:t>
            </w:r>
          </w:p>
        </w:tc>
        <w:tc>
          <w:tcPr>
            <w:tcW w:w="990" w:type="dxa"/>
            <w:tcBorders/>
            <w:vAlign w:val="center"/>
          </w:tcPr>
          <w:p>
            <w:pPr>
              <w:pStyle w:val="TableContents"/>
              <w:bidi w:val="0"/>
              <w:spacing w:before="0" w:after="283"/>
              <w:jc w:val="left"/>
              <w:rPr/>
            </w:pPr>
            <w:r>
              <w:rPr/>
              <w:t xml:space="preserve">6. heinäkuuta 2018 (2018-07-06) </w:t>
            </w:r>
          </w:p>
        </w:tc>
        <w:tc>
          <w:tcPr>
            <w:tcW w:w="1145" w:type="dxa"/>
            <w:tcBorders/>
            <w:vAlign w:val="center"/>
          </w:tcPr>
          <w:p>
            <w:pPr>
              <w:pStyle w:val="TableContents"/>
              <w:bidi w:val="0"/>
              <w:spacing w:before="0" w:after="283"/>
              <w:jc w:val="left"/>
              <w:rPr/>
            </w:pPr>
            <w:r>
              <w:rPr/>
              <w:t xml:space="preserve">Peyton Reed </w:t>
            </w:r>
          </w:p>
        </w:tc>
        <w:tc>
          <w:tcPr>
            <w:tcW w:w="2888" w:type="dxa"/>
            <w:tcBorders/>
            <w:vAlign w:val="center"/>
          </w:tcPr>
          <w:p>
            <w:pPr>
              <w:pStyle w:val="TableContents"/>
              <w:bidi w:val="0"/>
              <w:spacing w:before="0" w:after="283"/>
              <w:jc w:val="left"/>
              <w:rPr/>
            </w:pPr>
            <w:r>
              <w:rPr/>
              <w:t xml:space="preserve">Chris McKenna &amp; Erik Sommers ja Andrew Barrer &amp; Gabriel Ferrari ja Paul Rudd </w:t>
            </w:r>
          </w:p>
        </w:tc>
        <w:tc>
          <w:tcPr>
            <w:tcW w:w="3474" w:type="dxa"/>
            <w:gridSpan w:val="2"/>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Kapteeni Marvel </w:t>
            </w:r>
          </w:p>
        </w:tc>
        <w:tc>
          <w:tcPr>
            <w:tcW w:w="990" w:type="dxa"/>
            <w:tcBorders/>
            <w:vAlign w:val="center"/>
          </w:tcPr>
          <w:p>
            <w:pPr>
              <w:pStyle w:val="TableContents"/>
              <w:bidi w:val="0"/>
              <w:spacing w:before="0" w:after="283"/>
              <w:jc w:val="left"/>
              <w:rPr/>
            </w:pPr>
            <w:r>
              <w:rPr/>
              <w:t xml:space="preserve">maaliskuu 8, 2019 (2019-03-08) </w:t>
            </w:r>
          </w:p>
        </w:tc>
        <w:tc>
          <w:tcPr>
            <w:tcW w:w="1145" w:type="dxa"/>
            <w:tcBorders/>
            <w:vAlign w:val="center"/>
          </w:tcPr>
          <w:p>
            <w:pPr>
              <w:pStyle w:val="TableContents"/>
              <w:bidi w:val="0"/>
              <w:spacing w:before="0" w:after="283"/>
              <w:jc w:val="left"/>
              <w:rPr/>
            </w:pPr>
            <w:r>
              <w:rPr/>
              <w:t xml:space="preserve">Anna Boden ja Ryan Fleck </w:t>
            </w:r>
          </w:p>
        </w:tc>
        <w:tc>
          <w:tcPr>
            <w:tcW w:w="2888" w:type="dxa"/>
            <w:tcBorders/>
            <w:vAlign w:val="center"/>
          </w:tcPr>
          <w:p>
            <w:pPr>
              <w:pStyle w:val="TableContents"/>
              <w:bidi w:val="0"/>
              <w:spacing w:before="0" w:after="283"/>
              <w:jc w:val="left"/>
              <w:rPr/>
            </w:pPr>
            <w:r>
              <w:rPr/>
              <w:t xml:space="preserve">Meg LeFauve ja Nicole Perlman ja Geneva Robertson-Dworet ja Liz Flahive &amp; Carly Mensch ja Anna Boden &amp; Ryan Fleck ja Anna Boden &amp; Ryan Fleck </w:t>
            </w:r>
          </w:p>
        </w:tc>
        <w:tc>
          <w:tcPr>
            <w:tcW w:w="1771" w:type="dxa"/>
            <w:tcBorders/>
            <w:vAlign w:val="center"/>
          </w:tcPr>
          <w:p>
            <w:pPr>
              <w:pStyle w:val="TableContents"/>
              <w:bidi w:val="0"/>
              <w:spacing w:before="0" w:after="283"/>
              <w:jc w:val="left"/>
              <w:rPr/>
            </w:pPr>
            <w:r>
              <w:rPr/>
              <w:t xml:space="preserve">Kuvaaminen </w:t>
            </w:r>
          </w:p>
        </w:tc>
        <w:tc>
          <w:tcPr>
            <w:tcW w:w="1703" w:type="dxa"/>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Nimetön Avengers-elokuva </w:t>
            </w:r>
          </w:p>
        </w:tc>
        <w:tc>
          <w:tcPr>
            <w:tcW w:w="990" w:type="dxa"/>
            <w:tcBorders/>
            <w:vAlign w:val="center"/>
          </w:tcPr>
          <w:p>
            <w:pPr>
              <w:pStyle w:val="TableContents"/>
              <w:bidi w:val="0"/>
              <w:spacing w:before="0" w:after="283"/>
              <w:jc w:val="left"/>
              <w:rPr/>
            </w:pPr>
            <w:r>
              <w:rPr/>
              <w:t xml:space="preserve">toukokuu 3, 2019 (2019-05-03) </w:t>
            </w:r>
          </w:p>
        </w:tc>
        <w:tc>
          <w:tcPr>
            <w:tcW w:w="1145" w:type="dxa"/>
            <w:tcBorders/>
            <w:vAlign w:val="center"/>
          </w:tcPr>
          <w:p>
            <w:pPr>
              <w:pStyle w:val="TableContents"/>
              <w:bidi w:val="0"/>
              <w:spacing w:before="0" w:after="283"/>
              <w:jc w:val="left"/>
              <w:rPr/>
            </w:pPr>
            <w:r>
              <w:rPr/>
              <w:t xml:space="preserve">Anthony ja Joe Russo </w:t>
            </w:r>
          </w:p>
        </w:tc>
        <w:tc>
          <w:tcPr>
            <w:tcW w:w="2888" w:type="dxa"/>
            <w:tcBorders/>
            <w:vAlign w:val="center"/>
          </w:tcPr>
          <w:p>
            <w:pPr>
              <w:pStyle w:val="TableContents"/>
              <w:bidi w:val="0"/>
              <w:spacing w:before="0" w:after="283"/>
              <w:jc w:val="left"/>
              <w:rPr/>
            </w:pPr>
            <w:r>
              <w:rPr/>
              <w:t xml:space="preserve">Christopher Markus &amp; Stephen McFeely </w:t>
            </w:r>
          </w:p>
        </w:tc>
        <w:tc>
          <w:tcPr>
            <w:tcW w:w="1771" w:type="dxa"/>
            <w:tcBorders/>
            <w:vAlign w:val="center"/>
          </w:tcPr>
          <w:p>
            <w:pPr>
              <w:pStyle w:val="TableContents"/>
              <w:bidi w:val="0"/>
              <w:spacing w:before="0" w:after="283"/>
              <w:jc w:val="left"/>
              <w:rPr/>
            </w:pPr>
            <w:r>
              <w:rPr/>
              <w:t xml:space="preserve">Jälkituotanto Kolmas vaihe </w:t>
            </w:r>
          </w:p>
        </w:tc>
        <w:tc>
          <w:tcPr>
            <w:tcW w:w="1703" w:type="dxa"/>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Nimetön Spider-Man: Homecomingin jatko-osa </w:t>
            </w:r>
          </w:p>
        </w:tc>
        <w:tc>
          <w:tcPr>
            <w:tcW w:w="990" w:type="dxa"/>
            <w:tcBorders/>
            <w:vAlign w:val="center"/>
          </w:tcPr>
          <w:p>
            <w:pPr>
              <w:pStyle w:val="TableContents"/>
              <w:bidi w:val="0"/>
              <w:spacing w:before="0" w:after="283"/>
              <w:jc w:val="left"/>
              <w:rPr/>
            </w:pPr>
            <w:r>
              <w:rPr/>
              <w:t xml:space="preserve">heinäkuu 5, 2019 (2019-07-05) </w:t>
            </w:r>
          </w:p>
        </w:tc>
        <w:tc>
          <w:tcPr>
            <w:tcW w:w="1145" w:type="dxa"/>
            <w:tcBorders/>
            <w:vAlign w:val="center"/>
          </w:tcPr>
          <w:p>
            <w:pPr>
              <w:pStyle w:val="TableContents"/>
              <w:bidi w:val="0"/>
              <w:spacing w:before="0" w:after="283"/>
              <w:jc w:val="left"/>
              <w:rPr/>
            </w:pPr>
            <w:r>
              <w:rPr/>
              <w:t xml:space="preserve">Jon Watts </w:t>
            </w:r>
          </w:p>
        </w:tc>
        <w:tc>
          <w:tcPr>
            <w:tcW w:w="2888" w:type="dxa"/>
            <w:tcBorders/>
            <w:vAlign w:val="center"/>
          </w:tcPr>
          <w:p>
            <w:pPr>
              <w:pStyle w:val="TableContents"/>
              <w:bidi w:val="0"/>
              <w:spacing w:before="0" w:after="283"/>
              <w:jc w:val="left"/>
              <w:rPr/>
            </w:pPr>
            <w:r>
              <w:rPr/>
              <w:t xml:space="preserve">TBA </w:t>
            </w:r>
          </w:p>
        </w:tc>
        <w:tc>
          <w:tcPr>
            <w:tcW w:w="1771" w:type="dxa"/>
            <w:tcBorders/>
            <w:vAlign w:val="center"/>
          </w:tcPr>
          <w:p>
            <w:pPr>
              <w:pStyle w:val="TableContents"/>
              <w:bidi w:val="0"/>
              <w:spacing w:before="0" w:after="283"/>
              <w:jc w:val="left"/>
              <w:rPr/>
            </w:pPr>
            <w:r>
              <w:rPr/>
              <w:t xml:space="preserve">Kevin Feige ja Amy Pascal </w:t>
            </w:r>
          </w:p>
        </w:tc>
        <w:tc>
          <w:tcPr>
            <w:tcW w:w="1703" w:type="dxa"/>
            <w:tcBorders/>
            <w:vAlign w:val="center"/>
          </w:tcPr>
          <w:p>
            <w:pPr>
              <w:pStyle w:val="TableContents"/>
              <w:bidi w:val="0"/>
              <w:spacing w:before="0" w:after="283"/>
              <w:jc w:val="left"/>
              <w:rPr/>
            </w:pPr>
            <w:r>
              <w:rPr/>
              <w:t xml:space="preserve">Esituotanto </w:t>
            </w:r>
          </w:p>
        </w:tc>
      </w:tr>
      <w:tr>
        <w:trPr/>
        <w:tc>
          <w:tcPr>
            <w:tcW w:w="1708" w:type="dxa"/>
            <w:tcBorders/>
            <w:vAlign w:val="center"/>
          </w:tcPr>
          <w:p>
            <w:pPr>
              <w:pStyle w:val="TableHeading"/>
              <w:suppressLineNumbers/>
              <w:bidi w:val="0"/>
              <w:spacing w:before="0" w:after="283"/>
              <w:jc w:val="center"/>
              <w:rPr/>
            </w:pPr>
            <w:r>
              <w:rPr/>
              <w:t xml:space="preserve">Guardians of the Galaxy Vol. 3 </w:t>
            </w:r>
          </w:p>
        </w:tc>
        <w:tc>
          <w:tcPr>
            <w:tcW w:w="990" w:type="dxa"/>
            <w:tcBorders/>
            <w:vAlign w:val="center"/>
          </w:tcPr>
          <w:p>
            <w:pPr>
              <w:pStyle w:val="TableContents"/>
              <w:bidi w:val="0"/>
              <w:spacing w:before="0" w:after="283"/>
              <w:jc w:val="left"/>
              <w:rPr/>
            </w:pPr>
            <w:r>
              <w:rPr/>
              <w:t xml:space="preserve">2020 (2020) James Gunn </w:t>
            </w:r>
          </w:p>
        </w:tc>
        <w:tc>
          <w:tcPr>
            <w:tcW w:w="1145" w:type="dxa"/>
            <w:tcBorders/>
            <w:vAlign w:val="center"/>
          </w:tcPr>
          <w:p>
            <w:pPr>
              <w:pStyle w:val="TableContents"/>
              <w:bidi w:val="0"/>
              <w:spacing w:before="0" w:after="283"/>
              <w:jc w:val="left"/>
              <w:rPr/>
            </w:pPr>
            <w:r>
              <w:rPr/>
              <w:t xml:space="preserve">Kevin Feige </w:t>
            </w:r>
          </w:p>
        </w:tc>
        <w:tc>
          <w:tcPr>
            <w:tcW w:w="2888" w:type="dxa"/>
            <w:tcBorders/>
            <w:vAlign w:val="center"/>
          </w:tcPr>
          <w:p>
            <w:pPr>
              <w:pStyle w:val="TableContents"/>
              <w:bidi w:val="0"/>
              <w:spacing w:before="0" w:after="283"/>
              <w:jc w:val="left"/>
              <w:rPr/>
            </w:pPr>
            <w:r>
              <w:rPr/>
              <w:t xml:space="preserve">Kehitteillä </w:t>
            </w:r>
          </w:p>
        </w:tc>
        <w:tc>
          <w:tcPr>
            <w:tcW w:w="347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Marvel-elokuva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Avenger-elokuva ilmestyy?</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2019"/>
        <w:gridCol w:w="1877"/>
        <w:gridCol w:w="1235"/>
        <w:gridCol w:w="2926"/>
        <w:gridCol w:w="2148"/>
      </w:tblGrid>
      <w:tr>
        <w:trPr/>
        <w:tc>
          <w:tcPr>
            <w:tcW w:w="2019" w:type="dxa"/>
            <w:tcBorders/>
            <w:vAlign w:val="center"/>
          </w:tcPr>
          <w:p>
            <w:pPr>
              <w:pStyle w:val="TableHeading"/>
              <w:suppressLineNumbers/>
              <w:bidi w:val="0"/>
              <w:spacing w:before="0" w:after="283"/>
              <w:jc w:val="center"/>
              <w:rPr/>
            </w:pPr>
            <w:r>
              <w:rPr/>
              <w:t xml:space="preserve">Elokuva </w:t>
            </w:r>
          </w:p>
        </w:tc>
        <w:tc>
          <w:tcPr>
            <w:tcW w:w="1877" w:type="dxa"/>
            <w:tcBorders/>
            <w:vAlign w:val="center"/>
          </w:tcPr>
          <w:p>
            <w:pPr>
              <w:pStyle w:val="TableHeading"/>
              <w:suppressLineNumbers/>
              <w:bidi w:val="0"/>
              <w:spacing w:before="0" w:after="283"/>
              <w:jc w:val="center"/>
              <w:rPr/>
            </w:pPr>
            <w:r>
              <w:rPr/>
              <w:t xml:space="preserve">Yhdysvaltain julkaisupäivä </w:t>
            </w:r>
          </w:p>
        </w:tc>
        <w:tc>
          <w:tcPr>
            <w:tcW w:w="1235" w:type="dxa"/>
            <w:tcBorders/>
            <w:vAlign w:val="center"/>
          </w:tcPr>
          <w:p>
            <w:pPr>
              <w:pStyle w:val="TableHeading"/>
              <w:suppressLineNumbers/>
              <w:bidi w:val="0"/>
              <w:spacing w:before="0" w:after="283"/>
              <w:jc w:val="center"/>
              <w:rPr/>
            </w:pPr>
            <w:r>
              <w:rPr/>
              <w:t xml:space="preserve">Johtaja </w:t>
            </w:r>
          </w:p>
        </w:tc>
        <w:tc>
          <w:tcPr>
            <w:tcW w:w="2926" w:type="dxa"/>
            <w:tcBorders/>
            <w:vAlign w:val="center"/>
          </w:tcPr>
          <w:p>
            <w:pPr>
              <w:pStyle w:val="TableHeading"/>
              <w:suppressLineNumbers/>
              <w:bidi w:val="0"/>
              <w:spacing w:before="0" w:after="283"/>
              <w:jc w:val="center"/>
              <w:rPr/>
            </w:pPr>
            <w:r>
              <w:rPr/>
              <w:t xml:space="preserve">Käsikirjoittaja (s) </w:t>
            </w:r>
          </w:p>
        </w:tc>
        <w:tc>
          <w:tcPr>
            <w:tcW w:w="2148" w:type="dxa"/>
            <w:tcBorders/>
            <w:vAlign w:val="center"/>
          </w:tcPr>
          <w:p>
            <w:pPr>
              <w:pStyle w:val="TableHeading"/>
              <w:suppressLineNumbers/>
              <w:bidi w:val="0"/>
              <w:spacing w:before="0" w:after="283"/>
              <w:jc w:val="center"/>
              <w:rPr/>
            </w:pPr>
            <w:r>
              <w:rPr/>
              <w:t xml:space="preserve">Tuottaja (s) </w:t>
            </w:r>
          </w:p>
        </w:tc>
      </w:tr>
      <w:tr>
        <w:trPr/>
        <w:tc>
          <w:tcPr>
            <w:tcW w:w="2019" w:type="dxa"/>
            <w:tcBorders/>
            <w:vAlign w:val="center"/>
          </w:tcPr>
          <w:p>
            <w:pPr>
              <w:pStyle w:val="TableHeading"/>
              <w:suppressLineNumbers/>
              <w:bidi w:val="0"/>
              <w:spacing w:before="0" w:after="283"/>
              <w:jc w:val="center"/>
              <w:rPr/>
            </w:pPr>
            <w:r>
              <w:rPr/>
              <w:t xml:space="preserve">Iron Man </w:t>
            </w:r>
          </w:p>
        </w:tc>
        <w:tc>
          <w:tcPr>
            <w:tcW w:w="1877" w:type="dxa"/>
            <w:tcBorders/>
            <w:vAlign w:val="center"/>
          </w:tcPr>
          <w:p>
            <w:pPr>
              <w:pStyle w:val="TableContents"/>
              <w:bidi w:val="0"/>
              <w:spacing w:before="0" w:after="283"/>
              <w:jc w:val="left"/>
              <w:rPr/>
            </w:pPr>
            <w:r>
              <w:rPr/>
              <w:t xml:space="preserve">2. toukokuuta 2008 (2008-05-02) </w:t>
            </w:r>
          </w:p>
        </w:tc>
        <w:tc>
          <w:tcPr>
            <w:tcW w:w="1235" w:type="dxa"/>
            <w:tcBorders/>
            <w:vAlign w:val="center"/>
          </w:tcPr>
          <w:p>
            <w:pPr>
              <w:pStyle w:val="TableContents"/>
              <w:bidi w:val="0"/>
              <w:spacing w:before="0" w:after="283"/>
              <w:jc w:val="left"/>
              <w:rPr/>
            </w:pPr>
            <w:r>
              <w:rPr/>
              <w:t xml:space="preserve">Jon Favreau </w:t>
            </w:r>
          </w:p>
        </w:tc>
        <w:tc>
          <w:tcPr>
            <w:tcW w:w="2926" w:type="dxa"/>
            <w:tcBorders/>
            <w:vAlign w:val="center"/>
          </w:tcPr>
          <w:p>
            <w:pPr>
              <w:pStyle w:val="TableContents"/>
              <w:bidi w:val="0"/>
              <w:spacing w:before="0" w:after="283"/>
              <w:jc w:val="left"/>
              <w:rPr/>
            </w:pPr>
            <w:r>
              <w:rPr/>
              <w:t xml:space="preserve">Mark Fergus &amp; Hawk Ostby ja Art Marcum &amp; Matt Holloway </w:t>
            </w:r>
          </w:p>
        </w:tc>
        <w:tc>
          <w:tcPr>
            <w:tcW w:w="2148" w:type="dxa"/>
            <w:tcBorders/>
            <w:vAlign w:val="center"/>
          </w:tcPr>
          <w:p>
            <w:pPr>
              <w:pStyle w:val="TableContents"/>
              <w:bidi w:val="0"/>
              <w:spacing w:before="0" w:after="283"/>
              <w:jc w:val="left"/>
              <w:rPr/>
            </w:pPr>
            <w:r>
              <w:rPr/>
              <w:t xml:space="preserve">Avi Arad ja Kevin Feige </w:t>
            </w:r>
          </w:p>
        </w:tc>
      </w:tr>
      <w:tr>
        <w:trPr/>
        <w:tc>
          <w:tcPr>
            <w:tcW w:w="2019" w:type="dxa"/>
            <w:tcBorders/>
            <w:vAlign w:val="center"/>
          </w:tcPr>
          <w:p>
            <w:pPr>
              <w:pStyle w:val="TableHeading"/>
              <w:suppressLineNumbers/>
              <w:bidi w:val="0"/>
              <w:spacing w:before="0" w:after="283"/>
              <w:jc w:val="center"/>
              <w:rPr/>
            </w:pPr>
            <w:r>
              <w:rPr/>
              <w:t xml:space="preserve">Uskomaton Hulk </w:t>
            </w:r>
          </w:p>
        </w:tc>
        <w:tc>
          <w:tcPr>
            <w:tcW w:w="1877" w:type="dxa"/>
            <w:tcBorders/>
            <w:vAlign w:val="center"/>
          </w:tcPr>
          <w:p>
            <w:pPr>
              <w:pStyle w:val="TableContents"/>
              <w:bidi w:val="0"/>
              <w:spacing w:before="0" w:after="283"/>
              <w:jc w:val="left"/>
              <w:rPr/>
            </w:pPr>
            <w:r>
              <w:rPr/>
              <w:t xml:space="preserve">13. kesäkuuta 2008 (2008-06-13) </w:t>
            </w:r>
          </w:p>
        </w:tc>
        <w:tc>
          <w:tcPr>
            <w:tcW w:w="1235" w:type="dxa"/>
            <w:tcBorders/>
            <w:vAlign w:val="center"/>
          </w:tcPr>
          <w:p>
            <w:pPr>
              <w:pStyle w:val="TableContents"/>
              <w:bidi w:val="0"/>
              <w:spacing w:before="0" w:after="283"/>
              <w:jc w:val="left"/>
              <w:rPr/>
            </w:pPr>
            <w:r>
              <w:rPr/>
              <w:t xml:space="preserve">Louis Leterrier </w:t>
            </w:r>
          </w:p>
        </w:tc>
        <w:tc>
          <w:tcPr>
            <w:tcW w:w="2926" w:type="dxa"/>
            <w:tcBorders/>
            <w:vAlign w:val="center"/>
          </w:tcPr>
          <w:p>
            <w:pPr>
              <w:pStyle w:val="TableContents"/>
              <w:bidi w:val="0"/>
              <w:spacing w:before="0" w:after="283"/>
              <w:jc w:val="left"/>
              <w:rPr/>
            </w:pPr>
            <w:r>
              <w:rPr/>
              <w:t xml:space="preserve">Zak Penn </w:t>
            </w:r>
          </w:p>
        </w:tc>
        <w:tc>
          <w:tcPr>
            <w:tcW w:w="2148" w:type="dxa"/>
            <w:tcBorders/>
            <w:vAlign w:val="center"/>
          </w:tcPr>
          <w:p>
            <w:pPr>
              <w:pStyle w:val="TableContents"/>
              <w:bidi w:val="0"/>
              <w:spacing w:before="0" w:after="283"/>
              <w:jc w:val="left"/>
              <w:rPr/>
            </w:pPr>
            <w:r>
              <w:rPr/>
              <w:t xml:space="preserve">Avi Arad, Gale Anne Hurd ja Kevin Feige... </w:t>
            </w:r>
          </w:p>
        </w:tc>
      </w:tr>
      <w:tr>
        <w:trPr/>
        <w:tc>
          <w:tcPr>
            <w:tcW w:w="2019" w:type="dxa"/>
            <w:tcBorders/>
            <w:vAlign w:val="center"/>
          </w:tcPr>
          <w:p>
            <w:pPr>
              <w:pStyle w:val="TableHeading"/>
              <w:suppressLineNumbers/>
              <w:bidi w:val="0"/>
              <w:spacing w:before="0" w:after="283"/>
              <w:jc w:val="center"/>
              <w:rPr/>
            </w:pPr>
            <w:r>
              <w:rPr/>
              <w:t xml:space="preserve">Iron Man 2 </w:t>
            </w:r>
          </w:p>
        </w:tc>
        <w:tc>
          <w:tcPr>
            <w:tcW w:w="1877" w:type="dxa"/>
            <w:tcBorders/>
            <w:vAlign w:val="center"/>
          </w:tcPr>
          <w:p>
            <w:pPr>
              <w:pStyle w:val="TableContents"/>
              <w:bidi w:val="0"/>
              <w:spacing w:before="0" w:after="283"/>
              <w:jc w:val="left"/>
              <w:rPr/>
            </w:pPr>
            <w:r>
              <w:rPr/>
              <w:t xml:space="preserve">7. toukokuuta 2010 (2010-05-07) </w:t>
            </w:r>
          </w:p>
        </w:tc>
        <w:tc>
          <w:tcPr>
            <w:tcW w:w="1235" w:type="dxa"/>
            <w:tcBorders/>
            <w:vAlign w:val="center"/>
          </w:tcPr>
          <w:p>
            <w:pPr>
              <w:pStyle w:val="TableContents"/>
              <w:bidi w:val="0"/>
              <w:spacing w:before="0" w:after="283"/>
              <w:jc w:val="left"/>
              <w:rPr/>
            </w:pPr>
            <w:r>
              <w:rPr/>
              <w:t xml:space="preserve">Jon Favreau </w:t>
            </w:r>
          </w:p>
        </w:tc>
        <w:tc>
          <w:tcPr>
            <w:tcW w:w="2926" w:type="dxa"/>
            <w:tcBorders/>
            <w:vAlign w:val="center"/>
          </w:tcPr>
          <w:p>
            <w:pPr>
              <w:pStyle w:val="TableContents"/>
              <w:bidi w:val="0"/>
              <w:spacing w:before="0" w:after="283"/>
              <w:jc w:val="left"/>
              <w:rPr/>
            </w:pPr>
            <w:r>
              <w:rPr/>
              <w:t xml:space="preserve">Justin Theroux </w:t>
            </w:r>
          </w:p>
        </w:tc>
        <w:tc>
          <w:tcPr>
            <w:tcW w:w="2148" w:type="dxa"/>
            <w:tcBorders/>
            <w:vAlign w:val="center"/>
          </w:tcPr>
          <w:p>
            <w:pPr>
              <w:pStyle w:val="TableContents"/>
              <w:bidi w:val="0"/>
              <w:spacing w:before="0" w:after="283"/>
              <w:jc w:val="left"/>
              <w:rPr/>
            </w:pPr>
            <w:r>
              <w:rPr/>
              <w:t xml:space="preserve">Kevin Feige </w:t>
            </w:r>
          </w:p>
        </w:tc>
      </w:tr>
      <w:tr>
        <w:trPr/>
        <w:tc>
          <w:tcPr>
            <w:tcW w:w="2019" w:type="dxa"/>
            <w:tcBorders/>
            <w:vAlign w:val="center"/>
          </w:tcPr>
          <w:p>
            <w:pPr>
              <w:pStyle w:val="TableHeading"/>
              <w:suppressLineNumbers/>
              <w:bidi w:val="0"/>
              <w:spacing w:before="0" w:after="283"/>
              <w:jc w:val="center"/>
              <w:rPr/>
            </w:pPr>
            <w:r>
              <w:rPr/>
              <w:t xml:space="preserve">Thor </w:t>
            </w:r>
          </w:p>
        </w:tc>
        <w:tc>
          <w:tcPr>
            <w:tcW w:w="1877" w:type="dxa"/>
            <w:tcBorders/>
            <w:vAlign w:val="center"/>
          </w:tcPr>
          <w:p>
            <w:pPr>
              <w:pStyle w:val="TableContents"/>
              <w:bidi w:val="0"/>
              <w:spacing w:before="0" w:after="283"/>
              <w:jc w:val="left"/>
              <w:rPr/>
            </w:pPr>
            <w:r>
              <w:rPr/>
              <w:t xml:space="preserve">6. toukokuuta 2011 (2011-05-06) </w:t>
            </w:r>
          </w:p>
        </w:tc>
        <w:tc>
          <w:tcPr>
            <w:tcW w:w="1235" w:type="dxa"/>
            <w:tcBorders/>
            <w:vAlign w:val="center"/>
          </w:tcPr>
          <w:p>
            <w:pPr>
              <w:pStyle w:val="TableContents"/>
              <w:bidi w:val="0"/>
              <w:spacing w:before="0" w:after="283"/>
              <w:jc w:val="left"/>
              <w:rPr/>
            </w:pPr>
            <w:r>
              <w:rPr/>
              <w:t xml:space="preserve">Kenneth Branagh </w:t>
            </w:r>
          </w:p>
        </w:tc>
        <w:tc>
          <w:tcPr>
            <w:tcW w:w="2926" w:type="dxa"/>
            <w:tcBorders/>
            <w:vAlign w:val="center"/>
          </w:tcPr>
          <w:p>
            <w:pPr>
              <w:pStyle w:val="TableContents"/>
              <w:bidi w:val="0"/>
              <w:spacing w:before="0" w:after="283"/>
              <w:jc w:val="left"/>
              <w:rPr/>
            </w:pPr>
            <w:r>
              <w:rPr/>
              <w:t xml:space="preserve">Ashley Edward Miller &amp; Zack Stentz ja Don Payne </w:t>
            </w:r>
          </w:p>
        </w:tc>
        <w:tc>
          <w:tcPr>
            <w:tcW w:w="2148" w:type="dxa"/>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Heading"/>
              <w:suppressLineNumbers/>
              <w:bidi w:val="0"/>
              <w:spacing w:before="0" w:after="283"/>
              <w:jc w:val="center"/>
              <w:rPr/>
            </w:pPr>
            <w:r>
              <w:rPr/>
              <w:t xml:space="preserve">Kapteeni Amerikka: The First Avenger </w:t>
            </w:r>
          </w:p>
        </w:tc>
        <w:tc>
          <w:tcPr>
            <w:tcW w:w="1877" w:type="dxa"/>
            <w:tcBorders/>
            <w:vAlign w:val="center"/>
          </w:tcPr>
          <w:p>
            <w:pPr>
              <w:pStyle w:val="TableContents"/>
              <w:bidi w:val="0"/>
              <w:spacing w:before="0" w:after="283"/>
              <w:jc w:val="left"/>
              <w:rPr/>
            </w:pPr>
            <w:r>
              <w:rPr/>
              <w:t xml:space="preserve">22. heinäkuuta 2011 (2011-07-22) </w:t>
            </w:r>
          </w:p>
        </w:tc>
        <w:tc>
          <w:tcPr>
            <w:tcW w:w="1235" w:type="dxa"/>
            <w:tcBorders/>
            <w:vAlign w:val="center"/>
          </w:tcPr>
          <w:p>
            <w:pPr>
              <w:pStyle w:val="TableContents"/>
              <w:bidi w:val="0"/>
              <w:spacing w:before="0" w:after="283"/>
              <w:jc w:val="left"/>
              <w:rPr/>
            </w:pPr>
            <w:r>
              <w:rPr/>
              <w:t xml:space="preserve">Joe Johnston </w:t>
            </w:r>
          </w:p>
        </w:tc>
        <w:tc>
          <w:tcPr>
            <w:tcW w:w="2926" w:type="dxa"/>
            <w:tcBorders/>
            <w:vAlign w:val="center"/>
          </w:tcPr>
          <w:p>
            <w:pPr>
              <w:pStyle w:val="TableContents"/>
              <w:bidi w:val="0"/>
              <w:spacing w:before="0" w:after="283"/>
              <w:jc w:val="left"/>
              <w:rPr/>
            </w:pPr>
            <w:r>
              <w:rPr/>
              <w:t xml:space="preserve">Christopher Markus &amp; Stephen McFeely </w:t>
            </w:r>
          </w:p>
        </w:tc>
        <w:tc>
          <w:tcPr>
            <w:tcW w:w="2148" w:type="dxa"/>
            <w:tcBorders/>
          </w:tcPr>
          <w:p>
            <w:pPr>
              <w:pStyle w:val="TableContents"/>
              <w:bidi w:val="0"/>
              <w:spacing w:before="0" w:after="283"/>
              <w:jc w:val="left"/>
              <w:rPr>
                <w:sz w:val="4"/>
                <w:szCs w:val="4"/>
              </w:rPr>
            </w:pPr>
            <w:r>
              <w:rPr>
                <w:sz w:val="4"/>
                <w:szCs w:val="4"/>
              </w:rPr>
            </w:r>
          </w:p>
        </w:tc>
      </w:tr>
      <w:tr>
        <w:trPr/>
        <w:tc>
          <w:tcPr>
            <w:tcW w:w="2019" w:type="dxa"/>
            <w:tcBorders/>
            <w:vAlign w:val="center"/>
          </w:tcPr>
          <w:p>
            <w:pPr>
              <w:pStyle w:val="TableHeading"/>
              <w:suppressLineNumbers/>
              <w:bidi w:val="0"/>
              <w:spacing w:before="0" w:after="283"/>
              <w:jc w:val="center"/>
              <w:rPr/>
            </w:pPr>
            <w:r>
              <w:rPr>
                <w:color w:val="A9A9A9"/>
              </w:rPr>
              <w:t xml:space="preserve">Marvelin Kostajat </w:t>
            </w:r>
          </w:p>
        </w:tc>
        <w:tc>
          <w:tcPr>
            <w:tcW w:w="1877" w:type="dxa"/>
            <w:tcBorders/>
            <w:vAlign w:val="center"/>
          </w:tcPr>
          <w:p>
            <w:pPr>
              <w:pStyle w:val="TableContents"/>
              <w:bidi w:val="0"/>
              <w:spacing w:before="0" w:after="283"/>
              <w:jc w:val="left"/>
              <w:rPr/>
            </w:pPr>
            <w:r>
              <w:rPr/>
              <w:t xml:space="preserve">4. toukokuuta 2012 (2012-05-04) Joss Whedon </w:t>
            </w:r>
          </w:p>
        </w:tc>
        <w:tc>
          <w:tcPr>
            <w:tcW w:w="630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marvel elokuva kapteeni amerikan jälkeen ensimmäinen kostaja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elokuva kapteeni amerikan ensimmäisen kostajan jälkeen?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Elokuva julkistettiin lokakuussa 2014 nimellä Avengers: Infinity War -- Part 2. Huhtikuussa 2015 paljastui, että Anthony ja Joe Russo ohjaavat elokuvan ja toukokuussa, että Christopher Markus ja Stephen McFeely kirjoittavat käsikirjoituksen. Heinäkuussa 2016 Marvel paljasti, että nimi muuttuisi, ja se tunnettiin tuolloin yksinkertaisesti nimellä Untitled Avengers -elokuva. Brolin toistaa roolinsa Thanosina, ja on osa ensemble castia, jossa on mukana monia näyttelijöitä, jotka ovat esiintyneet muissa MCU-elokuvissa. Kuvaukset alkoivat elokuussa 2017 Atlantassa ja päättyivät tammikuussa 2018. Elokuvan on määrä ilmestyä </w:t>
      </w:r>
      <w:r>
        <w:rPr>
          <w:color w:val="A9A9A9"/>
        </w:rPr>
        <w:t xml:space="preserve">3. toukokuuta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warin toinen osa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Avengers-elokuva tulee ulos infinity warin jälkeen?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Kapteeni Amerikka: Civil War (2016) on sarjan kolmannen vaiheen ensimmäinen elokuva, jota seuraavat Doctor Strange (2016), Guardians of the Galaxy Vol. 2 (2017), Spider-Man: Homecoming (2017), Thor: Ragnarok (2017), Black Panther (2018) ja Avengers: Infinity War (2018), Ant-Man and the Wasp (2018), Captain Marvel (</w:t>
      </w:r>
      <w:r>
        <w:rPr>
          <w:color w:val="A9A9A9"/>
        </w:rPr>
        <w:t xml:space="preserve">2019) </w:t>
      </w:r>
      <w:r>
        <w:rPr/>
        <w:t xml:space="preserve">ja nimeämätön Avengers-elokuva (2019) ovat vielä vaiheessa. Sony Pictures levittää Hämähäkkimies-elokuvia, jotka se edelleen omistaa, rahoittaa ja joihin sillä on lopullinen luova kontrolli.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Marvel -elokuva ilmestyy?</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1748"/>
        <w:gridCol w:w="1340"/>
        <w:gridCol w:w="1171"/>
        <w:gridCol w:w="2569"/>
        <w:gridCol w:w="1667"/>
        <w:gridCol w:w="1710"/>
      </w:tblGrid>
      <w:tr>
        <w:trPr/>
        <w:tc>
          <w:tcPr>
            <w:tcW w:w="1748" w:type="dxa"/>
            <w:tcBorders/>
            <w:vAlign w:val="center"/>
          </w:tcPr>
          <w:p>
            <w:pPr>
              <w:pStyle w:val="TableHeading"/>
              <w:suppressLineNumbers/>
              <w:bidi w:val="0"/>
              <w:spacing w:before="0" w:after="283"/>
              <w:jc w:val="center"/>
              <w:rPr/>
            </w:pPr>
            <w:r>
              <w:rPr/>
              <w:t xml:space="preserve">Elokuva </w:t>
            </w:r>
          </w:p>
        </w:tc>
        <w:tc>
          <w:tcPr>
            <w:tcW w:w="1340" w:type="dxa"/>
            <w:tcBorders/>
            <w:vAlign w:val="center"/>
          </w:tcPr>
          <w:p>
            <w:pPr>
              <w:pStyle w:val="TableHeading"/>
              <w:suppressLineNumbers/>
              <w:bidi w:val="0"/>
              <w:spacing w:before="0" w:after="283"/>
              <w:jc w:val="center"/>
              <w:rPr/>
            </w:pPr>
            <w:r>
              <w:rPr/>
              <w:t xml:space="preserve">Yhdysvaltain julkaisupäivä </w:t>
            </w:r>
          </w:p>
        </w:tc>
        <w:tc>
          <w:tcPr>
            <w:tcW w:w="1171" w:type="dxa"/>
            <w:tcBorders/>
            <w:vAlign w:val="center"/>
          </w:tcPr>
          <w:p>
            <w:pPr>
              <w:pStyle w:val="TableHeading"/>
              <w:suppressLineNumbers/>
              <w:bidi w:val="0"/>
              <w:spacing w:before="0" w:after="283"/>
              <w:jc w:val="center"/>
              <w:rPr/>
            </w:pPr>
            <w:r>
              <w:rPr/>
              <w:t xml:space="preserve">Johtaja (s) </w:t>
            </w:r>
          </w:p>
        </w:tc>
        <w:tc>
          <w:tcPr>
            <w:tcW w:w="2569" w:type="dxa"/>
            <w:tcBorders/>
            <w:vAlign w:val="center"/>
          </w:tcPr>
          <w:p>
            <w:pPr>
              <w:pStyle w:val="TableHeading"/>
              <w:suppressLineNumbers/>
              <w:bidi w:val="0"/>
              <w:spacing w:before="0" w:after="283"/>
              <w:jc w:val="center"/>
              <w:rPr/>
            </w:pPr>
            <w:r>
              <w:rPr/>
              <w:t xml:space="preserve">Käsikirjoittaja (s) </w:t>
            </w:r>
          </w:p>
        </w:tc>
        <w:tc>
          <w:tcPr>
            <w:tcW w:w="1667" w:type="dxa"/>
            <w:tcBorders/>
            <w:vAlign w:val="center"/>
          </w:tcPr>
          <w:p>
            <w:pPr>
              <w:pStyle w:val="TableHeading"/>
              <w:suppressLineNumbers/>
              <w:bidi w:val="0"/>
              <w:spacing w:before="0" w:after="283"/>
              <w:jc w:val="center"/>
              <w:rPr/>
            </w:pPr>
            <w:r>
              <w:rPr/>
              <w:t xml:space="preserve">Tuottaja (s) </w:t>
            </w:r>
          </w:p>
        </w:tc>
        <w:tc>
          <w:tcPr>
            <w:tcW w:w="1710" w:type="dxa"/>
            <w:tcBorders/>
            <w:vAlign w:val="center"/>
          </w:tcPr>
          <w:p>
            <w:pPr>
              <w:pStyle w:val="TableHeading"/>
              <w:suppressLineNumbers/>
              <w:bidi w:val="0"/>
              <w:spacing w:before="0" w:after="283"/>
              <w:jc w:val="center"/>
              <w:rPr/>
            </w:pPr>
            <w:r>
              <w:rPr/>
              <w:t xml:space="preserve">Tila Kolmas vaihe </w:t>
            </w:r>
          </w:p>
        </w:tc>
      </w:tr>
      <w:tr>
        <w:trPr/>
        <w:tc>
          <w:tcPr>
            <w:tcW w:w="1748" w:type="dxa"/>
            <w:tcBorders/>
            <w:vAlign w:val="center"/>
          </w:tcPr>
          <w:p>
            <w:pPr>
              <w:pStyle w:val="TableHeading"/>
              <w:suppressLineNumbers/>
              <w:bidi w:val="0"/>
              <w:spacing w:before="0" w:after="283"/>
              <w:jc w:val="center"/>
              <w:rPr/>
            </w:pPr>
            <w:r>
              <w:rPr>
                <w:color w:val="A9A9A9"/>
              </w:rPr>
              <w:t xml:space="preserve">Thor: Ragnarok </w:t>
            </w:r>
          </w:p>
        </w:tc>
        <w:tc>
          <w:tcPr>
            <w:tcW w:w="1340" w:type="dxa"/>
            <w:tcBorders/>
            <w:vAlign w:val="center"/>
          </w:tcPr>
          <w:p>
            <w:pPr>
              <w:pStyle w:val="TableContents"/>
              <w:bidi w:val="0"/>
              <w:spacing w:before="0" w:after="283"/>
              <w:jc w:val="left"/>
              <w:rPr/>
            </w:pPr>
            <w:r>
              <w:rPr/>
              <w:t xml:space="preserve">3. marraskuuta 2017 (2017-11-03) </w:t>
            </w:r>
          </w:p>
        </w:tc>
        <w:tc>
          <w:tcPr>
            <w:tcW w:w="1171" w:type="dxa"/>
            <w:tcBorders/>
            <w:vAlign w:val="center"/>
          </w:tcPr>
          <w:p>
            <w:pPr>
              <w:pStyle w:val="TableContents"/>
              <w:bidi w:val="0"/>
              <w:spacing w:before="0" w:after="283"/>
              <w:jc w:val="left"/>
              <w:rPr/>
            </w:pPr>
            <w:r>
              <w:rPr/>
              <w:t xml:space="preserve">Taika Waititi </w:t>
            </w:r>
          </w:p>
        </w:tc>
        <w:tc>
          <w:tcPr>
            <w:tcW w:w="2569" w:type="dxa"/>
            <w:tcBorders/>
            <w:vAlign w:val="center"/>
          </w:tcPr>
          <w:p>
            <w:pPr>
              <w:pStyle w:val="TableContents"/>
              <w:bidi w:val="0"/>
              <w:spacing w:before="0" w:after="283"/>
              <w:jc w:val="left"/>
              <w:rPr/>
            </w:pPr>
            <w:r>
              <w:rPr/>
              <w:t xml:space="preserve">Eric Pearson </w:t>
            </w:r>
          </w:p>
        </w:tc>
        <w:tc>
          <w:tcPr>
            <w:tcW w:w="1667" w:type="dxa"/>
            <w:tcBorders/>
            <w:vAlign w:val="center"/>
          </w:tcPr>
          <w:p>
            <w:pPr>
              <w:pStyle w:val="TableContents"/>
              <w:bidi w:val="0"/>
              <w:spacing w:before="0" w:after="283"/>
              <w:jc w:val="left"/>
              <w:rPr/>
            </w:pPr>
            <w:r>
              <w:rPr/>
              <w:t xml:space="preserve">Kevin Feige </w:t>
            </w:r>
          </w:p>
        </w:tc>
        <w:tc>
          <w:tcPr>
            <w:tcW w:w="1710" w:type="dxa"/>
            <w:tcBorders/>
            <w:vAlign w:val="center"/>
          </w:tcPr>
          <w:p>
            <w:pPr>
              <w:pStyle w:val="TableContents"/>
              <w:bidi w:val="0"/>
              <w:spacing w:before="0" w:after="283"/>
              <w:jc w:val="left"/>
              <w:rPr/>
            </w:pPr>
            <w:r>
              <w:rPr/>
              <w:t xml:space="preserve">Jälkituotanto </w:t>
            </w:r>
          </w:p>
        </w:tc>
      </w:tr>
      <w:tr>
        <w:trPr/>
        <w:tc>
          <w:tcPr>
            <w:tcW w:w="1748" w:type="dxa"/>
            <w:tcBorders/>
            <w:vAlign w:val="center"/>
          </w:tcPr>
          <w:p>
            <w:pPr>
              <w:pStyle w:val="TableHeading"/>
              <w:suppressLineNumbers/>
              <w:bidi w:val="0"/>
              <w:spacing w:before="0" w:after="283"/>
              <w:jc w:val="center"/>
              <w:rPr/>
            </w:pPr>
            <w:r>
              <w:rPr/>
              <w:t xml:space="preserve">Musta Pantteri </w:t>
            </w:r>
          </w:p>
        </w:tc>
        <w:tc>
          <w:tcPr>
            <w:tcW w:w="1340" w:type="dxa"/>
            <w:tcBorders/>
            <w:vAlign w:val="center"/>
          </w:tcPr>
          <w:p>
            <w:pPr>
              <w:pStyle w:val="TableContents"/>
              <w:bidi w:val="0"/>
              <w:spacing w:before="0" w:after="283"/>
              <w:jc w:val="left"/>
              <w:rPr/>
            </w:pPr>
            <w:r>
              <w:rPr/>
              <w:t xml:space="preserve">16. helmikuuta 2018 (2018-02-16) </w:t>
            </w:r>
          </w:p>
        </w:tc>
        <w:tc>
          <w:tcPr>
            <w:tcW w:w="1171" w:type="dxa"/>
            <w:tcBorders/>
            <w:vAlign w:val="center"/>
          </w:tcPr>
          <w:p>
            <w:pPr>
              <w:pStyle w:val="TableContents"/>
              <w:bidi w:val="0"/>
              <w:spacing w:before="0" w:after="283"/>
              <w:jc w:val="left"/>
              <w:rPr/>
            </w:pPr>
            <w:r>
              <w:rPr/>
              <w:t xml:space="preserve">Ryan Coogler </w:t>
            </w:r>
          </w:p>
        </w:tc>
        <w:tc>
          <w:tcPr>
            <w:tcW w:w="2569" w:type="dxa"/>
            <w:tcBorders/>
            <w:vAlign w:val="center"/>
          </w:tcPr>
          <w:p>
            <w:pPr>
              <w:pStyle w:val="TableContents"/>
              <w:bidi w:val="0"/>
              <w:spacing w:before="0" w:after="283"/>
              <w:jc w:val="left"/>
              <w:rPr/>
            </w:pPr>
            <w:r>
              <w:rPr/>
              <w:t xml:space="preserve">Joe Robert Cole ja Ryan Coogler </w:t>
            </w:r>
          </w:p>
        </w:tc>
        <w:tc>
          <w:tcPr>
            <w:tcW w:w="3377" w:type="dxa"/>
            <w:gridSpan w:val="2"/>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Kostajat: Infinity War </w:t>
            </w:r>
          </w:p>
        </w:tc>
        <w:tc>
          <w:tcPr>
            <w:tcW w:w="1340" w:type="dxa"/>
            <w:tcBorders/>
            <w:vAlign w:val="center"/>
          </w:tcPr>
          <w:p>
            <w:pPr>
              <w:pStyle w:val="TableContents"/>
              <w:bidi w:val="0"/>
              <w:spacing w:before="0" w:after="283"/>
              <w:jc w:val="left"/>
              <w:rPr/>
            </w:pPr>
            <w:r>
              <w:rPr/>
              <w:t xml:space="preserve">4. toukokuuta 2018 (2018-05-04) </w:t>
            </w:r>
          </w:p>
        </w:tc>
        <w:tc>
          <w:tcPr>
            <w:tcW w:w="1171" w:type="dxa"/>
            <w:tcBorders/>
            <w:vAlign w:val="center"/>
          </w:tcPr>
          <w:p>
            <w:pPr>
              <w:pStyle w:val="TableContents"/>
              <w:bidi w:val="0"/>
              <w:spacing w:before="0" w:after="283"/>
              <w:jc w:val="left"/>
              <w:rPr/>
            </w:pPr>
            <w:r>
              <w:rPr/>
              <w:t xml:space="preserve">Anthony ja Joe Russo </w:t>
            </w:r>
          </w:p>
        </w:tc>
        <w:tc>
          <w:tcPr>
            <w:tcW w:w="2569" w:type="dxa"/>
            <w:tcBorders/>
            <w:vAlign w:val="center"/>
          </w:tcPr>
          <w:p>
            <w:pPr>
              <w:pStyle w:val="TableContents"/>
              <w:bidi w:val="0"/>
              <w:spacing w:before="0" w:after="283"/>
              <w:jc w:val="left"/>
              <w:rPr/>
            </w:pPr>
            <w:r>
              <w:rPr/>
              <w:t xml:space="preserve">Christopher Markus &amp; Stephen McFeely </w:t>
            </w:r>
          </w:p>
        </w:tc>
        <w:tc>
          <w:tcPr>
            <w:tcW w:w="3377" w:type="dxa"/>
            <w:gridSpan w:val="2"/>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Muurahaismies ja ampiainen </w:t>
            </w:r>
          </w:p>
        </w:tc>
        <w:tc>
          <w:tcPr>
            <w:tcW w:w="1340" w:type="dxa"/>
            <w:tcBorders/>
            <w:vAlign w:val="center"/>
          </w:tcPr>
          <w:p>
            <w:pPr>
              <w:pStyle w:val="TableContents"/>
              <w:bidi w:val="0"/>
              <w:spacing w:before="0" w:after="283"/>
              <w:jc w:val="left"/>
              <w:rPr/>
            </w:pPr>
            <w:r>
              <w:rPr/>
              <w:t xml:space="preserve">6. heinäkuuta 2018 (2018-07-06) </w:t>
            </w:r>
          </w:p>
        </w:tc>
        <w:tc>
          <w:tcPr>
            <w:tcW w:w="1171" w:type="dxa"/>
            <w:tcBorders/>
            <w:vAlign w:val="center"/>
          </w:tcPr>
          <w:p>
            <w:pPr>
              <w:pStyle w:val="TableContents"/>
              <w:bidi w:val="0"/>
              <w:spacing w:before="0" w:after="283"/>
              <w:jc w:val="left"/>
              <w:rPr/>
            </w:pPr>
            <w:r>
              <w:rPr/>
              <w:t xml:space="preserve">Peyton Reed </w:t>
            </w:r>
          </w:p>
        </w:tc>
        <w:tc>
          <w:tcPr>
            <w:tcW w:w="2569" w:type="dxa"/>
            <w:tcBorders/>
            <w:vAlign w:val="center"/>
          </w:tcPr>
          <w:p>
            <w:pPr>
              <w:pStyle w:val="TableContents"/>
              <w:bidi w:val="0"/>
              <w:spacing w:before="0" w:after="283"/>
              <w:jc w:val="left"/>
              <w:rPr/>
            </w:pPr>
            <w:r>
              <w:rPr/>
              <w:t xml:space="preserve">Chris McKenna &amp; Erik Sommers ja Andrew Barrer &amp; Gabriel Ferrari ja Paul Rudd </w:t>
            </w:r>
          </w:p>
        </w:tc>
        <w:tc>
          <w:tcPr>
            <w:tcW w:w="1667" w:type="dxa"/>
            <w:tcBorders/>
            <w:vAlign w:val="center"/>
          </w:tcPr>
          <w:p>
            <w:pPr>
              <w:pStyle w:val="TableContents"/>
              <w:bidi w:val="0"/>
              <w:spacing w:before="0" w:after="283"/>
              <w:jc w:val="left"/>
              <w:rPr/>
            </w:pPr>
            <w:r>
              <w:rPr/>
              <w:t xml:space="preserve">Kuvaaminen </w:t>
            </w:r>
          </w:p>
        </w:tc>
        <w:tc>
          <w:tcPr>
            <w:tcW w:w="1710"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Kapteeni Marvel </w:t>
            </w:r>
          </w:p>
        </w:tc>
        <w:tc>
          <w:tcPr>
            <w:tcW w:w="1340" w:type="dxa"/>
            <w:tcBorders/>
            <w:vAlign w:val="center"/>
          </w:tcPr>
          <w:p>
            <w:pPr>
              <w:pStyle w:val="TableContents"/>
              <w:bidi w:val="0"/>
              <w:spacing w:before="0" w:after="283"/>
              <w:jc w:val="left"/>
              <w:rPr/>
            </w:pPr>
            <w:r>
              <w:rPr/>
              <w:t xml:space="preserve">maaliskuu 8, 2019 (2019-03-08) </w:t>
            </w:r>
          </w:p>
        </w:tc>
        <w:tc>
          <w:tcPr>
            <w:tcW w:w="1171" w:type="dxa"/>
            <w:tcBorders/>
            <w:vAlign w:val="center"/>
          </w:tcPr>
          <w:p>
            <w:pPr>
              <w:pStyle w:val="TableContents"/>
              <w:bidi w:val="0"/>
              <w:spacing w:before="0" w:after="283"/>
              <w:jc w:val="left"/>
              <w:rPr/>
            </w:pPr>
            <w:r>
              <w:rPr/>
              <w:t xml:space="preserve">Anna Boden ja Ryan Fleck </w:t>
            </w:r>
          </w:p>
        </w:tc>
        <w:tc>
          <w:tcPr>
            <w:tcW w:w="2569" w:type="dxa"/>
            <w:tcBorders/>
            <w:vAlign w:val="center"/>
          </w:tcPr>
          <w:p>
            <w:pPr>
              <w:pStyle w:val="TableContents"/>
              <w:bidi w:val="0"/>
              <w:spacing w:before="0" w:after="283"/>
              <w:jc w:val="left"/>
              <w:rPr/>
            </w:pPr>
            <w:r>
              <w:rPr/>
              <w:t xml:space="preserve">Geneva Robertson-Dworet </w:t>
            </w:r>
          </w:p>
        </w:tc>
        <w:tc>
          <w:tcPr>
            <w:tcW w:w="1667" w:type="dxa"/>
            <w:tcBorders/>
            <w:vAlign w:val="center"/>
          </w:tcPr>
          <w:p>
            <w:pPr>
              <w:pStyle w:val="TableContents"/>
              <w:bidi w:val="0"/>
              <w:spacing w:before="0" w:after="283"/>
              <w:jc w:val="left"/>
              <w:rPr/>
            </w:pPr>
            <w:r>
              <w:rPr/>
              <w:t xml:space="preserve">Esituotanto </w:t>
            </w:r>
          </w:p>
        </w:tc>
        <w:tc>
          <w:tcPr>
            <w:tcW w:w="1710"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Nimetön Avengers-elokuva </w:t>
            </w:r>
          </w:p>
        </w:tc>
        <w:tc>
          <w:tcPr>
            <w:tcW w:w="1340" w:type="dxa"/>
            <w:tcBorders/>
            <w:vAlign w:val="center"/>
          </w:tcPr>
          <w:p>
            <w:pPr>
              <w:pStyle w:val="TableContents"/>
              <w:bidi w:val="0"/>
              <w:spacing w:before="0" w:after="283"/>
              <w:jc w:val="left"/>
              <w:rPr/>
            </w:pPr>
            <w:r>
              <w:rPr/>
              <w:t xml:space="preserve">toukokuu 3, 2019 (2019-05-03) </w:t>
            </w:r>
          </w:p>
        </w:tc>
        <w:tc>
          <w:tcPr>
            <w:tcW w:w="1171" w:type="dxa"/>
            <w:tcBorders/>
            <w:vAlign w:val="center"/>
          </w:tcPr>
          <w:p>
            <w:pPr>
              <w:pStyle w:val="TableContents"/>
              <w:bidi w:val="0"/>
              <w:spacing w:before="0" w:after="283"/>
              <w:jc w:val="left"/>
              <w:rPr/>
            </w:pPr>
            <w:r>
              <w:rPr/>
              <w:t xml:space="preserve">Anthony ja Joe Russo </w:t>
            </w:r>
          </w:p>
        </w:tc>
        <w:tc>
          <w:tcPr>
            <w:tcW w:w="2569" w:type="dxa"/>
            <w:tcBorders/>
            <w:vAlign w:val="center"/>
          </w:tcPr>
          <w:p>
            <w:pPr>
              <w:pStyle w:val="TableContents"/>
              <w:bidi w:val="0"/>
              <w:spacing w:before="0" w:after="283"/>
              <w:jc w:val="left"/>
              <w:rPr/>
            </w:pPr>
            <w:r>
              <w:rPr/>
              <w:t xml:space="preserve">Christopher Markus &amp; Stephen McFeely </w:t>
            </w:r>
          </w:p>
        </w:tc>
        <w:tc>
          <w:tcPr>
            <w:tcW w:w="1667" w:type="dxa"/>
            <w:tcBorders/>
            <w:vAlign w:val="center"/>
          </w:tcPr>
          <w:p>
            <w:pPr>
              <w:pStyle w:val="TableContents"/>
              <w:bidi w:val="0"/>
              <w:spacing w:before="0" w:after="283"/>
              <w:jc w:val="left"/>
              <w:rPr/>
            </w:pPr>
            <w:r>
              <w:rPr/>
              <w:t xml:space="preserve">Kolmannen vaiheen jälkeiset kuvaukset </w:t>
            </w:r>
          </w:p>
        </w:tc>
        <w:tc>
          <w:tcPr>
            <w:tcW w:w="1710"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Nimetön Spider-Man: Homecomingin jatko-osa </w:t>
            </w:r>
          </w:p>
        </w:tc>
        <w:tc>
          <w:tcPr>
            <w:tcW w:w="1340" w:type="dxa"/>
            <w:tcBorders/>
            <w:vAlign w:val="center"/>
          </w:tcPr>
          <w:p>
            <w:pPr>
              <w:pStyle w:val="TableContents"/>
              <w:bidi w:val="0"/>
              <w:spacing w:before="0" w:after="283"/>
              <w:jc w:val="left"/>
              <w:rPr/>
            </w:pPr>
            <w:r>
              <w:rPr/>
              <w:t xml:space="preserve">heinäkuu 5, 2019 (2019-07-05) </w:t>
            </w:r>
          </w:p>
        </w:tc>
        <w:tc>
          <w:tcPr>
            <w:tcW w:w="1171" w:type="dxa"/>
            <w:tcBorders/>
            <w:vAlign w:val="center"/>
          </w:tcPr>
          <w:p>
            <w:pPr>
              <w:pStyle w:val="TableContents"/>
              <w:bidi w:val="0"/>
              <w:spacing w:before="0" w:after="283"/>
              <w:jc w:val="left"/>
              <w:rPr/>
            </w:pPr>
            <w:r>
              <w:rPr/>
              <w:t xml:space="preserve">TBA </w:t>
            </w:r>
          </w:p>
        </w:tc>
        <w:tc>
          <w:tcPr>
            <w:tcW w:w="2569" w:type="dxa"/>
            <w:tcBorders/>
            <w:vAlign w:val="center"/>
          </w:tcPr>
          <w:p>
            <w:pPr>
              <w:pStyle w:val="TableContents"/>
              <w:bidi w:val="0"/>
              <w:spacing w:before="0" w:after="283"/>
              <w:jc w:val="left"/>
              <w:rPr/>
            </w:pPr>
            <w:r>
              <w:rPr/>
              <w:t xml:space="preserve">TBA </w:t>
            </w:r>
          </w:p>
        </w:tc>
        <w:tc>
          <w:tcPr>
            <w:tcW w:w="1667" w:type="dxa"/>
            <w:tcBorders/>
            <w:vAlign w:val="center"/>
          </w:tcPr>
          <w:p>
            <w:pPr>
              <w:pStyle w:val="TableContents"/>
              <w:bidi w:val="0"/>
              <w:spacing w:before="0" w:after="283"/>
              <w:jc w:val="left"/>
              <w:rPr/>
            </w:pPr>
            <w:r>
              <w:rPr/>
              <w:t xml:space="preserve">Kevin Feige ja Amy Pascal </w:t>
            </w:r>
          </w:p>
        </w:tc>
        <w:tc>
          <w:tcPr>
            <w:tcW w:w="1710" w:type="dxa"/>
            <w:tcBorders/>
            <w:vAlign w:val="center"/>
          </w:tcPr>
          <w:p>
            <w:pPr>
              <w:pStyle w:val="TableContents"/>
              <w:bidi w:val="0"/>
              <w:spacing w:before="0" w:after="283"/>
              <w:jc w:val="left"/>
              <w:rPr/>
            </w:pPr>
            <w:r>
              <w:rPr/>
              <w:t xml:space="preserve">Esituotanto </w:t>
            </w:r>
          </w:p>
        </w:tc>
      </w:tr>
      <w:tr>
        <w:trPr/>
        <w:tc>
          <w:tcPr>
            <w:tcW w:w="1748" w:type="dxa"/>
            <w:tcBorders/>
            <w:vAlign w:val="center"/>
          </w:tcPr>
          <w:p>
            <w:pPr>
              <w:pStyle w:val="TableHeading"/>
              <w:suppressLineNumbers/>
              <w:bidi w:val="0"/>
              <w:spacing w:before="0" w:after="283"/>
              <w:jc w:val="center"/>
              <w:rPr/>
            </w:pPr>
            <w:r>
              <w:rPr/>
              <w:t xml:space="preserve">Guardians of the Galaxy Vol. 3 </w:t>
            </w:r>
          </w:p>
        </w:tc>
        <w:tc>
          <w:tcPr>
            <w:tcW w:w="1340" w:type="dxa"/>
            <w:tcBorders/>
            <w:vAlign w:val="center"/>
          </w:tcPr>
          <w:p>
            <w:pPr>
              <w:pStyle w:val="TableContents"/>
              <w:bidi w:val="0"/>
              <w:spacing w:before="0" w:after="283"/>
              <w:jc w:val="left"/>
              <w:rPr/>
            </w:pPr>
            <w:r>
              <w:rPr/>
              <w:t xml:space="preserve">2020 (2020) James Gunn </w:t>
            </w:r>
          </w:p>
        </w:tc>
        <w:tc>
          <w:tcPr>
            <w:tcW w:w="1171" w:type="dxa"/>
            <w:tcBorders/>
            <w:vAlign w:val="center"/>
          </w:tcPr>
          <w:p>
            <w:pPr>
              <w:pStyle w:val="TableContents"/>
              <w:bidi w:val="0"/>
              <w:spacing w:before="0" w:after="283"/>
              <w:jc w:val="left"/>
              <w:rPr/>
            </w:pPr>
            <w:r>
              <w:rPr/>
              <w:t xml:space="preserve">Kevin Feige </w:t>
            </w:r>
          </w:p>
        </w:tc>
        <w:tc>
          <w:tcPr>
            <w:tcW w:w="2569" w:type="dxa"/>
            <w:tcBorders/>
            <w:vAlign w:val="center"/>
          </w:tcPr>
          <w:p>
            <w:pPr>
              <w:pStyle w:val="TableContents"/>
              <w:bidi w:val="0"/>
              <w:spacing w:before="0" w:after="283"/>
              <w:jc w:val="left"/>
              <w:rPr/>
            </w:pPr>
            <w:r>
              <w:rPr/>
              <w:t xml:space="preserve">Kehitteillä </w:t>
            </w:r>
          </w:p>
        </w:tc>
        <w:tc>
          <w:tcPr>
            <w:tcW w:w="33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seuraava Marvel-sarjassa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1856"/>
        <w:gridCol w:w="1747"/>
        <w:gridCol w:w="1443"/>
        <w:gridCol w:w="3623"/>
        <w:gridCol w:w="1536"/>
      </w:tblGrid>
      <w:tr>
        <w:trPr/>
        <w:tc>
          <w:tcPr>
            <w:tcW w:w="1856" w:type="dxa"/>
            <w:tcBorders/>
            <w:vAlign w:val="center"/>
          </w:tcPr>
          <w:p>
            <w:pPr>
              <w:pStyle w:val="TableHeading"/>
              <w:suppressLineNumbers/>
              <w:bidi w:val="0"/>
              <w:spacing w:before="0" w:after="283"/>
              <w:jc w:val="center"/>
              <w:rPr/>
            </w:pPr>
            <w:r>
              <w:rPr/>
              <w:t xml:space="preserve">Elokuva </w:t>
            </w:r>
          </w:p>
        </w:tc>
        <w:tc>
          <w:tcPr>
            <w:tcW w:w="1747" w:type="dxa"/>
            <w:tcBorders/>
            <w:vAlign w:val="center"/>
          </w:tcPr>
          <w:p>
            <w:pPr>
              <w:pStyle w:val="TableHeading"/>
              <w:suppressLineNumbers/>
              <w:bidi w:val="0"/>
              <w:spacing w:before="0" w:after="283"/>
              <w:jc w:val="center"/>
              <w:rPr/>
            </w:pPr>
            <w:r>
              <w:rPr/>
              <w:t xml:space="preserve">Yhdysvaltain julkaisupäivä </w:t>
            </w:r>
          </w:p>
        </w:tc>
        <w:tc>
          <w:tcPr>
            <w:tcW w:w="1443" w:type="dxa"/>
            <w:tcBorders/>
            <w:vAlign w:val="center"/>
          </w:tcPr>
          <w:p>
            <w:pPr>
              <w:pStyle w:val="TableHeading"/>
              <w:suppressLineNumbers/>
              <w:bidi w:val="0"/>
              <w:spacing w:before="0" w:after="283"/>
              <w:jc w:val="center"/>
              <w:rPr/>
            </w:pPr>
            <w:r>
              <w:rPr/>
              <w:t xml:space="preserve">Johtaja (s) </w:t>
            </w:r>
          </w:p>
        </w:tc>
        <w:tc>
          <w:tcPr>
            <w:tcW w:w="3623" w:type="dxa"/>
            <w:tcBorders/>
            <w:vAlign w:val="center"/>
          </w:tcPr>
          <w:p>
            <w:pPr>
              <w:pStyle w:val="TableHeading"/>
              <w:suppressLineNumbers/>
              <w:bidi w:val="0"/>
              <w:spacing w:before="0" w:after="283"/>
              <w:jc w:val="center"/>
              <w:rPr/>
            </w:pPr>
            <w:r>
              <w:rPr/>
              <w:t xml:space="preserve">Käsikirjoittaja (s) </w:t>
            </w:r>
          </w:p>
        </w:tc>
        <w:tc>
          <w:tcPr>
            <w:tcW w:w="1536" w:type="dxa"/>
            <w:tcBorders/>
            <w:vAlign w:val="center"/>
          </w:tcPr>
          <w:p>
            <w:pPr>
              <w:pStyle w:val="TableHeading"/>
              <w:suppressLineNumbers/>
              <w:bidi w:val="0"/>
              <w:spacing w:before="0" w:after="283"/>
              <w:jc w:val="center"/>
              <w:rPr/>
            </w:pPr>
            <w:r>
              <w:rPr/>
              <w:t xml:space="preserve">Tuottaja (s) </w:t>
            </w:r>
          </w:p>
        </w:tc>
      </w:tr>
      <w:tr>
        <w:trPr/>
        <w:tc>
          <w:tcPr>
            <w:tcW w:w="1856" w:type="dxa"/>
            <w:tcBorders/>
            <w:vAlign w:val="center"/>
          </w:tcPr>
          <w:p>
            <w:pPr>
              <w:pStyle w:val="TableHeading"/>
              <w:suppressLineNumbers/>
              <w:bidi w:val="0"/>
              <w:spacing w:before="0" w:after="283"/>
              <w:jc w:val="center"/>
              <w:rPr/>
            </w:pPr>
            <w:r>
              <w:rPr/>
              <w:t xml:space="preserve">Kapteeni Amerikka: Kansalaissota </w:t>
            </w:r>
          </w:p>
        </w:tc>
        <w:tc>
          <w:tcPr>
            <w:tcW w:w="1747" w:type="dxa"/>
            <w:tcBorders/>
            <w:vAlign w:val="center"/>
          </w:tcPr>
          <w:p>
            <w:pPr>
              <w:pStyle w:val="TableContents"/>
              <w:bidi w:val="0"/>
              <w:spacing w:before="0" w:after="283"/>
              <w:jc w:val="left"/>
              <w:rPr/>
            </w:pPr>
            <w:r>
              <w:rPr/>
              <w:t xml:space="preserve">6. toukokuuta 2016 (2016-05-06) </w:t>
            </w:r>
          </w:p>
        </w:tc>
        <w:tc>
          <w:tcPr>
            <w:tcW w:w="1443" w:type="dxa"/>
            <w:tcBorders/>
            <w:vAlign w:val="center"/>
          </w:tcPr>
          <w:p>
            <w:pPr>
              <w:pStyle w:val="TableContents"/>
              <w:bidi w:val="0"/>
              <w:spacing w:before="0" w:after="283"/>
              <w:jc w:val="left"/>
              <w:rPr/>
            </w:pPr>
            <w:r>
              <w:rPr/>
              <w:t xml:space="preserve">Anthony ja Joe Russo </w:t>
            </w:r>
          </w:p>
        </w:tc>
        <w:tc>
          <w:tcPr>
            <w:tcW w:w="3623" w:type="dxa"/>
            <w:tcBorders/>
            <w:vAlign w:val="center"/>
          </w:tcPr>
          <w:p>
            <w:pPr>
              <w:pStyle w:val="TableContents"/>
              <w:bidi w:val="0"/>
              <w:spacing w:before="0" w:after="283"/>
              <w:jc w:val="left"/>
              <w:rPr/>
            </w:pPr>
            <w:r>
              <w:rPr/>
              <w:t xml:space="preserve">Christopher Markus &amp; Stephen McFeely </w:t>
            </w:r>
          </w:p>
        </w:tc>
        <w:tc>
          <w:tcPr>
            <w:tcW w:w="1536" w:type="dxa"/>
            <w:tcBorders/>
            <w:vAlign w:val="center"/>
          </w:tcPr>
          <w:p>
            <w:pPr>
              <w:pStyle w:val="TableContents"/>
              <w:bidi w:val="0"/>
              <w:spacing w:before="0" w:after="283"/>
              <w:jc w:val="left"/>
              <w:rPr/>
            </w:pPr>
            <w:r>
              <w:rPr/>
              <w:t xml:space="preserve">Kevin Feige </w:t>
            </w:r>
          </w:p>
        </w:tc>
      </w:tr>
      <w:tr>
        <w:trPr/>
        <w:tc>
          <w:tcPr>
            <w:tcW w:w="1856" w:type="dxa"/>
            <w:tcBorders/>
            <w:vAlign w:val="center"/>
          </w:tcPr>
          <w:p>
            <w:pPr>
              <w:pStyle w:val="TableHeading"/>
              <w:suppressLineNumbers/>
              <w:bidi w:val="0"/>
              <w:spacing w:before="0" w:after="283"/>
              <w:jc w:val="center"/>
              <w:rPr/>
            </w:pPr>
            <w:r>
              <w:rPr>
                <w:color w:val="A9A9A9"/>
              </w:rPr>
              <w:t xml:space="preserve">Tohtori Strange </w:t>
            </w:r>
          </w:p>
        </w:tc>
        <w:tc>
          <w:tcPr>
            <w:tcW w:w="1747" w:type="dxa"/>
            <w:tcBorders/>
            <w:vAlign w:val="center"/>
          </w:tcPr>
          <w:p>
            <w:pPr>
              <w:pStyle w:val="TableContents"/>
              <w:bidi w:val="0"/>
              <w:spacing w:before="0" w:after="283"/>
              <w:jc w:val="left"/>
              <w:rPr/>
            </w:pPr>
            <w:r>
              <w:rPr/>
              <w:t xml:space="preserve">4. marraskuuta 2016 (2016-11-04) </w:t>
            </w:r>
          </w:p>
        </w:tc>
        <w:tc>
          <w:tcPr>
            <w:tcW w:w="1443" w:type="dxa"/>
            <w:tcBorders/>
            <w:vAlign w:val="center"/>
          </w:tcPr>
          <w:p>
            <w:pPr>
              <w:pStyle w:val="TableContents"/>
              <w:bidi w:val="0"/>
              <w:spacing w:before="0" w:after="283"/>
              <w:jc w:val="left"/>
              <w:rPr/>
            </w:pPr>
            <w:r>
              <w:rPr/>
              <w:t xml:space="preserve">Scott Derrickson </w:t>
            </w:r>
          </w:p>
        </w:tc>
        <w:tc>
          <w:tcPr>
            <w:tcW w:w="3623" w:type="dxa"/>
            <w:tcBorders/>
            <w:vAlign w:val="center"/>
          </w:tcPr>
          <w:p>
            <w:pPr>
              <w:pStyle w:val="TableContents"/>
              <w:bidi w:val="0"/>
              <w:spacing w:before="0" w:after="283"/>
              <w:jc w:val="left"/>
              <w:rPr/>
            </w:pPr>
            <w:r>
              <w:rPr/>
              <w:t xml:space="preserve">Jon Spaihts ja Scott Derrickson &amp; C. Robert Cargill </w:t>
            </w:r>
          </w:p>
        </w:tc>
        <w:tc>
          <w:tcPr>
            <w:tcW w:w="153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Guardians of the Galaxy Vol. 2 </w:t>
            </w:r>
          </w:p>
        </w:tc>
        <w:tc>
          <w:tcPr>
            <w:tcW w:w="1747" w:type="dxa"/>
            <w:tcBorders/>
            <w:vAlign w:val="center"/>
          </w:tcPr>
          <w:p>
            <w:pPr>
              <w:pStyle w:val="TableContents"/>
              <w:bidi w:val="0"/>
              <w:spacing w:before="0" w:after="283"/>
              <w:jc w:val="left"/>
              <w:rPr/>
            </w:pPr>
            <w:r>
              <w:rPr/>
              <w:t xml:space="preserve">Toukokuu 5, 2017 (2017-05-05) James Gunn </w:t>
            </w:r>
          </w:p>
        </w:tc>
        <w:tc>
          <w:tcPr>
            <w:tcW w:w="6602" w:type="dxa"/>
            <w:gridSpan w:val="3"/>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Spider-Man: Homecoming </w:t>
            </w:r>
          </w:p>
        </w:tc>
        <w:tc>
          <w:tcPr>
            <w:tcW w:w="1747" w:type="dxa"/>
            <w:tcBorders/>
            <w:vAlign w:val="center"/>
          </w:tcPr>
          <w:p>
            <w:pPr>
              <w:pStyle w:val="TableContents"/>
              <w:bidi w:val="0"/>
              <w:spacing w:before="0" w:after="283"/>
              <w:jc w:val="left"/>
              <w:rPr/>
            </w:pPr>
            <w:r>
              <w:rPr/>
              <w:t xml:space="preserve">7. heinäkuuta 2017 (2017-07-07) </w:t>
            </w:r>
          </w:p>
        </w:tc>
        <w:tc>
          <w:tcPr>
            <w:tcW w:w="1443" w:type="dxa"/>
            <w:tcBorders/>
            <w:vAlign w:val="center"/>
          </w:tcPr>
          <w:p>
            <w:pPr>
              <w:pStyle w:val="TableContents"/>
              <w:bidi w:val="0"/>
              <w:spacing w:before="0" w:after="283"/>
              <w:jc w:val="left"/>
              <w:rPr/>
            </w:pPr>
            <w:r>
              <w:rPr/>
              <w:t xml:space="preserve">Jon Watts </w:t>
            </w:r>
          </w:p>
        </w:tc>
        <w:tc>
          <w:tcPr>
            <w:tcW w:w="3623" w:type="dxa"/>
            <w:tcBorders/>
            <w:vAlign w:val="center"/>
          </w:tcPr>
          <w:p>
            <w:pPr>
              <w:pStyle w:val="TableContents"/>
              <w:bidi w:val="0"/>
              <w:spacing w:before="0" w:after="283"/>
              <w:jc w:val="left"/>
              <w:rPr/>
            </w:pPr>
            <w:r>
              <w:rPr/>
              <w:t xml:space="preserve">Jonathan Goldstein &amp; John Francis Daley ja Jon Watts &amp; Christopher Ford ja Chris McKenna &amp; Erik Sommers ja Chris McKenna &amp; Erik Sommers </w:t>
            </w:r>
          </w:p>
        </w:tc>
        <w:tc>
          <w:tcPr>
            <w:tcW w:w="1536" w:type="dxa"/>
            <w:tcBorders/>
            <w:vAlign w:val="center"/>
          </w:tcPr>
          <w:p>
            <w:pPr>
              <w:pStyle w:val="TableContents"/>
              <w:bidi w:val="0"/>
              <w:spacing w:before="0" w:after="283"/>
              <w:jc w:val="left"/>
              <w:rPr/>
            </w:pPr>
            <w:r>
              <w:rPr/>
              <w:t xml:space="preserve">Kevin Feige ja Amy Pascal </w:t>
            </w:r>
          </w:p>
        </w:tc>
      </w:tr>
      <w:tr>
        <w:trPr/>
        <w:tc>
          <w:tcPr>
            <w:tcW w:w="1856" w:type="dxa"/>
            <w:tcBorders/>
            <w:vAlign w:val="center"/>
          </w:tcPr>
          <w:p>
            <w:pPr>
              <w:pStyle w:val="TableHeading"/>
              <w:suppressLineNumbers/>
              <w:bidi w:val="0"/>
              <w:spacing w:before="0" w:after="283"/>
              <w:jc w:val="center"/>
              <w:rPr/>
            </w:pPr>
            <w:r>
              <w:rPr/>
              <w:t xml:space="preserve">Thor: Ragnarok </w:t>
            </w:r>
          </w:p>
        </w:tc>
        <w:tc>
          <w:tcPr>
            <w:tcW w:w="1747" w:type="dxa"/>
            <w:tcBorders/>
            <w:vAlign w:val="center"/>
          </w:tcPr>
          <w:p>
            <w:pPr>
              <w:pStyle w:val="TableContents"/>
              <w:bidi w:val="0"/>
              <w:spacing w:before="0" w:after="283"/>
              <w:jc w:val="left"/>
              <w:rPr/>
            </w:pPr>
            <w:r>
              <w:rPr/>
              <w:t xml:space="preserve">3. marraskuuta 2017 (2017-11-03) </w:t>
            </w:r>
          </w:p>
        </w:tc>
        <w:tc>
          <w:tcPr>
            <w:tcW w:w="1443" w:type="dxa"/>
            <w:tcBorders/>
            <w:vAlign w:val="center"/>
          </w:tcPr>
          <w:p>
            <w:pPr>
              <w:pStyle w:val="TableContents"/>
              <w:bidi w:val="0"/>
              <w:spacing w:before="0" w:after="283"/>
              <w:jc w:val="left"/>
              <w:rPr/>
            </w:pPr>
            <w:r>
              <w:rPr/>
              <w:t xml:space="preserve">Taika Waititi </w:t>
            </w:r>
          </w:p>
        </w:tc>
        <w:tc>
          <w:tcPr>
            <w:tcW w:w="3623" w:type="dxa"/>
            <w:tcBorders/>
            <w:vAlign w:val="center"/>
          </w:tcPr>
          <w:p>
            <w:pPr>
              <w:pStyle w:val="TableContents"/>
              <w:bidi w:val="0"/>
              <w:spacing w:before="0" w:after="283"/>
              <w:jc w:val="left"/>
              <w:rPr/>
            </w:pPr>
            <w:r>
              <w:rPr/>
              <w:t xml:space="preserve">Eric Pearson ja Craig Kyle &amp; Christopher Yost </w:t>
            </w:r>
          </w:p>
        </w:tc>
        <w:tc>
          <w:tcPr>
            <w:tcW w:w="1536" w:type="dxa"/>
            <w:tcBorders/>
            <w:vAlign w:val="center"/>
          </w:tcPr>
          <w:p>
            <w:pPr>
              <w:pStyle w:val="TableContents"/>
              <w:bidi w:val="0"/>
              <w:spacing w:before="0" w:after="283"/>
              <w:jc w:val="left"/>
              <w:rPr/>
            </w:pPr>
            <w:r>
              <w:rPr/>
              <w:t xml:space="preserve">Kevin Feige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Marvel elokuva tuli Captain American Civil Warin jälkeen?</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840"/>
        <w:gridCol w:w="1724"/>
        <w:gridCol w:w="1433"/>
        <w:gridCol w:w="3546"/>
        <w:gridCol w:w="1662"/>
      </w:tblGrid>
      <w:tr>
        <w:trPr/>
        <w:tc>
          <w:tcPr>
            <w:tcW w:w="1840" w:type="dxa"/>
            <w:tcBorders/>
            <w:vAlign w:val="center"/>
          </w:tcPr>
          <w:p>
            <w:pPr>
              <w:pStyle w:val="TableHeading"/>
              <w:suppressLineNumbers/>
              <w:bidi w:val="0"/>
              <w:spacing w:before="0" w:after="283"/>
              <w:jc w:val="center"/>
              <w:rPr/>
            </w:pPr>
            <w:r>
              <w:rPr/>
              <w:t xml:space="preserve">Elokuva </w:t>
            </w:r>
          </w:p>
        </w:tc>
        <w:tc>
          <w:tcPr>
            <w:tcW w:w="1724" w:type="dxa"/>
            <w:tcBorders/>
            <w:vAlign w:val="center"/>
          </w:tcPr>
          <w:p>
            <w:pPr>
              <w:pStyle w:val="TableHeading"/>
              <w:suppressLineNumbers/>
              <w:bidi w:val="0"/>
              <w:spacing w:before="0" w:after="283"/>
              <w:jc w:val="center"/>
              <w:rPr/>
            </w:pPr>
            <w:r>
              <w:rPr/>
              <w:t xml:space="preserve">Yhdysvaltain julkaisupäivä </w:t>
            </w:r>
          </w:p>
        </w:tc>
        <w:tc>
          <w:tcPr>
            <w:tcW w:w="1433" w:type="dxa"/>
            <w:tcBorders/>
            <w:vAlign w:val="center"/>
          </w:tcPr>
          <w:p>
            <w:pPr>
              <w:pStyle w:val="TableHeading"/>
              <w:suppressLineNumbers/>
              <w:bidi w:val="0"/>
              <w:spacing w:before="0" w:after="283"/>
              <w:jc w:val="center"/>
              <w:rPr/>
            </w:pPr>
            <w:r>
              <w:rPr/>
              <w:t xml:space="preserve">Johtaja (s) </w:t>
            </w:r>
          </w:p>
        </w:tc>
        <w:tc>
          <w:tcPr>
            <w:tcW w:w="3546" w:type="dxa"/>
            <w:tcBorders/>
            <w:vAlign w:val="center"/>
          </w:tcPr>
          <w:p>
            <w:pPr>
              <w:pStyle w:val="TableHeading"/>
              <w:suppressLineNumbers/>
              <w:bidi w:val="0"/>
              <w:spacing w:before="0" w:after="283"/>
              <w:jc w:val="center"/>
              <w:rPr/>
            </w:pPr>
            <w:r>
              <w:rPr/>
              <w:t xml:space="preserve">Käsikirjoittaja (s) </w:t>
            </w:r>
          </w:p>
        </w:tc>
        <w:tc>
          <w:tcPr>
            <w:tcW w:w="1662" w:type="dxa"/>
            <w:tcBorders/>
            <w:vAlign w:val="center"/>
          </w:tcPr>
          <w:p>
            <w:pPr>
              <w:pStyle w:val="TableHeading"/>
              <w:suppressLineNumbers/>
              <w:bidi w:val="0"/>
              <w:spacing w:before="0" w:after="283"/>
              <w:jc w:val="center"/>
              <w:rPr/>
            </w:pPr>
            <w:r>
              <w:rPr/>
              <w:t xml:space="preserve">Tuottaja (s) </w:t>
            </w:r>
          </w:p>
        </w:tc>
      </w:tr>
      <w:tr>
        <w:trPr/>
        <w:tc>
          <w:tcPr>
            <w:tcW w:w="1840" w:type="dxa"/>
            <w:tcBorders/>
            <w:vAlign w:val="center"/>
          </w:tcPr>
          <w:p>
            <w:pPr>
              <w:pStyle w:val="TableHeading"/>
              <w:suppressLineNumbers/>
              <w:bidi w:val="0"/>
              <w:spacing w:before="0" w:after="283"/>
              <w:jc w:val="center"/>
              <w:rPr/>
            </w:pPr>
            <w:r>
              <w:rPr/>
              <w:t xml:space="preserve">Kapteeni Amerikka: Kansalaissota </w:t>
            </w:r>
          </w:p>
        </w:tc>
        <w:tc>
          <w:tcPr>
            <w:tcW w:w="1724" w:type="dxa"/>
            <w:tcBorders/>
            <w:vAlign w:val="center"/>
          </w:tcPr>
          <w:p>
            <w:pPr>
              <w:pStyle w:val="TableContents"/>
              <w:bidi w:val="0"/>
              <w:spacing w:before="0" w:after="283"/>
              <w:jc w:val="left"/>
              <w:rPr/>
            </w:pPr>
            <w:r>
              <w:rPr/>
              <w:t xml:space="preserve">6. toukokuuta 2016 (2016-05-06) </w:t>
            </w:r>
          </w:p>
        </w:tc>
        <w:tc>
          <w:tcPr>
            <w:tcW w:w="1433" w:type="dxa"/>
            <w:tcBorders/>
            <w:vAlign w:val="center"/>
          </w:tcPr>
          <w:p>
            <w:pPr>
              <w:pStyle w:val="TableContents"/>
              <w:bidi w:val="0"/>
              <w:spacing w:before="0" w:after="283"/>
              <w:jc w:val="left"/>
              <w:rPr/>
            </w:pPr>
            <w:r>
              <w:rPr/>
              <w:t xml:space="preserve">Anthony ja Joe Russo </w:t>
            </w:r>
          </w:p>
        </w:tc>
        <w:tc>
          <w:tcPr>
            <w:tcW w:w="3546" w:type="dxa"/>
            <w:tcBorders/>
            <w:vAlign w:val="center"/>
          </w:tcPr>
          <w:p>
            <w:pPr>
              <w:pStyle w:val="TableContents"/>
              <w:bidi w:val="0"/>
              <w:spacing w:before="0" w:after="283"/>
              <w:jc w:val="left"/>
              <w:rPr/>
            </w:pPr>
            <w:r>
              <w:rPr/>
              <w:t xml:space="preserve">Christopher Markus &amp; Stephen McFeely </w:t>
            </w:r>
          </w:p>
        </w:tc>
        <w:tc>
          <w:tcPr>
            <w:tcW w:w="1662" w:type="dxa"/>
            <w:tcBorders/>
            <w:vAlign w:val="center"/>
          </w:tcPr>
          <w:p>
            <w:pPr>
              <w:pStyle w:val="TableContents"/>
              <w:bidi w:val="0"/>
              <w:spacing w:before="0" w:after="283"/>
              <w:jc w:val="left"/>
              <w:rPr/>
            </w:pPr>
            <w:r>
              <w:rPr/>
              <w:t xml:space="preserve">Kevin Feige </w:t>
            </w:r>
          </w:p>
        </w:tc>
      </w:tr>
      <w:tr>
        <w:trPr/>
        <w:tc>
          <w:tcPr>
            <w:tcW w:w="1840" w:type="dxa"/>
            <w:tcBorders/>
            <w:vAlign w:val="center"/>
          </w:tcPr>
          <w:p>
            <w:pPr>
              <w:pStyle w:val="TableHeading"/>
              <w:suppressLineNumbers/>
              <w:bidi w:val="0"/>
              <w:spacing w:before="0" w:after="283"/>
              <w:jc w:val="center"/>
              <w:rPr/>
            </w:pPr>
            <w:r>
              <w:rPr/>
              <w:t xml:space="preserve">Tohtori Strange </w:t>
            </w:r>
          </w:p>
        </w:tc>
        <w:tc>
          <w:tcPr>
            <w:tcW w:w="1724" w:type="dxa"/>
            <w:tcBorders/>
            <w:vAlign w:val="center"/>
          </w:tcPr>
          <w:p>
            <w:pPr>
              <w:pStyle w:val="TableContents"/>
              <w:bidi w:val="0"/>
              <w:spacing w:before="0" w:after="283"/>
              <w:jc w:val="left"/>
              <w:rPr/>
            </w:pPr>
            <w:r>
              <w:rPr/>
              <w:t xml:space="preserve">4. marraskuuta 2016 (2016-11-04) </w:t>
            </w:r>
          </w:p>
        </w:tc>
        <w:tc>
          <w:tcPr>
            <w:tcW w:w="1433" w:type="dxa"/>
            <w:tcBorders/>
            <w:vAlign w:val="center"/>
          </w:tcPr>
          <w:p>
            <w:pPr>
              <w:pStyle w:val="TableContents"/>
              <w:bidi w:val="0"/>
              <w:spacing w:before="0" w:after="283"/>
              <w:jc w:val="left"/>
              <w:rPr/>
            </w:pPr>
            <w:r>
              <w:rPr/>
              <w:t xml:space="preserve">Scott Derrickson </w:t>
            </w:r>
          </w:p>
        </w:tc>
        <w:tc>
          <w:tcPr>
            <w:tcW w:w="3546" w:type="dxa"/>
            <w:tcBorders/>
            <w:vAlign w:val="center"/>
          </w:tcPr>
          <w:p>
            <w:pPr>
              <w:pStyle w:val="TableContents"/>
              <w:bidi w:val="0"/>
              <w:spacing w:before="0" w:after="283"/>
              <w:jc w:val="left"/>
              <w:rPr/>
            </w:pPr>
            <w:r>
              <w:rPr/>
              <w:t xml:space="preserve">Jon Spaihts ja Scott Derrickson &amp; C. Robert Cargill </w:t>
            </w:r>
          </w:p>
        </w:tc>
        <w:tc>
          <w:tcPr>
            <w:tcW w:w="1662" w:type="dxa"/>
            <w:tcBorders/>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Heading"/>
              <w:suppressLineNumbers/>
              <w:bidi w:val="0"/>
              <w:spacing w:before="0" w:after="283"/>
              <w:jc w:val="center"/>
              <w:rPr/>
            </w:pPr>
            <w:r>
              <w:rPr/>
              <w:t xml:space="preserve">Guardians of the Galaxy Vol. 2 </w:t>
            </w:r>
          </w:p>
        </w:tc>
        <w:tc>
          <w:tcPr>
            <w:tcW w:w="1724" w:type="dxa"/>
            <w:tcBorders/>
            <w:vAlign w:val="center"/>
          </w:tcPr>
          <w:p>
            <w:pPr>
              <w:pStyle w:val="TableContents"/>
              <w:bidi w:val="0"/>
              <w:spacing w:before="0" w:after="283"/>
              <w:jc w:val="left"/>
              <w:rPr/>
            </w:pPr>
            <w:r>
              <w:rPr/>
              <w:t xml:space="preserve">Toukokuu 5, 2017 (2017-05-05) James Gunn </w:t>
            </w:r>
          </w:p>
        </w:tc>
        <w:tc>
          <w:tcPr>
            <w:tcW w:w="6641" w:type="dxa"/>
            <w:gridSpan w:val="3"/>
            <w:tcBorders/>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Heading"/>
              <w:suppressLineNumbers/>
              <w:bidi w:val="0"/>
              <w:spacing w:before="0" w:after="283"/>
              <w:jc w:val="center"/>
              <w:rPr/>
            </w:pPr>
            <w:r>
              <w:rPr/>
              <w:t xml:space="preserve">Spider-Man: Homecoming </w:t>
            </w:r>
          </w:p>
        </w:tc>
        <w:tc>
          <w:tcPr>
            <w:tcW w:w="1724" w:type="dxa"/>
            <w:tcBorders/>
            <w:vAlign w:val="center"/>
          </w:tcPr>
          <w:p>
            <w:pPr>
              <w:pStyle w:val="TableContents"/>
              <w:bidi w:val="0"/>
              <w:spacing w:before="0" w:after="283"/>
              <w:jc w:val="left"/>
              <w:rPr/>
            </w:pPr>
            <w:r>
              <w:rPr/>
              <w:t xml:space="preserve">7. heinäkuuta 2017 (2017-07-07) </w:t>
            </w:r>
          </w:p>
        </w:tc>
        <w:tc>
          <w:tcPr>
            <w:tcW w:w="1433" w:type="dxa"/>
            <w:tcBorders/>
            <w:vAlign w:val="center"/>
          </w:tcPr>
          <w:p>
            <w:pPr>
              <w:pStyle w:val="TableContents"/>
              <w:bidi w:val="0"/>
              <w:spacing w:before="0" w:after="283"/>
              <w:jc w:val="left"/>
              <w:rPr/>
            </w:pPr>
            <w:r>
              <w:rPr/>
              <w:t xml:space="preserve">Jon Watts </w:t>
            </w:r>
          </w:p>
        </w:tc>
        <w:tc>
          <w:tcPr>
            <w:tcW w:w="3546" w:type="dxa"/>
            <w:tcBorders/>
            <w:vAlign w:val="center"/>
          </w:tcPr>
          <w:p>
            <w:pPr>
              <w:pStyle w:val="TableContents"/>
              <w:bidi w:val="0"/>
              <w:spacing w:before="0" w:after="283"/>
              <w:jc w:val="left"/>
              <w:rPr/>
            </w:pPr>
            <w:r>
              <w:rPr/>
              <w:t xml:space="preserve">Jonathan Goldstein &amp; John Francis Daley ja Jon Watts &amp; Christopher Ford ja Chris McKenna &amp; Erik Sommers ja Chris McKenna &amp; Erik Sommers </w:t>
            </w:r>
          </w:p>
        </w:tc>
        <w:tc>
          <w:tcPr>
            <w:tcW w:w="1662" w:type="dxa"/>
            <w:tcBorders/>
            <w:vAlign w:val="center"/>
          </w:tcPr>
          <w:p>
            <w:pPr>
              <w:pStyle w:val="TableContents"/>
              <w:bidi w:val="0"/>
              <w:spacing w:before="0" w:after="283"/>
              <w:jc w:val="left"/>
              <w:rPr/>
            </w:pPr>
            <w:r>
              <w:rPr/>
              <w:t xml:space="preserve">Kevin Feige ja Amy Pascal </w:t>
            </w:r>
          </w:p>
        </w:tc>
      </w:tr>
      <w:tr>
        <w:trPr/>
        <w:tc>
          <w:tcPr>
            <w:tcW w:w="1840" w:type="dxa"/>
            <w:tcBorders/>
            <w:vAlign w:val="center"/>
          </w:tcPr>
          <w:p>
            <w:pPr>
              <w:pStyle w:val="TableHeading"/>
              <w:suppressLineNumbers/>
              <w:bidi w:val="0"/>
              <w:spacing w:before="0" w:after="283"/>
              <w:jc w:val="center"/>
              <w:rPr/>
            </w:pPr>
            <w:r>
              <w:rPr/>
              <w:t xml:space="preserve">Thor: Ragnarok </w:t>
            </w:r>
          </w:p>
        </w:tc>
        <w:tc>
          <w:tcPr>
            <w:tcW w:w="1724" w:type="dxa"/>
            <w:tcBorders/>
            <w:vAlign w:val="center"/>
          </w:tcPr>
          <w:p>
            <w:pPr>
              <w:pStyle w:val="TableContents"/>
              <w:bidi w:val="0"/>
              <w:spacing w:before="0" w:after="283"/>
              <w:jc w:val="left"/>
              <w:rPr/>
            </w:pPr>
            <w:r>
              <w:rPr/>
              <w:t xml:space="preserve">3. marraskuuta 2017 (2017-11-03) </w:t>
            </w:r>
          </w:p>
        </w:tc>
        <w:tc>
          <w:tcPr>
            <w:tcW w:w="1433" w:type="dxa"/>
            <w:tcBorders/>
            <w:vAlign w:val="center"/>
          </w:tcPr>
          <w:p>
            <w:pPr>
              <w:pStyle w:val="TableContents"/>
              <w:bidi w:val="0"/>
              <w:spacing w:before="0" w:after="283"/>
              <w:jc w:val="left"/>
              <w:rPr/>
            </w:pPr>
            <w:r>
              <w:rPr/>
              <w:t xml:space="preserve">Taika Waititi </w:t>
            </w:r>
          </w:p>
        </w:tc>
        <w:tc>
          <w:tcPr>
            <w:tcW w:w="3546" w:type="dxa"/>
            <w:tcBorders/>
            <w:vAlign w:val="center"/>
          </w:tcPr>
          <w:p>
            <w:pPr>
              <w:pStyle w:val="TableContents"/>
              <w:bidi w:val="0"/>
              <w:spacing w:before="0" w:after="283"/>
              <w:jc w:val="left"/>
              <w:rPr/>
            </w:pPr>
            <w:r>
              <w:rPr/>
              <w:t xml:space="preserve">Eric Pearson ja Craig Kyle &amp; Christopher L. Yost </w:t>
            </w:r>
          </w:p>
        </w:tc>
        <w:tc>
          <w:tcPr>
            <w:tcW w:w="1662" w:type="dxa"/>
            <w:tcBorders/>
            <w:vAlign w:val="center"/>
          </w:tcPr>
          <w:p>
            <w:pPr>
              <w:pStyle w:val="TableContents"/>
              <w:bidi w:val="0"/>
              <w:spacing w:before="0" w:after="283"/>
              <w:jc w:val="left"/>
              <w:rPr/>
            </w:pPr>
            <w:r>
              <w:rPr/>
              <w:t xml:space="preserve">Kevin Feige </w:t>
            </w:r>
          </w:p>
        </w:tc>
      </w:tr>
      <w:tr>
        <w:trPr/>
        <w:tc>
          <w:tcPr>
            <w:tcW w:w="1840" w:type="dxa"/>
            <w:tcBorders/>
            <w:vAlign w:val="center"/>
          </w:tcPr>
          <w:p>
            <w:pPr>
              <w:pStyle w:val="TableHeading"/>
              <w:suppressLineNumbers/>
              <w:bidi w:val="0"/>
              <w:spacing w:before="0" w:after="283"/>
              <w:jc w:val="center"/>
              <w:rPr/>
            </w:pPr>
            <w:r>
              <w:rPr/>
              <w:t xml:space="preserve">Musta Pantteri </w:t>
            </w:r>
          </w:p>
        </w:tc>
        <w:tc>
          <w:tcPr>
            <w:tcW w:w="1724" w:type="dxa"/>
            <w:tcBorders/>
            <w:vAlign w:val="center"/>
          </w:tcPr>
          <w:p>
            <w:pPr>
              <w:pStyle w:val="TableContents"/>
              <w:bidi w:val="0"/>
              <w:spacing w:before="0" w:after="283"/>
              <w:jc w:val="left"/>
              <w:rPr/>
            </w:pPr>
            <w:r>
              <w:rPr/>
              <w:t xml:space="preserve">16. helmikuuta 2018 (2018-02-16) </w:t>
            </w:r>
          </w:p>
        </w:tc>
        <w:tc>
          <w:tcPr>
            <w:tcW w:w="1433" w:type="dxa"/>
            <w:tcBorders/>
            <w:vAlign w:val="center"/>
          </w:tcPr>
          <w:p>
            <w:pPr>
              <w:pStyle w:val="TableContents"/>
              <w:bidi w:val="0"/>
              <w:spacing w:before="0" w:after="283"/>
              <w:jc w:val="left"/>
              <w:rPr/>
            </w:pPr>
            <w:r>
              <w:rPr/>
              <w:t xml:space="preserve">Ryan Coogler </w:t>
            </w:r>
          </w:p>
        </w:tc>
        <w:tc>
          <w:tcPr>
            <w:tcW w:w="3546" w:type="dxa"/>
            <w:tcBorders/>
            <w:vAlign w:val="center"/>
          </w:tcPr>
          <w:p>
            <w:pPr>
              <w:pStyle w:val="TableContents"/>
              <w:bidi w:val="0"/>
              <w:spacing w:before="0" w:after="283"/>
              <w:jc w:val="left"/>
              <w:rPr/>
            </w:pPr>
            <w:r>
              <w:rPr/>
              <w:t xml:space="preserve">Ryan Coogler &amp; Joe Robert Cole </w:t>
            </w:r>
          </w:p>
        </w:tc>
        <w:tc>
          <w:tcPr>
            <w:tcW w:w="1662" w:type="dxa"/>
            <w:tcBorders/>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Heading"/>
              <w:suppressLineNumbers/>
              <w:bidi w:val="0"/>
              <w:spacing w:before="0" w:after="283"/>
              <w:jc w:val="center"/>
              <w:rPr/>
            </w:pPr>
            <w:r>
              <w:rPr/>
              <w:t xml:space="preserve">Kostajat: Infinity War </w:t>
            </w:r>
          </w:p>
        </w:tc>
        <w:tc>
          <w:tcPr>
            <w:tcW w:w="1724" w:type="dxa"/>
            <w:tcBorders/>
            <w:vAlign w:val="center"/>
          </w:tcPr>
          <w:p>
            <w:pPr>
              <w:pStyle w:val="TableContents"/>
              <w:bidi w:val="0"/>
              <w:spacing w:before="0" w:after="283"/>
              <w:jc w:val="left"/>
              <w:rPr/>
            </w:pPr>
            <w:r>
              <w:rPr/>
              <w:t xml:space="preserve">huhtikuu 27, 2018 (2018-04-27) </w:t>
            </w:r>
          </w:p>
        </w:tc>
        <w:tc>
          <w:tcPr>
            <w:tcW w:w="1433" w:type="dxa"/>
            <w:tcBorders/>
            <w:vAlign w:val="center"/>
          </w:tcPr>
          <w:p>
            <w:pPr>
              <w:pStyle w:val="TableContents"/>
              <w:bidi w:val="0"/>
              <w:spacing w:before="0" w:after="283"/>
              <w:jc w:val="left"/>
              <w:rPr/>
            </w:pPr>
            <w:r>
              <w:rPr/>
              <w:t xml:space="preserve">Anthony ja Joe Russo </w:t>
            </w:r>
          </w:p>
        </w:tc>
        <w:tc>
          <w:tcPr>
            <w:tcW w:w="3546" w:type="dxa"/>
            <w:tcBorders/>
            <w:vAlign w:val="center"/>
          </w:tcPr>
          <w:p>
            <w:pPr>
              <w:pStyle w:val="TableContents"/>
              <w:bidi w:val="0"/>
              <w:spacing w:before="0" w:after="283"/>
              <w:jc w:val="left"/>
              <w:rPr/>
            </w:pPr>
            <w:r>
              <w:rPr/>
              <w:t xml:space="preserve">Christopher Markus &amp; Stephen McFeely </w:t>
            </w:r>
          </w:p>
        </w:tc>
        <w:tc>
          <w:tcPr>
            <w:tcW w:w="1662" w:type="dxa"/>
            <w:tcBorders/>
          </w:tcPr>
          <w:p>
            <w:pPr>
              <w:pStyle w:val="TableContents"/>
              <w:bidi w:val="0"/>
              <w:spacing w:before="0" w:after="283"/>
              <w:jc w:val="left"/>
              <w:rPr>
                <w:sz w:val="4"/>
                <w:szCs w:val="4"/>
              </w:rPr>
            </w:pPr>
            <w:r>
              <w:rPr>
                <w:sz w:val="4"/>
                <w:szCs w:val="4"/>
              </w:rPr>
            </w:r>
          </w:p>
        </w:tc>
      </w:tr>
      <w:tr>
        <w:trPr/>
        <w:tc>
          <w:tcPr>
            <w:tcW w:w="1840" w:type="dxa"/>
            <w:tcBorders/>
            <w:vAlign w:val="center"/>
          </w:tcPr>
          <w:p>
            <w:pPr>
              <w:pStyle w:val="TableHeading"/>
              <w:suppressLineNumbers/>
              <w:bidi w:val="0"/>
              <w:spacing w:before="0" w:after="283"/>
              <w:jc w:val="center"/>
              <w:rPr/>
            </w:pPr>
            <w:r>
              <w:rPr>
                <w:color w:val="A9A9A9"/>
              </w:rPr>
              <w:t xml:space="preserve">Muurahaismies ja ampiainen </w:t>
            </w:r>
          </w:p>
        </w:tc>
        <w:tc>
          <w:tcPr>
            <w:tcW w:w="1724" w:type="dxa"/>
            <w:tcBorders/>
            <w:vAlign w:val="center"/>
          </w:tcPr>
          <w:p>
            <w:pPr>
              <w:pStyle w:val="TableContents"/>
              <w:bidi w:val="0"/>
              <w:spacing w:before="0" w:after="283"/>
              <w:jc w:val="left"/>
              <w:rPr/>
            </w:pPr>
            <w:r>
              <w:rPr/>
              <w:t xml:space="preserve">6. heinäkuuta 2018 (2018-07-06) </w:t>
            </w:r>
          </w:p>
        </w:tc>
        <w:tc>
          <w:tcPr>
            <w:tcW w:w="1433" w:type="dxa"/>
            <w:tcBorders/>
            <w:vAlign w:val="center"/>
          </w:tcPr>
          <w:p>
            <w:pPr>
              <w:pStyle w:val="TableContents"/>
              <w:bidi w:val="0"/>
              <w:spacing w:before="0" w:after="283"/>
              <w:jc w:val="left"/>
              <w:rPr/>
            </w:pPr>
            <w:r>
              <w:rPr/>
              <w:t xml:space="preserve">Peyton Reed </w:t>
            </w:r>
          </w:p>
        </w:tc>
        <w:tc>
          <w:tcPr>
            <w:tcW w:w="3546" w:type="dxa"/>
            <w:tcBorders/>
            <w:vAlign w:val="center"/>
          </w:tcPr>
          <w:p>
            <w:pPr>
              <w:pStyle w:val="TableContents"/>
              <w:bidi w:val="0"/>
              <w:spacing w:before="0" w:after="283"/>
              <w:jc w:val="left"/>
              <w:rPr/>
            </w:pPr>
            <w:r>
              <w:rPr/>
              <w:t xml:space="preserve">Chris McKenna &amp; Erik Sommers ja Paul Rudd &amp; Andrew Barrer &amp; Gabriel Ferrari </w:t>
            </w:r>
          </w:p>
        </w:tc>
        <w:tc>
          <w:tcPr>
            <w:tcW w:w="1662" w:type="dxa"/>
            <w:tcBorders/>
            <w:vAlign w:val="center"/>
          </w:tcPr>
          <w:p>
            <w:pPr>
              <w:pStyle w:val="TableContents"/>
              <w:bidi w:val="0"/>
              <w:spacing w:before="0" w:after="283"/>
              <w:jc w:val="left"/>
              <w:rPr/>
            </w:pPr>
            <w:r>
              <w:rPr/>
              <w:t xml:space="preserve">Kevin Feige ja Stephen Broussard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Marvel-elokuva julkaistaan?</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1666"/>
        <w:gridCol w:w="1059"/>
        <w:gridCol w:w="1211"/>
        <w:gridCol w:w="3246"/>
        <w:gridCol w:w="1303"/>
        <w:gridCol w:w="1720"/>
      </w:tblGrid>
      <w:tr>
        <w:trPr/>
        <w:tc>
          <w:tcPr>
            <w:tcW w:w="1666" w:type="dxa"/>
            <w:tcBorders/>
            <w:vAlign w:val="center"/>
          </w:tcPr>
          <w:p>
            <w:pPr>
              <w:pStyle w:val="TableHeading"/>
              <w:suppressLineNumbers/>
              <w:bidi w:val="0"/>
              <w:spacing w:before="0" w:after="283"/>
              <w:jc w:val="center"/>
              <w:rPr/>
            </w:pPr>
            <w:r>
              <w:rPr/>
              <w:t xml:space="preserve">Elokuva </w:t>
            </w:r>
          </w:p>
        </w:tc>
        <w:tc>
          <w:tcPr>
            <w:tcW w:w="1059" w:type="dxa"/>
            <w:tcBorders/>
            <w:vAlign w:val="center"/>
          </w:tcPr>
          <w:p>
            <w:pPr>
              <w:pStyle w:val="TableHeading"/>
              <w:suppressLineNumbers/>
              <w:bidi w:val="0"/>
              <w:spacing w:before="0" w:after="283"/>
              <w:jc w:val="center"/>
              <w:rPr/>
            </w:pPr>
            <w:r>
              <w:rPr/>
              <w:t xml:space="preserve">Yhdysvaltain julkaisupäivä </w:t>
            </w:r>
          </w:p>
        </w:tc>
        <w:tc>
          <w:tcPr>
            <w:tcW w:w="1211" w:type="dxa"/>
            <w:tcBorders/>
            <w:vAlign w:val="center"/>
          </w:tcPr>
          <w:p>
            <w:pPr>
              <w:pStyle w:val="TableHeading"/>
              <w:suppressLineNumbers/>
              <w:bidi w:val="0"/>
              <w:spacing w:before="0" w:after="283"/>
              <w:jc w:val="center"/>
              <w:rPr/>
            </w:pPr>
            <w:r>
              <w:rPr/>
              <w:t xml:space="preserve">Johtaja (s) </w:t>
            </w:r>
          </w:p>
        </w:tc>
        <w:tc>
          <w:tcPr>
            <w:tcW w:w="3246" w:type="dxa"/>
            <w:tcBorders/>
            <w:vAlign w:val="center"/>
          </w:tcPr>
          <w:p>
            <w:pPr>
              <w:pStyle w:val="TableHeading"/>
              <w:suppressLineNumbers/>
              <w:bidi w:val="0"/>
              <w:spacing w:before="0" w:after="283"/>
              <w:jc w:val="center"/>
              <w:rPr/>
            </w:pPr>
            <w:r>
              <w:rPr/>
              <w:t xml:space="preserve">Käsikirjoittaja (s) </w:t>
            </w:r>
          </w:p>
        </w:tc>
        <w:tc>
          <w:tcPr>
            <w:tcW w:w="1303" w:type="dxa"/>
            <w:tcBorders/>
            <w:vAlign w:val="center"/>
          </w:tcPr>
          <w:p>
            <w:pPr>
              <w:pStyle w:val="TableHeading"/>
              <w:suppressLineNumbers/>
              <w:bidi w:val="0"/>
              <w:spacing w:before="0" w:after="283"/>
              <w:jc w:val="center"/>
              <w:rPr/>
            </w:pPr>
            <w:r>
              <w:rPr/>
              <w:t xml:space="preserve">Tuottaja (s) </w:t>
            </w:r>
          </w:p>
        </w:tc>
        <w:tc>
          <w:tcPr>
            <w:tcW w:w="1720" w:type="dxa"/>
            <w:tcBorders/>
            <w:vAlign w:val="center"/>
          </w:tcPr>
          <w:p>
            <w:pPr>
              <w:pStyle w:val="TableHeading"/>
              <w:suppressLineNumbers/>
              <w:bidi w:val="0"/>
              <w:spacing w:before="0" w:after="283"/>
              <w:jc w:val="center"/>
              <w:rPr/>
            </w:pPr>
            <w:r>
              <w:rPr/>
              <w:t xml:space="preserve">Tila Kolmas vaihe </w:t>
            </w:r>
          </w:p>
        </w:tc>
      </w:tr>
      <w:tr>
        <w:trPr/>
        <w:tc>
          <w:tcPr>
            <w:tcW w:w="1666" w:type="dxa"/>
            <w:tcBorders/>
            <w:vAlign w:val="center"/>
          </w:tcPr>
          <w:p>
            <w:pPr>
              <w:pStyle w:val="TableHeading"/>
              <w:suppressLineNumbers/>
              <w:bidi w:val="0"/>
              <w:spacing w:before="0" w:after="283"/>
              <w:jc w:val="center"/>
              <w:rPr/>
            </w:pPr>
            <w:r>
              <w:rPr/>
              <w:t xml:space="preserve">Kapteeni Marvel </w:t>
            </w:r>
          </w:p>
        </w:tc>
        <w:tc>
          <w:tcPr>
            <w:tcW w:w="1059" w:type="dxa"/>
            <w:tcBorders/>
            <w:vAlign w:val="center"/>
          </w:tcPr>
          <w:p>
            <w:pPr>
              <w:pStyle w:val="TableContents"/>
              <w:bidi w:val="0"/>
              <w:spacing w:before="0" w:after="283"/>
              <w:jc w:val="left"/>
              <w:rPr/>
            </w:pPr>
            <w:r>
              <w:rPr/>
              <w:t xml:space="preserve">maaliskuu 8, 2019 (2019-03-08) </w:t>
            </w:r>
          </w:p>
        </w:tc>
        <w:tc>
          <w:tcPr>
            <w:tcW w:w="1211" w:type="dxa"/>
            <w:tcBorders/>
            <w:vAlign w:val="center"/>
          </w:tcPr>
          <w:p>
            <w:pPr>
              <w:pStyle w:val="TableContents"/>
              <w:bidi w:val="0"/>
              <w:spacing w:before="0" w:after="283"/>
              <w:jc w:val="left"/>
              <w:rPr/>
            </w:pPr>
            <w:r>
              <w:rPr/>
              <w:t xml:space="preserve">Anna Boden ja Ryan Fleck </w:t>
            </w:r>
          </w:p>
        </w:tc>
        <w:tc>
          <w:tcPr>
            <w:tcW w:w="3246" w:type="dxa"/>
            <w:tcBorders/>
            <w:vAlign w:val="center"/>
          </w:tcPr>
          <w:p>
            <w:pPr>
              <w:pStyle w:val="TableContents"/>
              <w:bidi w:val="0"/>
              <w:spacing w:before="0" w:after="283"/>
              <w:jc w:val="left"/>
              <w:rPr/>
            </w:pPr>
            <w:r>
              <w:rPr/>
              <w:t xml:space="preserve">Meg LeFauve ja Nicole Perlman ja Geneva Robertson-Dworet ja Liz Flahive &amp; Carly Mensch ja Anna Boden &amp; Ryan Fleck ja Anna Boden &amp; Ryan Fleck </w:t>
            </w:r>
          </w:p>
        </w:tc>
        <w:tc>
          <w:tcPr>
            <w:tcW w:w="1303" w:type="dxa"/>
            <w:tcBorders/>
            <w:vAlign w:val="center"/>
          </w:tcPr>
          <w:p>
            <w:pPr>
              <w:pStyle w:val="TableContents"/>
              <w:bidi w:val="0"/>
              <w:spacing w:before="0" w:after="283"/>
              <w:jc w:val="left"/>
              <w:rPr/>
            </w:pPr>
            <w:r>
              <w:rPr/>
              <w:t xml:space="preserve">Kevin Feige </w:t>
            </w:r>
          </w:p>
        </w:tc>
        <w:tc>
          <w:tcPr>
            <w:tcW w:w="1720" w:type="dxa"/>
            <w:tcBorders/>
            <w:vAlign w:val="center"/>
          </w:tcPr>
          <w:p>
            <w:pPr>
              <w:pStyle w:val="TableContents"/>
              <w:bidi w:val="0"/>
              <w:spacing w:before="0" w:after="283"/>
              <w:jc w:val="left"/>
              <w:rPr/>
            </w:pPr>
            <w:r>
              <w:rPr/>
              <w:t xml:space="preserve">Jälkituotanto </w:t>
            </w:r>
          </w:p>
        </w:tc>
      </w:tr>
      <w:tr>
        <w:trPr/>
        <w:tc>
          <w:tcPr>
            <w:tcW w:w="1666" w:type="dxa"/>
            <w:tcBorders/>
            <w:vAlign w:val="center"/>
          </w:tcPr>
          <w:p>
            <w:pPr>
              <w:pStyle w:val="TableHeading"/>
              <w:suppressLineNumbers/>
              <w:bidi w:val="0"/>
              <w:spacing w:before="0" w:after="283"/>
              <w:jc w:val="center"/>
              <w:rPr/>
            </w:pPr>
            <w:r>
              <w:rPr/>
              <w:t xml:space="preserve">Nimetön Avengers-elokuva </w:t>
            </w:r>
          </w:p>
        </w:tc>
        <w:tc>
          <w:tcPr>
            <w:tcW w:w="1059" w:type="dxa"/>
            <w:tcBorders/>
            <w:vAlign w:val="center"/>
          </w:tcPr>
          <w:p>
            <w:pPr>
              <w:pStyle w:val="TableContents"/>
              <w:bidi w:val="0"/>
              <w:spacing w:before="0" w:after="283"/>
              <w:jc w:val="left"/>
              <w:rPr/>
            </w:pPr>
            <w:r>
              <w:rPr>
                <w:color w:val="A9A9A9"/>
              </w:rPr>
              <w:t xml:space="preserve">toukokuu 3, 2019 </w:t>
            </w:r>
            <w:r>
              <w:rPr/>
              <w:t xml:space="preserve">(2019-05-03) </w:t>
            </w:r>
          </w:p>
        </w:tc>
        <w:tc>
          <w:tcPr>
            <w:tcW w:w="1211" w:type="dxa"/>
            <w:tcBorders/>
            <w:vAlign w:val="center"/>
          </w:tcPr>
          <w:p>
            <w:pPr>
              <w:pStyle w:val="TableContents"/>
              <w:bidi w:val="0"/>
              <w:spacing w:before="0" w:after="283"/>
              <w:jc w:val="left"/>
              <w:rPr/>
            </w:pPr>
            <w:r>
              <w:rPr/>
              <w:t xml:space="preserve">Anthony ja Joe Russo </w:t>
            </w:r>
          </w:p>
        </w:tc>
        <w:tc>
          <w:tcPr>
            <w:tcW w:w="3246" w:type="dxa"/>
            <w:tcBorders/>
            <w:vAlign w:val="center"/>
          </w:tcPr>
          <w:p>
            <w:pPr>
              <w:pStyle w:val="TableContents"/>
              <w:bidi w:val="0"/>
              <w:spacing w:before="0" w:after="283"/>
              <w:jc w:val="left"/>
              <w:rPr/>
            </w:pPr>
            <w:r>
              <w:rPr/>
              <w:t xml:space="preserve">Christopher Markus &amp; Stephen McFeely Kolmannen vaiheen jälkeinen vaihe </w:t>
            </w:r>
          </w:p>
        </w:tc>
        <w:tc>
          <w:tcPr>
            <w:tcW w:w="3023" w:type="dxa"/>
            <w:gridSpan w:val="2"/>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Hämähäkkimies: kaukana kotoa </w:t>
            </w:r>
          </w:p>
        </w:tc>
        <w:tc>
          <w:tcPr>
            <w:tcW w:w="1059" w:type="dxa"/>
            <w:tcBorders/>
            <w:vAlign w:val="center"/>
          </w:tcPr>
          <w:p>
            <w:pPr>
              <w:pStyle w:val="TableContents"/>
              <w:bidi w:val="0"/>
              <w:spacing w:before="0" w:after="283"/>
              <w:jc w:val="left"/>
              <w:rPr/>
            </w:pPr>
            <w:r>
              <w:rPr/>
              <w:t xml:space="preserve">heinäkuu 5, 2019 (2019-07-05) </w:t>
            </w:r>
          </w:p>
        </w:tc>
        <w:tc>
          <w:tcPr>
            <w:tcW w:w="1211" w:type="dxa"/>
            <w:tcBorders/>
            <w:vAlign w:val="center"/>
          </w:tcPr>
          <w:p>
            <w:pPr>
              <w:pStyle w:val="TableContents"/>
              <w:bidi w:val="0"/>
              <w:spacing w:before="0" w:after="283"/>
              <w:jc w:val="left"/>
              <w:rPr/>
            </w:pPr>
            <w:r>
              <w:rPr/>
              <w:t xml:space="preserve">Jon Watts </w:t>
            </w:r>
          </w:p>
        </w:tc>
        <w:tc>
          <w:tcPr>
            <w:tcW w:w="3246" w:type="dxa"/>
            <w:tcBorders/>
            <w:vAlign w:val="center"/>
          </w:tcPr>
          <w:p>
            <w:pPr>
              <w:pStyle w:val="TableContents"/>
              <w:bidi w:val="0"/>
              <w:spacing w:before="0" w:after="283"/>
              <w:jc w:val="left"/>
              <w:rPr/>
            </w:pPr>
            <w:r>
              <w:rPr/>
              <w:t xml:space="preserve">Chris McKenna &amp; Erik Sommers </w:t>
            </w:r>
          </w:p>
        </w:tc>
        <w:tc>
          <w:tcPr>
            <w:tcW w:w="1303" w:type="dxa"/>
            <w:tcBorders/>
            <w:vAlign w:val="center"/>
          </w:tcPr>
          <w:p>
            <w:pPr>
              <w:pStyle w:val="TableContents"/>
              <w:bidi w:val="0"/>
              <w:spacing w:before="0" w:after="283"/>
              <w:jc w:val="left"/>
              <w:rPr/>
            </w:pPr>
            <w:r>
              <w:rPr/>
              <w:t xml:space="preserve">Kevin Feige ja Amy Pascal </w:t>
            </w:r>
          </w:p>
        </w:tc>
        <w:tc>
          <w:tcPr>
            <w:tcW w:w="1720" w:type="dxa"/>
            <w:tcBorders/>
            <w:vAlign w:val="center"/>
          </w:tcPr>
          <w:p>
            <w:pPr>
              <w:pStyle w:val="TableContents"/>
              <w:bidi w:val="0"/>
              <w:spacing w:before="0" w:after="283"/>
              <w:jc w:val="left"/>
              <w:rPr/>
            </w:pPr>
            <w:r>
              <w:rPr/>
              <w:t xml:space="preserve">Kuvaaminen </w:t>
            </w:r>
          </w:p>
        </w:tc>
      </w:tr>
      <w:tr>
        <w:trPr/>
        <w:tc>
          <w:tcPr>
            <w:tcW w:w="1666" w:type="dxa"/>
            <w:tcBorders/>
            <w:vAlign w:val="center"/>
          </w:tcPr>
          <w:p>
            <w:pPr>
              <w:pStyle w:val="TableHeading"/>
              <w:suppressLineNumbers/>
              <w:bidi w:val="0"/>
              <w:spacing w:before="0" w:after="283"/>
              <w:jc w:val="center"/>
              <w:rPr/>
            </w:pPr>
            <w:r>
              <w:rPr/>
              <w:t xml:space="preserve">Guardians of the Galaxy Vol. 3 </w:t>
            </w:r>
          </w:p>
        </w:tc>
        <w:tc>
          <w:tcPr>
            <w:tcW w:w="1059" w:type="dxa"/>
            <w:tcBorders/>
            <w:vAlign w:val="center"/>
          </w:tcPr>
          <w:p>
            <w:pPr>
              <w:pStyle w:val="TableContents"/>
              <w:bidi w:val="0"/>
              <w:spacing w:before="0" w:after="283"/>
              <w:jc w:val="left"/>
              <w:rPr/>
            </w:pPr>
            <w:r>
              <w:rPr/>
              <w:t xml:space="preserve">2020 (2020) James Gunn </w:t>
            </w:r>
          </w:p>
        </w:tc>
        <w:tc>
          <w:tcPr>
            <w:tcW w:w="1211" w:type="dxa"/>
            <w:tcBorders/>
            <w:vAlign w:val="center"/>
          </w:tcPr>
          <w:p>
            <w:pPr>
              <w:pStyle w:val="TableContents"/>
              <w:bidi w:val="0"/>
              <w:spacing w:before="0" w:after="283"/>
              <w:jc w:val="left"/>
              <w:rPr/>
            </w:pPr>
            <w:r>
              <w:rPr/>
              <w:t xml:space="preserve">Kevin Feige </w:t>
            </w:r>
          </w:p>
        </w:tc>
        <w:tc>
          <w:tcPr>
            <w:tcW w:w="3246" w:type="dxa"/>
            <w:tcBorders/>
            <w:vAlign w:val="center"/>
          </w:tcPr>
          <w:p>
            <w:pPr>
              <w:pStyle w:val="TableContents"/>
              <w:bidi w:val="0"/>
              <w:spacing w:before="0" w:after="283"/>
              <w:jc w:val="left"/>
              <w:rPr/>
            </w:pPr>
            <w:r>
              <w:rPr/>
              <w:t xml:space="preserve">Kehitteillä </w:t>
            </w:r>
          </w:p>
        </w:tc>
        <w:tc>
          <w:tcPr>
            <w:tcW w:w="302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Avengers-elokuva tulee ulos Age of Ultronin jälkeen?</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Elokuva sijoittuu useita kuukausia Avengersin tapahtumien jälkeen: Age of Ultron. Scott Lang yrittää soluttautua Age of Ultronissa esiteltyyn uuteen Kostajien päämajaan New Yorkin osavaltion pohjoisosassa ja kohtaa Sam Wilsonin / Falconin, jota esittää Anthony Mackie. McKay ja Rudd päättivät lisätä Falconin Ant-Maniin katsottuaan Captain America: The Winter Soldierin jälkeen. Russon veljekset kuvasivat post-credit-kohtauksen, joka oli materiaalia </w:t>
      </w:r>
      <w:r>
        <w:rPr>
          <w:color w:val="A9A9A9"/>
        </w:rPr>
        <w:t xml:space="preserve">Captain America: Civil War -elokuvasta</w:t>
      </w:r>
      <w:r>
        <w:rPr/>
        <w:t xml:space="preserve">, jossa Mackie näyttelee Falconia, Chris Evans Steve Rogersia / Captain Americaa ja Sebastian Stan Bucky Barnesia / Winter Soldieria.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Marvel-elokuvaa katsoa Ant Manin jälkeen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Kapteeni Amerikka: Civil War (2016) on sarjan kolmannen vaiheen ensimmäinen elokuva, jota seuraavat </w:t>
      </w:r>
      <w:r>
        <w:rPr>
          <w:color w:val="A9A9A9"/>
        </w:rPr>
        <w:t xml:space="preserve">Doctor Strange </w:t>
      </w:r>
      <w:r>
        <w:rPr/>
        <w:t xml:space="preserve">(2016), Guardians of the Galaxy Vol. 2 (2017), Spider-Man: Homecoming (2017), Thor: Ragnarok (2017), Black Panther (2018), Avengers: Infinity War (2018), Ant-Man and the Wasp (2018), Captain Marvel (2019) ja nimeämätön Avengers-elokuva (</w:t>
      </w:r>
      <w:r>
        <w:rPr>
          <w:color w:val="DCDCDC"/>
        </w:rPr>
        <w:t xml:space="preserve">2019)</w:t>
      </w:r>
      <w:r>
        <w:rPr/>
        <w:t xml:space="preserve">. Sony Pictures levittää Hämähäkkimies-elokuvia, jotka se edelleen omistaa, rahoittaa ja joihin sillä on lopullinen luova kontrolli.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Avengers-elokuva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elokuva on kapteeni amerikan sisällissodan jälkeen?</w:t>
      </w:r>
    </w:p>
    <w:p>
      <w:pPr>
        <w:pStyle w:val="TextBody"/>
        <w:bidi w:val="0"/>
        <w:jc w:val="left"/>
        <w:rPr>
          <w:b/>
          <w:shd w:val="clear" w:fill="FFFF00"/>
        </w:rPr>
      </w:pPr>
      <w:r>
        <w:rPr>
          <w:b/>
          <w:shd w:val="clear" w:fill="FFFF00"/>
        </w:rPr>
        <w:t xml:space="preserve">Teksti numero 19</w:t>
      </w:r>
    </w:p>
    <w:tbl>
      <w:tblPr>
        <w:tblW w:w="13179" w:type="dxa"/>
        <w:jc w:val="left"/>
        <w:tblInd w:w="0" w:type="dxa"/>
        <w:tblLayout w:type="fixed"/>
        <w:tblCellMar>
          <w:top w:w="28" w:type="dxa"/>
          <w:left w:w="28" w:type="dxa"/>
          <w:bottom w:w="28" w:type="dxa"/>
          <w:right w:w="28" w:type="dxa"/>
        </w:tblCellMar>
      </w:tblPr>
      <w:tblGrid>
        <w:gridCol w:w="2581"/>
        <w:gridCol w:w="2566"/>
        <w:gridCol w:w="2566"/>
        <w:gridCol w:w="1606"/>
        <w:gridCol w:w="1606"/>
        <w:gridCol w:w="766"/>
        <w:gridCol w:w="46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USA:n julkaisupäivä Lipputulot Kaikkien aikojen sijoitus Sijoitus </w:t>
            </w:r>
          </w:p>
        </w:tc>
        <w:tc>
          <w:tcPr>
            <w:tcW w:w="2566" w:type="dxa"/>
            <w:tcBorders/>
            <w:vAlign w:val="center"/>
          </w:tcPr>
          <w:p>
            <w:pPr>
              <w:pStyle w:val="TableHeading"/>
              <w:suppressLineNumbers/>
              <w:bidi w:val="0"/>
              <w:spacing w:before="0" w:after="283"/>
              <w:jc w:val="center"/>
              <w:rPr/>
            </w:pPr>
            <w:r>
              <w:rPr/>
              <w:t xml:space="preserve">Talousarvio </w:t>
            </w:r>
          </w:p>
        </w:tc>
        <w:tc>
          <w:tcPr>
            <w:tcW w:w="1606" w:type="dxa"/>
            <w:tcBorders/>
            <w:vAlign w:val="center"/>
          </w:tcPr>
          <w:p>
            <w:pPr>
              <w:pStyle w:val="TableHeading"/>
              <w:suppressLineNumbers/>
              <w:bidi w:val="0"/>
              <w:spacing w:before="0" w:after="283"/>
              <w:jc w:val="center"/>
              <w:rPr/>
            </w:pPr>
            <w:r>
              <w:rPr/>
              <w:t xml:space="preserve">Ref (s) </w:t>
            </w:r>
          </w:p>
        </w:tc>
        <w:tc>
          <w:tcPr>
            <w:tcW w:w="160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Yhdysvallat ja Kanada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606" w:type="dxa"/>
            <w:tcBorders/>
            <w:vAlign w:val="center"/>
          </w:tcPr>
          <w:p>
            <w:pPr>
              <w:pStyle w:val="TableHeading"/>
              <w:suppressLineNumbers/>
              <w:bidi w:val="0"/>
              <w:spacing w:before="0" w:after="283"/>
              <w:jc w:val="center"/>
              <w:rPr/>
            </w:pPr>
            <w:r>
              <w:rPr/>
              <w:t xml:space="preserve">Yhdysvallat ja Kanada </w:t>
            </w:r>
          </w:p>
        </w:tc>
        <w:tc>
          <w:tcPr>
            <w:tcW w:w="1606" w:type="dxa"/>
            <w:tcBorders/>
            <w:vAlign w:val="center"/>
          </w:tcPr>
          <w:p>
            <w:pPr>
              <w:pStyle w:val="TableHeading"/>
              <w:suppressLineNumbers/>
              <w:bidi w:val="0"/>
              <w:spacing w:before="0" w:after="283"/>
              <w:jc w:val="center"/>
              <w:rPr/>
            </w:pPr>
            <w:r>
              <w:rPr/>
              <w:t xml:space="preserve">Maailmanlaajuinen </w:t>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w:t>
            </w:r>
          </w:p>
        </w:tc>
        <w:tc>
          <w:tcPr>
            <w:tcW w:w="2566" w:type="dxa"/>
            <w:tcBorders/>
            <w:vAlign w:val="center"/>
          </w:tcPr>
          <w:p>
            <w:pPr>
              <w:pStyle w:val="TableContents"/>
              <w:bidi w:val="0"/>
              <w:spacing w:before="0" w:after="283"/>
              <w:jc w:val="left"/>
              <w:rPr/>
            </w:pPr>
            <w:r>
              <w:rPr/>
              <w:t xml:space="preserve">2. toukokuuta 2008 </w:t>
            </w:r>
          </w:p>
        </w:tc>
        <w:tc>
          <w:tcPr>
            <w:tcW w:w="2566" w:type="dxa"/>
            <w:tcBorders/>
            <w:vAlign w:val="center"/>
          </w:tcPr>
          <w:p>
            <w:pPr>
              <w:pStyle w:val="TableContents"/>
              <w:bidi w:val="0"/>
              <w:spacing w:before="0" w:after="283"/>
              <w:jc w:val="left"/>
              <w:rPr/>
            </w:pPr>
            <w:r>
              <w:rPr/>
              <w:t xml:space="preserve">$318,412,101 </w:t>
            </w:r>
          </w:p>
        </w:tc>
        <w:tc>
          <w:tcPr>
            <w:tcW w:w="1606" w:type="dxa"/>
            <w:tcBorders/>
            <w:vAlign w:val="center"/>
          </w:tcPr>
          <w:p>
            <w:pPr>
              <w:pStyle w:val="TableContents"/>
              <w:bidi w:val="0"/>
              <w:spacing w:before="0" w:after="283"/>
              <w:jc w:val="left"/>
              <w:rPr/>
            </w:pPr>
            <w:r>
              <w:rPr/>
              <w:t xml:space="preserve">$266,762,121 </w:t>
            </w:r>
          </w:p>
        </w:tc>
        <w:tc>
          <w:tcPr>
            <w:tcW w:w="1606" w:type="dxa"/>
            <w:tcBorders/>
            <w:vAlign w:val="center"/>
          </w:tcPr>
          <w:p>
            <w:pPr>
              <w:pStyle w:val="TableContents"/>
              <w:bidi w:val="0"/>
              <w:spacing w:before="0" w:after="283"/>
              <w:jc w:val="left"/>
              <w:rPr/>
            </w:pPr>
            <w:r>
              <w:rPr/>
              <w:t xml:space="preserve">$585,174,222 </w:t>
            </w:r>
          </w:p>
        </w:tc>
        <w:tc>
          <w:tcPr>
            <w:tcW w:w="7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147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Uskomaton Hulk! Uskomaton Hulk </w:t>
            </w:r>
          </w:p>
        </w:tc>
        <w:tc>
          <w:tcPr>
            <w:tcW w:w="2566" w:type="dxa"/>
            <w:tcBorders/>
            <w:vAlign w:val="center"/>
          </w:tcPr>
          <w:p>
            <w:pPr>
              <w:pStyle w:val="TableContents"/>
              <w:bidi w:val="0"/>
              <w:spacing w:before="0" w:after="283"/>
              <w:jc w:val="left"/>
              <w:rPr/>
            </w:pPr>
            <w:r>
              <w:rPr/>
              <w:t xml:space="preserve">13. kesäkuuta 2008 </w:t>
            </w:r>
          </w:p>
        </w:tc>
        <w:tc>
          <w:tcPr>
            <w:tcW w:w="2566" w:type="dxa"/>
            <w:tcBorders/>
            <w:vAlign w:val="center"/>
          </w:tcPr>
          <w:p>
            <w:pPr>
              <w:pStyle w:val="TableContents"/>
              <w:bidi w:val="0"/>
              <w:spacing w:before="0" w:after="283"/>
              <w:jc w:val="left"/>
              <w:rPr/>
            </w:pPr>
            <w:r>
              <w:rPr/>
              <w:t xml:space="preserve">$134,806,913 </w:t>
            </w:r>
          </w:p>
        </w:tc>
        <w:tc>
          <w:tcPr>
            <w:tcW w:w="1606" w:type="dxa"/>
            <w:tcBorders/>
            <w:vAlign w:val="center"/>
          </w:tcPr>
          <w:p>
            <w:pPr>
              <w:pStyle w:val="TableContents"/>
              <w:bidi w:val="0"/>
              <w:spacing w:before="0" w:after="283"/>
              <w:jc w:val="left"/>
              <w:rPr/>
            </w:pPr>
            <w:r>
              <w:rPr/>
              <w:t xml:space="preserve">$128,620,638 </w:t>
            </w:r>
          </w:p>
        </w:tc>
        <w:tc>
          <w:tcPr>
            <w:tcW w:w="1606" w:type="dxa"/>
            <w:tcBorders/>
            <w:vAlign w:val="center"/>
          </w:tcPr>
          <w:p>
            <w:pPr>
              <w:pStyle w:val="TableContents"/>
              <w:bidi w:val="0"/>
              <w:spacing w:before="0" w:after="283"/>
              <w:jc w:val="left"/>
              <w:rPr/>
            </w:pPr>
            <w:r>
              <w:rPr/>
              <w:t xml:space="preserve">$263,427,551 </w:t>
            </w:r>
          </w:p>
        </w:tc>
        <w:tc>
          <w:tcPr>
            <w:tcW w:w="766" w:type="dxa"/>
            <w:tcBorders/>
            <w:vAlign w:val="center"/>
          </w:tcPr>
          <w:p>
            <w:pPr>
              <w:pStyle w:val="TableContents"/>
              <w:bidi w:val="0"/>
              <w:spacing w:before="0" w:after="283"/>
              <w:jc w:val="left"/>
              <w:rPr/>
            </w:pPr>
            <w:r>
              <w:rPr/>
              <w:t xml:space="preserve">412 </w:t>
            </w:r>
          </w:p>
        </w:tc>
        <w:tc>
          <w:tcPr>
            <w:tcW w:w="466" w:type="dxa"/>
            <w:tcBorders/>
            <w:vAlign w:val="center"/>
          </w:tcPr>
          <w:p>
            <w:pPr>
              <w:pStyle w:val="TableContents"/>
              <w:bidi w:val="0"/>
              <w:spacing w:before="0" w:after="283"/>
              <w:jc w:val="left"/>
              <w:rPr/>
            </w:pPr>
            <w:r>
              <w:rPr/>
              <w:t xml:space="preserve">516 </w:t>
            </w:r>
          </w:p>
        </w:tc>
        <w:tc>
          <w:tcPr>
            <w:tcW w:w="766" w:type="dxa"/>
            <w:tcBorders/>
            <w:vAlign w:val="center"/>
          </w:tcPr>
          <w:p>
            <w:pPr>
              <w:pStyle w:val="TableContents"/>
              <w:bidi w:val="0"/>
              <w:spacing w:before="0" w:after="283"/>
              <w:jc w:val="left"/>
              <w:rPr/>
            </w:pPr>
            <w:r>
              <w:rPr/>
              <w:t xml:space="preserve">150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2 </w:t>
            </w:r>
          </w:p>
        </w:tc>
        <w:tc>
          <w:tcPr>
            <w:tcW w:w="2566" w:type="dxa"/>
            <w:tcBorders/>
            <w:vAlign w:val="center"/>
          </w:tcPr>
          <w:p>
            <w:pPr>
              <w:pStyle w:val="TableContents"/>
              <w:bidi w:val="0"/>
              <w:spacing w:before="0" w:after="283"/>
              <w:jc w:val="left"/>
              <w:rPr/>
            </w:pPr>
            <w:r>
              <w:rPr/>
              <w:t xml:space="preserve">toukokuu 7, 2010 </w:t>
            </w:r>
          </w:p>
        </w:tc>
        <w:tc>
          <w:tcPr>
            <w:tcW w:w="2566" w:type="dxa"/>
            <w:tcBorders/>
            <w:vAlign w:val="center"/>
          </w:tcPr>
          <w:p>
            <w:pPr>
              <w:pStyle w:val="TableContents"/>
              <w:bidi w:val="0"/>
              <w:spacing w:before="0" w:after="283"/>
              <w:jc w:val="left"/>
              <w:rPr/>
            </w:pPr>
            <w:r>
              <w:rPr/>
              <w:t xml:space="preserve">$312,433,331 </w:t>
            </w:r>
          </w:p>
        </w:tc>
        <w:tc>
          <w:tcPr>
            <w:tcW w:w="1606" w:type="dxa"/>
            <w:tcBorders/>
            <w:vAlign w:val="center"/>
          </w:tcPr>
          <w:p>
            <w:pPr>
              <w:pStyle w:val="TableContents"/>
              <w:bidi w:val="0"/>
              <w:spacing w:before="0" w:after="283"/>
              <w:jc w:val="left"/>
              <w:rPr/>
            </w:pPr>
            <w:r>
              <w:rPr/>
              <w:t xml:space="preserve">$311,500,000 </w:t>
            </w:r>
          </w:p>
        </w:tc>
        <w:tc>
          <w:tcPr>
            <w:tcW w:w="1606" w:type="dxa"/>
            <w:tcBorders/>
            <w:vAlign w:val="center"/>
          </w:tcPr>
          <w:p>
            <w:pPr>
              <w:pStyle w:val="TableContents"/>
              <w:bidi w:val="0"/>
              <w:spacing w:before="0" w:after="283"/>
              <w:jc w:val="left"/>
              <w:rPr/>
            </w:pPr>
            <w:r>
              <w:rPr/>
              <w:t xml:space="preserve">$623,933,331 </w:t>
            </w:r>
          </w:p>
        </w:tc>
        <w:tc>
          <w:tcPr>
            <w:tcW w:w="7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129 </w:t>
            </w:r>
          </w:p>
        </w:tc>
        <w:tc>
          <w:tcPr>
            <w:tcW w:w="766" w:type="dxa"/>
            <w:tcBorders/>
            <w:vAlign w:val="center"/>
          </w:tcPr>
          <w:p>
            <w:pPr>
              <w:pStyle w:val="TableContents"/>
              <w:bidi w:val="0"/>
              <w:spacing w:before="0" w:after="283"/>
              <w:jc w:val="left"/>
              <w:rPr/>
            </w:pPr>
            <w:r>
              <w:rPr/>
              <w:t xml:space="preserve">200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Thor </w:t>
            </w:r>
          </w:p>
        </w:tc>
        <w:tc>
          <w:tcPr>
            <w:tcW w:w="2566" w:type="dxa"/>
            <w:tcBorders/>
            <w:vAlign w:val="center"/>
          </w:tcPr>
          <w:p>
            <w:pPr>
              <w:pStyle w:val="TableContents"/>
              <w:bidi w:val="0"/>
              <w:spacing w:before="0" w:after="283"/>
              <w:jc w:val="left"/>
              <w:rPr/>
            </w:pPr>
            <w:r>
              <w:rPr/>
              <w:t xml:space="preserve">6. toukokuuta 2011 </w:t>
            </w:r>
          </w:p>
        </w:tc>
        <w:tc>
          <w:tcPr>
            <w:tcW w:w="2566" w:type="dxa"/>
            <w:tcBorders/>
            <w:vAlign w:val="center"/>
          </w:tcPr>
          <w:p>
            <w:pPr>
              <w:pStyle w:val="TableContents"/>
              <w:bidi w:val="0"/>
              <w:spacing w:before="0" w:after="283"/>
              <w:jc w:val="left"/>
              <w:rPr/>
            </w:pPr>
            <w:r>
              <w:rPr/>
              <w:t xml:space="preserve">$181,030,624 </w:t>
            </w:r>
          </w:p>
        </w:tc>
        <w:tc>
          <w:tcPr>
            <w:tcW w:w="1606" w:type="dxa"/>
            <w:tcBorders/>
            <w:vAlign w:val="center"/>
          </w:tcPr>
          <w:p>
            <w:pPr>
              <w:pStyle w:val="TableContents"/>
              <w:bidi w:val="0"/>
              <w:spacing w:before="0" w:after="283"/>
              <w:jc w:val="left"/>
              <w:rPr/>
            </w:pPr>
            <w:r>
              <w:rPr/>
              <w:t xml:space="preserve">$268,295,994 </w:t>
            </w:r>
          </w:p>
        </w:tc>
        <w:tc>
          <w:tcPr>
            <w:tcW w:w="1606" w:type="dxa"/>
            <w:tcBorders/>
            <w:vAlign w:val="center"/>
          </w:tcPr>
          <w:p>
            <w:pPr>
              <w:pStyle w:val="TableContents"/>
              <w:bidi w:val="0"/>
              <w:spacing w:before="0" w:after="283"/>
              <w:jc w:val="left"/>
              <w:rPr/>
            </w:pPr>
            <w:r>
              <w:rPr/>
              <w:t xml:space="preserve">$449,326,618 </w:t>
            </w:r>
          </w:p>
        </w:tc>
        <w:tc>
          <w:tcPr>
            <w:tcW w:w="7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225 </w:t>
            </w:r>
          </w:p>
        </w:tc>
        <w:tc>
          <w:tcPr>
            <w:tcW w:w="766" w:type="dxa"/>
            <w:tcBorders/>
            <w:vAlign w:val="center"/>
          </w:tcPr>
          <w:p>
            <w:pPr>
              <w:pStyle w:val="TableContents"/>
              <w:bidi w:val="0"/>
              <w:spacing w:before="0" w:after="283"/>
              <w:jc w:val="left"/>
              <w:rPr/>
            </w:pPr>
            <w:r>
              <w:rPr/>
              <w:t xml:space="preserve">150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The First Avenger </w:t>
            </w:r>
          </w:p>
        </w:tc>
        <w:tc>
          <w:tcPr>
            <w:tcW w:w="2566" w:type="dxa"/>
            <w:tcBorders/>
            <w:vAlign w:val="center"/>
          </w:tcPr>
          <w:p>
            <w:pPr>
              <w:pStyle w:val="TableContents"/>
              <w:bidi w:val="0"/>
              <w:spacing w:before="0" w:after="283"/>
              <w:jc w:val="left"/>
              <w:rPr/>
            </w:pPr>
            <w:r>
              <w:rPr/>
              <w:t xml:space="preserve">22. heinäkuuta 2011 </w:t>
            </w:r>
          </w:p>
        </w:tc>
        <w:tc>
          <w:tcPr>
            <w:tcW w:w="2566" w:type="dxa"/>
            <w:tcBorders/>
            <w:vAlign w:val="center"/>
          </w:tcPr>
          <w:p>
            <w:pPr>
              <w:pStyle w:val="TableContents"/>
              <w:bidi w:val="0"/>
              <w:spacing w:before="0" w:after="283"/>
              <w:jc w:val="left"/>
              <w:rPr/>
            </w:pPr>
            <w:r>
              <w:rPr/>
              <w:t xml:space="preserve">$176,654,505 </w:t>
            </w:r>
          </w:p>
        </w:tc>
        <w:tc>
          <w:tcPr>
            <w:tcW w:w="1606" w:type="dxa"/>
            <w:tcBorders/>
            <w:vAlign w:val="center"/>
          </w:tcPr>
          <w:p>
            <w:pPr>
              <w:pStyle w:val="TableContents"/>
              <w:bidi w:val="0"/>
              <w:spacing w:before="0" w:after="283"/>
              <w:jc w:val="left"/>
              <w:rPr/>
            </w:pPr>
            <w:r>
              <w:rPr/>
              <w:t xml:space="preserve">$193,915,269 </w:t>
            </w:r>
          </w:p>
        </w:tc>
        <w:tc>
          <w:tcPr>
            <w:tcW w:w="1606" w:type="dxa"/>
            <w:tcBorders/>
            <w:vAlign w:val="center"/>
          </w:tcPr>
          <w:p>
            <w:pPr>
              <w:pStyle w:val="TableContents"/>
              <w:bidi w:val="0"/>
              <w:spacing w:before="0" w:after="283"/>
              <w:jc w:val="left"/>
              <w:rPr/>
            </w:pPr>
            <w:r>
              <w:rPr/>
              <w:t xml:space="preserve">$370,569,774 </w:t>
            </w:r>
          </w:p>
        </w:tc>
        <w:tc>
          <w:tcPr>
            <w:tcW w:w="76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302 </w:t>
            </w:r>
          </w:p>
        </w:tc>
        <w:tc>
          <w:tcPr>
            <w:tcW w:w="766" w:type="dxa"/>
            <w:tcBorders/>
            <w:vAlign w:val="center"/>
          </w:tcPr>
          <w:p>
            <w:pPr>
              <w:pStyle w:val="TableContents"/>
              <w:bidi w:val="0"/>
              <w:spacing w:before="0" w:after="283"/>
              <w:jc w:val="left"/>
              <w:rPr/>
            </w:pPr>
            <w:r>
              <w:rPr/>
              <w:t xml:space="preserve">140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Marvelin Kostajat </w:t>
            </w:r>
          </w:p>
        </w:tc>
        <w:tc>
          <w:tcPr>
            <w:tcW w:w="2566" w:type="dxa"/>
            <w:tcBorders/>
            <w:vAlign w:val="center"/>
          </w:tcPr>
          <w:p>
            <w:pPr>
              <w:pStyle w:val="TableContents"/>
              <w:bidi w:val="0"/>
              <w:spacing w:before="0" w:after="283"/>
              <w:jc w:val="left"/>
              <w:rPr/>
            </w:pPr>
            <w:r>
              <w:rPr/>
              <w:t xml:space="preserve">4. toukokuuta 2012 </w:t>
            </w:r>
          </w:p>
        </w:tc>
        <w:tc>
          <w:tcPr>
            <w:tcW w:w="2566" w:type="dxa"/>
            <w:tcBorders/>
            <w:vAlign w:val="center"/>
          </w:tcPr>
          <w:p>
            <w:pPr>
              <w:pStyle w:val="TableContents"/>
              <w:bidi w:val="0"/>
              <w:spacing w:before="0" w:after="283"/>
              <w:jc w:val="left"/>
              <w:rPr/>
            </w:pPr>
            <w:r>
              <w:rPr/>
              <w:t xml:space="preserve">$623,357,910 </w:t>
            </w:r>
          </w:p>
        </w:tc>
        <w:tc>
          <w:tcPr>
            <w:tcW w:w="1606" w:type="dxa"/>
            <w:tcBorders/>
            <w:vAlign w:val="center"/>
          </w:tcPr>
          <w:p>
            <w:pPr>
              <w:pStyle w:val="TableContents"/>
              <w:bidi w:val="0"/>
              <w:spacing w:before="0" w:after="283"/>
              <w:jc w:val="left"/>
              <w:rPr/>
            </w:pPr>
            <w:r>
              <w:rPr/>
              <w:t xml:space="preserve">$895,455,078 </w:t>
            </w:r>
          </w:p>
        </w:tc>
        <w:tc>
          <w:tcPr>
            <w:tcW w:w="1606" w:type="dxa"/>
            <w:tcBorders/>
            <w:vAlign w:val="center"/>
          </w:tcPr>
          <w:p>
            <w:pPr>
              <w:pStyle w:val="TableContents"/>
              <w:bidi w:val="0"/>
              <w:spacing w:before="0" w:after="283"/>
              <w:jc w:val="left"/>
              <w:rPr/>
            </w:pPr>
            <w:r>
              <w:rPr/>
              <w:t xml:space="preserve">$1,518,812,988 </w:t>
            </w:r>
          </w:p>
        </w:tc>
        <w:tc>
          <w:tcPr>
            <w:tcW w:w="7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220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Iron Man 3 </w:t>
            </w:r>
          </w:p>
        </w:tc>
        <w:tc>
          <w:tcPr>
            <w:tcW w:w="2566" w:type="dxa"/>
            <w:tcBorders/>
            <w:vAlign w:val="center"/>
          </w:tcPr>
          <w:p>
            <w:pPr>
              <w:pStyle w:val="TableContents"/>
              <w:bidi w:val="0"/>
              <w:spacing w:before="0" w:after="283"/>
              <w:jc w:val="left"/>
              <w:rPr/>
            </w:pPr>
            <w:r>
              <w:rPr/>
              <w:t xml:space="preserve">toukokuu 3, 2013 </w:t>
            </w:r>
          </w:p>
        </w:tc>
        <w:tc>
          <w:tcPr>
            <w:tcW w:w="2566" w:type="dxa"/>
            <w:tcBorders/>
            <w:vAlign w:val="center"/>
          </w:tcPr>
          <w:p>
            <w:pPr>
              <w:pStyle w:val="TableContents"/>
              <w:bidi w:val="0"/>
              <w:spacing w:before="0" w:after="283"/>
              <w:jc w:val="left"/>
              <w:rPr/>
            </w:pPr>
            <w:r>
              <w:rPr/>
              <w:t xml:space="preserve">$409,013,994 </w:t>
            </w:r>
          </w:p>
        </w:tc>
        <w:tc>
          <w:tcPr>
            <w:tcW w:w="1606" w:type="dxa"/>
            <w:tcBorders/>
            <w:vAlign w:val="center"/>
          </w:tcPr>
          <w:p>
            <w:pPr>
              <w:pStyle w:val="TableContents"/>
              <w:bidi w:val="0"/>
              <w:spacing w:before="0" w:after="283"/>
              <w:jc w:val="left"/>
              <w:rPr/>
            </w:pPr>
            <w:r>
              <w:rPr/>
              <w:t xml:space="preserve">$805,797,258 </w:t>
            </w:r>
          </w:p>
        </w:tc>
        <w:tc>
          <w:tcPr>
            <w:tcW w:w="1606" w:type="dxa"/>
            <w:tcBorders/>
            <w:vAlign w:val="center"/>
          </w:tcPr>
          <w:p>
            <w:pPr>
              <w:pStyle w:val="TableContents"/>
              <w:bidi w:val="0"/>
              <w:spacing w:before="0" w:after="283"/>
              <w:jc w:val="left"/>
              <w:rPr/>
            </w:pPr>
            <w:r>
              <w:rPr/>
              <w:t xml:space="preserve">$1,214,811,252 </w:t>
            </w:r>
          </w:p>
        </w:tc>
        <w:tc>
          <w:tcPr>
            <w:tcW w:w="7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178,4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Thor: Pimeä maailma </w:t>
            </w:r>
          </w:p>
        </w:tc>
        <w:tc>
          <w:tcPr>
            <w:tcW w:w="2566" w:type="dxa"/>
            <w:tcBorders/>
            <w:vAlign w:val="center"/>
          </w:tcPr>
          <w:p>
            <w:pPr>
              <w:pStyle w:val="TableContents"/>
              <w:bidi w:val="0"/>
              <w:spacing w:before="0" w:after="283"/>
              <w:jc w:val="left"/>
              <w:rPr/>
            </w:pPr>
            <w:r>
              <w:rPr/>
              <w:t xml:space="preserve">8. marraskuuta 2013 </w:t>
            </w:r>
          </w:p>
        </w:tc>
        <w:tc>
          <w:tcPr>
            <w:tcW w:w="2566" w:type="dxa"/>
            <w:tcBorders/>
            <w:vAlign w:val="center"/>
          </w:tcPr>
          <w:p>
            <w:pPr>
              <w:pStyle w:val="TableContents"/>
              <w:bidi w:val="0"/>
              <w:spacing w:before="0" w:after="283"/>
              <w:jc w:val="left"/>
              <w:rPr/>
            </w:pPr>
            <w:r>
              <w:rPr/>
              <w:t xml:space="preserve">$206,362,140 </w:t>
            </w:r>
          </w:p>
        </w:tc>
        <w:tc>
          <w:tcPr>
            <w:tcW w:w="1606" w:type="dxa"/>
            <w:tcBorders/>
            <w:vAlign w:val="center"/>
          </w:tcPr>
          <w:p>
            <w:pPr>
              <w:pStyle w:val="TableContents"/>
              <w:bidi w:val="0"/>
              <w:spacing w:before="0" w:after="283"/>
              <w:jc w:val="left"/>
              <w:rPr/>
            </w:pPr>
            <w:r>
              <w:rPr/>
              <w:t xml:space="preserve">$438,209,262 </w:t>
            </w:r>
          </w:p>
        </w:tc>
        <w:tc>
          <w:tcPr>
            <w:tcW w:w="1606" w:type="dxa"/>
            <w:tcBorders/>
            <w:vAlign w:val="center"/>
          </w:tcPr>
          <w:p>
            <w:pPr>
              <w:pStyle w:val="TableContents"/>
              <w:bidi w:val="0"/>
              <w:spacing w:before="0" w:after="283"/>
              <w:jc w:val="left"/>
              <w:rPr/>
            </w:pPr>
            <w:r>
              <w:rPr/>
              <w:t xml:space="preserve">$644,571,402 </w:t>
            </w:r>
          </w:p>
        </w:tc>
        <w:tc>
          <w:tcPr>
            <w:tcW w:w="7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152,7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The Winter Soldier </w:t>
            </w:r>
          </w:p>
        </w:tc>
        <w:tc>
          <w:tcPr>
            <w:tcW w:w="2566" w:type="dxa"/>
            <w:tcBorders/>
            <w:vAlign w:val="center"/>
          </w:tcPr>
          <w:p>
            <w:pPr>
              <w:pStyle w:val="TableContents"/>
              <w:bidi w:val="0"/>
              <w:spacing w:before="0" w:after="283"/>
              <w:jc w:val="left"/>
              <w:rPr/>
            </w:pPr>
            <w:r>
              <w:rPr/>
              <w:t xml:space="preserve">huhtikuu 4, 2014 </w:t>
            </w:r>
          </w:p>
        </w:tc>
        <w:tc>
          <w:tcPr>
            <w:tcW w:w="2566" w:type="dxa"/>
            <w:tcBorders/>
            <w:vAlign w:val="center"/>
          </w:tcPr>
          <w:p>
            <w:pPr>
              <w:pStyle w:val="TableContents"/>
              <w:bidi w:val="0"/>
              <w:spacing w:before="0" w:after="283"/>
              <w:jc w:val="left"/>
              <w:rPr/>
            </w:pPr>
            <w:r>
              <w:rPr/>
              <w:t xml:space="preserve">$259,766,572 </w:t>
            </w:r>
          </w:p>
        </w:tc>
        <w:tc>
          <w:tcPr>
            <w:tcW w:w="1606" w:type="dxa"/>
            <w:tcBorders/>
            <w:vAlign w:val="center"/>
          </w:tcPr>
          <w:p>
            <w:pPr>
              <w:pStyle w:val="TableContents"/>
              <w:bidi w:val="0"/>
              <w:spacing w:before="0" w:after="283"/>
              <w:jc w:val="left"/>
              <w:rPr/>
            </w:pPr>
            <w:r>
              <w:rPr/>
              <w:t xml:space="preserve">$454,497,695 </w:t>
            </w:r>
          </w:p>
        </w:tc>
        <w:tc>
          <w:tcPr>
            <w:tcW w:w="1606" w:type="dxa"/>
            <w:tcBorders/>
            <w:vAlign w:val="center"/>
          </w:tcPr>
          <w:p>
            <w:pPr>
              <w:pStyle w:val="TableContents"/>
              <w:bidi w:val="0"/>
              <w:spacing w:before="0" w:after="283"/>
              <w:jc w:val="left"/>
              <w:rPr/>
            </w:pPr>
            <w:r>
              <w:rPr/>
              <w:t xml:space="preserve">$714,264,267 </w:t>
            </w:r>
          </w:p>
        </w:tc>
        <w:tc>
          <w:tcPr>
            <w:tcW w:w="766"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177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Guardians of the Galaxy </w:t>
            </w:r>
          </w:p>
        </w:tc>
        <w:tc>
          <w:tcPr>
            <w:tcW w:w="2566" w:type="dxa"/>
            <w:tcBorders/>
            <w:vAlign w:val="center"/>
          </w:tcPr>
          <w:p>
            <w:pPr>
              <w:pStyle w:val="TableContents"/>
              <w:bidi w:val="0"/>
              <w:spacing w:before="0" w:after="283"/>
              <w:jc w:val="left"/>
              <w:rPr/>
            </w:pPr>
            <w:r>
              <w:rPr/>
              <w:t xml:space="preserve">1. elokuuta 2014 </w:t>
            </w:r>
          </w:p>
        </w:tc>
        <w:tc>
          <w:tcPr>
            <w:tcW w:w="2566" w:type="dxa"/>
            <w:tcBorders/>
            <w:vAlign w:val="center"/>
          </w:tcPr>
          <w:p>
            <w:pPr>
              <w:pStyle w:val="TableContents"/>
              <w:bidi w:val="0"/>
              <w:spacing w:before="0" w:after="283"/>
              <w:jc w:val="left"/>
              <w:rPr/>
            </w:pPr>
            <w:r>
              <w:rPr/>
              <w:t xml:space="preserve">$333,176,600 </w:t>
            </w:r>
          </w:p>
        </w:tc>
        <w:tc>
          <w:tcPr>
            <w:tcW w:w="1606" w:type="dxa"/>
            <w:tcBorders/>
            <w:vAlign w:val="center"/>
          </w:tcPr>
          <w:p>
            <w:pPr>
              <w:pStyle w:val="TableContents"/>
              <w:bidi w:val="0"/>
              <w:spacing w:before="0" w:after="283"/>
              <w:jc w:val="left"/>
              <w:rPr/>
            </w:pPr>
            <w:r>
              <w:rPr/>
              <w:t xml:space="preserve">$440,152,029 </w:t>
            </w:r>
          </w:p>
        </w:tc>
        <w:tc>
          <w:tcPr>
            <w:tcW w:w="1606" w:type="dxa"/>
            <w:tcBorders/>
            <w:vAlign w:val="center"/>
          </w:tcPr>
          <w:p>
            <w:pPr>
              <w:pStyle w:val="TableContents"/>
              <w:bidi w:val="0"/>
              <w:spacing w:before="0" w:after="283"/>
              <w:jc w:val="left"/>
              <w:rPr/>
            </w:pPr>
            <w:r>
              <w:rPr/>
              <w:t xml:space="preserve">$773,328,629 </w:t>
            </w:r>
          </w:p>
        </w:tc>
        <w:tc>
          <w:tcPr>
            <w:tcW w:w="7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195,9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A9A9A9"/>
              </w:rPr>
              <w:t xml:space="preserve">Kostajat: Age of Ultron </w:t>
            </w:r>
          </w:p>
        </w:tc>
        <w:tc>
          <w:tcPr>
            <w:tcW w:w="2566" w:type="dxa"/>
            <w:tcBorders/>
            <w:vAlign w:val="center"/>
          </w:tcPr>
          <w:p>
            <w:pPr>
              <w:pStyle w:val="TableContents"/>
              <w:bidi w:val="0"/>
              <w:spacing w:before="0" w:after="283"/>
              <w:jc w:val="left"/>
              <w:rPr/>
            </w:pPr>
            <w:r>
              <w:rPr/>
              <w:t xml:space="preserve">1. toukokuuta 2015 </w:t>
            </w:r>
          </w:p>
        </w:tc>
        <w:tc>
          <w:tcPr>
            <w:tcW w:w="2566" w:type="dxa"/>
            <w:tcBorders/>
            <w:vAlign w:val="center"/>
          </w:tcPr>
          <w:p>
            <w:pPr>
              <w:pStyle w:val="TableContents"/>
              <w:bidi w:val="0"/>
              <w:spacing w:before="0" w:after="283"/>
              <w:jc w:val="left"/>
              <w:rPr/>
            </w:pPr>
            <w:r>
              <w:rPr/>
              <w:t xml:space="preserve">$459,005,868 </w:t>
            </w:r>
          </w:p>
        </w:tc>
        <w:tc>
          <w:tcPr>
            <w:tcW w:w="1606" w:type="dxa"/>
            <w:tcBorders/>
            <w:vAlign w:val="center"/>
          </w:tcPr>
          <w:p>
            <w:pPr>
              <w:pStyle w:val="TableContents"/>
              <w:bidi w:val="0"/>
              <w:spacing w:before="0" w:after="283"/>
              <w:jc w:val="left"/>
              <w:rPr/>
            </w:pPr>
            <w:r>
              <w:rPr/>
              <w:t xml:space="preserve">$946,397,826 </w:t>
            </w:r>
          </w:p>
        </w:tc>
        <w:tc>
          <w:tcPr>
            <w:tcW w:w="1606" w:type="dxa"/>
            <w:tcBorders/>
            <w:vAlign w:val="center"/>
          </w:tcPr>
          <w:p>
            <w:pPr>
              <w:pStyle w:val="TableContents"/>
              <w:bidi w:val="0"/>
              <w:spacing w:before="0" w:after="283"/>
              <w:jc w:val="left"/>
              <w:rPr/>
            </w:pPr>
            <w:r>
              <w:rPr/>
              <w:t xml:space="preserve">$1,405,403,694 </w:t>
            </w:r>
          </w:p>
        </w:tc>
        <w:tc>
          <w:tcPr>
            <w:tcW w:w="7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365,5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Ant-Man </w:t>
            </w:r>
          </w:p>
        </w:tc>
        <w:tc>
          <w:tcPr>
            <w:tcW w:w="2566" w:type="dxa"/>
            <w:tcBorders/>
            <w:vAlign w:val="center"/>
          </w:tcPr>
          <w:p>
            <w:pPr>
              <w:pStyle w:val="TableContents"/>
              <w:bidi w:val="0"/>
              <w:spacing w:before="0" w:after="283"/>
              <w:jc w:val="left"/>
              <w:rPr/>
            </w:pPr>
            <w:r>
              <w:rPr/>
              <w:t xml:space="preserve">17. heinäkuuta 2015 </w:t>
            </w:r>
          </w:p>
        </w:tc>
        <w:tc>
          <w:tcPr>
            <w:tcW w:w="2566" w:type="dxa"/>
            <w:tcBorders/>
            <w:vAlign w:val="center"/>
          </w:tcPr>
          <w:p>
            <w:pPr>
              <w:pStyle w:val="TableContents"/>
              <w:bidi w:val="0"/>
              <w:spacing w:before="0" w:after="283"/>
              <w:jc w:val="left"/>
              <w:rPr/>
            </w:pPr>
            <w:r>
              <w:rPr/>
              <w:t xml:space="preserve">$180,202,163 </w:t>
            </w:r>
          </w:p>
        </w:tc>
        <w:tc>
          <w:tcPr>
            <w:tcW w:w="1606" w:type="dxa"/>
            <w:tcBorders/>
            <w:vAlign w:val="center"/>
          </w:tcPr>
          <w:p>
            <w:pPr>
              <w:pStyle w:val="TableContents"/>
              <w:bidi w:val="0"/>
              <w:spacing w:before="0" w:after="283"/>
              <w:jc w:val="left"/>
              <w:rPr/>
            </w:pPr>
            <w:r>
              <w:rPr/>
              <w:t xml:space="preserve">$339,109,802 </w:t>
            </w:r>
          </w:p>
        </w:tc>
        <w:tc>
          <w:tcPr>
            <w:tcW w:w="1606" w:type="dxa"/>
            <w:tcBorders/>
            <w:vAlign w:val="center"/>
          </w:tcPr>
          <w:p>
            <w:pPr>
              <w:pStyle w:val="TableContents"/>
              <w:bidi w:val="0"/>
              <w:spacing w:before="0" w:after="283"/>
              <w:jc w:val="left"/>
              <w:rPr/>
            </w:pPr>
            <w:r>
              <w:rPr/>
              <w:t xml:space="preserve">$519,311,965 </w:t>
            </w:r>
          </w:p>
        </w:tc>
        <w:tc>
          <w:tcPr>
            <w:tcW w:w="7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182 </w:t>
            </w:r>
          </w:p>
        </w:tc>
        <w:tc>
          <w:tcPr>
            <w:tcW w:w="766" w:type="dxa"/>
            <w:tcBorders/>
            <w:vAlign w:val="center"/>
          </w:tcPr>
          <w:p>
            <w:pPr>
              <w:pStyle w:val="TableContents"/>
              <w:bidi w:val="0"/>
              <w:spacing w:before="0" w:after="283"/>
              <w:jc w:val="left"/>
              <w:rPr/>
            </w:pPr>
            <w:r>
              <w:rPr/>
              <w:t xml:space="preserve">109,3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Kapteeni Amerikka: Kansalaissota </w:t>
            </w:r>
          </w:p>
        </w:tc>
        <w:tc>
          <w:tcPr>
            <w:tcW w:w="2566" w:type="dxa"/>
            <w:tcBorders/>
            <w:vAlign w:val="center"/>
          </w:tcPr>
          <w:p>
            <w:pPr>
              <w:pStyle w:val="TableContents"/>
              <w:bidi w:val="0"/>
              <w:spacing w:before="0" w:after="283"/>
              <w:jc w:val="left"/>
              <w:rPr/>
            </w:pPr>
            <w:r>
              <w:rPr/>
              <w:t xml:space="preserve">toukokuu 6, 2016 </w:t>
            </w:r>
          </w:p>
        </w:tc>
        <w:tc>
          <w:tcPr>
            <w:tcW w:w="2566" w:type="dxa"/>
            <w:tcBorders/>
            <w:vAlign w:val="center"/>
          </w:tcPr>
          <w:p>
            <w:pPr>
              <w:pStyle w:val="TableContents"/>
              <w:bidi w:val="0"/>
              <w:spacing w:before="0" w:after="283"/>
              <w:jc w:val="left"/>
              <w:rPr/>
            </w:pPr>
            <w:r>
              <w:rPr/>
              <w:t xml:space="preserve">$408,084,349 </w:t>
            </w:r>
          </w:p>
        </w:tc>
        <w:tc>
          <w:tcPr>
            <w:tcW w:w="1606" w:type="dxa"/>
            <w:tcBorders/>
            <w:vAlign w:val="center"/>
          </w:tcPr>
          <w:p>
            <w:pPr>
              <w:pStyle w:val="TableContents"/>
              <w:bidi w:val="0"/>
              <w:spacing w:before="0" w:after="283"/>
              <w:jc w:val="left"/>
              <w:rPr/>
            </w:pPr>
            <w:r>
              <w:rPr/>
              <w:t xml:space="preserve">$745,220,146 </w:t>
            </w:r>
          </w:p>
        </w:tc>
        <w:tc>
          <w:tcPr>
            <w:tcW w:w="1606" w:type="dxa"/>
            <w:tcBorders/>
            <w:vAlign w:val="center"/>
          </w:tcPr>
          <w:p>
            <w:pPr>
              <w:pStyle w:val="TableContents"/>
              <w:bidi w:val="0"/>
              <w:spacing w:before="0" w:after="283"/>
              <w:jc w:val="left"/>
              <w:rPr/>
            </w:pPr>
            <w:r>
              <w:rPr/>
              <w:t xml:space="preserve">$1,153,304,495 </w:t>
            </w:r>
          </w:p>
        </w:tc>
        <w:tc>
          <w:tcPr>
            <w:tcW w:w="7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250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Tohtori Strange </w:t>
            </w:r>
          </w:p>
        </w:tc>
        <w:tc>
          <w:tcPr>
            <w:tcW w:w="2566" w:type="dxa"/>
            <w:tcBorders/>
            <w:vAlign w:val="center"/>
          </w:tcPr>
          <w:p>
            <w:pPr>
              <w:pStyle w:val="TableContents"/>
              <w:bidi w:val="0"/>
              <w:spacing w:before="0" w:after="283"/>
              <w:jc w:val="left"/>
              <w:rPr/>
            </w:pPr>
            <w:r>
              <w:rPr/>
              <w:t xml:space="preserve">marraskuu 4, 2016 </w:t>
            </w:r>
          </w:p>
        </w:tc>
        <w:tc>
          <w:tcPr>
            <w:tcW w:w="2566" w:type="dxa"/>
            <w:tcBorders/>
            <w:vAlign w:val="center"/>
          </w:tcPr>
          <w:p>
            <w:pPr>
              <w:pStyle w:val="TableContents"/>
              <w:bidi w:val="0"/>
              <w:spacing w:before="0" w:after="283"/>
              <w:jc w:val="left"/>
              <w:rPr/>
            </w:pPr>
            <w:r>
              <w:rPr/>
              <w:t xml:space="preserve">$232,641,920 </w:t>
            </w:r>
          </w:p>
        </w:tc>
        <w:tc>
          <w:tcPr>
            <w:tcW w:w="1606" w:type="dxa"/>
            <w:tcBorders/>
            <w:vAlign w:val="center"/>
          </w:tcPr>
          <w:p>
            <w:pPr>
              <w:pStyle w:val="TableContents"/>
              <w:bidi w:val="0"/>
              <w:spacing w:before="0" w:after="283"/>
              <w:jc w:val="left"/>
              <w:rPr/>
            </w:pPr>
            <w:r>
              <w:rPr/>
              <w:t xml:space="preserve">$445,076,475 </w:t>
            </w:r>
          </w:p>
        </w:tc>
        <w:tc>
          <w:tcPr>
            <w:tcW w:w="1606" w:type="dxa"/>
            <w:tcBorders/>
            <w:vAlign w:val="center"/>
          </w:tcPr>
          <w:p>
            <w:pPr>
              <w:pStyle w:val="TableContents"/>
              <w:bidi w:val="0"/>
              <w:spacing w:before="0" w:after="283"/>
              <w:jc w:val="left"/>
              <w:rPr/>
            </w:pPr>
            <w:r>
              <w:rPr/>
              <w:t xml:space="preserve">$677,718,395 </w:t>
            </w:r>
          </w:p>
        </w:tc>
        <w:tc>
          <w:tcPr>
            <w:tcW w:w="76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109 </w:t>
            </w:r>
          </w:p>
        </w:tc>
        <w:tc>
          <w:tcPr>
            <w:tcW w:w="766" w:type="dxa"/>
            <w:tcBorders/>
            <w:vAlign w:val="center"/>
          </w:tcPr>
          <w:p>
            <w:pPr>
              <w:pStyle w:val="TableContents"/>
              <w:bidi w:val="0"/>
              <w:spacing w:before="0" w:after="283"/>
              <w:jc w:val="left"/>
              <w:rPr/>
            </w:pPr>
            <w:r>
              <w:rPr/>
              <w:t xml:space="preserve">165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Guardians of the Galaxy Vol. 2 </w:t>
            </w:r>
          </w:p>
        </w:tc>
        <w:tc>
          <w:tcPr>
            <w:tcW w:w="2566" w:type="dxa"/>
            <w:tcBorders/>
            <w:vAlign w:val="center"/>
          </w:tcPr>
          <w:p>
            <w:pPr>
              <w:pStyle w:val="TableContents"/>
              <w:bidi w:val="0"/>
              <w:spacing w:before="0" w:after="283"/>
              <w:jc w:val="left"/>
              <w:rPr/>
            </w:pPr>
            <w:r>
              <w:rPr/>
              <w:t xml:space="preserve">toukokuu 5, 2017 </w:t>
            </w:r>
          </w:p>
        </w:tc>
        <w:tc>
          <w:tcPr>
            <w:tcW w:w="2566" w:type="dxa"/>
            <w:tcBorders/>
            <w:vAlign w:val="center"/>
          </w:tcPr>
          <w:p>
            <w:pPr>
              <w:pStyle w:val="TableContents"/>
              <w:bidi w:val="0"/>
              <w:spacing w:before="0" w:after="283"/>
              <w:jc w:val="left"/>
              <w:rPr/>
            </w:pPr>
            <w:r>
              <w:rPr/>
              <w:t xml:space="preserve">$389,813,101 </w:t>
            </w:r>
          </w:p>
        </w:tc>
        <w:tc>
          <w:tcPr>
            <w:tcW w:w="1606" w:type="dxa"/>
            <w:tcBorders/>
            <w:vAlign w:val="center"/>
          </w:tcPr>
          <w:p>
            <w:pPr>
              <w:pStyle w:val="TableContents"/>
              <w:bidi w:val="0"/>
              <w:spacing w:before="0" w:after="283"/>
              <w:jc w:val="left"/>
              <w:rPr/>
            </w:pPr>
            <w:r>
              <w:rPr/>
              <w:t xml:space="preserve">$473,942,950 </w:t>
            </w:r>
          </w:p>
        </w:tc>
        <w:tc>
          <w:tcPr>
            <w:tcW w:w="1606" w:type="dxa"/>
            <w:tcBorders/>
            <w:vAlign w:val="center"/>
          </w:tcPr>
          <w:p>
            <w:pPr>
              <w:pStyle w:val="TableContents"/>
              <w:bidi w:val="0"/>
              <w:spacing w:before="0" w:after="283"/>
              <w:jc w:val="left"/>
              <w:rPr/>
            </w:pPr>
            <w:r>
              <w:rPr/>
              <w:t xml:space="preserve">$863,756,051 </w:t>
            </w:r>
          </w:p>
        </w:tc>
        <w:tc>
          <w:tcPr>
            <w:tcW w:w="7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200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Spider-Man: Homecoming </w:t>
            </w:r>
          </w:p>
        </w:tc>
        <w:tc>
          <w:tcPr>
            <w:tcW w:w="2566" w:type="dxa"/>
            <w:tcBorders/>
            <w:vAlign w:val="center"/>
          </w:tcPr>
          <w:p>
            <w:pPr>
              <w:pStyle w:val="TableContents"/>
              <w:bidi w:val="0"/>
              <w:spacing w:before="0" w:after="283"/>
              <w:jc w:val="left"/>
              <w:rPr/>
            </w:pPr>
            <w:r>
              <w:rPr/>
              <w:t xml:space="preserve">7. heinäkuuta 2017 </w:t>
            </w:r>
          </w:p>
        </w:tc>
        <w:tc>
          <w:tcPr>
            <w:tcW w:w="2566" w:type="dxa"/>
            <w:tcBorders/>
            <w:vAlign w:val="center"/>
          </w:tcPr>
          <w:p>
            <w:pPr>
              <w:pStyle w:val="TableContents"/>
              <w:bidi w:val="0"/>
              <w:spacing w:before="0" w:after="283"/>
              <w:jc w:val="left"/>
              <w:rPr/>
            </w:pPr>
            <w:r>
              <w:rPr/>
              <w:t xml:space="preserve">$334,201,140 </w:t>
            </w:r>
          </w:p>
        </w:tc>
        <w:tc>
          <w:tcPr>
            <w:tcW w:w="1606" w:type="dxa"/>
            <w:tcBorders/>
            <w:vAlign w:val="center"/>
          </w:tcPr>
          <w:p>
            <w:pPr>
              <w:pStyle w:val="TableContents"/>
              <w:bidi w:val="0"/>
              <w:spacing w:before="0" w:after="283"/>
              <w:jc w:val="left"/>
              <w:rPr/>
            </w:pPr>
            <w:r>
              <w:rPr/>
              <w:t xml:space="preserve">$545,965,784 </w:t>
            </w:r>
          </w:p>
        </w:tc>
        <w:tc>
          <w:tcPr>
            <w:tcW w:w="1606" w:type="dxa"/>
            <w:tcBorders/>
            <w:vAlign w:val="center"/>
          </w:tcPr>
          <w:p>
            <w:pPr>
              <w:pStyle w:val="TableContents"/>
              <w:bidi w:val="0"/>
              <w:spacing w:before="0" w:after="283"/>
              <w:jc w:val="left"/>
              <w:rPr/>
            </w:pPr>
            <w:r>
              <w:rPr/>
              <w:t xml:space="preserve">$880,166,924 </w:t>
            </w:r>
          </w:p>
        </w:tc>
        <w:tc>
          <w:tcPr>
            <w:tcW w:w="7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175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Thor: Ragnarok </w:t>
            </w:r>
          </w:p>
        </w:tc>
        <w:tc>
          <w:tcPr>
            <w:tcW w:w="2566" w:type="dxa"/>
            <w:tcBorders/>
            <w:vAlign w:val="center"/>
          </w:tcPr>
          <w:p>
            <w:pPr>
              <w:pStyle w:val="TableContents"/>
              <w:bidi w:val="0"/>
              <w:spacing w:before="0" w:after="283"/>
              <w:jc w:val="left"/>
              <w:rPr/>
            </w:pPr>
            <w:r>
              <w:rPr/>
              <w:t xml:space="preserve">marraskuu 3, 2017 </w:t>
            </w:r>
          </w:p>
        </w:tc>
        <w:tc>
          <w:tcPr>
            <w:tcW w:w="2566" w:type="dxa"/>
            <w:tcBorders/>
            <w:vAlign w:val="center"/>
          </w:tcPr>
          <w:p>
            <w:pPr>
              <w:pStyle w:val="TableContents"/>
              <w:bidi w:val="0"/>
              <w:spacing w:before="0" w:after="283"/>
              <w:jc w:val="left"/>
              <w:rPr/>
            </w:pPr>
            <w:r>
              <w:rPr/>
              <w:t xml:space="preserve">$315,058,289 </w:t>
            </w:r>
          </w:p>
        </w:tc>
        <w:tc>
          <w:tcPr>
            <w:tcW w:w="1606" w:type="dxa"/>
            <w:tcBorders/>
            <w:vAlign w:val="center"/>
          </w:tcPr>
          <w:p>
            <w:pPr>
              <w:pStyle w:val="TableContents"/>
              <w:bidi w:val="0"/>
              <w:spacing w:before="0" w:after="283"/>
              <w:jc w:val="left"/>
              <w:rPr/>
            </w:pPr>
            <w:r>
              <w:rPr/>
              <w:t xml:space="preserve">$538,918,837 </w:t>
            </w:r>
          </w:p>
        </w:tc>
        <w:tc>
          <w:tcPr>
            <w:tcW w:w="1606" w:type="dxa"/>
            <w:tcBorders/>
            <w:vAlign w:val="center"/>
          </w:tcPr>
          <w:p>
            <w:pPr>
              <w:pStyle w:val="TableContents"/>
              <w:bidi w:val="0"/>
              <w:spacing w:before="0" w:after="283"/>
              <w:jc w:val="left"/>
              <w:rPr/>
            </w:pPr>
            <w:r>
              <w:rPr/>
              <w:t xml:space="preserve">$853,977,126 </w:t>
            </w:r>
          </w:p>
        </w:tc>
        <w:tc>
          <w:tcPr>
            <w:tcW w:w="7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180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Musta Pantteri </w:t>
            </w:r>
          </w:p>
        </w:tc>
        <w:tc>
          <w:tcPr>
            <w:tcW w:w="2566" w:type="dxa"/>
            <w:tcBorders/>
            <w:vAlign w:val="center"/>
          </w:tcPr>
          <w:p>
            <w:pPr>
              <w:pStyle w:val="TableContents"/>
              <w:bidi w:val="0"/>
              <w:spacing w:before="0" w:after="283"/>
              <w:jc w:val="left"/>
              <w:rPr/>
            </w:pPr>
            <w:r>
              <w:rPr/>
              <w:t xml:space="preserve">helmikuu 16, 2018 </w:t>
            </w:r>
          </w:p>
        </w:tc>
        <w:tc>
          <w:tcPr>
            <w:tcW w:w="2566" w:type="dxa"/>
            <w:tcBorders/>
            <w:vAlign w:val="center"/>
          </w:tcPr>
          <w:p>
            <w:pPr>
              <w:pStyle w:val="TableContents"/>
              <w:bidi w:val="0"/>
              <w:spacing w:before="0" w:after="283"/>
              <w:jc w:val="left"/>
              <w:rPr/>
            </w:pPr>
            <w:r>
              <w:rPr/>
              <w:t xml:space="preserve">$698,745,233 </w:t>
            </w:r>
          </w:p>
        </w:tc>
        <w:tc>
          <w:tcPr>
            <w:tcW w:w="1606" w:type="dxa"/>
            <w:tcBorders/>
            <w:vAlign w:val="center"/>
          </w:tcPr>
          <w:p>
            <w:pPr>
              <w:pStyle w:val="TableContents"/>
              <w:bidi w:val="0"/>
              <w:spacing w:before="0" w:after="283"/>
              <w:jc w:val="left"/>
              <w:rPr/>
            </w:pPr>
            <w:r>
              <w:rPr/>
              <w:t xml:space="preserve">$646,221,327 </w:t>
            </w:r>
          </w:p>
        </w:tc>
        <w:tc>
          <w:tcPr>
            <w:tcW w:w="1606" w:type="dxa"/>
            <w:tcBorders/>
            <w:vAlign w:val="center"/>
          </w:tcPr>
          <w:p>
            <w:pPr>
              <w:pStyle w:val="TableContents"/>
              <w:bidi w:val="0"/>
              <w:spacing w:before="0" w:after="283"/>
              <w:jc w:val="left"/>
              <w:rPr/>
            </w:pPr>
            <w:r>
              <w:rPr/>
              <w:t xml:space="preserve">$1,344,966,560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205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Kostajat: Infinity War </w:t>
            </w:r>
          </w:p>
        </w:tc>
        <w:tc>
          <w:tcPr>
            <w:tcW w:w="2566" w:type="dxa"/>
            <w:tcBorders/>
            <w:vAlign w:val="center"/>
          </w:tcPr>
          <w:p>
            <w:pPr>
              <w:pStyle w:val="TableContents"/>
              <w:bidi w:val="0"/>
              <w:spacing w:before="0" w:after="283"/>
              <w:jc w:val="left"/>
              <w:rPr/>
            </w:pPr>
            <w:r>
              <w:rPr>
                <w:color w:val="DCDCDC"/>
              </w:rPr>
              <w:t xml:space="preserve">huhtikuu 27, </w:t>
            </w:r>
            <w:r>
              <w:rPr/>
              <w:t xml:space="preserve">2018 </w:t>
            </w:r>
          </w:p>
        </w:tc>
        <w:tc>
          <w:tcPr>
            <w:tcW w:w="2566" w:type="dxa"/>
            <w:tcBorders/>
            <w:vAlign w:val="center"/>
          </w:tcPr>
          <w:p>
            <w:pPr>
              <w:pStyle w:val="TableContents"/>
              <w:bidi w:val="0"/>
              <w:spacing w:before="0" w:after="283"/>
              <w:jc w:val="left"/>
              <w:rPr/>
            </w:pPr>
            <w:r>
              <w:rPr/>
              <w:t xml:space="preserve">$627,649,180 </w:t>
            </w:r>
          </w:p>
        </w:tc>
        <w:tc>
          <w:tcPr>
            <w:tcW w:w="1606" w:type="dxa"/>
            <w:tcBorders/>
            <w:vAlign w:val="center"/>
          </w:tcPr>
          <w:p>
            <w:pPr>
              <w:pStyle w:val="TableContents"/>
              <w:bidi w:val="0"/>
              <w:spacing w:before="0" w:after="283"/>
              <w:jc w:val="left"/>
              <w:rPr/>
            </w:pPr>
            <w:r>
              <w:rPr/>
              <w:t xml:space="preserve">$1,286,889,282 </w:t>
            </w:r>
          </w:p>
        </w:tc>
        <w:tc>
          <w:tcPr>
            <w:tcW w:w="1606" w:type="dxa"/>
            <w:tcBorders/>
            <w:vAlign w:val="center"/>
          </w:tcPr>
          <w:p>
            <w:pPr>
              <w:pStyle w:val="TableContents"/>
              <w:bidi w:val="0"/>
              <w:spacing w:before="0" w:after="283"/>
              <w:jc w:val="left"/>
              <w:rPr/>
            </w:pPr>
            <w:r>
              <w:rPr/>
              <w:t xml:space="preserve">$1,914,538,462 </w:t>
            </w:r>
          </w:p>
        </w:tc>
        <w:tc>
          <w:tcPr>
            <w:tcW w:w="7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358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$ 7009660041593300000 ♠ 6,600,415,933 </w:t>
            </w:r>
          </w:p>
        </w:tc>
        <w:tc>
          <w:tcPr>
            <w:tcW w:w="2566" w:type="dxa"/>
            <w:tcBorders/>
            <w:vAlign w:val="center"/>
          </w:tcPr>
          <w:p>
            <w:pPr>
              <w:pStyle w:val="TableHeading"/>
              <w:suppressLineNumbers/>
              <w:bidi w:val="0"/>
              <w:spacing w:before="0" w:after="283"/>
              <w:jc w:val="center"/>
              <w:rPr/>
            </w:pPr>
            <w:r>
              <w:rPr/>
              <w:t xml:space="preserve">$ 7010101709477730000 ♠ 10,170,947,773 </w:t>
            </w:r>
          </w:p>
        </w:tc>
        <w:tc>
          <w:tcPr>
            <w:tcW w:w="2566" w:type="dxa"/>
            <w:tcBorders/>
            <w:vAlign w:val="center"/>
          </w:tcPr>
          <w:p>
            <w:pPr>
              <w:pStyle w:val="TableHeading"/>
              <w:suppressLineNumbers/>
              <w:bidi w:val="0"/>
              <w:spacing w:before="0" w:after="283"/>
              <w:jc w:val="center"/>
              <w:rPr/>
            </w:pPr>
            <w:r>
              <w:rPr/>
              <w:t xml:space="preserve">$ 7010167713637060000 ♠ 16,771,363,706 </w:t>
            </w:r>
          </w:p>
        </w:tc>
        <w:tc>
          <w:tcPr>
            <w:tcW w:w="16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suppressLineNumbers/>
              <w:bidi w:val="0"/>
              <w:spacing w:before="0" w:after="283"/>
              <w:jc w:val="center"/>
              <w:rPr/>
            </w:pPr>
            <w:r>
              <w:rPr/>
              <w:t xml:space="preserve">3,712 miljardia dollaria </w:t>
            </w:r>
          </w:p>
        </w:tc>
        <w:tc>
          <w:tcPr>
            <w:tcW w:w="466" w:type="dxa"/>
            <w:tcBorders/>
            <w:vAlign w:val="center"/>
          </w:tcPr>
          <w:p>
            <w:pPr>
              <w:pStyle w:val="TableHeading"/>
              <w:bidi w:val="0"/>
              <w:spacing w:before="0" w:after="283"/>
              <w:rPr>
                <w:sz w:val="4"/>
                <w:szCs w:val="4"/>
              </w:rPr>
            </w:pPr>
            <w:r>
              <w:rPr>
                <w:sz w:val="4"/>
                <w:szCs w:val="4"/>
              </w:rPr>
            </w:r>
          </w:p>
        </w:tc>
        <w:tc>
          <w:tcPr>
            <w:tcW w:w="10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on tulossa ulos infinity warin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tuli ulos ensin Age of Ultron vai Civil War</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1856"/>
        <w:gridCol w:w="1747"/>
        <w:gridCol w:w="1443"/>
        <w:gridCol w:w="3623"/>
        <w:gridCol w:w="1536"/>
      </w:tblGrid>
      <w:tr>
        <w:trPr/>
        <w:tc>
          <w:tcPr>
            <w:tcW w:w="1856" w:type="dxa"/>
            <w:tcBorders/>
            <w:vAlign w:val="center"/>
          </w:tcPr>
          <w:p>
            <w:pPr>
              <w:pStyle w:val="TableHeading"/>
              <w:suppressLineNumbers/>
              <w:bidi w:val="0"/>
              <w:spacing w:before="0" w:after="283"/>
              <w:jc w:val="center"/>
              <w:rPr/>
            </w:pPr>
            <w:r>
              <w:rPr/>
              <w:t xml:space="preserve">Elokuva </w:t>
            </w:r>
          </w:p>
        </w:tc>
        <w:tc>
          <w:tcPr>
            <w:tcW w:w="1747" w:type="dxa"/>
            <w:tcBorders/>
            <w:vAlign w:val="center"/>
          </w:tcPr>
          <w:p>
            <w:pPr>
              <w:pStyle w:val="TableHeading"/>
              <w:suppressLineNumbers/>
              <w:bidi w:val="0"/>
              <w:spacing w:before="0" w:after="283"/>
              <w:jc w:val="center"/>
              <w:rPr/>
            </w:pPr>
            <w:r>
              <w:rPr/>
              <w:t xml:space="preserve">Yhdysvaltain julkaisupäivä </w:t>
            </w:r>
          </w:p>
        </w:tc>
        <w:tc>
          <w:tcPr>
            <w:tcW w:w="1443" w:type="dxa"/>
            <w:tcBorders/>
            <w:vAlign w:val="center"/>
          </w:tcPr>
          <w:p>
            <w:pPr>
              <w:pStyle w:val="TableHeading"/>
              <w:suppressLineNumbers/>
              <w:bidi w:val="0"/>
              <w:spacing w:before="0" w:after="283"/>
              <w:jc w:val="center"/>
              <w:rPr/>
            </w:pPr>
            <w:r>
              <w:rPr/>
              <w:t xml:space="preserve">Johtaja (s) </w:t>
            </w:r>
          </w:p>
        </w:tc>
        <w:tc>
          <w:tcPr>
            <w:tcW w:w="3623" w:type="dxa"/>
            <w:tcBorders/>
            <w:vAlign w:val="center"/>
          </w:tcPr>
          <w:p>
            <w:pPr>
              <w:pStyle w:val="TableHeading"/>
              <w:suppressLineNumbers/>
              <w:bidi w:val="0"/>
              <w:spacing w:before="0" w:after="283"/>
              <w:jc w:val="center"/>
              <w:rPr/>
            </w:pPr>
            <w:r>
              <w:rPr/>
              <w:t xml:space="preserve">Käsikirjoittaja (s) </w:t>
            </w:r>
          </w:p>
        </w:tc>
        <w:tc>
          <w:tcPr>
            <w:tcW w:w="1536" w:type="dxa"/>
            <w:tcBorders/>
            <w:vAlign w:val="center"/>
          </w:tcPr>
          <w:p>
            <w:pPr>
              <w:pStyle w:val="TableHeading"/>
              <w:suppressLineNumbers/>
              <w:bidi w:val="0"/>
              <w:spacing w:before="0" w:after="283"/>
              <w:jc w:val="center"/>
              <w:rPr/>
            </w:pPr>
            <w:r>
              <w:rPr/>
              <w:t xml:space="preserve">Tuottaja (s) </w:t>
            </w:r>
          </w:p>
        </w:tc>
      </w:tr>
      <w:tr>
        <w:trPr/>
        <w:tc>
          <w:tcPr>
            <w:tcW w:w="1856" w:type="dxa"/>
            <w:tcBorders/>
            <w:vAlign w:val="center"/>
          </w:tcPr>
          <w:p>
            <w:pPr>
              <w:pStyle w:val="TableHeading"/>
              <w:suppressLineNumbers/>
              <w:bidi w:val="0"/>
              <w:spacing w:before="0" w:after="283"/>
              <w:jc w:val="center"/>
              <w:rPr/>
            </w:pPr>
            <w:r>
              <w:rPr/>
              <w:t xml:space="preserve">Kapteeni Amerikka: Kansalaissota </w:t>
            </w:r>
          </w:p>
        </w:tc>
        <w:tc>
          <w:tcPr>
            <w:tcW w:w="1747" w:type="dxa"/>
            <w:tcBorders/>
            <w:vAlign w:val="center"/>
          </w:tcPr>
          <w:p>
            <w:pPr>
              <w:pStyle w:val="TableContents"/>
              <w:bidi w:val="0"/>
              <w:spacing w:before="0" w:after="283"/>
              <w:jc w:val="left"/>
              <w:rPr/>
            </w:pPr>
            <w:r>
              <w:rPr/>
              <w:t xml:space="preserve">6. toukokuuta 2016 (2016-05-06) </w:t>
            </w:r>
          </w:p>
        </w:tc>
        <w:tc>
          <w:tcPr>
            <w:tcW w:w="1443" w:type="dxa"/>
            <w:tcBorders/>
            <w:vAlign w:val="center"/>
          </w:tcPr>
          <w:p>
            <w:pPr>
              <w:pStyle w:val="TableContents"/>
              <w:bidi w:val="0"/>
              <w:spacing w:before="0" w:after="283"/>
              <w:jc w:val="left"/>
              <w:rPr/>
            </w:pPr>
            <w:r>
              <w:rPr/>
              <w:t xml:space="preserve">Anthony ja Joe Russo </w:t>
            </w:r>
          </w:p>
        </w:tc>
        <w:tc>
          <w:tcPr>
            <w:tcW w:w="3623" w:type="dxa"/>
            <w:tcBorders/>
            <w:vAlign w:val="center"/>
          </w:tcPr>
          <w:p>
            <w:pPr>
              <w:pStyle w:val="TableContents"/>
              <w:bidi w:val="0"/>
              <w:spacing w:before="0" w:after="283"/>
              <w:jc w:val="left"/>
              <w:rPr/>
            </w:pPr>
            <w:r>
              <w:rPr/>
              <w:t xml:space="preserve">Christopher Markus &amp; Stephen McFeely </w:t>
            </w:r>
          </w:p>
        </w:tc>
        <w:tc>
          <w:tcPr>
            <w:tcW w:w="1536" w:type="dxa"/>
            <w:tcBorders/>
            <w:vAlign w:val="center"/>
          </w:tcPr>
          <w:p>
            <w:pPr>
              <w:pStyle w:val="TableContents"/>
              <w:bidi w:val="0"/>
              <w:spacing w:before="0" w:after="283"/>
              <w:jc w:val="left"/>
              <w:rPr/>
            </w:pPr>
            <w:r>
              <w:rPr/>
              <w:t xml:space="preserve">Kevin Feige </w:t>
            </w:r>
          </w:p>
        </w:tc>
      </w:tr>
      <w:tr>
        <w:trPr/>
        <w:tc>
          <w:tcPr>
            <w:tcW w:w="1856" w:type="dxa"/>
            <w:tcBorders/>
            <w:vAlign w:val="center"/>
          </w:tcPr>
          <w:p>
            <w:pPr>
              <w:pStyle w:val="TableHeading"/>
              <w:suppressLineNumbers/>
              <w:bidi w:val="0"/>
              <w:spacing w:before="0" w:after="283"/>
              <w:jc w:val="center"/>
              <w:rPr/>
            </w:pPr>
            <w:r>
              <w:rPr/>
              <w:t xml:space="preserve">Tohtori Strange </w:t>
            </w:r>
          </w:p>
        </w:tc>
        <w:tc>
          <w:tcPr>
            <w:tcW w:w="1747" w:type="dxa"/>
            <w:tcBorders/>
            <w:vAlign w:val="center"/>
          </w:tcPr>
          <w:p>
            <w:pPr>
              <w:pStyle w:val="TableContents"/>
              <w:bidi w:val="0"/>
              <w:spacing w:before="0" w:after="283"/>
              <w:jc w:val="left"/>
              <w:rPr/>
            </w:pPr>
            <w:r>
              <w:rPr/>
              <w:t xml:space="preserve">4. marraskuuta 2016 (2016-11-04) </w:t>
            </w:r>
          </w:p>
        </w:tc>
        <w:tc>
          <w:tcPr>
            <w:tcW w:w="1443" w:type="dxa"/>
            <w:tcBorders/>
            <w:vAlign w:val="center"/>
          </w:tcPr>
          <w:p>
            <w:pPr>
              <w:pStyle w:val="TableContents"/>
              <w:bidi w:val="0"/>
              <w:spacing w:before="0" w:after="283"/>
              <w:jc w:val="left"/>
              <w:rPr/>
            </w:pPr>
            <w:r>
              <w:rPr/>
              <w:t xml:space="preserve">Scott Derrickson </w:t>
            </w:r>
          </w:p>
        </w:tc>
        <w:tc>
          <w:tcPr>
            <w:tcW w:w="3623" w:type="dxa"/>
            <w:tcBorders/>
            <w:vAlign w:val="center"/>
          </w:tcPr>
          <w:p>
            <w:pPr>
              <w:pStyle w:val="TableContents"/>
              <w:bidi w:val="0"/>
              <w:spacing w:before="0" w:after="283"/>
              <w:jc w:val="left"/>
              <w:rPr/>
            </w:pPr>
            <w:r>
              <w:rPr/>
              <w:t xml:space="preserve">Jon Spaihts ja Scott Derrickson &amp; C. Robert Cargill </w:t>
            </w:r>
          </w:p>
        </w:tc>
        <w:tc>
          <w:tcPr>
            <w:tcW w:w="153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Guardians of the Galaxy Vol. 2 </w:t>
            </w:r>
          </w:p>
        </w:tc>
        <w:tc>
          <w:tcPr>
            <w:tcW w:w="1747" w:type="dxa"/>
            <w:tcBorders/>
            <w:vAlign w:val="center"/>
          </w:tcPr>
          <w:p>
            <w:pPr>
              <w:pStyle w:val="TableContents"/>
              <w:bidi w:val="0"/>
              <w:spacing w:before="0" w:after="283"/>
              <w:jc w:val="left"/>
              <w:rPr/>
            </w:pPr>
            <w:r>
              <w:rPr/>
              <w:t xml:space="preserve">Toukokuu 5, 2017 (2017-05-05) James Gunn </w:t>
            </w:r>
          </w:p>
        </w:tc>
        <w:tc>
          <w:tcPr>
            <w:tcW w:w="6602" w:type="dxa"/>
            <w:gridSpan w:val="3"/>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Spider-Man: Homecoming </w:t>
            </w:r>
          </w:p>
        </w:tc>
        <w:tc>
          <w:tcPr>
            <w:tcW w:w="1747" w:type="dxa"/>
            <w:tcBorders/>
            <w:vAlign w:val="center"/>
          </w:tcPr>
          <w:p>
            <w:pPr>
              <w:pStyle w:val="TableContents"/>
              <w:bidi w:val="0"/>
              <w:spacing w:before="0" w:after="283"/>
              <w:jc w:val="left"/>
              <w:rPr/>
            </w:pPr>
            <w:r>
              <w:rPr/>
              <w:t xml:space="preserve">7. heinäkuuta 2017 (2017-07-07) </w:t>
            </w:r>
          </w:p>
        </w:tc>
        <w:tc>
          <w:tcPr>
            <w:tcW w:w="1443" w:type="dxa"/>
            <w:tcBorders/>
            <w:vAlign w:val="center"/>
          </w:tcPr>
          <w:p>
            <w:pPr>
              <w:pStyle w:val="TableContents"/>
              <w:bidi w:val="0"/>
              <w:spacing w:before="0" w:after="283"/>
              <w:jc w:val="left"/>
              <w:rPr/>
            </w:pPr>
            <w:r>
              <w:rPr/>
              <w:t xml:space="preserve">Jon Watts </w:t>
            </w:r>
          </w:p>
        </w:tc>
        <w:tc>
          <w:tcPr>
            <w:tcW w:w="3623" w:type="dxa"/>
            <w:tcBorders/>
            <w:vAlign w:val="center"/>
          </w:tcPr>
          <w:p>
            <w:pPr>
              <w:pStyle w:val="TableContents"/>
              <w:bidi w:val="0"/>
              <w:spacing w:before="0" w:after="283"/>
              <w:jc w:val="left"/>
              <w:rPr/>
            </w:pPr>
            <w:r>
              <w:rPr/>
              <w:t xml:space="preserve">Jonathan Goldstein &amp; John Francis Daley ja Jon Watts &amp; Christopher Ford ja Chris McKenna &amp; Erik Sommers ja Chris McKenna &amp; Erik Sommers </w:t>
            </w:r>
          </w:p>
        </w:tc>
        <w:tc>
          <w:tcPr>
            <w:tcW w:w="1536" w:type="dxa"/>
            <w:tcBorders/>
            <w:vAlign w:val="center"/>
          </w:tcPr>
          <w:p>
            <w:pPr>
              <w:pStyle w:val="TableContents"/>
              <w:bidi w:val="0"/>
              <w:spacing w:before="0" w:after="283"/>
              <w:jc w:val="left"/>
              <w:rPr/>
            </w:pPr>
            <w:r>
              <w:rPr/>
              <w:t xml:space="preserve">Kevin Feige ja Amy Pascal </w:t>
            </w:r>
          </w:p>
        </w:tc>
      </w:tr>
      <w:tr>
        <w:trPr/>
        <w:tc>
          <w:tcPr>
            <w:tcW w:w="1856" w:type="dxa"/>
            <w:tcBorders/>
            <w:vAlign w:val="center"/>
          </w:tcPr>
          <w:p>
            <w:pPr>
              <w:pStyle w:val="TableHeading"/>
              <w:suppressLineNumbers/>
              <w:bidi w:val="0"/>
              <w:spacing w:before="0" w:after="283"/>
              <w:jc w:val="center"/>
              <w:rPr/>
            </w:pPr>
            <w:r>
              <w:rPr/>
              <w:t xml:space="preserve">Thor: Ragnarok </w:t>
            </w:r>
          </w:p>
        </w:tc>
        <w:tc>
          <w:tcPr>
            <w:tcW w:w="1747" w:type="dxa"/>
            <w:tcBorders/>
            <w:vAlign w:val="center"/>
          </w:tcPr>
          <w:p>
            <w:pPr>
              <w:pStyle w:val="TableContents"/>
              <w:bidi w:val="0"/>
              <w:spacing w:before="0" w:after="283"/>
              <w:jc w:val="left"/>
              <w:rPr/>
            </w:pPr>
            <w:r>
              <w:rPr/>
              <w:t xml:space="preserve">3. marraskuuta 2017 (2017-11-03) </w:t>
            </w:r>
          </w:p>
        </w:tc>
        <w:tc>
          <w:tcPr>
            <w:tcW w:w="1443" w:type="dxa"/>
            <w:tcBorders/>
            <w:vAlign w:val="center"/>
          </w:tcPr>
          <w:p>
            <w:pPr>
              <w:pStyle w:val="TableContents"/>
              <w:bidi w:val="0"/>
              <w:spacing w:before="0" w:after="283"/>
              <w:jc w:val="left"/>
              <w:rPr/>
            </w:pPr>
            <w:r>
              <w:rPr/>
              <w:t xml:space="preserve">Taika Waititi </w:t>
            </w:r>
          </w:p>
        </w:tc>
        <w:tc>
          <w:tcPr>
            <w:tcW w:w="3623" w:type="dxa"/>
            <w:tcBorders/>
            <w:vAlign w:val="center"/>
          </w:tcPr>
          <w:p>
            <w:pPr>
              <w:pStyle w:val="TableContents"/>
              <w:bidi w:val="0"/>
              <w:spacing w:before="0" w:after="283"/>
              <w:jc w:val="left"/>
              <w:rPr/>
            </w:pPr>
            <w:r>
              <w:rPr/>
              <w:t xml:space="preserve">Eric Pearson ja Craig Kyle &amp; Christopher Yost </w:t>
            </w:r>
          </w:p>
        </w:tc>
        <w:tc>
          <w:tcPr>
            <w:tcW w:w="1536" w:type="dxa"/>
            <w:tcBorders/>
            <w:vAlign w:val="center"/>
          </w:tcPr>
          <w:p>
            <w:pPr>
              <w:pStyle w:val="TableContents"/>
              <w:bidi w:val="0"/>
              <w:spacing w:before="0" w:after="283"/>
              <w:jc w:val="left"/>
              <w:rPr/>
            </w:pPr>
            <w:r>
              <w:rPr/>
              <w:t xml:space="preserve">Kevin Feige </w:t>
            </w:r>
          </w:p>
        </w:tc>
      </w:tr>
      <w:tr>
        <w:trPr/>
        <w:tc>
          <w:tcPr>
            <w:tcW w:w="1856" w:type="dxa"/>
            <w:tcBorders/>
            <w:vAlign w:val="center"/>
          </w:tcPr>
          <w:p>
            <w:pPr>
              <w:pStyle w:val="TableHeading"/>
              <w:suppressLineNumbers/>
              <w:bidi w:val="0"/>
              <w:spacing w:before="0" w:after="283"/>
              <w:jc w:val="center"/>
              <w:rPr/>
            </w:pPr>
            <w:r>
              <w:rPr/>
              <w:t xml:space="preserve">Musta Pantteri </w:t>
            </w:r>
          </w:p>
        </w:tc>
        <w:tc>
          <w:tcPr>
            <w:tcW w:w="1747" w:type="dxa"/>
            <w:tcBorders/>
            <w:vAlign w:val="center"/>
          </w:tcPr>
          <w:p>
            <w:pPr>
              <w:pStyle w:val="TableContents"/>
              <w:bidi w:val="0"/>
              <w:spacing w:before="0" w:after="283"/>
              <w:jc w:val="left"/>
              <w:rPr/>
            </w:pPr>
            <w:r>
              <w:rPr/>
              <w:t xml:space="preserve">16. helmikuuta 2018 (2018-02-16) </w:t>
            </w:r>
          </w:p>
        </w:tc>
        <w:tc>
          <w:tcPr>
            <w:tcW w:w="1443" w:type="dxa"/>
            <w:tcBorders/>
            <w:vAlign w:val="center"/>
          </w:tcPr>
          <w:p>
            <w:pPr>
              <w:pStyle w:val="TableContents"/>
              <w:bidi w:val="0"/>
              <w:spacing w:before="0" w:after="283"/>
              <w:jc w:val="left"/>
              <w:rPr/>
            </w:pPr>
            <w:r>
              <w:rPr/>
              <w:t xml:space="preserve">Ryan Coogler </w:t>
            </w:r>
          </w:p>
        </w:tc>
        <w:tc>
          <w:tcPr>
            <w:tcW w:w="3623" w:type="dxa"/>
            <w:tcBorders/>
            <w:vAlign w:val="center"/>
          </w:tcPr>
          <w:p>
            <w:pPr>
              <w:pStyle w:val="TableContents"/>
              <w:bidi w:val="0"/>
              <w:spacing w:before="0" w:after="283"/>
              <w:jc w:val="left"/>
              <w:rPr/>
            </w:pPr>
            <w:r>
              <w:rPr/>
              <w:t xml:space="preserve">Ryan Coogler &amp; Joe Robert Cole </w:t>
            </w:r>
          </w:p>
        </w:tc>
        <w:tc>
          <w:tcPr>
            <w:tcW w:w="153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Kostajat: Infinity War </w:t>
            </w:r>
          </w:p>
        </w:tc>
        <w:tc>
          <w:tcPr>
            <w:tcW w:w="1747" w:type="dxa"/>
            <w:tcBorders/>
            <w:vAlign w:val="center"/>
          </w:tcPr>
          <w:p>
            <w:pPr>
              <w:pStyle w:val="TableContents"/>
              <w:bidi w:val="0"/>
              <w:spacing w:before="0" w:after="283"/>
              <w:jc w:val="left"/>
              <w:rPr/>
            </w:pPr>
            <w:r>
              <w:rPr>
                <w:color w:val="A9A9A9"/>
              </w:rPr>
              <w:t xml:space="preserve">huhtikuu 27, 2018 </w:t>
            </w:r>
            <w:r>
              <w:rPr/>
              <w:t xml:space="preserve">(2018-04-27) </w:t>
            </w:r>
          </w:p>
        </w:tc>
        <w:tc>
          <w:tcPr>
            <w:tcW w:w="1443" w:type="dxa"/>
            <w:tcBorders/>
            <w:vAlign w:val="center"/>
          </w:tcPr>
          <w:p>
            <w:pPr>
              <w:pStyle w:val="TableContents"/>
              <w:bidi w:val="0"/>
              <w:spacing w:before="0" w:after="283"/>
              <w:jc w:val="left"/>
              <w:rPr/>
            </w:pPr>
            <w:r>
              <w:rPr/>
              <w:t xml:space="preserve">Anthony ja Joe Russo </w:t>
            </w:r>
          </w:p>
        </w:tc>
        <w:tc>
          <w:tcPr>
            <w:tcW w:w="3623" w:type="dxa"/>
            <w:tcBorders/>
            <w:vAlign w:val="center"/>
          </w:tcPr>
          <w:p>
            <w:pPr>
              <w:pStyle w:val="TableContents"/>
              <w:bidi w:val="0"/>
              <w:spacing w:before="0" w:after="283"/>
              <w:jc w:val="left"/>
              <w:rPr/>
            </w:pPr>
            <w:r>
              <w:rPr/>
              <w:t xml:space="preserve">Christopher Markus &amp; Stephen McFeely </w:t>
            </w:r>
          </w:p>
        </w:tc>
        <w:tc>
          <w:tcPr>
            <w:tcW w:w="15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Marvel-elokuva tuli ulos</w:t>
      </w:r>
    </w:p>
    <w:p>
      <w:pPr>
        <w:pStyle w:val="TextBody"/>
        <w:bidi w:val="0"/>
        <w:jc w:val="left"/>
        <w:rPr>
          <w:b/>
          <w:shd w:val="clear" w:fill="FFFF00"/>
        </w:rPr>
      </w:pPr>
      <w:r>
        <w:rPr>
          <w:b/>
          <w:shd w:val="clear" w:fill="FFFF00"/>
        </w:rPr>
        <w:t xml:space="preserve">Teksti numero 21</w:t>
      </w:r>
    </w:p>
    <w:tbl>
      <w:tblPr>
        <w:tblW w:w="10205" w:type="dxa"/>
        <w:jc w:val="left"/>
        <w:tblInd w:w="0" w:type="dxa"/>
        <w:tblLayout w:type="fixed"/>
        <w:tblCellMar>
          <w:top w:w="28" w:type="dxa"/>
          <w:left w:w="28" w:type="dxa"/>
          <w:bottom w:w="28" w:type="dxa"/>
          <w:right w:w="28" w:type="dxa"/>
        </w:tblCellMar>
      </w:tblPr>
      <w:tblGrid>
        <w:gridCol w:w="1708"/>
        <w:gridCol w:w="990"/>
        <w:gridCol w:w="1145"/>
        <w:gridCol w:w="2888"/>
        <w:gridCol w:w="1771"/>
        <w:gridCol w:w="1703"/>
      </w:tblGrid>
      <w:tr>
        <w:trPr/>
        <w:tc>
          <w:tcPr>
            <w:tcW w:w="1708" w:type="dxa"/>
            <w:tcBorders/>
            <w:vAlign w:val="center"/>
          </w:tcPr>
          <w:p>
            <w:pPr>
              <w:pStyle w:val="TableHeading"/>
              <w:suppressLineNumbers/>
              <w:bidi w:val="0"/>
              <w:spacing w:before="0" w:after="283"/>
              <w:jc w:val="center"/>
              <w:rPr/>
            </w:pPr>
            <w:r>
              <w:rPr/>
              <w:t xml:space="preserve">Elokuva </w:t>
            </w:r>
          </w:p>
        </w:tc>
        <w:tc>
          <w:tcPr>
            <w:tcW w:w="990" w:type="dxa"/>
            <w:tcBorders/>
            <w:vAlign w:val="center"/>
          </w:tcPr>
          <w:p>
            <w:pPr>
              <w:pStyle w:val="TableHeading"/>
              <w:suppressLineNumbers/>
              <w:bidi w:val="0"/>
              <w:spacing w:before="0" w:after="283"/>
              <w:jc w:val="center"/>
              <w:rPr/>
            </w:pPr>
            <w:r>
              <w:rPr/>
              <w:t xml:space="preserve">Yhdysvaltain julkaisupäivä </w:t>
            </w:r>
          </w:p>
        </w:tc>
        <w:tc>
          <w:tcPr>
            <w:tcW w:w="1145" w:type="dxa"/>
            <w:tcBorders/>
            <w:vAlign w:val="center"/>
          </w:tcPr>
          <w:p>
            <w:pPr>
              <w:pStyle w:val="TableHeading"/>
              <w:suppressLineNumbers/>
              <w:bidi w:val="0"/>
              <w:spacing w:before="0" w:after="283"/>
              <w:jc w:val="center"/>
              <w:rPr/>
            </w:pPr>
            <w:r>
              <w:rPr/>
              <w:t xml:space="preserve">Johtaja (s) </w:t>
            </w:r>
          </w:p>
        </w:tc>
        <w:tc>
          <w:tcPr>
            <w:tcW w:w="2888" w:type="dxa"/>
            <w:tcBorders/>
            <w:vAlign w:val="center"/>
          </w:tcPr>
          <w:p>
            <w:pPr>
              <w:pStyle w:val="TableHeading"/>
              <w:suppressLineNumbers/>
              <w:bidi w:val="0"/>
              <w:spacing w:before="0" w:after="283"/>
              <w:jc w:val="center"/>
              <w:rPr/>
            </w:pPr>
            <w:r>
              <w:rPr/>
              <w:t xml:space="preserve">Käsikirjoittaja (s) </w:t>
            </w:r>
          </w:p>
        </w:tc>
        <w:tc>
          <w:tcPr>
            <w:tcW w:w="1771" w:type="dxa"/>
            <w:tcBorders/>
            <w:vAlign w:val="center"/>
          </w:tcPr>
          <w:p>
            <w:pPr>
              <w:pStyle w:val="TableHeading"/>
              <w:suppressLineNumbers/>
              <w:bidi w:val="0"/>
              <w:spacing w:before="0" w:after="283"/>
              <w:jc w:val="center"/>
              <w:rPr/>
            </w:pPr>
            <w:r>
              <w:rPr/>
              <w:t xml:space="preserve">Tuottaja (s) </w:t>
            </w:r>
          </w:p>
        </w:tc>
        <w:tc>
          <w:tcPr>
            <w:tcW w:w="1703" w:type="dxa"/>
            <w:tcBorders/>
            <w:vAlign w:val="center"/>
          </w:tcPr>
          <w:p>
            <w:pPr>
              <w:pStyle w:val="TableHeading"/>
              <w:suppressLineNumbers/>
              <w:bidi w:val="0"/>
              <w:spacing w:before="0" w:after="283"/>
              <w:jc w:val="center"/>
              <w:rPr/>
            </w:pPr>
            <w:r>
              <w:rPr/>
              <w:t xml:space="preserve">Tila Kolmas vaihe </w:t>
            </w:r>
          </w:p>
        </w:tc>
      </w:tr>
      <w:tr>
        <w:trPr/>
        <w:tc>
          <w:tcPr>
            <w:tcW w:w="1708" w:type="dxa"/>
            <w:tcBorders/>
            <w:vAlign w:val="center"/>
          </w:tcPr>
          <w:p>
            <w:pPr>
              <w:pStyle w:val="TableHeading"/>
              <w:suppressLineNumbers/>
              <w:bidi w:val="0"/>
              <w:spacing w:before="0" w:after="283"/>
              <w:jc w:val="center"/>
              <w:rPr/>
            </w:pPr>
            <w:r>
              <w:rPr/>
              <w:t xml:space="preserve">Muurahaismies ja ampiainen </w:t>
            </w:r>
          </w:p>
        </w:tc>
        <w:tc>
          <w:tcPr>
            <w:tcW w:w="990" w:type="dxa"/>
            <w:tcBorders/>
            <w:vAlign w:val="center"/>
          </w:tcPr>
          <w:p>
            <w:pPr>
              <w:pStyle w:val="TableContents"/>
              <w:bidi w:val="0"/>
              <w:spacing w:before="0" w:after="283"/>
              <w:jc w:val="left"/>
              <w:rPr/>
            </w:pPr>
            <w:r>
              <w:rPr/>
              <w:t xml:space="preserve">6. heinäkuuta 2018 (2018-07-06) </w:t>
            </w:r>
          </w:p>
        </w:tc>
        <w:tc>
          <w:tcPr>
            <w:tcW w:w="1145" w:type="dxa"/>
            <w:tcBorders/>
            <w:vAlign w:val="center"/>
          </w:tcPr>
          <w:p>
            <w:pPr>
              <w:pStyle w:val="TableContents"/>
              <w:bidi w:val="0"/>
              <w:spacing w:before="0" w:after="283"/>
              <w:jc w:val="left"/>
              <w:rPr/>
            </w:pPr>
            <w:r>
              <w:rPr/>
              <w:t xml:space="preserve">Peyton Reed </w:t>
            </w:r>
          </w:p>
        </w:tc>
        <w:tc>
          <w:tcPr>
            <w:tcW w:w="2888" w:type="dxa"/>
            <w:tcBorders/>
            <w:vAlign w:val="center"/>
          </w:tcPr>
          <w:p>
            <w:pPr>
              <w:pStyle w:val="TableContents"/>
              <w:bidi w:val="0"/>
              <w:spacing w:before="0" w:after="283"/>
              <w:jc w:val="left"/>
              <w:rPr/>
            </w:pPr>
            <w:r>
              <w:rPr/>
              <w:t xml:space="preserve">Chris McKenna &amp; Erik Sommers ja Paul Rudd &amp; Andrew Barrer &amp; Gabriel Ferrari </w:t>
            </w:r>
          </w:p>
        </w:tc>
        <w:tc>
          <w:tcPr>
            <w:tcW w:w="1771" w:type="dxa"/>
            <w:tcBorders/>
            <w:vAlign w:val="center"/>
          </w:tcPr>
          <w:p>
            <w:pPr>
              <w:pStyle w:val="TableContents"/>
              <w:bidi w:val="0"/>
              <w:spacing w:before="0" w:after="283"/>
              <w:jc w:val="left"/>
              <w:rPr/>
            </w:pPr>
            <w:r>
              <w:rPr/>
              <w:t xml:space="preserve">Kevin Feige </w:t>
            </w:r>
          </w:p>
        </w:tc>
        <w:tc>
          <w:tcPr>
            <w:tcW w:w="1703" w:type="dxa"/>
            <w:tcBorders/>
            <w:vAlign w:val="center"/>
          </w:tcPr>
          <w:p>
            <w:pPr>
              <w:pStyle w:val="TableContents"/>
              <w:bidi w:val="0"/>
              <w:spacing w:before="0" w:after="283"/>
              <w:jc w:val="left"/>
              <w:rPr/>
            </w:pPr>
            <w:r>
              <w:rPr/>
              <w:t xml:space="preserve">Jälkituotanto </w:t>
            </w:r>
          </w:p>
        </w:tc>
      </w:tr>
      <w:tr>
        <w:trPr/>
        <w:tc>
          <w:tcPr>
            <w:tcW w:w="1708" w:type="dxa"/>
            <w:tcBorders/>
            <w:vAlign w:val="center"/>
          </w:tcPr>
          <w:p>
            <w:pPr>
              <w:pStyle w:val="TableHeading"/>
              <w:suppressLineNumbers/>
              <w:bidi w:val="0"/>
              <w:spacing w:before="0" w:after="283"/>
              <w:jc w:val="center"/>
              <w:rPr/>
            </w:pPr>
            <w:r>
              <w:rPr/>
              <w:t xml:space="preserve">Kapteeni Marvel </w:t>
            </w:r>
          </w:p>
        </w:tc>
        <w:tc>
          <w:tcPr>
            <w:tcW w:w="990" w:type="dxa"/>
            <w:tcBorders/>
            <w:vAlign w:val="center"/>
          </w:tcPr>
          <w:p>
            <w:pPr>
              <w:pStyle w:val="TableContents"/>
              <w:bidi w:val="0"/>
              <w:spacing w:before="0" w:after="283"/>
              <w:jc w:val="left"/>
              <w:rPr/>
            </w:pPr>
            <w:r>
              <w:rPr/>
              <w:t xml:space="preserve">maaliskuu 8, 2019 (2019-03-08) </w:t>
            </w:r>
          </w:p>
        </w:tc>
        <w:tc>
          <w:tcPr>
            <w:tcW w:w="1145" w:type="dxa"/>
            <w:tcBorders/>
            <w:vAlign w:val="center"/>
          </w:tcPr>
          <w:p>
            <w:pPr>
              <w:pStyle w:val="TableContents"/>
              <w:bidi w:val="0"/>
              <w:spacing w:before="0" w:after="283"/>
              <w:jc w:val="left"/>
              <w:rPr/>
            </w:pPr>
            <w:r>
              <w:rPr/>
              <w:t xml:space="preserve">Anna Boden ja Ryan Fleck </w:t>
            </w:r>
          </w:p>
        </w:tc>
        <w:tc>
          <w:tcPr>
            <w:tcW w:w="2888" w:type="dxa"/>
            <w:tcBorders/>
            <w:vAlign w:val="center"/>
          </w:tcPr>
          <w:p>
            <w:pPr>
              <w:pStyle w:val="TableContents"/>
              <w:bidi w:val="0"/>
              <w:spacing w:before="0" w:after="283"/>
              <w:jc w:val="left"/>
              <w:rPr/>
            </w:pPr>
            <w:r>
              <w:rPr/>
              <w:t xml:space="preserve">Meg LeFauve ja Nicole Perlman ja Geneva Robertson-Dworet ja Liz Flahive &amp; Carly Mensch ja Anna Boden &amp; Ryan Fleck ja Anna Boden &amp; Ryan Fleck </w:t>
            </w:r>
          </w:p>
        </w:tc>
        <w:tc>
          <w:tcPr>
            <w:tcW w:w="1771" w:type="dxa"/>
            <w:tcBorders/>
            <w:vAlign w:val="center"/>
          </w:tcPr>
          <w:p>
            <w:pPr>
              <w:pStyle w:val="TableContents"/>
              <w:bidi w:val="0"/>
              <w:spacing w:before="0" w:after="283"/>
              <w:jc w:val="left"/>
              <w:rPr/>
            </w:pPr>
            <w:r>
              <w:rPr/>
              <w:t xml:space="preserve">Kuvaaminen </w:t>
            </w:r>
          </w:p>
        </w:tc>
        <w:tc>
          <w:tcPr>
            <w:tcW w:w="1703" w:type="dxa"/>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color w:val="A9A9A9"/>
              </w:rPr>
              <w:t xml:space="preserve">Nimetön </w:t>
            </w:r>
            <w:r>
              <w:rPr/>
              <w:t xml:space="preserve">Avengers-elokuva </w:t>
            </w:r>
          </w:p>
        </w:tc>
        <w:tc>
          <w:tcPr>
            <w:tcW w:w="990" w:type="dxa"/>
            <w:tcBorders/>
            <w:vAlign w:val="center"/>
          </w:tcPr>
          <w:p>
            <w:pPr>
              <w:pStyle w:val="TableContents"/>
              <w:bidi w:val="0"/>
              <w:spacing w:before="0" w:after="283"/>
              <w:jc w:val="left"/>
              <w:rPr/>
            </w:pPr>
            <w:r>
              <w:rPr/>
              <w:t xml:space="preserve">toukokuu 3, 2019 (2019-05-03) </w:t>
            </w:r>
          </w:p>
        </w:tc>
        <w:tc>
          <w:tcPr>
            <w:tcW w:w="1145" w:type="dxa"/>
            <w:tcBorders/>
            <w:vAlign w:val="center"/>
          </w:tcPr>
          <w:p>
            <w:pPr>
              <w:pStyle w:val="TableContents"/>
              <w:bidi w:val="0"/>
              <w:spacing w:before="0" w:after="283"/>
              <w:jc w:val="left"/>
              <w:rPr/>
            </w:pPr>
            <w:r>
              <w:rPr/>
              <w:t xml:space="preserve">Anthony ja Joe Russo </w:t>
            </w:r>
          </w:p>
        </w:tc>
        <w:tc>
          <w:tcPr>
            <w:tcW w:w="2888" w:type="dxa"/>
            <w:tcBorders/>
            <w:vAlign w:val="center"/>
          </w:tcPr>
          <w:p>
            <w:pPr>
              <w:pStyle w:val="TableContents"/>
              <w:bidi w:val="0"/>
              <w:spacing w:before="0" w:after="283"/>
              <w:jc w:val="left"/>
              <w:rPr/>
            </w:pPr>
            <w:r>
              <w:rPr/>
              <w:t xml:space="preserve">Christopher Markus &amp; Stephen McFeely </w:t>
            </w:r>
          </w:p>
        </w:tc>
        <w:tc>
          <w:tcPr>
            <w:tcW w:w="1771" w:type="dxa"/>
            <w:tcBorders/>
            <w:vAlign w:val="center"/>
          </w:tcPr>
          <w:p>
            <w:pPr>
              <w:pStyle w:val="TableContents"/>
              <w:bidi w:val="0"/>
              <w:spacing w:before="0" w:after="283"/>
              <w:jc w:val="left"/>
              <w:rPr/>
            </w:pPr>
            <w:r>
              <w:rPr/>
              <w:t xml:space="preserve">Jälkituotanto Kolmas vaihe </w:t>
            </w:r>
          </w:p>
        </w:tc>
        <w:tc>
          <w:tcPr>
            <w:tcW w:w="1703" w:type="dxa"/>
            <w:tcBorders/>
          </w:tcPr>
          <w:p>
            <w:pPr>
              <w:pStyle w:val="TableContents"/>
              <w:bidi w:val="0"/>
              <w:spacing w:before="0" w:after="283"/>
              <w:jc w:val="left"/>
              <w:rPr>
                <w:sz w:val="4"/>
                <w:szCs w:val="4"/>
              </w:rPr>
            </w:pPr>
            <w:r>
              <w:rPr>
                <w:sz w:val="4"/>
                <w:szCs w:val="4"/>
              </w:rPr>
            </w:r>
          </w:p>
        </w:tc>
      </w:tr>
      <w:tr>
        <w:trPr/>
        <w:tc>
          <w:tcPr>
            <w:tcW w:w="1708" w:type="dxa"/>
            <w:tcBorders/>
            <w:vAlign w:val="center"/>
          </w:tcPr>
          <w:p>
            <w:pPr>
              <w:pStyle w:val="TableHeading"/>
              <w:suppressLineNumbers/>
              <w:bidi w:val="0"/>
              <w:spacing w:before="0" w:after="283"/>
              <w:jc w:val="center"/>
              <w:rPr/>
            </w:pPr>
            <w:r>
              <w:rPr/>
              <w:t xml:space="preserve">Nimetön Spider-Man: Homecomingin jatko-osa </w:t>
            </w:r>
          </w:p>
        </w:tc>
        <w:tc>
          <w:tcPr>
            <w:tcW w:w="990" w:type="dxa"/>
            <w:tcBorders/>
            <w:vAlign w:val="center"/>
          </w:tcPr>
          <w:p>
            <w:pPr>
              <w:pStyle w:val="TableContents"/>
              <w:bidi w:val="0"/>
              <w:spacing w:before="0" w:after="283"/>
              <w:jc w:val="left"/>
              <w:rPr/>
            </w:pPr>
            <w:r>
              <w:rPr/>
              <w:t xml:space="preserve">heinäkuu 5, 2019 (2019-07-05) </w:t>
            </w:r>
          </w:p>
        </w:tc>
        <w:tc>
          <w:tcPr>
            <w:tcW w:w="1145" w:type="dxa"/>
            <w:tcBorders/>
            <w:vAlign w:val="center"/>
          </w:tcPr>
          <w:p>
            <w:pPr>
              <w:pStyle w:val="TableContents"/>
              <w:bidi w:val="0"/>
              <w:spacing w:before="0" w:after="283"/>
              <w:jc w:val="left"/>
              <w:rPr/>
            </w:pPr>
            <w:r>
              <w:rPr/>
              <w:t xml:space="preserve">Jon Watts </w:t>
            </w:r>
          </w:p>
        </w:tc>
        <w:tc>
          <w:tcPr>
            <w:tcW w:w="2888" w:type="dxa"/>
            <w:tcBorders/>
            <w:vAlign w:val="center"/>
          </w:tcPr>
          <w:p>
            <w:pPr>
              <w:pStyle w:val="TableContents"/>
              <w:bidi w:val="0"/>
              <w:spacing w:before="0" w:after="283"/>
              <w:jc w:val="left"/>
              <w:rPr/>
            </w:pPr>
            <w:r>
              <w:rPr/>
              <w:t xml:space="preserve">Chris McKenna ja Erik Sommers </w:t>
            </w:r>
          </w:p>
        </w:tc>
        <w:tc>
          <w:tcPr>
            <w:tcW w:w="1771" w:type="dxa"/>
            <w:tcBorders/>
            <w:vAlign w:val="center"/>
          </w:tcPr>
          <w:p>
            <w:pPr>
              <w:pStyle w:val="TableContents"/>
              <w:bidi w:val="0"/>
              <w:spacing w:before="0" w:after="283"/>
              <w:jc w:val="left"/>
              <w:rPr/>
            </w:pPr>
            <w:r>
              <w:rPr/>
              <w:t xml:space="preserve">Kevin Feige ja Amy Pascal </w:t>
            </w:r>
          </w:p>
        </w:tc>
        <w:tc>
          <w:tcPr>
            <w:tcW w:w="1703" w:type="dxa"/>
            <w:tcBorders/>
            <w:vAlign w:val="center"/>
          </w:tcPr>
          <w:p>
            <w:pPr>
              <w:pStyle w:val="TableContents"/>
              <w:bidi w:val="0"/>
              <w:spacing w:before="0" w:after="283"/>
              <w:jc w:val="left"/>
              <w:rPr/>
            </w:pPr>
            <w:r>
              <w:rPr/>
              <w:t xml:space="preserve">Esituotanto </w:t>
            </w:r>
          </w:p>
        </w:tc>
      </w:tr>
      <w:tr>
        <w:trPr/>
        <w:tc>
          <w:tcPr>
            <w:tcW w:w="1708" w:type="dxa"/>
            <w:tcBorders/>
            <w:vAlign w:val="center"/>
          </w:tcPr>
          <w:p>
            <w:pPr>
              <w:pStyle w:val="TableHeading"/>
              <w:suppressLineNumbers/>
              <w:bidi w:val="0"/>
              <w:spacing w:before="0" w:after="283"/>
              <w:jc w:val="center"/>
              <w:rPr/>
            </w:pPr>
            <w:r>
              <w:rPr/>
              <w:t xml:space="preserve">Guardians of the Galaxy Vol. 3 </w:t>
            </w:r>
          </w:p>
        </w:tc>
        <w:tc>
          <w:tcPr>
            <w:tcW w:w="990" w:type="dxa"/>
            <w:tcBorders/>
            <w:vAlign w:val="center"/>
          </w:tcPr>
          <w:p>
            <w:pPr>
              <w:pStyle w:val="TableContents"/>
              <w:bidi w:val="0"/>
              <w:spacing w:before="0" w:after="283"/>
              <w:jc w:val="left"/>
              <w:rPr/>
            </w:pPr>
            <w:r>
              <w:rPr/>
              <w:t xml:space="preserve">2020 (2020) James Gunn </w:t>
            </w:r>
          </w:p>
        </w:tc>
        <w:tc>
          <w:tcPr>
            <w:tcW w:w="1145" w:type="dxa"/>
            <w:tcBorders/>
            <w:vAlign w:val="center"/>
          </w:tcPr>
          <w:p>
            <w:pPr>
              <w:pStyle w:val="TableContents"/>
              <w:bidi w:val="0"/>
              <w:spacing w:before="0" w:after="283"/>
              <w:jc w:val="left"/>
              <w:rPr/>
            </w:pPr>
            <w:r>
              <w:rPr/>
              <w:t xml:space="preserve">Kevin Feige </w:t>
            </w:r>
          </w:p>
        </w:tc>
        <w:tc>
          <w:tcPr>
            <w:tcW w:w="2888" w:type="dxa"/>
            <w:tcBorders/>
            <w:vAlign w:val="center"/>
          </w:tcPr>
          <w:p>
            <w:pPr>
              <w:pStyle w:val="TableContents"/>
              <w:bidi w:val="0"/>
              <w:spacing w:before="0" w:after="283"/>
              <w:jc w:val="left"/>
              <w:rPr/>
            </w:pPr>
            <w:r>
              <w:rPr/>
              <w:t xml:space="preserve">Kehitteillä </w:t>
            </w:r>
          </w:p>
        </w:tc>
        <w:tc>
          <w:tcPr>
            <w:tcW w:w="347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 Avengers-elokuva Age of Ultronin jälkeen</w:t>
      </w:r>
    </w:p>
    <w:p>
      <w:pPr>
        <w:pStyle w:val="TextBody"/>
        <w:bidi w:val="0"/>
        <w:jc w:val="left"/>
        <w:rPr>
          <w:b/>
          <w:u w:val="single"/>
          <w:shd w:val="clear" w:fill="FFFF00"/>
        </w:rPr>
      </w:pPr>
      <w:r>
        <w:rPr>
          <w:b/>
          <w:u w:val="single"/>
          <w:shd w:val="clear" w:fill="FFFF00"/>
        </w:rPr>
        <w:t xml:space="preserve">Asiakirjan numero 1097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 oli vuoden 1996 kriketin maailmanmestaruuskilpailujen toinen isäntämaa, ja se oli ensimmäinen isäntämaa, joka voitti turnauksen, vaikka loppuottelu pidettiin Pakistanissa. Intia voitti vuonna 2011 isäntänä ja oli ensimmäinen joukkue, joka voitti omassa maassaan pelatun loppuottelun. </w:t>
      </w:r>
      <w:r>
        <w:rPr>
          <w:color w:val="A9A9A9"/>
        </w:rPr>
        <w:t xml:space="preserve">Australia </w:t>
      </w:r>
      <w:r>
        <w:rPr/>
        <w:t xml:space="preserve">toisti tempun vuonna 2015. Englanti on ainoa toinen isäntämaa, joka on päässyt finaaliin vuonna 1979. Muita maita, jotka ovat saavuttaneet parhaan MM-tuloksensa tai saavuttaneet sen, kun ne ovat olleet mukana isännöimässä turnausta, ovat Uusi-Seelanti, joka oli finaalissa vuonna 2015, Zimbabwe, joka pääsi Super Six -turnaukseen vuonna 2003, ja Kenia, joka oli välierissä vuonna 2003. Vuonna 1987 yhteisisännät Intia ja Pakistan pääsivät molemmat välieriin, mutta Australia ja Englanti pudottivat heidät. Australia vuonna 1992, Englanti vuonna 1999, Etelä-Afrikka vuonna 2003 ja Bangladesh vuonna 2011 ovat olleet isäntäjoukkueet, jotka ovat pudonneet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miesten kriketin maailmanmestaruuskilpailun?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maailmanmestaruuskilpailut järjestettiin Englannissa </w:t>
      </w:r>
      <w:r>
        <w:rPr>
          <w:color w:val="A9A9A9"/>
        </w:rPr>
        <w:t xml:space="preserve">kesäkuussa 1975</w:t>
      </w:r>
      <w:r>
        <w:rPr/>
        <w:t xml:space="preserve">, ja ensimmäinen ODI-ottelu oli pelattu vain neljä vuotta aiemmin. Erillinen naisten kriketin maailmanmestaruuskilpailu oli kuitenkin järjestetty kaksi vuotta ennen ensimmäistä miesten turnausta, ja usean kansainvälisen joukkueen turnaus oli järjestetty jo vuonna 1912, jolloin Australian, Englannin ja Etelä-Afrikan välillä pelattiin testiotteluiden kolmikantaturnaus. Kolme ensimmäistä maailmanmestaruuskilpailua järjestettiin Englannissa. Vuoden 1987 turnauksesta lähtien isännöinti on jaettu maiden kesken epävirallisen vuorottelujärjestelmän mukaisesti, ja neljätoista ICC:n jäsentä on isännöinyt vähintään yhden ottelun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icc:n maailmanmestaruuskilpailu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ensimmäinen odin maailmanmestaruuskilpailu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järjestettiin ensimmäinen kriketin maailmanmestaruuskilpailu?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ICC kriketin maailmanmestaruuskilpailut World Cup Trophy-pokaali </w:t>
      </w:r>
    </w:p>
    <w:tbl>
      <w:tblPr>
        <w:tblW w:w="6962" w:type="dxa"/>
        <w:jc w:val="left"/>
        <w:tblInd w:w="0" w:type="dxa"/>
        <w:tblLayout w:type="fixed"/>
        <w:tblCellMar>
          <w:top w:w="28" w:type="dxa"/>
          <w:left w:w="28" w:type="dxa"/>
          <w:bottom w:w="28" w:type="dxa"/>
          <w:right w:w="28" w:type="dxa"/>
        </w:tblCellMar>
      </w:tblPr>
      <w:tblGrid>
        <w:gridCol w:w="2221"/>
        <w:gridCol w:w="4741"/>
      </w:tblGrid>
      <w:tr>
        <w:trPr/>
        <w:tc>
          <w:tcPr>
            <w:tcW w:w="2221" w:type="dxa"/>
            <w:tcBorders/>
            <w:vAlign w:val="center"/>
          </w:tcPr>
          <w:p>
            <w:pPr>
              <w:pStyle w:val="TableHeading"/>
              <w:suppressLineNumbers/>
              <w:bidi w:val="0"/>
              <w:spacing w:before="0" w:after="283"/>
              <w:jc w:val="center"/>
              <w:rPr/>
            </w:pPr>
            <w:r>
              <w:rPr/>
              <w:t xml:space="preserve">Ylläpitäjä </w:t>
            </w:r>
          </w:p>
        </w:tc>
        <w:tc>
          <w:tcPr>
            <w:tcW w:w="4741" w:type="dxa"/>
            <w:tcBorders/>
            <w:vAlign w:val="center"/>
          </w:tcPr>
          <w:p>
            <w:pPr>
              <w:pStyle w:val="TableContents"/>
              <w:bidi w:val="0"/>
              <w:spacing w:before="0" w:after="283"/>
              <w:jc w:val="left"/>
              <w:rPr/>
            </w:pPr>
            <w:r>
              <w:rPr/>
              <w:t xml:space="preserve">Kansainvälinen krikettineuvosto (ICC)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4741" w:type="dxa"/>
            <w:tcBorders/>
            <w:vAlign w:val="center"/>
          </w:tcPr>
          <w:p>
            <w:pPr>
              <w:pStyle w:val="TableContents"/>
              <w:bidi w:val="0"/>
              <w:spacing w:before="0" w:after="283"/>
              <w:jc w:val="left"/>
              <w:rPr/>
            </w:pPr>
            <w:r>
              <w:rPr/>
              <w:t xml:space="preserve">One Day International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4741" w:type="dxa"/>
            <w:tcBorders/>
            <w:vAlign w:val="center"/>
          </w:tcPr>
          <w:p>
            <w:pPr>
              <w:pStyle w:val="TableContents"/>
              <w:bidi w:val="0"/>
              <w:spacing w:before="0" w:after="283"/>
              <w:jc w:val="left"/>
              <w:rPr/>
            </w:pPr>
            <w:r>
              <w:rPr>
                <w:color w:val="A9A9A9"/>
              </w:rPr>
              <w:t xml:space="preserve">1975 </w:t>
            </w:r>
            <w:r>
              <w:rPr/>
              <w:t xml:space="preserve">(Englanti)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4741" w:type="dxa"/>
            <w:tcBorders/>
            <w:vAlign w:val="center"/>
          </w:tcPr>
          <w:p>
            <w:pPr>
              <w:pStyle w:val="TableContents"/>
              <w:bidi w:val="0"/>
              <w:spacing w:before="0" w:after="283"/>
              <w:jc w:val="left"/>
              <w:rPr/>
            </w:pPr>
            <w:r>
              <w:rPr/>
              <w:t xml:space="preserve">2015 (</w:t>
            </w:r>
            <w:r>
              <w:rPr>
                <w:color w:val="DCDCDC"/>
              </w:rPr>
              <w:t xml:space="preserve">Australia</w:t>
            </w:r>
            <w:r>
              <w:rPr/>
              <w:t xml:space="preserve">, </w:t>
            </w:r>
            <w:r>
              <w:rPr>
                <w:color w:val="2F4F4F"/>
              </w:rPr>
              <w:t xml:space="preserve">Uusi-Seelanti</w:t>
            </w:r>
            <w:r>
              <w:rPr/>
              <w:t xml:space="preserve">)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4741" w:type="dxa"/>
            <w:tcBorders/>
            <w:vAlign w:val="center"/>
          </w:tcPr>
          <w:p>
            <w:pPr>
              <w:pStyle w:val="TableContents"/>
              <w:bidi w:val="0"/>
              <w:spacing w:before="0" w:after="283"/>
              <w:jc w:val="left"/>
              <w:rPr/>
            </w:pPr>
            <w:r>
              <w:rPr/>
              <w:t xml:space="preserve">2019 (Englanti, Wales)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4741" w:type="dxa"/>
            <w:tcBorders/>
            <w:vAlign w:val="center"/>
          </w:tcPr>
          <w:p>
            <w:pPr>
              <w:pStyle w:val="TableContents"/>
              <w:bidi w:val="0"/>
              <w:spacing w:before="0" w:after="283"/>
              <w:jc w:val="left"/>
              <w:rPr/>
            </w:pPr>
            <w:r>
              <w:rPr/>
              <w:t xml:space="preserve">↓ </w:t>
            </w:r>
            <w:r>
              <w:rPr/>
              <w:t xml:space="preserve">erilaisia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4741" w:type="dxa"/>
            <w:tcBorders/>
            <w:vAlign w:val="center"/>
          </w:tcPr>
          <w:p>
            <w:pPr>
              <w:pStyle w:val="TableContents"/>
              <w:bidi w:val="0"/>
              <w:spacing w:before="0" w:after="283"/>
              <w:jc w:val="left"/>
              <w:rPr/>
            </w:pPr>
            <w:r>
              <w:rPr/>
              <w:t xml:space="preserve">20 (kaikki turnaukset) 14 (vuoteen 2015 asti) 10 (nykyinen)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4741" w:type="dxa"/>
            <w:tcBorders/>
            <w:vAlign w:val="center"/>
          </w:tcPr>
          <w:p>
            <w:pPr>
              <w:pStyle w:val="TableContents"/>
              <w:bidi w:val="0"/>
              <w:spacing w:before="0" w:after="283"/>
              <w:jc w:val="left"/>
              <w:rPr/>
            </w:pPr>
            <w:r>
              <w:rPr/>
              <w:t xml:space="preserve">Australia (5. titteli)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4741" w:type="dxa"/>
            <w:tcBorders/>
            <w:vAlign w:val="center"/>
          </w:tcPr>
          <w:p>
            <w:pPr>
              <w:pStyle w:val="TableContents"/>
              <w:bidi w:val="0"/>
              <w:spacing w:before="0" w:after="283"/>
              <w:jc w:val="left"/>
              <w:rPr/>
            </w:pPr>
            <w:r>
              <w:rPr/>
              <w:t xml:space="preserve">Australia (5 nimikettä)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4741" w:type="dxa"/>
            <w:tcBorders/>
            <w:vAlign w:val="center"/>
          </w:tcPr>
          <w:p>
            <w:pPr>
              <w:pStyle w:val="TableContents"/>
              <w:bidi w:val="0"/>
              <w:spacing w:before="0" w:after="283"/>
              <w:jc w:val="left"/>
              <w:rPr/>
            </w:pPr>
            <w:r>
              <w:rPr/>
              <w:t xml:space="preserve">Sachin Tendulkar (2,278)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4741" w:type="dxa"/>
            <w:tcBorders/>
            <w:vAlign w:val="center"/>
          </w:tcPr>
          <w:p>
            <w:pPr>
              <w:pStyle w:val="TableContents"/>
              <w:bidi w:val="0"/>
              <w:spacing w:before="0" w:after="283"/>
              <w:jc w:val="left"/>
              <w:rPr/>
            </w:pPr>
            <w:r>
              <w:rPr/>
              <w:t xml:space="preserve">Glenn McGrath (71)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viimeiset kriketin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ensimmäinen kriketin maailmanmestaruuskilpailu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kriketin maailmanmestaruuskilpailut </w:t>
      </w:r>
      <w:r>
        <w:rPr/>
        <w:t xml:space="preserve">isännöi</w:t>
      </w:r>
      <w:r>
        <w:rPr/>
        <w:t xml:space="preserve"> vuonna </w:t>
      </w:r>
      <w:r>
        <w:rPr>
          <w:color w:val="A9A9A9"/>
        </w:rPr>
        <w:t xml:space="preserve">1975 </w:t>
      </w:r>
      <w:r>
        <w:rPr>
          <w:color w:val="DCDCDC"/>
        </w:rPr>
        <w:t xml:space="preserve">Englanti, joka oli tuolloin </w:t>
      </w:r>
      <w:r>
        <w:rPr/>
        <w:t xml:space="preserve">ainoa maa, joka pystyi tarjoamaan resursseja tämän suuruusluokan tapahtuman järjestämiseen. Vuoden 1975 turnaus alkoi 7. kesäkuuta. Kolme ensimmäistä osakilpailua järjestettiin Englannissa, ja ne tunnettiin virallisesti nimellä Prudential Cup sponsorinsa Prudential plc:n mukaan. Otteluissa pelattiin 60 kuuden pallon ottelua joukkuetta kohti päivällä perinteisessä muodossa, ja pelaajat pukeutuivat valkoisiin krikettipaitoihin ja käyttivät punaisia krikettipalloja.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kriketin maailmanmestaruuskilpailu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pelattiin ensimmäiset yhden päivän kriketin maailmanmestaruuskilpailut?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Maailmanmestaruuskilpailut ovat avoimet kaikille Kansainvälisen krikettineuvoston (ICC) jäsenille, mutta korkeimmalle sijoittuneet joukkueet pääsevät automaattisesti mukaan. Loput joukkueet määräytyvät World Cricket Leaguen ja ICC:n MM-karsintojen kautta. Yhteensä kaksikymmentä joukkuetta on kilpaillut turnauksen yhdessätoista painoksessa, ja viimeisimmässä painoksessa vuonna 2015 kilpaili neljätoista joukkuetta; seuraavassa, vuonna 2019 järjestettävässä painoksessa on vain kymmenen joukkuetta. Australia on voittanut turnauksen viisi kertaa, ja Länsi-Intia, Intia (</w:t>
      </w:r>
      <w:r>
        <w:rPr>
          <w:color w:val="A9A9A9"/>
        </w:rPr>
        <w:t xml:space="preserve">kahdesti</w:t>
      </w:r>
      <w:r>
        <w:rPr/>
        <w:t xml:space="preserve">), Pakistan ja Sri Lanka (kerran) ovat myös voittaneet turnauksen. Parhaan suorituksen ei-täysjäsenjoukkueelta on saavuttanut Kenia, joka pääsi välieriin vuoden 2003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Länsi-Intia voitti maailmanmestaruuden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Maailmanmestaruuskilpailut ovat avoimet kaikille Kansainvälisen krikettineuvoston (ICC) jäsenille, mutta korkeimmalle sijoittuneet joukkueet pääsevät automaattisesti mukaan. Loput joukkueet määräytyvät World Cricket Leaguen ja ICC:n MM-karsintojen kautta. Yhteensä kaksikymmentä joukkuetta on kilpaillut turnauksen yhdessätoista painoksessa, ja viimeisimmässä painoksessa vuonna 2015 kilpaili neljätoista joukkuetta; seuraavassa, vuonna 2019 järjestettävässä painoksessa on vain kymmenen joukkuetta. </w:t>
      </w:r>
      <w:r>
        <w:rPr>
          <w:color w:val="A9A9A9"/>
        </w:rPr>
        <w:t xml:space="preserve">Australia </w:t>
      </w:r>
      <w:r>
        <w:rPr/>
        <w:t xml:space="preserve">on voittanut turnauksen viisi kertaa, ja Länsi-Intia, Intia (kahdesti), Pakistan ja Sri Lanka (kerran) ovat myös voittaneet turnauksen. Parhaan suorituksen ei-täysjäsenjoukkueelta on saavuttanut Kenia, joka pääsi välieriin vuoden 2003 turnauksessa. Turnaus on maailman kolmanneksi suurin urheilutapahtuma FIFA:n maailmanmestaruuskisojen ja kesäolympialaisten jälkeen, ja se on katsojamäärissä ja yleisömäärissä katsojien joukossa hieman ennen rugbyn maailmanmestaruuskisoja.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kriketin maailmanmestaruuden useimmin?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Australia </w:t>
      </w:r>
      <w:r>
        <w:rPr/>
        <w:t xml:space="preserve">11 2015 1.1! Mestarit (1987, 1999, 2003, 2007, 2015) 84 62 20 75.30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maailmanmestaruuskilpailuja kriketissä</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ICC:n kriketin maailmanmestaruuskilpailut Virallinen pokaali, joka on myönnetty vuoden 1999 maailmanmestaruuskilpailuista lähtien. </w:t>
      </w:r>
    </w:p>
    <w:tbl>
      <w:tblPr>
        <w:tblW w:w="6827" w:type="dxa"/>
        <w:jc w:val="left"/>
        <w:tblInd w:w="0" w:type="dxa"/>
        <w:tblLayout w:type="fixed"/>
        <w:tblCellMar>
          <w:top w:w="28" w:type="dxa"/>
          <w:left w:w="28" w:type="dxa"/>
          <w:bottom w:w="28" w:type="dxa"/>
          <w:right w:w="28" w:type="dxa"/>
        </w:tblCellMar>
      </w:tblPr>
      <w:tblGrid>
        <w:gridCol w:w="2221"/>
        <w:gridCol w:w="4606"/>
      </w:tblGrid>
      <w:tr>
        <w:trPr/>
        <w:tc>
          <w:tcPr>
            <w:tcW w:w="2221" w:type="dxa"/>
            <w:tcBorders/>
            <w:vAlign w:val="center"/>
          </w:tcPr>
          <w:p>
            <w:pPr>
              <w:pStyle w:val="TableHeading"/>
              <w:suppressLineNumbers/>
              <w:bidi w:val="0"/>
              <w:spacing w:before="0" w:after="283"/>
              <w:jc w:val="center"/>
              <w:rPr/>
            </w:pPr>
            <w:r>
              <w:rPr/>
              <w:t xml:space="preserve">Ylläpitäjä </w:t>
            </w:r>
          </w:p>
        </w:tc>
        <w:tc>
          <w:tcPr>
            <w:tcW w:w="4606" w:type="dxa"/>
            <w:tcBorders/>
            <w:vAlign w:val="center"/>
          </w:tcPr>
          <w:p>
            <w:pPr>
              <w:pStyle w:val="TableContents"/>
              <w:bidi w:val="0"/>
              <w:spacing w:before="0" w:after="283"/>
              <w:jc w:val="left"/>
              <w:rPr/>
            </w:pPr>
            <w:r>
              <w:rPr/>
              <w:t xml:space="preserve">Kansainvälinen krikettineuvosto (ICC)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4606" w:type="dxa"/>
            <w:tcBorders/>
            <w:vAlign w:val="center"/>
          </w:tcPr>
          <w:p>
            <w:pPr>
              <w:pStyle w:val="TableContents"/>
              <w:bidi w:val="0"/>
              <w:spacing w:before="0" w:after="283"/>
              <w:jc w:val="left"/>
              <w:rPr/>
            </w:pPr>
            <w:r>
              <w:rPr/>
              <w:t xml:space="preserve">One Day International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4606" w:type="dxa"/>
            <w:tcBorders/>
            <w:vAlign w:val="center"/>
          </w:tcPr>
          <w:p>
            <w:pPr>
              <w:pStyle w:val="TableContents"/>
              <w:bidi w:val="0"/>
              <w:spacing w:before="0" w:after="283"/>
              <w:jc w:val="left"/>
              <w:rPr/>
            </w:pPr>
            <w:r>
              <w:rPr>
                <w:color w:val="A9A9A9"/>
              </w:rPr>
              <w:t xml:space="preserve">1975 </w:t>
            </w:r>
            <w:r>
              <w:rPr/>
              <w:t xml:space="preserve">(Englanti)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4606" w:type="dxa"/>
            <w:tcBorders/>
            <w:vAlign w:val="center"/>
          </w:tcPr>
          <w:p>
            <w:pPr>
              <w:pStyle w:val="TableContents"/>
              <w:bidi w:val="0"/>
              <w:spacing w:before="0" w:after="283"/>
              <w:jc w:val="left"/>
              <w:rPr/>
            </w:pPr>
            <w:r>
              <w:rPr/>
              <w:t xml:space="preserve">2015 (Australia, Uusi-Seelanti)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4606" w:type="dxa"/>
            <w:tcBorders/>
            <w:vAlign w:val="center"/>
          </w:tcPr>
          <w:p>
            <w:pPr>
              <w:pStyle w:val="TableContents"/>
              <w:bidi w:val="0"/>
              <w:spacing w:before="0" w:after="283"/>
              <w:jc w:val="left"/>
              <w:rPr/>
            </w:pPr>
            <w:r>
              <w:rPr/>
              <w:t xml:space="preserve">2019 (Englanti, Wales)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4606" w:type="dxa"/>
            <w:tcBorders/>
            <w:vAlign w:val="center"/>
          </w:tcPr>
          <w:p>
            <w:pPr>
              <w:pStyle w:val="TableContents"/>
              <w:bidi w:val="0"/>
              <w:spacing w:before="0" w:after="283"/>
              <w:jc w:val="left"/>
              <w:rPr/>
            </w:pPr>
            <w:r>
              <w:rPr/>
              <w:t xml:space="preserve">↓ </w:t>
            </w:r>
            <w:r>
              <w:rPr/>
              <w:t xml:space="preserve">erilaisia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4606" w:type="dxa"/>
            <w:tcBorders/>
            <w:vAlign w:val="center"/>
          </w:tcPr>
          <w:p>
            <w:pPr>
              <w:pStyle w:val="TableContents"/>
              <w:bidi w:val="0"/>
              <w:spacing w:before="0" w:after="283"/>
              <w:jc w:val="left"/>
              <w:rPr/>
            </w:pPr>
            <w:r>
              <w:rPr/>
              <w:t xml:space="preserve">20 (kaikki turnaukset) 14 (viimeisin) 10 (seuraava)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4606" w:type="dxa"/>
            <w:tcBorders/>
            <w:vAlign w:val="center"/>
          </w:tcPr>
          <w:p>
            <w:pPr>
              <w:pStyle w:val="TableContents"/>
              <w:bidi w:val="0"/>
              <w:spacing w:before="0" w:after="283"/>
              <w:jc w:val="left"/>
              <w:rPr/>
            </w:pPr>
            <w:r>
              <w:rPr/>
              <w:t xml:space="preserve">Australia (5. titteli)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4606" w:type="dxa"/>
            <w:tcBorders/>
            <w:vAlign w:val="center"/>
          </w:tcPr>
          <w:p>
            <w:pPr>
              <w:pStyle w:val="TableContents"/>
              <w:bidi w:val="0"/>
              <w:spacing w:before="0" w:after="283"/>
              <w:jc w:val="left"/>
              <w:rPr/>
            </w:pPr>
            <w:r>
              <w:rPr/>
              <w:t xml:space="preserve">Australia (5 nimikettä)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4606" w:type="dxa"/>
            <w:tcBorders/>
            <w:vAlign w:val="center"/>
          </w:tcPr>
          <w:p>
            <w:pPr>
              <w:pStyle w:val="TableContents"/>
              <w:bidi w:val="0"/>
              <w:spacing w:before="0" w:after="283"/>
              <w:jc w:val="left"/>
              <w:rPr/>
            </w:pPr>
            <w:r>
              <w:rPr/>
              <w:t xml:space="preserve">Sachin Tendulkar (2,278)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4606" w:type="dxa"/>
            <w:tcBorders/>
            <w:vAlign w:val="center"/>
          </w:tcPr>
          <w:p>
            <w:pPr>
              <w:pStyle w:val="TableContents"/>
              <w:bidi w:val="0"/>
              <w:spacing w:before="0" w:after="283"/>
              <w:jc w:val="left"/>
              <w:rPr/>
            </w:pPr>
            <w:r>
              <w:rPr/>
              <w:t xml:space="preserve">Glenn McGrath (71)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kriketin maailmanmestaruuskilpailu</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044"/>
        <w:gridCol w:w="2190"/>
        <w:gridCol w:w="1603"/>
        <w:gridCol w:w="1574"/>
        <w:gridCol w:w="2017"/>
        <w:gridCol w:w="1777"/>
      </w:tblGrid>
      <w:tr>
        <w:trPr/>
        <w:tc>
          <w:tcPr>
            <w:tcW w:w="1044" w:type="dxa"/>
            <w:tcBorders/>
            <w:vAlign w:val="center"/>
          </w:tcPr>
          <w:p>
            <w:pPr>
              <w:pStyle w:val="TableHeading"/>
              <w:suppressLineNumbers/>
              <w:bidi w:val="0"/>
              <w:spacing w:before="0" w:after="283"/>
              <w:jc w:val="center"/>
              <w:rPr/>
            </w:pPr>
            <w:r>
              <w:rPr/>
              <w:t xml:space="preserve">Vuosi </w:t>
            </w:r>
          </w:p>
        </w:tc>
        <w:tc>
          <w:tcPr>
            <w:tcW w:w="2190" w:type="dxa"/>
            <w:tcBorders/>
            <w:vAlign w:val="center"/>
          </w:tcPr>
          <w:p>
            <w:pPr>
              <w:pStyle w:val="TableHeading"/>
              <w:suppressLineNumbers/>
              <w:bidi w:val="0"/>
              <w:spacing w:before="0" w:after="283"/>
              <w:jc w:val="center"/>
              <w:rPr/>
            </w:pPr>
            <w:r>
              <w:rPr/>
              <w:t xml:space="preserve">Isäntä (s) </w:t>
            </w:r>
          </w:p>
        </w:tc>
        <w:tc>
          <w:tcPr>
            <w:tcW w:w="1603" w:type="dxa"/>
            <w:tcBorders/>
            <w:vAlign w:val="center"/>
          </w:tcPr>
          <w:p>
            <w:pPr>
              <w:pStyle w:val="TableHeading"/>
              <w:suppressLineNumbers/>
              <w:bidi w:val="0"/>
              <w:spacing w:before="0" w:after="283"/>
              <w:jc w:val="center"/>
              <w:rPr/>
            </w:pPr>
            <w:r>
              <w:rPr/>
              <w:t xml:space="preserve">Lopullinen tapahtumapaikka Tulos </w:t>
            </w:r>
          </w:p>
        </w:tc>
        <w:tc>
          <w:tcPr>
            <w:tcW w:w="1574" w:type="dxa"/>
            <w:tcBorders/>
          </w:tcPr>
          <w:p>
            <w:pPr>
              <w:pStyle w:val="TableContents"/>
              <w:bidi w:val="0"/>
              <w:spacing w:before="0" w:after="283"/>
              <w:jc w:val="left"/>
              <w:rPr>
                <w:sz w:val="4"/>
                <w:szCs w:val="4"/>
              </w:rPr>
            </w:pPr>
            <w:r>
              <w:rPr>
                <w:sz w:val="4"/>
                <w:szCs w:val="4"/>
              </w:rPr>
            </w:r>
          </w:p>
        </w:tc>
        <w:tc>
          <w:tcPr>
            <w:tcW w:w="2017" w:type="dxa"/>
            <w:tcBorders/>
          </w:tcPr>
          <w:p>
            <w:pPr>
              <w:pStyle w:val="TableContents"/>
              <w:bidi w:val="0"/>
              <w:spacing w:before="0" w:after="283"/>
              <w:jc w:val="left"/>
              <w:rPr>
                <w:sz w:val="4"/>
                <w:szCs w:val="4"/>
              </w:rPr>
            </w:pPr>
            <w:r>
              <w:rPr>
                <w:sz w:val="4"/>
                <w:szCs w:val="4"/>
              </w:rPr>
            </w:r>
          </w:p>
        </w:tc>
        <w:tc>
          <w:tcPr>
            <w:tcW w:w="1777" w:type="dxa"/>
            <w:tcBorders/>
          </w:tcPr>
          <w:p>
            <w:pPr>
              <w:pStyle w:val="TableContents"/>
              <w:bidi w:val="0"/>
              <w:spacing w:before="0" w:after="283"/>
              <w:jc w:val="left"/>
              <w:rPr>
                <w:sz w:val="4"/>
                <w:szCs w:val="4"/>
              </w:rPr>
            </w:pPr>
            <w:r>
              <w:rPr>
                <w:sz w:val="4"/>
                <w:szCs w:val="4"/>
              </w:rPr>
            </w:r>
          </w:p>
        </w:tc>
      </w:tr>
      <w:tr>
        <w:trPr/>
        <w:tc>
          <w:tcPr>
            <w:tcW w:w="1044" w:type="dxa"/>
            <w:tcBorders/>
            <w:vAlign w:val="center"/>
          </w:tcPr>
          <w:p>
            <w:pPr>
              <w:pStyle w:val="TableHeading"/>
              <w:suppressLineNumbers/>
              <w:bidi w:val="0"/>
              <w:spacing w:before="0" w:after="283"/>
              <w:jc w:val="center"/>
              <w:rPr/>
            </w:pPr>
            <w:r>
              <w:rPr/>
              <w:t xml:space="preserve">Voittaja </w:t>
            </w:r>
          </w:p>
        </w:tc>
        <w:tc>
          <w:tcPr>
            <w:tcW w:w="2190" w:type="dxa"/>
            <w:tcBorders/>
            <w:vAlign w:val="center"/>
          </w:tcPr>
          <w:p>
            <w:pPr>
              <w:pStyle w:val="TableHeading"/>
              <w:suppressLineNumbers/>
              <w:bidi w:val="0"/>
              <w:spacing w:before="0" w:after="283"/>
              <w:jc w:val="center"/>
              <w:rPr/>
            </w:pPr>
            <w:r>
              <w:rPr/>
              <w:t xml:space="preserve">Marginaali </w:t>
            </w:r>
          </w:p>
        </w:tc>
        <w:tc>
          <w:tcPr>
            <w:tcW w:w="1603" w:type="dxa"/>
            <w:tcBorders/>
            <w:vAlign w:val="center"/>
          </w:tcPr>
          <w:p>
            <w:pPr>
              <w:pStyle w:val="TableHeading"/>
              <w:suppressLineNumbers/>
              <w:bidi w:val="0"/>
              <w:spacing w:before="0" w:after="283"/>
              <w:jc w:val="center"/>
              <w:rPr/>
            </w:pPr>
            <w:r>
              <w:rPr/>
              <w:t xml:space="preserve">Toiseksi sijoittunut </w:t>
            </w:r>
          </w:p>
        </w:tc>
        <w:tc>
          <w:tcPr>
            <w:tcW w:w="1574" w:type="dxa"/>
            <w:tcBorders/>
          </w:tcPr>
          <w:p>
            <w:pPr>
              <w:pStyle w:val="TableContents"/>
              <w:bidi w:val="0"/>
              <w:spacing w:before="0" w:after="283"/>
              <w:jc w:val="left"/>
              <w:rPr>
                <w:sz w:val="4"/>
                <w:szCs w:val="4"/>
              </w:rPr>
            </w:pPr>
            <w:r>
              <w:rPr>
                <w:sz w:val="4"/>
                <w:szCs w:val="4"/>
              </w:rPr>
            </w:r>
          </w:p>
        </w:tc>
        <w:tc>
          <w:tcPr>
            <w:tcW w:w="2017" w:type="dxa"/>
            <w:tcBorders/>
          </w:tcPr>
          <w:p>
            <w:pPr>
              <w:pStyle w:val="TableContents"/>
              <w:bidi w:val="0"/>
              <w:spacing w:before="0" w:after="283"/>
              <w:jc w:val="left"/>
              <w:rPr>
                <w:sz w:val="4"/>
                <w:szCs w:val="4"/>
              </w:rPr>
            </w:pPr>
            <w:r>
              <w:rPr>
                <w:sz w:val="4"/>
                <w:szCs w:val="4"/>
              </w:rPr>
            </w:r>
          </w:p>
        </w:tc>
        <w:tc>
          <w:tcPr>
            <w:tcW w:w="1777" w:type="dxa"/>
            <w:tcBorders/>
          </w:tcPr>
          <w:p>
            <w:pPr>
              <w:pStyle w:val="TableContents"/>
              <w:bidi w:val="0"/>
              <w:spacing w:before="0" w:after="283"/>
              <w:jc w:val="left"/>
              <w:rPr>
                <w:sz w:val="4"/>
                <w:szCs w:val="4"/>
              </w:rPr>
            </w:pPr>
            <w:r>
              <w:rPr>
                <w:sz w:val="4"/>
                <w:szCs w:val="4"/>
              </w:rPr>
            </w:r>
          </w:p>
        </w:tc>
      </w:tr>
      <w:tr>
        <w:trPr/>
        <w:tc>
          <w:tcPr>
            <w:tcW w:w="1044" w:type="dxa"/>
            <w:tcBorders/>
            <w:vAlign w:val="center"/>
          </w:tcPr>
          <w:p>
            <w:pPr>
              <w:pStyle w:val="TableContents"/>
              <w:bidi w:val="0"/>
              <w:spacing w:before="0" w:after="283"/>
              <w:jc w:val="left"/>
              <w:rPr/>
            </w:pPr>
            <w:r>
              <w:rPr/>
              <w:t xml:space="preserve">Yksityiskohdat </w:t>
            </w:r>
          </w:p>
        </w:tc>
        <w:tc>
          <w:tcPr>
            <w:tcW w:w="2190" w:type="dxa"/>
            <w:tcBorders/>
            <w:vAlign w:val="center"/>
          </w:tcPr>
          <w:p>
            <w:pPr>
              <w:pStyle w:val="TableContents"/>
              <w:bidi w:val="0"/>
              <w:spacing w:before="0" w:after="283"/>
              <w:jc w:val="left"/>
              <w:rPr/>
            </w:pPr>
            <w:r>
              <w:rPr/>
              <w:t xml:space="preserve">Englanti </w:t>
            </w:r>
          </w:p>
        </w:tc>
        <w:tc>
          <w:tcPr>
            <w:tcW w:w="1603" w:type="dxa"/>
            <w:tcBorders/>
            <w:vAlign w:val="center"/>
          </w:tcPr>
          <w:p>
            <w:pPr>
              <w:pStyle w:val="TableContents"/>
              <w:bidi w:val="0"/>
              <w:spacing w:before="0" w:after="283"/>
              <w:jc w:val="left"/>
              <w:rPr/>
            </w:pPr>
            <w:r>
              <w:rPr/>
              <w:t xml:space="preserve">Lontoo </w:t>
            </w:r>
          </w:p>
        </w:tc>
        <w:tc>
          <w:tcPr>
            <w:tcW w:w="1574" w:type="dxa"/>
            <w:tcBorders/>
            <w:vAlign w:val="center"/>
          </w:tcPr>
          <w:p>
            <w:pPr>
              <w:pStyle w:val="TableContents"/>
              <w:bidi w:val="0"/>
              <w:spacing w:before="0" w:after="283"/>
              <w:jc w:val="left"/>
              <w:rPr/>
            </w:pPr>
            <w:r>
              <w:rPr>
                <w:color w:val="A9A9A9"/>
              </w:rPr>
              <w:t xml:space="preserve">Länsi-Intia </w:t>
            </w:r>
            <w:r>
              <w:rPr/>
              <w:t xml:space="preserve">291 / 8 (60 overs) </w:t>
            </w:r>
          </w:p>
        </w:tc>
        <w:tc>
          <w:tcPr>
            <w:tcW w:w="2017" w:type="dxa"/>
            <w:tcBorders/>
            <w:vAlign w:val="center"/>
          </w:tcPr>
          <w:p>
            <w:pPr>
              <w:pStyle w:val="TableContents"/>
              <w:bidi w:val="0"/>
              <w:spacing w:before="0" w:after="283"/>
              <w:jc w:val="left"/>
              <w:rPr/>
            </w:pPr>
            <w:r>
              <w:rPr/>
              <w:t xml:space="preserve">West Indies voitti 17 juoksulla Tuloskortti </w:t>
            </w:r>
          </w:p>
        </w:tc>
        <w:tc>
          <w:tcPr>
            <w:tcW w:w="1777" w:type="dxa"/>
            <w:tcBorders/>
            <w:vAlign w:val="center"/>
          </w:tcPr>
          <w:p>
            <w:pPr>
              <w:pStyle w:val="TableContents"/>
              <w:bidi w:val="0"/>
              <w:spacing w:before="0" w:after="283"/>
              <w:jc w:val="left"/>
              <w:rPr/>
            </w:pPr>
            <w:r>
              <w:rPr/>
              <w:t xml:space="preserve">Australia 274 out (58.4 overs) </w:t>
            </w:r>
          </w:p>
        </w:tc>
      </w:tr>
      <w:tr>
        <w:trPr/>
        <w:tc>
          <w:tcPr>
            <w:tcW w:w="1044" w:type="dxa"/>
            <w:tcBorders/>
            <w:vAlign w:val="center"/>
          </w:tcPr>
          <w:p>
            <w:pPr>
              <w:pStyle w:val="TableContents"/>
              <w:bidi w:val="0"/>
              <w:spacing w:before="0" w:after="283"/>
              <w:jc w:val="left"/>
              <w:rPr/>
            </w:pPr>
            <w:r>
              <w:rPr/>
              <w:t xml:space="preserve">1979 Yksityiskohdat </w:t>
            </w:r>
          </w:p>
        </w:tc>
        <w:tc>
          <w:tcPr>
            <w:tcW w:w="2190" w:type="dxa"/>
            <w:tcBorders/>
            <w:vAlign w:val="center"/>
          </w:tcPr>
          <w:p>
            <w:pPr>
              <w:pStyle w:val="TableContents"/>
              <w:bidi w:val="0"/>
              <w:spacing w:before="0" w:after="283"/>
              <w:jc w:val="left"/>
              <w:rPr/>
            </w:pPr>
            <w:r>
              <w:rPr/>
              <w:t xml:space="preserve">Englanti </w:t>
            </w:r>
          </w:p>
        </w:tc>
        <w:tc>
          <w:tcPr>
            <w:tcW w:w="1603" w:type="dxa"/>
            <w:tcBorders/>
            <w:vAlign w:val="center"/>
          </w:tcPr>
          <w:p>
            <w:pPr>
              <w:pStyle w:val="TableContents"/>
              <w:bidi w:val="0"/>
              <w:spacing w:before="0" w:after="283"/>
              <w:jc w:val="left"/>
              <w:rPr/>
            </w:pPr>
            <w:r>
              <w:rPr/>
              <w:t xml:space="preserve">Lontoo </w:t>
            </w:r>
          </w:p>
        </w:tc>
        <w:tc>
          <w:tcPr>
            <w:tcW w:w="1574" w:type="dxa"/>
            <w:tcBorders/>
            <w:vAlign w:val="center"/>
          </w:tcPr>
          <w:p>
            <w:pPr>
              <w:pStyle w:val="TableContents"/>
              <w:bidi w:val="0"/>
              <w:spacing w:before="0" w:after="283"/>
              <w:jc w:val="left"/>
              <w:rPr/>
            </w:pPr>
            <w:r>
              <w:rPr/>
              <w:t xml:space="preserve">Länsi-Intia 286 / 9 (60 overs) </w:t>
            </w:r>
          </w:p>
        </w:tc>
        <w:tc>
          <w:tcPr>
            <w:tcW w:w="2017" w:type="dxa"/>
            <w:tcBorders/>
            <w:vAlign w:val="center"/>
          </w:tcPr>
          <w:p>
            <w:pPr>
              <w:pStyle w:val="TableContents"/>
              <w:bidi w:val="0"/>
              <w:spacing w:before="0" w:after="283"/>
              <w:jc w:val="left"/>
              <w:rPr/>
            </w:pPr>
            <w:r>
              <w:rPr/>
              <w:t xml:space="preserve">West Indies voitti 92 juoksulla Tuloskortti </w:t>
            </w:r>
          </w:p>
        </w:tc>
        <w:tc>
          <w:tcPr>
            <w:tcW w:w="1777" w:type="dxa"/>
            <w:tcBorders/>
            <w:vAlign w:val="center"/>
          </w:tcPr>
          <w:p>
            <w:pPr>
              <w:pStyle w:val="TableContents"/>
              <w:bidi w:val="0"/>
              <w:spacing w:before="0" w:after="283"/>
              <w:jc w:val="left"/>
              <w:rPr/>
            </w:pPr>
            <w:r>
              <w:rPr/>
              <w:t xml:space="preserve">Englanti 194 out (51 overs) </w:t>
            </w:r>
          </w:p>
        </w:tc>
      </w:tr>
      <w:tr>
        <w:trPr/>
        <w:tc>
          <w:tcPr>
            <w:tcW w:w="1044" w:type="dxa"/>
            <w:tcBorders/>
            <w:vAlign w:val="center"/>
          </w:tcPr>
          <w:p>
            <w:pPr>
              <w:pStyle w:val="TableContents"/>
              <w:bidi w:val="0"/>
              <w:spacing w:before="0" w:after="283"/>
              <w:jc w:val="left"/>
              <w:rPr/>
            </w:pPr>
            <w:r>
              <w:rPr/>
              <w:t xml:space="preserve">Yksityiskohdat </w:t>
            </w:r>
          </w:p>
        </w:tc>
        <w:tc>
          <w:tcPr>
            <w:tcW w:w="2190" w:type="dxa"/>
            <w:tcBorders/>
            <w:vAlign w:val="center"/>
          </w:tcPr>
          <w:p>
            <w:pPr>
              <w:pStyle w:val="TableContents"/>
              <w:bidi w:val="0"/>
              <w:spacing w:before="0" w:after="283"/>
              <w:jc w:val="left"/>
              <w:rPr/>
            </w:pPr>
            <w:r>
              <w:rPr/>
              <w:t xml:space="preserve">Englanti </w:t>
            </w:r>
          </w:p>
        </w:tc>
        <w:tc>
          <w:tcPr>
            <w:tcW w:w="1603" w:type="dxa"/>
            <w:tcBorders/>
            <w:vAlign w:val="center"/>
          </w:tcPr>
          <w:p>
            <w:pPr>
              <w:pStyle w:val="TableContents"/>
              <w:bidi w:val="0"/>
              <w:spacing w:before="0" w:after="283"/>
              <w:jc w:val="left"/>
              <w:rPr/>
            </w:pPr>
            <w:r>
              <w:rPr/>
              <w:t xml:space="preserve">Lontoo </w:t>
            </w:r>
          </w:p>
        </w:tc>
        <w:tc>
          <w:tcPr>
            <w:tcW w:w="1574" w:type="dxa"/>
            <w:tcBorders/>
            <w:vAlign w:val="center"/>
          </w:tcPr>
          <w:p>
            <w:pPr>
              <w:pStyle w:val="TableContents"/>
              <w:bidi w:val="0"/>
              <w:spacing w:before="0" w:after="283"/>
              <w:jc w:val="left"/>
              <w:rPr/>
            </w:pPr>
            <w:r>
              <w:rPr>
                <w:color w:val="DCDCDC"/>
              </w:rPr>
              <w:t xml:space="preserve">Intia </w:t>
            </w:r>
            <w:r>
              <w:rPr/>
              <w:t xml:space="preserve">183 out (54.4 overs) </w:t>
            </w:r>
          </w:p>
        </w:tc>
        <w:tc>
          <w:tcPr>
            <w:tcW w:w="2017" w:type="dxa"/>
            <w:tcBorders/>
            <w:vAlign w:val="center"/>
          </w:tcPr>
          <w:p>
            <w:pPr>
              <w:pStyle w:val="TableContents"/>
              <w:bidi w:val="0"/>
              <w:spacing w:before="0" w:after="283"/>
              <w:jc w:val="left"/>
              <w:rPr/>
            </w:pPr>
            <w:r>
              <w:rPr/>
              <w:t xml:space="preserve">Intia voitti 43 juoksulla Tuloskortti </w:t>
            </w:r>
          </w:p>
        </w:tc>
        <w:tc>
          <w:tcPr>
            <w:tcW w:w="1777" w:type="dxa"/>
            <w:tcBorders/>
            <w:vAlign w:val="center"/>
          </w:tcPr>
          <w:p>
            <w:pPr>
              <w:pStyle w:val="TableContents"/>
              <w:bidi w:val="0"/>
              <w:spacing w:before="0" w:after="283"/>
              <w:jc w:val="left"/>
              <w:rPr/>
            </w:pPr>
            <w:r>
              <w:rPr/>
              <w:t xml:space="preserve">Länsi-Intia 140 out (52 overs) </w:t>
            </w:r>
          </w:p>
        </w:tc>
      </w:tr>
      <w:tr>
        <w:trPr/>
        <w:tc>
          <w:tcPr>
            <w:tcW w:w="1044" w:type="dxa"/>
            <w:tcBorders/>
            <w:vAlign w:val="center"/>
          </w:tcPr>
          <w:p>
            <w:pPr>
              <w:pStyle w:val="TableContents"/>
              <w:bidi w:val="0"/>
              <w:spacing w:before="0" w:after="283"/>
              <w:jc w:val="left"/>
              <w:rPr/>
            </w:pPr>
            <w:r>
              <w:rPr/>
              <w:t xml:space="preserve">Yksityiskohdat </w:t>
            </w:r>
          </w:p>
        </w:tc>
        <w:tc>
          <w:tcPr>
            <w:tcW w:w="2190" w:type="dxa"/>
            <w:tcBorders/>
            <w:vAlign w:val="center"/>
          </w:tcPr>
          <w:p>
            <w:pPr>
              <w:pStyle w:val="TableContents"/>
              <w:bidi w:val="0"/>
              <w:spacing w:before="0" w:after="283"/>
              <w:jc w:val="left"/>
              <w:rPr/>
            </w:pPr>
            <w:r>
              <w:rPr/>
              <w:t xml:space="preserve">Intia Pakistan </w:t>
            </w:r>
          </w:p>
        </w:tc>
        <w:tc>
          <w:tcPr>
            <w:tcW w:w="1603" w:type="dxa"/>
            <w:tcBorders/>
            <w:vAlign w:val="center"/>
          </w:tcPr>
          <w:p>
            <w:pPr>
              <w:pStyle w:val="TableContents"/>
              <w:bidi w:val="0"/>
              <w:spacing w:before="0" w:after="283"/>
              <w:jc w:val="left"/>
              <w:rPr/>
            </w:pPr>
            <w:r>
              <w:rPr/>
              <w:t xml:space="preserve">Kolkata </w:t>
            </w:r>
          </w:p>
        </w:tc>
        <w:tc>
          <w:tcPr>
            <w:tcW w:w="1574" w:type="dxa"/>
            <w:tcBorders/>
            <w:vAlign w:val="center"/>
          </w:tcPr>
          <w:p>
            <w:pPr>
              <w:pStyle w:val="TableContents"/>
              <w:bidi w:val="0"/>
              <w:spacing w:before="0" w:after="283"/>
              <w:jc w:val="left"/>
              <w:rPr/>
            </w:pPr>
            <w:r>
              <w:rPr>
                <w:color w:val="2F4F4F"/>
              </w:rPr>
              <w:t xml:space="preserve">Australia </w:t>
            </w:r>
            <w:r>
              <w:rPr/>
              <w:t xml:space="preserve">253 / 5 (50 overs) </w:t>
            </w:r>
          </w:p>
        </w:tc>
        <w:tc>
          <w:tcPr>
            <w:tcW w:w="2017" w:type="dxa"/>
            <w:tcBorders/>
            <w:vAlign w:val="center"/>
          </w:tcPr>
          <w:p>
            <w:pPr>
              <w:pStyle w:val="TableContents"/>
              <w:bidi w:val="0"/>
              <w:spacing w:before="0" w:after="283"/>
              <w:jc w:val="left"/>
              <w:rPr/>
            </w:pPr>
            <w:r>
              <w:rPr/>
              <w:t xml:space="preserve">Australia voitti 7 juoksulla Tuloskortti </w:t>
            </w:r>
          </w:p>
        </w:tc>
        <w:tc>
          <w:tcPr>
            <w:tcW w:w="1777" w:type="dxa"/>
            <w:tcBorders/>
            <w:vAlign w:val="center"/>
          </w:tcPr>
          <w:p>
            <w:pPr>
              <w:pStyle w:val="TableContents"/>
              <w:bidi w:val="0"/>
              <w:spacing w:before="0" w:after="283"/>
              <w:jc w:val="left"/>
              <w:rPr/>
            </w:pPr>
            <w:r>
              <w:rPr/>
              <w:t xml:space="preserve">Englanti 246 / 8 (50 overs) </w:t>
            </w:r>
          </w:p>
        </w:tc>
      </w:tr>
      <w:tr>
        <w:trPr/>
        <w:tc>
          <w:tcPr>
            <w:tcW w:w="1044" w:type="dxa"/>
            <w:tcBorders/>
            <w:vAlign w:val="center"/>
          </w:tcPr>
          <w:p>
            <w:pPr>
              <w:pStyle w:val="TableContents"/>
              <w:bidi w:val="0"/>
              <w:spacing w:before="0" w:after="283"/>
              <w:jc w:val="left"/>
              <w:rPr/>
            </w:pPr>
            <w:r>
              <w:rPr/>
              <w:t xml:space="preserve">1992 Yksityiskohdat </w:t>
            </w:r>
          </w:p>
        </w:tc>
        <w:tc>
          <w:tcPr>
            <w:tcW w:w="2190" w:type="dxa"/>
            <w:tcBorders/>
            <w:vAlign w:val="center"/>
          </w:tcPr>
          <w:p>
            <w:pPr>
              <w:pStyle w:val="TableContents"/>
              <w:bidi w:val="0"/>
              <w:spacing w:before="0" w:after="283"/>
              <w:jc w:val="left"/>
              <w:rPr/>
            </w:pPr>
            <w:r>
              <w:rPr/>
              <w:t xml:space="preserve">Australia Uusi-Seelanti </w:t>
            </w:r>
          </w:p>
        </w:tc>
        <w:tc>
          <w:tcPr>
            <w:tcW w:w="1603" w:type="dxa"/>
            <w:tcBorders/>
            <w:vAlign w:val="center"/>
          </w:tcPr>
          <w:p>
            <w:pPr>
              <w:pStyle w:val="TableContents"/>
              <w:bidi w:val="0"/>
              <w:spacing w:before="0" w:after="283"/>
              <w:jc w:val="left"/>
              <w:rPr/>
            </w:pPr>
            <w:r>
              <w:rPr/>
              <w:t xml:space="preserve">Melbourne </w:t>
            </w:r>
          </w:p>
        </w:tc>
        <w:tc>
          <w:tcPr>
            <w:tcW w:w="1574" w:type="dxa"/>
            <w:tcBorders/>
            <w:vAlign w:val="center"/>
          </w:tcPr>
          <w:p>
            <w:pPr>
              <w:pStyle w:val="TableContents"/>
              <w:bidi w:val="0"/>
              <w:spacing w:before="0" w:after="283"/>
              <w:jc w:val="left"/>
              <w:rPr/>
            </w:pPr>
            <w:r>
              <w:rPr>
                <w:color w:val="556B2F"/>
              </w:rPr>
              <w:t xml:space="preserve">Pakistan </w:t>
            </w:r>
            <w:r>
              <w:rPr/>
              <w:t xml:space="preserve">249 / 6 (50 overs) </w:t>
            </w:r>
          </w:p>
        </w:tc>
        <w:tc>
          <w:tcPr>
            <w:tcW w:w="2017" w:type="dxa"/>
            <w:tcBorders/>
            <w:vAlign w:val="center"/>
          </w:tcPr>
          <w:p>
            <w:pPr>
              <w:pStyle w:val="TableContents"/>
              <w:bidi w:val="0"/>
              <w:spacing w:before="0" w:after="283"/>
              <w:jc w:val="left"/>
              <w:rPr/>
            </w:pPr>
            <w:r>
              <w:rPr/>
              <w:t xml:space="preserve">Pakistan voitti 22 juoksulla Tuloskortti </w:t>
            </w:r>
          </w:p>
        </w:tc>
        <w:tc>
          <w:tcPr>
            <w:tcW w:w="1777" w:type="dxa"/>
            <w:tcBorders/>
            <w:vAlign w:val="center"/>
          </w:tcPr>
          <w:p>
            <w:pPr>
              <w:pStyle w:val="TableContents"/>
              <w:bidi w:val="0"/>
              <w:spacing w:before="0" w:after="283"/>
              <w:jc w:val="left"/>
              <w:rPr/>
            </w:pPr>
            <w:r>
              <w:rPr/>
              <w:t xml:space="preserve">Englanti 227 out (49.2 overs) </w:t>
            </w:r>
          </w:p>
        </w:tc>
      </w:tr>
      <w:tr>
        <w:trPr/>
        <w:tc>
          <w:tcPr>
            <w:tcW w:w="1044" w:type="dxa"/>
            <w:tcBorders/>
            <w:vAlign w:val="center"/>
          </w:tcPr>
          <w:p>
            <w:pPr>
              <w:pStyle w:val="TableContents"/>
              <w:bidi w:val="0"/>
              <w:spacing w:before="0" w:after="283"/>
              <w:jc w:val="left"/>
              <w:rPr/>
            </w:pPr>
            <w:r>
              <w:rPr/>
              <w:t xml:space="preserve">Yksityiskohdat </w:t>
            </w:r>
          </w:p>
        </w:tc>
        <w:tc>
          <w:tcPr>
            <w:tcW w:w="2190" w:type="dxa"/>
            <w:tcBorders/>
            <w:vAlign w:val="center"/>
          </w:tcPr>
          <w:p>
            <w:pPr>
              <w:pStyle w:val="TableContents"/>
              <w:bidi w:val="0"/>
              <w:spacing w:before="0" w:after="283"/>
              <w:jc w:val="left"/>
              <w:rPr/>
            </w:pPr>
            <w:r>
              <w:rPr/>
              <w:t xml:space="preserve">Pakistan Intia Sri Lanka </w:t>
            </w:r>
          </w:p>
        </w:tc>
        <w:tc>
          <w:tcPr>
            <w:tcW w:w="1603" w:type="dxa"/>
            <w:tcBorders/>
            <w:vAlign w:val="center"/>
          </w:tcPr>
          <w:p>
            <w:pPr>
              <w:pStyle w:val="TableContents"/>
              <w:bidi w:val="0"/>
              <w:spacing w:before="0" w:after="283"/>
              <w:jc w:val="left"/>
              <w:rPr/>
            </w:pPr>
            <w:r>
              <w:rPr/>
              <w:t xml:space="preserve">Lahore </w:t>
            </w:r>
          </w:p>
        </w:tc>
        <w:tc>
          <w:tcPr>
            <w:tcW w:w="1574" w:type="dxa"/>
            <w:tcBorders/>
            <w:vAlign w:val="center"/>
          </w:tcPr>
          <w:p>
            <w:pPr>
              <w:pStyle w:val="TableContents"/>
              <w:bidi w:val="0"/>
              <w:spacing w:before="0" w:after="283"/>
              <w:jc w:val="left"/>
              <w:rPr/>
            </w:pPr>
            <w:r>
              <w:rPr>
                <w:color w:val="6B8E23"/>
              </w:rPr>
              <w:t xml:space="preserve">Sri Lanka </w:t>
            </w:r>
            <w:r>
              <w:rPr/>
              <w:t xml:space="preserve">245 / 3 (46.2 overs) </w:t>
            </w:r>
          </w:p>
        </w:tc>
        <w:tc>
          <w:tcPr>
            <w:tcW w:w="2017" w:type="dxa"/>
            <w:tcBorders/>
            <w:vAlign w:val="center"/>
          </w:tcPr>
          <w:p>
            <w:pPr>
              <w:pStyle w:val="TableContents"/>
              <w:bidi w:val="0"/>
              <w:spacing w:before="0" w:after="283"/>
              <w:jc w:val="left"/>
              <w:rPr/>
            </w:pPr>
            <w:r>
              <w:rPr/>
              <w:t xml:space="preserve">Sri Lanka voitti 7 wickets Tuloskortti </w:t>
            </w:r>
          </w:p>
        </w:tc>
        <w:tc>
          <w:tcPr>
            <w:tcW w:w="1777" w:type="dxa"/>
            <w:tcBorders/>
            <w:vAlign w:val="center"/>
          </w:tcPr>
          <w:p>
            <w:pPr>
              <w:pStyle w:val="TableContents"/>
              <w:bidi w:val="0"/>
              <w:spacing w:before="0" w:after="283"/>
              <w:jc w:val="left"/>
              <w:rPr/>
            </w:pPr>
            <w:r>
              <w:rPr/>
              <w:t xml:space="preserve">Australia 241 / 7 (50 overs) </w:t>
            </w:r>
          </w:p>
        </w:tc>
      </w:tr>
      <w:tr>
        <w:trPr/>
        <w:tc>
          <w:tcPr>
            <w:tcW w:w="1044" w:type="dxa"/>
            <w:tcBorders/>
            <w:vAlign w:val="center"/>
          </w:tcPr>
          <w:p>
            <w:pPr>
              <w:pStyle w:val="TableContents"/>
              <w:bidi w:val="0"/>
              <w:spacing w:before="0" w:after="283"/>
              <w:jc w:val="left"/>
              <w:rPr/>
            </w:pPr>
            <w:r>
              <w:rPr/>
              <w:t xml:space="preserve">1999 Yksityiskohdat </w:t>
            </w:r>
          </w:p>
        </w:tc>
        <w:tc>
          <w:tcPr>
            <w:tcW w:w="2190" w:type="dxa"/>
            <w:tcBorders/>
            <w:vAlign w:val="center"/>
          </w:tcPr>
          <w:p>
            <w:pPr>
              <w:pStyle w:val="TableContents"/>
              <w:bidi w:val="0"/>
              <w:spacing w:before="0" w:after="283"/>
              <w:jc w:val="left"/>
              <w:rPr/>
            </w:pPr>
            <w:r>
              <w:rPr/>
              <w:t xml:space="preserve">Englanti Skotlanti Wales Irlanti Alankomaat </w:t>
            </w:r>
          </w:p>
        </w:tc>
        <w:tc>
          <w:tcPr>
            <w:tcW w:w="1603" w:type="dxa"/>
            <w:tcBorders/>
            <w:vAlign w:val="center"/>
          </w:tcPr>
          <w:p>
            <w:pPr>
              <w:pStyle w:val="TableContents"/>
              <w:bidi w:val="0"/>
              <w:spacing w:before="0" w:after="283"/>
              <w:jc w:val="left"/>
              <w:rPr/>
            </w:pPr>
            <w:r>
              <w:rPr/>
              <w:t xml:space="preserve">Lontoo </w:t>
            </w:r>
          </w:p>
        </w:tc>
        <w:tc>
          <w:tcPr>
            <w:tcW w:w="1574" w:type="dxa"/>
            <w:tcBorders/>
            <w:vAlign w:val="center"/>
          </w:tcPr>
          <w:p>
            <w:pPr>
              <w:pStyle w:val="TableContents"/>
              <w:bidi w:val="0"/>
              <w:spacing w:before="0" w:after="283"/>
              <w:jc w:val="left"/>
              <w:rPr/>
            </w:pPr>
            <w:r>
              <w:rPr/>
              <w:t xml:space="preserve">Australia 133 / 2 (20.1 overs) </w:t>
            </w:r>
          </w:p>
        </w:tc>
        <w:tc>
          <w:tcPr>
            <w:tcW w:w="2017" w:type="dxa"/>
            <w:tcBorders/>
            <w:vAlign w:val="center"/>
          </w:tcPr>
          <w:p>
            <w:pPr>
              <w:pStyle w:val="TableContents"/>
              <w:bidi w:val="0"/>
              <w:spacing w:before="0" w:after="283"/>
              <w:jc w:val="left"/>
              <w:rPr/>
            </w:pPr>
            <w:r>
              <w:rPr/>
              <w:t xml:space="preserve">Australia voitti 8 wickets Tuloskortti </w:t>
            </w:r>
          </w:p>
        </w:tc>
        <w:tc>
          <w:tcPr>
            <w:tcW w:w="1777" w:type="dxa"/>
            <w:tcBorders/>
            <w:vAlign w:val="center"/>
          </w:tcPr>
          <w:p>
            <w:pPr>
              <w:pStyle w:val="TableContents"/>
              <w:bidi w:val="0"/>
              <w:spacing w:before="0" w:after="283"/>
              <w:jc w:val="left"/>
              <w:rPr/>
            </w:pPr>
            <w:r>
              <w:rPr/>
              <w:t xml:space="preserve">Pakistan 132 out (39 overs) </w:t>
            </w:r>
          </w:p>
        </w:tc>
      </w:tr>
      <w:tr>
        <w:trPr/>
        <w:tc>
          <w:tcPr>
            <w:tcW w:w="1044" w:type="dxa"/>
            <w:tcBorders/>
            <w:vAlign w:val="center"/>
          </w:tcPr>
          <w:p>
            <w:pPr>
              <w:pStyle w:val="TableContents"/>
              <w:bidi w:val="0"/>
              <w:spacing w:before="0" w:after="283"/>
              <w:jc w:val="left"/>
              <w:rPr/>
            </w:pPr>
            <w:r>
              <w:rPr/>
              <w:t xml:space="preserve">2003 Yksityiskohdat </w:t>
            </w:r>
          </w:p>
        </w:tc>
        <w:tc>
          <w:tcPr>
            <w:tcW w:w="2190" w:type="dxa"/>
            <w:tcBorders/>
            <w:vAlign w:val="center"/>
          </w:tcPr>
          <w:p>
            <w:pPr>
              <w:pStyle w:val="TableContents"/>
              <w:bidi w:val="0"/>
              <w:spacing w:before="0" w:after="283"/>
              <w:jc w:val="left"/>
              <w:rPr/>
            </w:pPr>
            <w:r>
              <w:rPr/>
              <w:t xml:space="preserve">Etelä-Afrikka Zimbabwe Kenia </w:t>
            </w:r>
          </w:p>
        </w:tc>
        <w:tc>
          <w:tcPr>
            <w:tcW w:w="1603" w:type="dxa"/>
            <w:tcBorders/>
            <w:vAlign w:val="center"/>
          </w:tcPr>
          <w:p>
            <w:pPr>
              <w:pStyle w:val="TableContents"/>
              <w:bidi w:val="0"/>
              <w:spacing w:before="0" w:after="283"/>
              <w:jc w:val="left"/>
              <w:rPr/>
            </w:pPr>
            <w:r>
              <w:rPr/>
              <w:t xml:space="preserve">Johannesburg </w:t>
            </w:r>
          </w:p>
        </w:tc>
        <w:tc>
          <w:tcPr>
            <w:tcW w:w="1574" w:type="dxa"/>
            <w:tcBorders/>
            <w:vAlign w:val="center"/>
          </w:tcPr>
          <w:p>
            <w:pPr>
              <w:pStyle w:val="TableContents"/>
              <w:bidi w:val="0"/>
              <w:spacing w:before="0" w:after="283"/>
              <w:jc w:val="left"/>
              <w:rPr/>
            </w:pPr>
            <w:r>
              <w:rPr/>
              <w:t xml:space="preserve">Australia 359 / 2 (50 overs) </w:t>
            </w:r>
          </w:p>
        </w:tc>
        <w:tc>
          <w:tcPr>
            <w:tcW w:w="2017" w:type="dxa"/>
            <w:tcBorders/>
            <w:vAlign w:val="center"/>
          </w:tcPr>
          <w:p>
            <w:pPr>
              <w:pStyle w:val="TableContents"/>
              <w:bidi w:val="0"/>
              <w:spacing w:before="0" w:after="283"/>
              <w:jc w:val="left"/>
              <w:rPr/>
            </w:pPr>
            <w:r>
              <w:rPr/>
              <w:t xml:space="preserve">Australia voitti 125 juoksulla Tuloskortti </w:t>
            </w:r>
          </w:p>
        </w:tc>
        <w:tc>
          <w:tcPr>
            <w:tcW w:w="1777" w:type="dxa"/>
            <w:tcBorders/>
            <w:vAlign w:val="center"/>
          </w:tcPr>
          <w:p>
            <w:pPr>
              <w:pStyle w:val="TableContents"/>
              <w:bidi w:val="0"/>
              <w:spacing w:before="0" w:after="283"/>
              <w:jc w:val="left"/>
              <w:rPr/>
            </w:pPr>
            <w:r>
              <w:rPr/>
              <w:t xml:space="preserve">Intia 234 out (39.2 overs) </w:t>
            </w:r>
          </w:p>
        </w:tc>
      </w:tr>
      <w:tr>
        <w:trPr/>
        <w:tc>
          <w:tcPr>
            <w:tcW w:w="1044" w:type="dxa"/>
            <w:tcBorders/>
            <w:vAlign w:val="center"/>
          </w:tcPr>
          <w:p>
            <w:pPr>
              <w:pStyle w:val="TableContents"/>
              <w:bidi w:val="0"/>
              <w:spacing w:before="0" w:after="283"/>
              <w:jc w:val="left"/>
              <w:rPr/>
            </w:pPr>
            <w:r>
              <w:rPr/>
              <w:t xml:space="preserve">2007 Yksityiskohdat </w:t>
            </w:r>
          </w:p>
        </w:tc>
        <w:tc>
          <w:tcPr>
            <w:tcW w:w="2190" w:type="dxa"/>
            <w:tcBorders/>
            <w:vAlign w:val="center"/>
          </w:tcPr>
          <w:p>
            <w:pPr>
              <w:pStyle w:val="TableContents"/>
              <w:bidi w:val="0"/>
              <w:spacing w:before="0" w:after="283"/>
              <w:jc w:val="left"/>
              <w:rPr/>
            </w:pPr>
            <w:r>
              <w:rPr/>
              <w:t xml:space="preserve">Länsi-Intia </w:t>
            </w:r>
          </w:p>
        </w:tc>
        <w:tc>
          <w:tcPr>
            <w:tcW w:w="1603" w:type="dxa"/>
            <w:tcBorders/>
            <w:vAlign w:val="center"/>
          </w:tcPr>
          <w:p>
            <w:pPr>
              <w:pStyle w:val="TableContents"/>
              <w:bidi w:val="0"/>
              <w:spacing w:before="0" w:after="283"/>
              <w:jc w:val="left"/>
              <w:rPr/>
            </w:pPr>
            <w:r>
              <w:rPr/>
              <w:t xml:space="preserve">Bridgetown </w:t>
            </w:r>
          </w:p>
        </w:tc>
        <w:tc>
          <w:tcPr>
            <w:tcW w:w="1574" w:type="dxa"/>
            <w:tcBorders/>
            <w:vAlign w:val="center"/>
          </w:tcPr>
          <w:p>
            <w:pPr>
              <w:pStyle w:val="TableContents"/>
              <w:bidi w:val="0"/>
              <w:spacing w:before="0" w:after="283"/>
              <w:jc w:val="left"/>
              <w:rPr/>
            </w:pPr>
            <w:r>
              <w:rPr/>
              <w:t xml:space="preserve">Australia 281 / 4 (38 overs) </w:t>
            </w:r>
          </w:p>
        </w:tc>
        <w:tc>
          <w:tcPr>
            <w:tcW w:w="2017" w:type="dxa"/>
            <w:tcBorders/>
            <w:vAlign w:val="center"/>
          </w:tcPr>
          <w:p>
            <w:pPr>
              <w:pStyle w:val="TableContents"/>
              <w:bidi w:val="0"/>
              <w:spacing w:before="0" w:after="283"/>
              <w:jc w:val="left"/>
              <w:rPr/>
            </w:pPr>
            <w:r>
              <w:rPr/>
              <w:t xml:space="preserve">Australia voitti 53 juoksulla (D/L) Tuloskortti </w:t>
            </w:r>
          </w:p>
        </w:tc>
        <w:tc>
          <w:tcPr>
            <w:tcW w:w="1777" w:type="dxa"/>
            <w:tcBorders/>
            <w:vAlign w:val="center"/>
          </w:tcPr>
          <w:p>
            <w:pPr>
              <w:pStyle w:val="TableContents"/>
              <w:bidi w:val="0"/>
              <w:spacing w:before="0" w:after="283"/>
              <w:jc w:val="left"/>
              <w:rPr/>
            </w:pPr>
            <w:r>
              <w:rPr/>
              <w:t xml:space="preserve">Sri Lanka 215 / 8 (36 overs) </w:t>
            </w:r>
          </w:p>
        </w:tc>
      </w:tr>
      <w:tr>
        <w:trPr/>
        <w:tc>
          <w:tcPr>
            <w:tcW w:w="1044" w:type="dxa"/>
            <w:tcBorders/>
            <w:vAlign w:val="center"/>
          </w:tcPr>
          <w:p>
            <w:pPr>
              <w:pStyle w:val="TableContents"/>
              <w:bidi w:val="0"/>
              <w:spacing w:before="0" w:after="283"/>
              <w:jc w:val="left"/>
              <w:rPr/>
            </w:pPr>
            <w:r>
              <w:rPr/>
              <w:t xml:space="preserve">2011 Yksityiskohdat </w:t>
            </w:r>
          </w:p>
        </w:tc>
        <w:tc>
          <w:tcPr>
            <w:tcW w:w="2190" w:type="dxa"/>
            <w:tcBorders/>
            <w:vAlign w:val="center"/>
          </w:tcPr>
          <w:p>
            <w:pPr>
              <w:pStyle w:val="TableContents"/>
              <w:bidi w:val="0"/>
              <w:spacing w:before="0" w:after="283"/>
              <w:jc w:val="left"/>
              <w:rPr/>
            </w:pPr>
            <w:r>
              <w:rPr/>
              <w:t xml:space="preserve">Intia Sri Lanka Bangladesh </w:t>
            </w:r>
          </w:p>
        </w:tc>
        <w:tc>
          <w:tcPr>
            <w:tcW w:w="1603" w:type="dxa"/>
            <w:tcBorders/>
            <w:vAlign w:val="center"/>
          </w:tcPr>
          <w:p>
            <w:pPr>
              <w:pStyle w:val="TableContents"/>
              <w:bidi w:val="0"/>
              <w:spacing w:before="0" w:after="283"/>
              <w:jc w:val="left"/>
              <w:rPr/>
            </w:pPr>
            <w:r>
              <w:rPr/>
              <w:t xml:space="preserve">Mumbai </w:t>
            </w:r>
          </w:p>
        </w:tc>
        <w:tc>
          <w:tcPr>
            <w:tcW w:w="1574" w:type="dxa"/>
            <w:tcBorders/>
            <w:vAlign w:val="center"/>
          </w:tcPr>
          <w:p>
            <w:pPr>
              <w:pStyle w:val="TableContents"/>
              <w:bidi w:val="0"/>
              <w:spacing w:before="0" w:after="283"/>
              <w:jc w:val="left"/>
              <w:rPr/>
            </w:pPr>
            <w:r>
              <w:rPr/>
              <w:t xml:space="preserve">Intia 277 / 4 (48.2 overs) </w:t>
            </w:r>
          </w:p>
        </w:tc>
        <w:tc>
          <w:tcPr>
            <w:tcW w:w="2017" w:type="dxa"/>
            <w:tcBorders/>
            <w:vAlign w:val="center"/>
          </w:tcPr>
          <w:p>
            <w:pPr>
              <w:pStyle w:val="TableContents"/>
              <w:bidi w:val="0"/>
              <w:spacing w:before="0" w:after="283"/>
              <w:jc w:val="left"/>
              <w:rPr/>
            </w:pPr>
            <w:r>
              <w:rPr/>
              <w:t xml:space="preserve">Intia voitti 6 wickets Tuloskortti </w:t>
            </w:r>
          </w:p>
        </w:tc>
        <w:tc>
          <w:tcPr>
            <w:tcW w:w="1777" w:type="dxa"/>
            <w:tcBorders/>
            <w:vAlign w:val="center"/>
          </w:tcPr>
          <w:p>
            <w:pPr>
              <w:pStyle w:val="TableContents"/>
              <w:bidi w:val="0"/>
              <w:spacing w:before="0" w:after="283"/>
              <w:jc w:val="left"/>
              <w:rPr/>
            </w:pPr>
            <w:r>
              <w:rPr/>
              <w:t xml:space="preserve">Sri Lanka 274 / 6 (50 overs) </w:t>
            </w:r>
          </w:p>
        </w:tc>
      </w:tr>
      <w:tr>
        <w:trPr/>
        <w:tc>
          <w:tcPr>
            <w:tcW w:w="1044" w:type="dxa"/>
            <w:tcBorders/>
            <w:vAlign w:val="center"/>
          </w:tcPr>
          <w:p>
            <w:pPr>
              <w:pStyle w:val="TableContents"/>
              <w:bidi w:val="0"/>
              <w:spacing w:before="0" w:after="283"/>
              <w:jc w:val="left"/>
              <w:rPr/>
            </w:pPr>
            <w:r>
              <w:rPr/>
              <w:t xml:space="preserve">2015 Yksityiskohdat </w:t>
            </w:r>
          </w:p>
        </w:tc>
        <w:tc>
          <w:tcPr>
            <w:tcW w:w="2190" w:type="dxa"/>
            <w:tcBorders/>
            <w:vAlign w:val="center"/>
          </w:tcPr>
          <w:p>
            <w:pPr>
              <w:pStyle w:val="TableContents"/>
              <w:bidi w:val="0"/>
              <w:spacing w:before="0" w:after="283"/>
              <w:jc w:val="left"/>
              <w:rPr/>
            </w:pPr>
            <w:r>
              <w:rPr/>
              <w:t xml:space="preserve">Australia Uusi-Seelanti </w:t>
            </w:r>
          </w:p>
        </w:tc>
        <w:tc>
          <w:tcPr>
            <w:tcW w:w="1603" w:type="dxa"/>
            <w:tcBorders/>
            <w:vAlign w:val="center"/>
          </w:tcPr>
          <w:p>
            <w:pPr>
              <w:pStyle w:val="TableContents"/>
              <w:bidi w:val="0"/>
              <w:spacing w:before="0" w:after="283"/>
              <w:jc w:val="left"/>
              <w:rPr/>
            </w:pPr>
            <w:r>
              <w:rPr/>
              <w:t xml:space="preserve">Melbourne </w:t>
            </w:r>
          </w:p>
        </w:tc>
        <w:tc>
          <w:tcPr>
            <w:tcW w:w="1574" w:type="dxa"/>
            <w:tcBorders/>
            <w:vAlign w:val="center"/>
          </w:tcPr>
          <w:p>
            <w:pPr>
              <w:pStyle w:val="TableContents"/>
              <w:bidi w:val="0"/>
              <w:spacing w:before="0" w:after="283"/>
              <w:jc w:val="left"/>
              <w:rPr/>
            </w:pPr>
            <w:r>
              <w:rPr>
                <w:color w:val="A0522D"/>
              </w:rPr>
              <w:t xml:space="preserve">Australia </w:t>
            </w:r>
            <w:r>
              <w:rPr/>
              <w:t xml:space="preserve">186 / 3 (33.1 overs) </w:t>
            </w:r>
          </w:p>
        </w:tc>
        <w:tc>
          <w:tcPr>
            <w:tcW w:w="2017" w:type="dxa"/>
            <w:tcBorders/>
            <w:vAlign w:val="center"/>
          </w:tcPr>
          <w:p>
            <w:pPr>
              <w:pStyle w:val="TableContents"/>
              <w:bidi w:val="0"/>
              <w:spacing w:before="0" w:after="283"/>
              <w:jc w:val="left"/>
              <w:rPr/>
            </w:pPr>
            <w:r>
              <w:rPr/>
              <w:t xml:space="preserve">Australia voitti 7 wickets Tuloskortti </w:t>
            </w:r>
          </w:p>
        </w:tc>
        <w:tc>
          <w:tcPr>
            <w:tcW w:w="1777" w:type="dxa"/>
            <w:tcBorders/>
            <w:vAlign w:val="center"/>
          </w:tcPr>
          <w:p>
            <w:pPr>
              <w:pStyle w:val="TableContents"/>
              <w:bidi w:val="0"/>
              <w:spacing w:before="0" w:after="283"/>
              <w:jc w:val="left"/>
              <w:rPr/>
            </w:pPr>
            <w:r>
              <w:rPr/>
              <w:t xml:space="preserve">Uusi-Seelanti 183 out (45 overs) </w:t>
            </w:r>
          </w:p>
        </w:tc>
      </w:tr>
      <w:tr>
        <w:trPr/>
        <w:tc>
          <w:tcPr>
            <w:tcW w:w="1044" w:type="dxa"/>
            <w:tcBorders/>
            <w:vAlign w:val="center"/>
          </w:tcPr>
          <w:p>
            <w:pPr>
              <w:pStyle w:val="TableContents"/>
              <w:bidi w:val="0"/>
              <w:spacing w:before="0" w:after="283"/>
              <w:jc w:val="left"/>
              <w:rPr/>
            </w:pPr>
            <w:r>
              <w:rPr/>
              <w:t xml:space="preserve">2019 Yksityiskohdat </w:t>
            </w:r>
          </w:p>
        </w:tc>
        <w:tc>
          <w:tcPr>
            <w:tcW w:w="2190" w:type="dxa"/>
            <w:tcBorders/>
            <w:vAlign w:val="center"/>
          </w:tcPr>
          <w:p>
            <w:pPr>
              <w:pStyle w:val="TableContents"/>
              <w:bidi w:val="0"/>
              <w:spacing w:before="0" w:after="283"/>
              <w:jc w:val="left"/>
              <w:rPr/>
            </w:pPr>
            <w:r>
              <w:rPr/>
              <w:t xml:space="preserve">Englanti Wales </w:t>
            </w:r>
          </w:p>
        </w:tc>
        <w:tc>
          <w:tcPr>
            <w:tcW w:w="1603" w:type="dxa"/>
            <w:tcBorders/>
            <w:vAlign w:val="center"/>
          </w:tcPr>
          <w:p>
            <w:pPr>
              <w:pStyle w:val="TableContents"/>
              <w:bidi w:val="0"/>
              <w:spacing w:before="0" w:after="283"/>
              <w:jc w:val="left"/>
              <w:rPr/>
            </w:pPr>
            <w:r>
              <w:rPr/>
              <w:t xml:space="preserve">Lontoo </w:t>
            </w:r>
          </w:p>
        </w:tc>
        <w:tc>
          <w:tcPr>
            <w:tcW w:w="1574" w:type="dxa"/>
            <w:tcBorders/>
            <w:vAlign w:val="center"/>
          </w:tcPr>
          <w:p>
            <w:pPr>
              <w:pStyle w:val="TableContents"/>
              <w:bidi w:val="0"/>
              <w:spacing w:before="0" w:after="283"/>
              <w:jc w:val="left"/>
              <w:rPr>
                <w:sz w:val="4"/>
                <w:szCs w:val="4"/>
              </w:rPr>
            </w:pPr>
            <w:r>
              <w:rPr>
                <w:sz w:val="4"/>
                <w:szCs w:val="4"/>
              </w:rPr>
            </w:r>
          </w:p>
        </w:tc>
        <w:tc>
          <w:tcPr>
            <w:tcW w:w="2017" w:type="dxa"/>
            <w:tcBorders/>
            <w:vAlign w:val="center"/>
          </w:tcPr>
          <w:p>
            <w:pPr>
              <w:pStyle w:val="TableContents"/>
              <w:bidi w:val="0"/>
              <w:spacing w:before="0" w:after="283"/>
              <w:jc w:val="left"/>
              <w:rPr>
                <w:sz w:val="4"/>
                <w:szCs w:val="4"/>
              </w:rPr>
            </w:pPr>
            <w:r>
              <w:rPr>
                <w:sz w:val="4"/>
                <w:szCs w:val="4"/>
              </w:rPr>
            </w:r>
          </w:p>
        </w:tc>
        <w:tc>
          <w:tcPr>
            <w:tcW w:w="1777" w:type="dxa"/>
            <w:tcBorders/>
            <w:vAlign w:val="center"/>
          </w:tcPr>
          <w:p>
            <w:pPr>
              <w:pStyle w:val="TableContents"/>
              <w:bidi w:val="0"/>
              <w:spacing w:before="0" w:after="283"/>
              <w:jc w:val="left"/>
              <w:rPr>
                <w:sz w:val="4"/>
                <w:szCs w:val="4"/>
              </w:rPr>
            </w:pPr>
            <w:r>
              <w:rPr>
                <w:sz w:val="4"/>
                <w:szCs w:val="4"/>
              </w:rPr>
            </w:r>
          </w:p>
        </w:tc>
      </w:tr>
      <w:tr>
        <w:trPr/>
        <w:tc>
          <w:tcPr>
            <w:tcW w:w="1044" w:type="dxa"/>
            <w:tcBorders/>
            <w:vAlign w:val="center"/>
          </w:tcPr>
          <w:p>
            <w:pPr>
              <w:pStyle w:val="TableContents"/>
              <w:bidi w:val="0"/>
              <w:spacing w:before="0" w:after="283"/>
              <w:jc w:val="left"/>
              <w:rPr/>
            </w:pPr>
            <w:r>
              <w:rPr/>
              <w:t xml:space="preserve">2023 Yksityiskohdat </w:t>
            </w:r>
          </w:p>
        </w:tc>
        <w:tc>
          <w:tcPr>
            <w:tcW w:w="2190" w:type="dxa"/>
            <w:tcBorders/>
            <w:vAlign w:val="center"/>
          </w:tcPr>
          <w:p>
            <w:pPr>
              <w:pStyle w:val="TableContents"/>
              <w:bidi w:val="0"/>
              <w:spacing w:before="0" w:after="283"/>
              <w:jc w:val="left"/>
              <w:rPr/>
            </w:pPr>
            <w:r>
              <w:rPr/>
              <w:t xml:space="preserve">Intia </w:t>
            </w:r>
          </w:p>
        </w:tc>
        <w:tc>
          <w:tcPr>
            <w:tcW w:w="1603" w:type="dxa"/>
            <w:tcBorders/>
            <w:vAlign w:val="center"/>
          </w:tcPr>
          <w:p>
            <w:pPr>
              <w:pStyle w:val="TableContents"/>
              <w:bidi w:val="0"/>
              <w:spacing w:before="0" w:after="283"/>
              <w:jc w:val="left"/>
              <w:rPr/>
            </w:pPr>
            <w:r>
              <w:rPr/>
              <w:t xml:space="preserve">Kolkata </w:t>
            </w:r>
          </w:p>
        </w:tc>
        <w:tc>
          <w:tcPr>
            <w:tcW w:w="1574" w:type="dxa"/>
            <w:tcBorders/>
            <w:vAlign w:val="center"/>
          </w:tcPr>
          <w:p>
            <w:pPr>
              <w:pStyle w:val="TableContents"/>
              <w:bidi w:val="0"/>
              <w:spacing w:before="0" w:after="283"/>
              <w:jc w:val="left"/>
              <w:rPr>
                <w:sz w:val="4"/>
                <w:szCs w:val="4"/>
              </w:rPr>
            </w:pPr>
            <w:r>
              <w:rPr>
                <w:sz w:val="4"/>
                <w:szCs w:val="4"/>
              </w:rPr>
            </w:r>
          </w:p>
        </w:tc>
        <w:tc>
          <w:tcPr>
            <w:tcW w:w="2017" w:type="dxa"/>
            <w:tcBorders/>
            <w:vAlign w:val="center"/>
          </w:tcPr>
          <w:p>
            <w:pPr>
              <w:pStyle w:val="TableContents"/>
              <w:bidi w:val="0"/>
              <w:spacing w:before="0" w:after="283"/>
              <w:jc w:val="left"/>
              <w:rPr>
                <w:sz w:val="4"/>
                <w:szCs w:val="4"/>
              </w:rPr>
            </w:pPr>
            <w:r>
              <w:rPr>
                <w:sz w:val="4"/>
                <w:szCs w:val="4"/>
              </w:rPr>
            </w:r>
          </w:p>
        </w:tc>
        <w:tc>
          <w:tcPr>
            <w:tcW w:w="17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tämänhetkinen icc:n maailmanmestari?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kriketin maailmanmestaruuden voittaneet maat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Maailmanmestaruuskilpailujen loppuotteluun osallistuvat kymmenen ICC:n täysjäsenmaata (jotka kaikki ovat testejä pelaavia joukkueita) sekä joukko ICC:n liitännäis- ja kumppanuusjäsenistä koostuvia joukkueita, jotka on valittu World Cricket Leaguen ja myöhemmän karsintaturnauksen kautta. Yhteensä kaksikymmentä joukkuetta on kilpaillut turnauksen yhdessätoista painoksessa, ja viimeisimmässä, vuonna 2015 järjestetyssä painoksessa mukana oli neljätoista joukkuetta. </w:t>
      </w:r>
      <w:r>
        <w:rPr>
          <w:color w:val="A9A9A9"/>
        </w:rPr>
        <w:t xml:space="preserve">Australia </w:t>
      </w:r>
      <w:r>
        <w:rPr/>
        <w:t xml:space="preserve">on voittanut turnauksen viisi kertaa, ja Länsi-Intia, Intia (</w:t>
      </w:r>
      <w:r>
        <w:rPr>
          <w:color w:val="DCDCDC"/>
        </w:rPr>
        <w:t xml:space="preserve">kahdesti</w:t>
      </w:r>
      <w:r>
        <w:rPr/>
        <w:t xml:space="preserve">), Pakistan ja Sri Lanka (kerran) ovat myös voittaneet turnauksen. Parhaiten ei-täysjäsenjoukkue on menestynyt, kun Kenia selviytyi välieriin vuoden 2003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icc kriketin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kriketin maailmanmestaruuden useimmin?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maailmanmestaruuksia kriketti</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531"/>
        <w:gridCol w:w="661"/>
        <w:gridCol w:w="601"/>
        <w:gridCol w:w="751"/>
        <w:gridCol w:w="1827"/>
        <w:gridCol w:w="601"/>
        <w:gridCol w:w="616"/>
        <w:gridCol w:w="571"/>
        <w:gridCol w:w="451"/>
        <w:gridCol w:w="481"/>
        <w:gridCol w:w="2114"/>
      </w:tblGrid>
      <w:tr>
        <w:trPr/>
        <w:tc>
          <w:tcPr>
            <w:tcW w:w="1531" w:type="dxa"/>
            <w:tcBorders/>
            <w:vAlign w:val="center"/>
          </w:tcPr>
          <w:p>
            <w:pPr>
              <w:pStyle w:val="TableHeading"/>
              <w:bidi w:val="0"/>
              <w:spacing w:before="0" w:after="283"/>
              <w:rPr>
                <w:sz w:val="4"/>
                <w:szCs w:val="4"/>
              </w:rPr>
            </w:pPr>
            <w:r>
              <w:rPr>
                <w:sz w:val="4"/>
                <w:szCs w:val="4"/>
              </w:rPr>
              <w:t xml:space="preserve">Esiintymiset </w:t>
            </w:r>
          </w:p>
        </w:tc>
        <w:tc>
          <w:tcPr>
            <w:tcW w:w="661" w:type="dxa"/>
            <w:tcBorders/>
            <w:vAlign w:val="center"/>
          </w:tcPr>
          <w:p>
            <w:pPr>
              <w:pStyle w:val="TableHeading"/>
              <w:bidi w:val="0"/>
              <w:spacing w:before="0" w:after="283"/>
              <w:rPr>
                <w:sz w:val="4"/>
                <w:szCs w:val="4"/>
              </w:rPr>
            </w:pPr>
            <w:r>
              <w:rPr>
                <w:sz w:val="4"/>
                <w:szCs w:val="4"/>
              </w:rPr>
              <w:t xml:space="preserve">Tilastot </w:t>
            </w:r>
          </w:p>
        </w:tc>
        <w:tc>
          <w:tcPr>
            <w:tcW w:w="60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1827"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2114"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Joukkue </w:t>
            </w:r>
          </w:p>
        </w:tc>
        <w:tc>
          <w:tcPr>
            <w:tcW w:w="661" w:type="dxa"/>
            <w:tcBorders/>
            <w:vAlign w:val="center"/>
          </w:tcPr>
          <w:p>
            <w:pPr>
              <w:pStyle w:val="TableHeading"/>
              <w:suppressLineNumbers/>
              <w:bidi w:val="0"/>
              <w:spacing w:before="0" w:after="283"/>
              <w:jc w:val="center"/>
              <w:rPr/>
            </w:pPr>
            <w:r>
              <w:rPr/>
              <w:t xml:space="preserve">Yhteensä </w:t>
            </w:r>
          </w:p>
        </w:tc>
        <w:tc>
          <w:tcPr>
            <w:tcW w:w="601" w:type="dxa"/>
            <w:tcBorders/>
            <w:vAlign w:val="center"/>
          </w:tcPr>
          <w:p>
            <w:pPr>
              <w:pStyle w:val="TableHeading"/>
              <w:suppressLineNumbers/>
              <w:bidi w:val="0"/>
              <w:spacing w:before="0" w:after="283"/>
              <w:jc w:val="center"/>
              <w:rPr/>
            </w:pPr>
            <w:r>
              <w:rPr/>
              <w:t xml:space="preserve">Ensimmäinen </w:t>
            </w:r>
          </w:p>
        </w:tc>
        <w:tc>
          <w:tcPr>
            <w:tcW w:w="751" w:type="dxa"/>
            <w:tcBorders/>
            <w:vAlign w:val="center"/>
          </w:tcPr>
          <w:p>
            <w:pPr>
              <w:pStyle w:val="TableHeading"/>
              <w:suppressLineNumbers/>
              <w:bidi w:val="0"/>
              <w:spacing w:before="0" w:after="283"/>
              <w:jc w:val="center"/>
              <w:rPr/>
            </w:pPr>
            <w:r>
              <w:rPr/>
              <w:t xml:space="preserve">Uusimmat </w:t>
            </w:r>
          </w:p>
        </w:tc>
        <w:tc>
          <w:tcPr>
            <w:tcW w:w="1827" w:type="dxa"/>
            <w:tcBorders/>
            <w:vAlign w:val="center"/>
          </w:tcPr>
          <w:p>
            <w:pPr>
              <w:pStyle w:val="TableHeading"/>
              <w:suppressLineNumbers/>
              <w:bidi w:val="0"/>
              <w:spacing w:before="0" w:after="283"/>
              <w:jc w:val="center"/>
              <w:rPr/>
            </w:pPr>
            <w:r>
              <w:rPr/>
              <w:t xml:space="preserve">Paras tulos </w:t>
            </w:r>
          </w:p>
        </w:tc>
        <w:tc>
          <w:tcPr>
            <w:tcW w:w="601" w:type="dxa"/>
            <w:tcBorders/>
            <w:vAlign w:val="center"/>
          </w:tcPr>
          <w:p>
            <w:pPr>
              <w:pStyle w:val="TableHeading"/>
              <w:suppressLineNumbers/>
              <w:bidi w:val="0"/>
              <w:spacing w:before="0" w:after="283"/>
              <w:jc w:val="center"/>
              <w:rPr/>
            </w:pPr>
            <w:r>
              <w:rPr/>
              <w:t xml:space="preserve">Mat. </w:t>
            </w:r>
          </w:p>
        </w:tc>
        <w:tc>
          <w:tcPr>
            <w:tcW w:w="616" w:type="dxa"/>
            <w:tcBorders/>
            <w:vAlign w:val="center"/>
          </w:tcPr>
          <w:p>
            <w:pPr>
              <w:pStyle w:val="TableHeading"/>
              <w:suppressLineNumbers/>
              <w:bidi w:val="0"/>
              <w:spacing w:before="0" w:after="283"/>
              <w:jc w:val="center"/>
              <w:rPr/>
            </w:pPr>
            <w:r>
              <w:rPr/>
              <w:t xml:space="preserve">Won </w:t>
            </w:r>
          </w:p>
        </w:tc>
        <w:tc>
          <w:tcPr>
            <w:tcW w:w="571" w:type="dxa"/>
            <w:tcBorders/>
            <w:vAlign w:val="center"/>
          </w:tcPr>
          <w:p>
            <w:pPr>
              <w:pStyle w:val="TableHeading"/>
              <w:suppressLineNumbers/>
              <w:bidi w:val="0"/>
              <w:spacing w:before="0" w:after="283"/>
              <w:jc w:val="center"/>
              <w:rPr/>
            </w:pPr>
            <w:r>
              <w:rPr/>
              <w:t xml:space="preserve">Kadonnut </w:t>
            </w:r>
          </w:p>
        </w:tc>
        <w:tc>
          <w:tcPr>
            <w:tcW w:w="451" w:type="dxa"/>
            <w:tcBorders/>
            <w:vAlign w:val="center"/>
          </w:tcPr>
          <w:p>
            <w:pPr>
              <w:pStyle w:val="TableHeading"/>
              <w:suppressLineNumbers/>
              <w:bidi w:val="0"/>
              <w:spacing w:before="0" w:after="283"/>
              <w:jc w:val="center"/>
              <w:rPr/>
            </w:pPr>
            <w:r>
              <w:rPr/>
              <w:t xml:space="preserve">Tie </w:t>
            </w:r>
          </w:p>
        </w:tc>
        <w:tc>
          <w:tcPr>
            <w:tcW w:w="481" w:type="dxa"/>
            <w:tcBorders/>
            <w:vAlign w:val="center"/>
          </w:tcPr>
          <w:p>
            <w:pPr>
              <w:pStyle w:val="TableHeading"/>
              <w:suppressLineNumbers/>
              <w:bidi w:val="0"/>
              <w:spacing w:before="0" w:after="283"/>
              <w:jc w:val="center"/>
              <w:rPr/>
            </w:pPr>
            <w:r>
              <w:rPr/>
              <w:t xml:space="preserve">NR </w:t>
            </w:r>
          </w:p>
        </w:tc>
        <w:tc>
          <w:tcPr>
            <w:tcW w:w="2114" w:type="dxa"/>
            <w:tcBorders/>
            <w:vAlign w:val="center"/>
          </w:tcPr>
          <w:p>
            <w:pPr>
              <w:pStyle w:val="TableHeading"/>
              <w:suppressLineNumbers/>
              <w:bidi w:val="0"/>
              <w:spacing w:before="0" w:after="283"/>
              <w:jc w:val="center"/>
              <w:rPr/>
            </w:pPr>
            <w:r>
              <w:rPr/>
              <w:t xml:space="preserve">Voitto-% * </w:t>
            </w:r>
          </w:p>
        </w:tc>
      </w:tr>
      <w:tr>
        <w:trPr/>
        <w:tc>
          <w:tcPr>
            <w:tcW w:w="1531" w:type="dxa"/>
            <w:tcBorders/>
            <w:vAlign w:val="center"/>
          </w:tcPr>
          <w:p>
            <w:pPr>
              <w:pStyle w:val="TableContents"/>
              <w:bidi w:val="0"/>
              <w:spacing w:before="0" w:after="283"/>
              <w:jc w:val="left"/>
              <w:rPr/>
            </w:pPr>
            <w:r>
              <w:rPr>
                <w:color w:val="A9A9A9"/>
              </w:rPr>
              <w:t xml:space="preserve">Australi</w:t>
            </w:r>
            <w:r>
              <w:rPr/>
              <w:t xml:space="preserve">a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1.1! Mestarit (1987, 1999, 2003, 2007, 2015) </w:t>
            </w:r>
          </w:p>
        </w:tc>
        <w:tc>
          <w:tcPr>
            <w:tcW w:w="601" w:type="dxa"/>
            <w:tcBorders/>
            <w:vAlign w:val="center"/>
          </w:tcPr>
          <w:p>
            <w:pPr>
              <w:pStyle w:val="TableContents"/>
              <w:bidi w:val="0"/>
              <w:spacing w:before="0" w:after="283"/>
              <w:jc w:val="left"/>
              <w:rPr/>
            </w:pPr>
            <w:r>
              <w:rPr/>
              <w:t xml:space="preserve">84 </w:t>
            </w:r>
          </w:p>
        </w:tc>
        <w:tc>
          <w:tcPr>
            <w:tcW w:w="616" w:type="dxa"/>
            <w:tcBorders/>
            <w:vAlign w:val="center"/>
          </w:tcPr>
          <w:p>
            <w:pPr>
              <w:pStyle w:val="TableContents"/>
              <w:bidi w:val="0"/>
              <w:spacing w:before="0" w:after="283"/>
              <w:jc w:val="left"/>
              <w:rPr/>
            </w:pPr>
            <w:r>
              <w:rPr/>
              <w:t xml:space="preserve">62 </w:t>
            </w:r>
          </w:p>
        </w:tc>
        <w:tc>
          <w:tcPr>
            <w:tcW w:w="57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75.30 </w:t>
            </w:r>
          </w:p>
        </w:tc>
      </w:tr>
      <w:tr>
        <w:trPr/>
        <w:tc>
          <w:tcPr>
            <w:tcW w:w="1531" w:type="dxa"/>
            <w:tcBorders/>
            <w:vAlign w:val="center"/>
          </w:tcPr>
          <w:p>
            <w:pPr>
              <w:pStyle w:val="TableContents"/>
              <w:bidi w:val="0"/>
              <w:spacing w:before="0" w:after="283"/>
              <w:jc w:val="left"/>
              <w:rPr/>
            </w:pPr>
            <w:r>
              <w:rPr/>
              <w:t xml:space="preserve">Intia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1.3! Mestarit (1983, 2011) </w:t>
            </w:r>
          </w:p>
        </w:tc>
        <w:tc>
          <w:tcPr>
            <w:tcW w:w="601" w:type="dxa"/>
            <w:tcBorders/>
            <w:vAlign w:val="center"/>
          </w:tcPr>
          <w:p>
            <w:pPr>
              <w:pStyle w:val="TableContents"/>
              <w:bidi w:val="0"/>
              <w:spacing w:before="0" w:after="283"/>
              <w:jc w:val="left"/>
              <w:rPr/>
            </w:pPr>
            <w:r>
              <w:rPr/>
              <w:t xml:space="preserve">75 </w:t>
            </w:r>
          </w:p>
        </w:tc>
        <w:tc>
          <w:tcPr>
            <w:tcW w:w="616" w:type="dxa"/>
            <w:tcBorders/>
            <w:vAlign w:val="center"/>
          </w:tcPr>
          <w:p>
            <w:pPr>
              <w:pStyle w:val="TableContents"/>
              <w:bidi w:val="0"/>
              <w:spacing w:before="0" w:after="283"/>
              <w:jc w:val="left"/>
              <w:rPr/>
            </w:pPr>
            <w:r>
              <w:rPr/>
              <w:t xml:space="preserve">46 </w:t>
            </w:r>
          </w:p>
        </w:tc>
        <w:tc>
          <w:tcPr>
            <w:tcW w:w="57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62.83 </w:t>
            </w:r>
          </w:p>
        </w:tc>
      </w:tr>
      <w:tr>
        <w:trPr/>
        <w:tc>
          <w:tcPr>
            <w:tcW w:w="1531" w:type="dxa"/>
            <w:tcBorders/>
            <w:vAlign w:val="center"/>
          </w:tcPr>
          <w:p>
            <w:pPr>
              <w:pStyle w:val="TableContents"/>
              <w:bidi w:val="0"/>
              <w:spacing w:before="0" w:after="283"/>
              <w:jc w:val="left"/>
              <w:rPr/>
            </w:pPr>
            <w:r>
              <w:rPr/>
              <w:t xml:space="preserve">Länsi-Intia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1.3! Mestarit (1975, 1979) </w:t>
            </w:r>
          </w:p>
        </w:tc>
        <w:tc>
          <w:tcPr>
            <w:tcW w:w="601" w:type="dxa"/>
            <w:tcBorders/>
            <w:vAlign w:val="center"/>
          </w:tcPr>
          <w:p>
            <w:pPr>
              <w:pStyle w:val="TableContents"/>
              <w:bidi w:val="0"/>
              <w:spacing w:before="0" w:after="283"/>
              <w:jc w:val="left"/>
              <w:rPr/>
            </w:pPr>
            <w:r>
              <w:rPr/>
              <w:t xml:space="preserve">71 </w:t>
            </w:r>
          </w:p>
        </w:tc>
        <w:tc>
          <w:tcPr>
            <w:tcW w:w="616" w:type="dxa"/>
            <w:tcBorders/>
            <w:vAlign w:val="center"/>
          </w:tcPr>
          <w:p>
            <w:pPr>
              <w:pStyle w:val="TableContents"/>
              <w:bidi w:val="0"/>
              <w:spacing w:before="0" w:after="283"/>
              <w:jc w:val="left"/>
              <w:rPr/>
            </w:pPr>
            <w:r>
              <w:rPr/>
              <w:t xml:space="preserve">41 </w:t>
            </w:r>
          </w:p>
        </w:tc>
        <w:tc>
          <w:tcPr>
            <w:tcW w:w="571"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58.57 </w:t>
            </w:r>
          </w:p>
        </w:tc>
      </w:tr>
      <w:tr>
        <w:trPr/>
        <w:tc>
          <w:tcPr>
            <w:tcW w:w="1531" w:type="dxa"/>
            <w:tcBorders/>
            <w:vAlign w:val="center"/>
          </w:tcPr>
          <w:p>
            <w:pPr>
              <w:pStyle w:val="TableContents"/>
              <w:bidi w:val="0"/>
              <w:spacing w:before="0" w:after="283"/>
              <w:jc w:val="left"/>
              <w:rPr/>
            </w:pPr>
            <w:r>
              <w:rPr/>
              <w:t xml:space="preserve">Sri Lanka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1.5! Mestarit (1996) </w:t>
            </w:r>
          </w:p>
        </w:tc>
        <w:tc>
          <w:tcPr>
            <w:tcW w:w="601"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35 </w:t>
            </w:r>
          </w:p>
        </w:tc>
        <w:tc>
          <w:tcPr>
            <w:tcW w:w="571" w:type="dxa"/>
            <w:tcBorders/>
            <w:vAlign w:val="center"/>
          </w:tcPr>
          <w:p>
            <w:pPr>
              <w:pStyle w:val="TableContents"/>
              <w:bidi w:val="0"/>
              <w:spacing w:before="0" w:after="283"/>
              <w:jc w:val="left"/>
              <w:rPr/>
            </w:pPr>
            <w:r>
              <w:rPr/>
              <w:t xml:space="preserve">35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50.00 </w:t>
            </w:r>
          </w:p>
        </w:tc>
      </w:tr>
      <w:tr>
        <w:trPr/>
        <w:tc>
          <w:tcPr>
            <w:tcW w:w="1531" w:type="dxa"/>
            <w:tcBorders/>
            <w:vAlign w:val="center"/>
          </w:tcPr>
          <w:p>
            <w:pPr>
              <w:pStyle w:val="TableContents"/>
              <w:bidi w:val="0"/>
              <w:spacing w:before="0" w:after="283"/>
              <w:jc w:val="left"/>
              <w:rPr/>
            </w:pPr>
            <w:r>
              <w:rPr/>
              <w:t xml:space="preserve">Pakistan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1.5! Mestarit (1992) </w:t>
            </w:r>
          </w:p>
        </w:tc>
        <w:tc>
          <w:tcPr>
            <w:tcW w:w="601" w:type="dxa"/>
            <w:tcBorders/>
            <w:vAlign w:val="center"/>
          </w:tcPr>
          <w:p>
            <w:pPr>
              <w:pStyle w:val="TableContents"/>
              <w:bidi w:val="0"/>
              <w:spacing w:before="0" w:after="283"/>
              <w:jc w:val="left"/>
              <w:rPr/>
            </w:pPr>
            <w:r>
              <w:rPr/>
              <w:t xml:space="preserve">71 </w:t>
            </w:r>
          </w:p>
        </w:tc>
        <w:tc>
          <w:tcPr>
            <w:tcW w:w="616" w:type="dxa"/>
            <w:tcBorders/>
            <w:vAlign w:val="center"/>
          </w:tcPr>
          <w:p>
            <w:pPr>
              <w:pStyle w:val="TableContents"/>
              <w:bidi w:val="0"/>
              <w:spacing w:before="0" w:after="283"/>
              <w:jc w:val="left"/>
              <w:rPr/>
            </w:pPr>
            <w:r>
              <w:rPr/>
              <w:t xml:space="preserve">40 </w:t>
            </w:r>
          </w:p>
        </w:tc>
        <w:tc>
          <w:tcPr>
            <w:tcW w:w="571"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57.97 </w:t>
            </w:r>
          </w:p>
        </w:tc>
      </w:tr>
      <w:tr>
        <w:trPr/>
        <w:tc>
          <w:tcPr>
            <w:tcW w:w="1531"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2.3! Toiseksi sijoittuneet (1979, 1987, 1992) </w:t>
            </w:r>
          </w:p>
        </w:tc>
        <w:tc>
          <w:tcPr>
            <w:tcW w:w="601" w:type="dxa"/>
            <w:tcBorders/>
            <w:vAlign w:val="center"/>
          </w:tcPr>
          <w:p>
            <w:pPr>
              <w:pStyle w:val="TableContents"/>
              <w:bidi w:val="0"/>
              <w:spacing w:before="0" w:after="283"/>
              <w:jc w:val="left"/>
              <w:rPr/>
            </w:pPr>
            <w:r>
              <w:rPr/>
              <w:t xml:space="preserve">72 </w:t>
            </w:r>
          </w:p>
        </w:tc>
        <w:tc>
          <w:tcPr>
            <w:tcW w:w="616" w:type="dxa"/>
            <w:tcBorders/>
            <w:vAlign w:val="center"/>
          </w:tcPr>
          <w:p>
            <w:pPr>
              <w:pStyle w:val="TableContents"/>
              <w:bidi w:val="0"/>
              <w:spacing w:before="0" w:after="283"/>
              <w:jc w:val="left"/>
              <w:rPr/>
            </w:pPr>
            <w:r>
              <w:rPr/>
              <w:t xml:space="preserve">41 </w:t>
            </w:r>
          </w:p>
        </w:tc>
        <w:tc>
          <w:tcPr>
            <w:tcW w:w="571" w:type="dxa"/>
            <w:tcBorders/>
            <w:vAlign w:val="center"/>
          </w:tcPr>
          <w:p>
            <w:pPr>
              <w:pStyle w:val="TableContents"/>
              <w:bidi w:val="0"/>
              <w:spacing w:before="0" w:after="283"/>
              <w:jc w:val="left"/>
              <w:rPr/>
            </w:pPr>
            <w:r>
              <w:rPr/>
              <w:t xml:space="preserve">29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58.45 </w:t>
            </w:r>
          </w:p>
        </w:tc>
      </w:tr>
      <w:tr>
        <w:trPr/>
        <w:tc>
          <w:tcPr>
            <w:tcW w:w="1531" w:type="dxa"/>
            <w:tcBorders/>
            <w:vAlign w:val="center"/>
          </w:tcPr>
          <w:p>
            <w:pPr>
              <w:pStyle w:val="TableContents"/>
              <w:bidi w:val="0"/>
              <w:spacing w:before="0" w:after="283"/>
              <w:jc w:val="left"/>
              <w:rPr/>
            </w:pPr>
            <w:r>
              <w:rPr/>
              <w:t xml:space="preserve">Uusi-Seelanti </w:t>
            </w:r>
          </w:p>
        </w:tc>
        <w:tc>
          <w:tcPr>
            <w:tcW w:w="661"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2.5! Toiseksi sijoittuneet (2015) </w:t>
            </w:r>
          </w:p>
        </w:tc>
        <w:tc>
          <w:tcPr>
            <w:tcW w:w="601" w:type="dxa"/>
            <w:tcBorders/>
            <w:vAlign w:val="center"/>
          </w:tcPr>
          <w:p>
            <w:pPr>
              <w:pStyle w:val="TableContents"/>
              <w:bidi w:val="0"/>
              <w:spacing w:before="0" w:after="283"/>
              <w:jc w:val="left"/>
              <w:rPr/>
            </w:pPr>
            <w:r>
              <w:rPr/>
              <w:t xml:space="preserve">79 </w:t>
            </w:r>
          </w:p>
        </w:tc>
        <w:tc>
          <w:tcPr>
            <w:tcW w:w="616" w:type="dxa"/>
            <w:tcBorders/>
            <w:vAlign w:val="center"/>
          </w:tcPr>
          <w:p>
            <w:pPr>
              <w:pStyle w:val="TableContents"/>
              <w:bidi w:val="0"/>
              <w:spacing w:before="0" w:after="283"/>
              <w:jc w:val="left"/>
              <w:rPr/>
            </w:pPr>
            <w:r>
              <w:rPr/>
              <w:t xml:space="preserve">48 </w:t>
            </w:r>
          </w:p>
        </w:tc>
        <w:tc>
          <w:tcPr>
            <w:tcW w:w="571"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61.53 </w:t>
            </w:r>
          </w:p>
        </w:tc>
      </w:tr>
      <w:tr>
        <w:trPr/>
        <w:tc>
          <w:tcPr>
            <w:tcW w:w="1531"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1992 </w:t>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3.2! Puolivälierät (1992, 1999, 2007, 2015) </w:t>
            </w:r>
          </w:p>
        </w:tc>
        <w:tc>
          <w:tcPr>
            <w:tcW w:w="60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35 </w:t>
            </w:r>
          </w:p>
        </w:tc>
        <w:tc>
          <w:tcPr>
            <w:tcW w:w="57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65.45 </w:t>
            </w:r>
          </w:p>
        </w:tc>
      </w:tr>
      <w:tr>
        <w:trPr/>
        <w:tc>
          <w:tcPr>
            <w:tcW w:w="1531" w:type="dxa"/>
            <w:tcBorders/>
            <w:vAlign w:val="center"/>
          </w:tcPr>
          <w:p>
            <w:pPr>
              <w:pStyle w:val="TableContents"/>
              <w:bidi w:val="0"/>
              <w:spacing w:before="0" w:after="283"/>
              <w:jc w:val="left"/>
              <w:rPr/>
            </w:pPr>
            <w:r>
              <w:rPr/>
              <w:t xml:space="preserve">Kenia </w:t>
            </w:r>
          </w:p>
        </w:tc>
        <w:tc>
          <w:tcPr>
            <w:tcW w:w="66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2011 </w:t>
            </w:r>
          </w:p>
        </w:tc>
        <w:tc>
          <w:tcPr>
            <w:tcW w:w="1827" w:type="dxa"/>
            <w:tcBorders/>
            <w:vAlign w:val="center"/>
          </w:tcPr>
          <w:p>
            <w:pPr>
              <w:pStyle w:val="TableContents"/>
              <w:bidi w:val="0"/>
              <w:spacing w:before="0" w:after="283"/>
              <w:jc w:val="left"/>
              <w:rPr/>
            </w:pPr>
            <w:r>
              <w:rPr/>
              <w:t xml:space="preserve">3.5! Puolivälierät (2003) </w:t>
            </w:r>
          </w:p>
        </w:tc>
        <w:tc>
          <w:tcPr>
            <w:tcW w:w="60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21.42 </w:t>
            </w:r>
          </w:p>
        </w:tc>
      </w:tr>
      <w:tr>
        <w:trPr/>
        <w:tc>
          <w:tcPr>
            <w:tcW w:w="1531" w:type="dxa"/>
            <w:tcBorders/>
            <w:vAlign w:val="center"/>
          </w:tcPr>
          <w:p>
            <w:pPr>
              <w:pStyle w:val="TableContents"/>
              <w:bidi w:val="0"/>
              <w:spacing w:before="0" w:after="283"/>
              <w:jc w:val="left"/>
              <w:rPr/>
            </w:pPr>
            <w:r>
              <w:rPr/>
              <w:t xml:space="preserve">Zimbabwe </w:t>
            </w:r>
          </w:p>
        </w:tc>
        <w:tc>
          <w:tcPr>
            <w:tcW w:w="661"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5.4! Super 6 (1999, 2003) </w:t>
            </w:r>
          </w:p>
        </w:tc>
        <w:tc>
          <w:tcPr>
            <w:tcW w:w="601"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21.29 </w:t>
            </w:r>
          </w:p>
        </w:tc>
      </w:tr>
      <w:tr>
        <w:trPr/>
        <w:tc>
          <w:tcPr>
            <w:tcW w:w="1531" w:type="dxa"/>
            <w:tcBorders/>
            <w:vAlign w:val="center"/>
          </w:tcPr>
          <w:p>
            <w:pPr>
              <w:pStyle w:val="TableContents"/>
              <w:bidi w:val="0"/>
              <w:spacing w:before="0" w:after="283"/>
              <w:jc w:val="left"/>
              <w:rPr/>
            </w:pPr>
            <w:r>
              <w:rPr/>
              <w:t xml:space="preserve">Bangladesh </w:t>
            </w:r>
          </w:p>
        </w:tc>
        <w:tc>
          <w:tcPr>
            <w:tcW w:w="66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1999 </w:t>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7.4! Puolivälierät (2015), Super 8 (2007) </w:t>
            </w:r>
          </w:p>
        </w:tc>
        <w:tc>
          <w:tcPr>
            <w:tcW w:w="60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2114" w:type="dxa"/>
            <w:tcBorders/>
            <w:vAlign w:val="center"/>
          </w:tcPr>
          <w:p>
            <w:pPr>
              <w:pStyle w:val="TableContents"/>
              <w:bidi w:val="0"/>
              <w:spacing w:before="0" w:after="283"/>
              <w:jc w:val="left"/>
              <w:rPr/>
            </w:pPr>
            <w:r>
              <w:rPr/>
              <w:t xml:space="preserve">35.48 </w:t>
            </w:r>
          </w:p>
        </w:tc>
      </w:tr>
      <w:tr>
        <w:trPr/>
        <w:tc>
          <w:tcPr>
            <w:tcW w:w="1531" w:type="dxa"/>
            <w:tcBorders/>
            <w:vAlign w:val="center"/>
          </w:tcPr>
          <w:p>
            <w:pPr>
              <w:pStyle w:val="TableContents"/>
              <w:bidi w:val="0"/>
              <w:spacing w:before="0" w:after="283"/>
              <w:jc w:val="left"/>
              <w:rPr/>
            </w:pPr>
            <w:r>
              <w:rPr/>
              <w:t xml:space="preserve">Irlanti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2007 </w:t>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7.5! Super 8 (2007) </w:t>
            </w:r>
          </w:p>
        </w:tc>
        <w:tc>
          <w:tcPr>
            <w:tcW w:w="60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35.71 </w:t>
            </w:r>
          </w:p>
        </w:tc>
      </w:tr>
      <w:tr>
        <w:trPr/>
        <w:tc>
          <w:tcPr>
            <w:tcW w:w="1531" w:type="dxa"/>
            <w:tcBorders/>
            <w:vAlign w:val="center"/>
          </w:tcPr>
          <w:p>
            <w:pPr>
              <w:pStyle w:val="TableContents"/>
              <w:bidi w:val="0"/>
              <w:spacing w:before="0" w:after="283"/>
              <w:jc w:val="left"/>
              <w:rPr/>
            </w:pPr>
            <w:r>
              <w:rPr/>
              <w:t xml:space="preserve">Alankomaat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2011 </w:t>
            </w:r>
          </w:p>
        </w:tc>
        <w:tc>
          <w:tcPr>
            <w:tcW w:w="1827" w:type="dxa"/>
            <w:tcBorders/>
            <w:vAlign w:val="center"/>
          </w:tcPr>
          <w:p>
            <w:pPr>
              <w:pStyle w:val="TableContents"/>
              <w:bidi w:val="0"/>
              <w:spacing w:before="0" w:after="283"/>
              <w:jc w:val="left"/>
              <w:rPr/>
            </w:pPr>
            <w:r>
              <w:rPr/>
              <w:t xml:space="preserve">9.2! Ryhmävaihe (1996, 2003, 2007, 2011) </w:t>
            </w:r>
          </w:p>
        </w:tc>
        <w:tc>
          <w:tcPr>
            <w:tcW w:w="60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10.00 </w:t>
            </w:r>
          </w:p>
        </w:tc>
      </w:tr>
      <w:tr>
        <w:trPr/>
        <w:tc>
          <w:tcPr>
            <w:tcW w:w="1531" w:type="dxa"/>
            <w:tcBorders/>
            <w:vAlign w:val="center"/>
          </w:tcPr>
          <w:p>
            <w:pPr>
              <w:pStyle w:val="TableContents"/>
              <w:bidi w:val="0"/>
              <w:spacing w:before="0" w:after="283"/>
              <w:jc w:val="left"/>
              <w:rPr/>
            </w:pPr>
            <w:r>
              <w:rPr/>
              <w:t xml:space="preserve">Kanada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1979 </w:t>
            </w:r>
          </w:p>
        </w:tc>
        <w:tc>
          <w:tcPr>
            <w:tcW w:w="751" w:type="dxa"/>
            <w:tcBorders/>
            <w:vAlign w:val="center"/>
          </w:tcPr>
          <w:p>
            <w:pPr>
              <w:pStyle w:val="TableContents"/>
              <w:bidi w:val="0"/>
              <w:spacing w:before="0" w:after="283"/>
              <w:jc w:val="left"/>
              <w:rPr/>
            </w:pPr>
            <w:r>
              <w:rPr/>
              <w:t xml:space="preserve">2011 </w:t>
            </w:r>
          </w:p>
        </w:tc>
        <w:tc>
          <w:tcPr>
            <w:tcW w:w="1827" w:type="dxa"/>
            <w:tcBorders/>
            <w:vAlign w:val="center"/>
          </w:tcPr>
          <w:p>
            <w:pPr>
              <w:pStyle w:val="TableContents"/>
              <w:bidi w:val="0"/>
              <w:spacing w:before="0" w:after="283"/>
              <w:jc w:val="left"/>
              <w:rPr/>
            </w:pPr>
            <w:r>
              <w:rPr/>
              <w:t xml:space="preserve">9.2! Ryhmävaihe (1979, 2003, 2007, 2011) </w:t>
            </w:r>
          </w:p>
        </w:tc>
        <w:tc>
          <w:tcPr>
            <w:tcW w:w="60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11.11 </w:t>
            </w:r>
          </w:p>
        </w:tc>
      </w:tr>
      <w:tr>
        <w:trPr/>
        <w:tc>
          <w:tcPr>
            <w:tcW w:w="1531" w:type="dxa"/>
            <w:tcBorders/>
            <w:vAlign w:val="center"/>
          </w:tcPr>
          <w:p>
            <w:pPr>
              <w:pStyle w:val="TableContents"/>
              <w:bidi w:val="0"/>
              <w:spacing w:before="0" w:after="283"/>
              <w:jc w:val="left"/>
              <w:rPr/>
            </w:pPr>
            <w:r>
              <w:rPr/>
              <w:t xml:space="preserve">Skotlanti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1999 </w:t>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9.3! Ryhmävaihe (1999, 2007, 2015) </w:t>
            </w:r>
          </w:p>
        </w:tc>
        <w:tc>
          <w:tcPr>
            <w:tcW w:w="60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0.00 </w:t>
            </w:r>
          </w:p>
        </w:tc>
      </w:tr>
      <w:tr>
        <w:trPr/>
        <w:tc>
          <w:tcPr>
            <w:tcW w:w="1531" w:type="dxa"/>
            <w:tcBorders/>
            <w:vAlign w:val="center"/>
          </w:tcPr>
          <w:p>
            <w:pPr>
              <w:pStyle w:val="TableContents"/>
              <w:bidi w:val="0"/>
              <w:spacing w:before="0" w:after="283"/>
              <w:jc w:val="left"/>
              <w:rPr/>
            </w:pPr>
            <w:r>
              <w:rPr/>
              <w:t xml:space="preserve">Yhdistyneet arabiemiirikunnat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9.4! Ryhmävaihe (1996, 2015) </w:t>
            </w:r>
          </w:p>
        </w:tc>
        <w:tc>
          <w:tcPr>
            <w:tcW w:w="60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9.09 </w:t>
            </w:r>
          </w:p>
        </w:tc>
      </w:tr>
      <w:tr>
        <w:trPr/>
        <w:tc>
          <w:tcPr>
            <w:tcW w:w="1531" w:type="dxa"/>
            <w:tcBorders/>
            <w:vAlign w:val="center"/>
          </w:tcPr>
          <w:p>
            <w:pPr>
              <w:pStyle w:val="TableContents"/>
              <w:bidi w:val="0"/>
              <w:spacing w:before="0" w:after="283"/>
              <w:jc w:val="left"/>
              <w:rPr/>
            </w:pPr>
            <w:r>
              <w:rPr/>
              <w:t xml:space="preserve">Afganistan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2015 </w:t>
            </w:r>
          </w:p>
        </w:tc>
        <w:tc>
          <w:tcPr>
            <w:tcW w:w="751" w:type="dxa"/>
            <w:tcBorders/>
            <w:vAlign w:val="center"/>
          </w:tcPr>
          <w:p>
            <w:pPr>
              <w:pStyle w:val="TableContents"/>
              <w:bidi w:val="0"/>
              <w:spacing w:before="0" w:after="283"/>
              <w:jc w:val="left"/>
              <w:rPr/>
            </w:pPr>
            <w:r>
              <w:rPr/>
              <w:t xml:space="preserve">2015 </w:t>
            </w:r>
          </w:p>
        </w:tc>
        <w:tc>
          <w:tcPr>
            <w:tcW w:w="1827" w:type="dxa"/>
            <w:tcBorders/>
            <w:vAlign w:val="center"/>
          </w:tcPr>
          <w:p>
            <w:pPr>
              <w:pStyle w:val="TableContents"/>
              <w:bidi w:val="0"/>
              <w:spacing w:before="0" w:after="283"/>
              <w:jc w:val="left"/>
              <w:rPr/>
            </w:pPr>
            <w:r>
              <w:rPr/>
              <w:t xml:space="preserve">9.5! Ryhmävaihe (2015) </w:t>
            </w:r>
          </w:p>
        </w:tc>
        <w:tc>
          <w:tcPr>
            <w:tcW w:w="60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16.66 </w:t>
            </w:r>
          </w:p>
        </w:tc>
      </w:tr>
      <w:tr>
        <w:trPr/>
        <w:tc>
          <w:tcPr>
            <w:tcW w:w="1531" w:type="dxa"/>
            <w:tcBorders/>
            <w:vAlign w:val="center"/>
          </w:tcPr>
          <w:p>
            <w:pPr>
              <w:pStyle w:val="TableContents"/>
              <w:bidi w:val="0"/>
              <w:spacing w:before="0" w:after="283"/>
              <w:jc w:val="left"/>
              <w:rPr/>
            </w:pPr>
            <w:r>
              <w:rPr/>
              <w:t xml:space="preserve">Namibia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2003 </w:t>
            </w:r>
          </w:p>
        </w:tc>
        <w:tc>
          <w:tcPr>
            <w:tcW w:w="751" w:type="dxa"/>
            <w:tcBorders/>
            <w:vAlign w:val="center"/>
          </w:tcPr>
          <w:p>
            <w:pPr>
              <w:pStyle w:val="TableContents"/>
              <w:bidi w:val="0"/>
              <w:spacing w:before="0" w:after="283"/>
              <w:jc w:val="left"/>
              <w:rPr/>
            </w:pPr>
            <w:r>
              <w:rPr/>
              <w:t xml:space="preserve">2003 </w:t>
            </w:r>
          </w:p>
        </w:tc>
        <w:tc>
          <w:tcPr>
            <w:tcW w:w="1827" w:type="dxa"/>
            <w:tcBorders/>
            <w:vAlign w:val="center"/>
          </w:tcPr>
          <w:p>
            <w:pPr>
              <w:pStyle w:val="TableContents"/>
              <w:bidi w:val="0"/>
              <w:spacing w:before="0" w:after="283"/>
              <w:jc w:val="left"/>
              <w:rPr/>
            </w:pPr>
            <w:r>
              <w:rPr/>
              <w:t xml:space="preserve">9.5! Ryhmävaihe (2003) </w:t>
            </w:r>
          </w:p>
        </w:tc>
        <w:tc>
          <w:tcPr>
            <w:tcW w:w="60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0.00 </w:t>
            </w:r>
          </w:p>
        </w:tc>
      </w:tr>
      <w:tr>
        <w:trPr/>
        <w:tc>
          <w:tcPr>
            <w:tcW w:w="1531" w:type="dxa"/>
            <w:tcBorders/>
            <w:vAlign w:val="center"/>
          </w:tcPr>
          <w:p>
            <w:pPr>
              <w:pStyle w:val="TableContents"/>
              <w:bidi w:val="0"/>
              <w:spacing w:before="0" w:after="283"/>
              <w:jc w:val="left"/>
              <w:rPr/>
            </w:pPr>
            <w:r>
              <w:rPr/>
              <w:t xml:space="preserve">Bermuda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2007 </w:t>
            </w:r>
          </w:p>
        </w:tc>
        <w:tc>
          <w:tcPr>
            <w:tcW w:w="751" w:type="dxa"/>
            <w:tcBorders/>
            <w:vAlign w:val="center"/>
          </w:tcPr>
          <w:p>
            <w:pPr>
              <w:pStyle w:val="TableContents"/>
              <w:bidi w:val="0"/>
              <w:spacing w:before="0" w:after="283"/>
              <w:jc w:val="left"/>
              <w:rPr/>
            </w:pPr>
            <w:r>
              <w:rPr/>
              <w:t xml:space="preserve">2007 </w:t>
            </w:r>
          </w:p>
        </w:tc>
        <w:tc>
          <w:tcPr>
            <w:tcW w:w="1827" w:type="dxa"/>
            <w:tcBorders/>
            <w:vAlign w:val="center"/>
          </w:tcPr>
          <w:p>
            <w:pPr>
              <w:pStyle w:val="TableContents"/>
              <w:bidi w:val="0"/>
              <w:spacing w:before="0" w:after="283"/>
              <w:jc w:val="left"/>
              <w:rPr/>
            </w:pPr>
            <w:r>
              <w:rPr/>
              <w:t xml:space="preserve">9.5! Ryhmävaihe (2007)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0.00 </w:t>
            </w:r>
          </w:p>
        </w:tc>
      </w:tr>
      <w:tr>
        <w:trPr/>
        <w:tc>
          <w:tcPr>
            <w:tcW w:w="1531" w:type="dxa"/>
            <w:tcBorders/>
            <w:vAlign w:val="center"/>
          </w:tcPr>
          <w:p>
            <w:pPr>
              <w:pStyle w:val="TableContents"/>
              <w:bidi w:val="0"/>
              <w:spacing w:before="0" w:after="283"/>
              <w:jc w:val="left"/>
              <w:rPr/>
            </w:pPr>
            <w:r>
              <w:rPr/>
              <w:t xml:space="preserve">Itä-Afrikka </w:t>
            </w:r>
          </w:p>
        </w:tc>
        <w:tc>
          <w:tcPr>
            <w:tcW w:w="66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827" w:type="dxa"/>
            <w:tcBorders/>
            <w:vAlign w:val="center"/>
          </w:tcPr>
          <w:p>
            <w:pPr>
              <w:pStyle w:val="TableContents"/>
              <w:bidi w:val="0"/>
              <w:spacing w:before="0" w:after="283"/>
              <w:jc w:val="left"/>
              <w:rPr/>
            </w:pPr>
            <w:r>
              <w:rPr/>
              <w:t xml:space="preserve">9.5! Ryhmävaihe (1975)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2114" w:type="dxa"/>
            <w:tcBorders/>
            <w:vAlign w:val="center"/>
          </w:tcPr>
          <w:p>
            <w:pPr>
              <w:pStyle w:val="TableContents"/>
              <w:bidi w:val="0"/>
              <w:spacing w:before="0" w:after="283"/>
              <w:jc w:val="left"/>
              <w:rPr/>
            </w:pPr>
            <w:r>
              <w:rPr/>
              <w:t xml:space="preserve">0.00 Viimeksi päivitetty: 29. maaliskuuta 2015 Cricinfo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kriketin maailmanmestaruuden useimmin?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ICC:n kriketin maailmanmestaruuspokaali luovutetaan maailmanmestaruuden voittajille. Nykyinen pokaali luotiin </w:t>
      </w:r>
      <w:r>
        <w:rPr>
          <w:color w:val="A9A9A9"/>
        </w:rPr>
        <w:t xml:space="preserve">vuoden 1999 </w:t>
      </w:r>
      <w:r>
        <w:rPr/>
        <w:t xml:space="preserve">mestaruuskilpailuja </w:t>
      </w:r>
      <w:r>
        <w:rPr/>
        <w:t xml:space="preserve">varten, </w:t>
      </w:r>
      <w:r>
        <w:rPr/>
        <w:t xml:space="preserve">ja se oli ensimmäinen pysyvä palkinto turnauksen historiassa. Tätä ennen jokaista maailmanmestaruuskilpailua varten tehtiin erilaisia pokaaleja. Pokaalin suunnitteli ja valmisti Lontoossa Garrard &amp; Co:n käsityöläisryhmä kahden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maailmanmestaruuspokaali otettiin käyttöön?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1066"/>
        <w:gridCol w:w="1765"/>
        <w:gridCol w:w="1633"/>
        <w:gridCol w:w="1671"/>
        <w:gridCol w:w="2170"/>
        <w:gridCol w:w="1900"/>
      </w:tblGrid>
      <w:tr>
        <w:trPr/>
        <w:tc>
          <w:tcPr>
            <w:tcW w:w="1066" w:type="dxa"/>
            <w:tcBorders/>
            <w:vAlign w:val="center"/>
          </w:tcPr>
          <w:p>
            <w:pPr>
              <w:pStyle w:val="TableHeading"/>
              <w:suppressLineNumbers/>
              <w:bidi w:val="0"/>
              <w:spacing w:before="0" w:after="283"/>
              <w:jc w:val="center"/>
              <w:rPr/>
            </w:pPr>
            <w:r>
              <w:rPr/>
              <w:t xml:space="preserve">Vuosi </w:t>
            </w:r>
          </w:p>
        </w:tc>
        <w:tc>
          <w:tcPr>
            <w:tcW w:w="1765" w:type="dxa"/>
            <w:tcBorders/>
            <w:vAlign w:val="center"/>
          </w:tcPr>
          <w:p>
            <w:pPr>
              <w:pStyle w:val="TableHeading"/>
              <w:suppressLineNumbers/>
              <w:bidi w:val="0"/>
              <w:spacing w:before="0" w:after="283"/>
              <w:jc w:val="center"/>
              <w:rPr/>
            </w:pPr>
            <w:r>
              <w:rPr/>
              <w:t xml:space="preserve">Virallinen isäntä (s) </w:t>
            </w:r>
          </w:p>
        </w:tc>
        <w:tc>
          <w:tcPr>
            <w:tcW w:w="1633" w:type="dxa"/>
            <w:tcBorders/>
            <w:vAlign w:val="center"/>
          </w:tcPr>
          <w:p>
            <w:pPr>
              <w:pStyle w:val="TableHeading"/>
              <w:suppressLineNumbers/>
              <w:bidi w:val="0"/>
              <w:spacing w:before="0" w:after="283"/>
              <w:jc w:val="center"/>
              <w:rPr/>
            </w:pPr>
            <w:r>
              <w:rPr/>
              <w:t xml:space="preserve">Lopullinen tapahtumapaikka Tulos </w:t>
            </w:r>
          </w:p>
        </w:tc>
        <w:tc>
          <w:tcPr>
            <w:tcW w:w="1671" w:type="dxa"/>
            <w:tcBorders/>
          </w:tcPr>
          <w:p>
            <w:pPr>
              <w:pStyle w:val="TableContents"/>
              <w:bidi w:val="0"/>
              <w:spacing w:before="0" w:after="283"/>
              <w:jc w:val="left"/>
              <w:rPr>
                <w:sz w:val="4"/>
                <w:szCs w:val="4"/>
              </w:rPr>
            </w:pPr>
            <w:r>
              <w:rPr>
                <w:sz w:val="4"/>
                <w:szCs w:val="4"/>
              </w:rPr>
            </w:r>
          </w:p>
        </w:tc>
        <w:tc>
          <w:tcPr>
            <w:tcW w:w="2170" w:type="dxa"/>
            <w:tcBorders/>
          </w:tcPr>
          <w:p>
            <w:pPr>
              <w:pStyle w:val="TableContents"/>
              <w:bidi w:val="0"/>
              <w:spacing w:before="0" w:after="283"/>
              <w:jc w:val="left"/>
              <w:rPr>
                <w:sz w:val="4"/>
                <w:szCs w:val="4"/>
              </w:rPr>
            </w:pPr>
            <w:r>
              <w:rPr>
                <w:sz w:val="4"/>
                <w:szCs w:val="4"/>
              </w:rPr>
            </w:r>
          </w:p>
        </w:tc>
        <w:tc>
          <w:tcPr>
            <w:tcW w:w="1900"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Heading"/>
              <w:suppressLineNumbers/>
              <w:bidi w:val="0"/>
              <w:spacing w:before="0" w:after="283"/>
              <w:jc w:val="center"/>
              <w:rPr/>
            </w:pPr>
            <w:r>
              <w:rPr/>
              <w:t xml:space="preserve">Voittaja </w:t>
            </w:r>
          </w:p>
        </w:tc>
        <w:tc>
          <w:tcPr>
            <w:tcW w:w="1765" w:type="dxa"/>
            <w:tcBorders/>
            <w:vAlign w:val="center"/>
          </w:tcPr>
          <w:p>
            <w:pPr>
              <w:pStyle w:val="TableHeading"/>
              <w:suppressLineNumbers/>
              <w:bidi w:val="0"/>
              <w:spacing w:before="0" w:after="283"/>
              <w:jc w:val="center"/>
              <w:rPr/>
            </w:pPr>
            <w:r>
              <w:rPr/>
              <w:t xml:space="preserve">Marginaali </w:t>
            </w:r>
          </w:p>
        </w:tc>
        <w:tc>
          <w:tcPr>
            <w:tcW w:w="1633" w:type="dxa"/>
            <w:tcBorders/>
            <w:vAlign w:val="center"/>
          </w:tcPr>
          <w:p>
            <w:pPr>
              <w:pStyle w:val="TableHeading"/>
              <w:suppressLineNumbers/>
              <w:bidi w:val="0"/>
              <w:spacing w:before="0" w:after="283"/>
              <w:jc w:val="center"/>
              <w:rPr/>
            </w:pPr>
            <w:r>
              <w:rPr/>
              <w:t xml:space="preserve">Toiseksi sijoittunut </w:t>
            </w:r>
          </w:p>
        </w:tc>
        <w:tc>
          <w:tcPr>
            <w:tcW w:w="1671" w:type="dxa"/>
            <w:tcBorders/>
          </w:tcPr>
          <w:p>
            <w:pPr>
              <w:pStyle w:val="TableContents"/>
              <w:bidi w:val="0"/>
              <w:spacing w:before="0" w:after="283"/>
              <w:jc w:val="left"/>
              <w:rPr>
                <w:sz w:val="4"/>
                <w:szCs w:val="4"/>
              </w:rPr>
            </w:pPr>
            <w:r>
              <w:rPr>
                <w:sz w:val="4"/>
                <w:szCs w:val="4"/>
              </w:rPr>
            </w:r>
          </w:p>
        </w:tc>
        <w:tc>
          <w:tcPr>
            <w:tcW w:w="2170" w:type="dxa"/>
            <w:tcBorders/>
          </w:tcPr>
          <w:p>
            <w:pPr>
              <w:pStyle w:val="TableContents"/>
              <w:bidi w:val="0"/>
              <w:spacing w:before="0" w:after="283"/>
              <w:jc w:val="left"/>
              <w:rPr>
                <w:sz w:val="4"/>
                <w:szCs w:val="4"/>
              </w:rPr>
            </w:pPr>
            <w:r>
              <w:rPr>
                <w:sz w:val="4"/>
                <w:szCs w:val="4"/>
              </w:rPr>
            </w:r>
          </w:p>
        </w:tc>
        <w:tc>
          <w:tcPr>
            <w:tcW w:w="1900"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Yksityiskohdat </w:t>
            </w:r>
          </w:p>
        </w:tc>
        <w:tc>
          <w:tcPr>
            <w:tcW w:w="1765" w:type="dxa"/>
            <w:tcBorders/>
            <w:vAlign w:val="center"/>
          </w:tcPr>
          <w:p>
            <w:pPr>
              <w:pStyle w:val="TableContents"/>
              <w:bidi w:val="0"/>
              <w:spacing w:before="0" w:after="283"/>
              <w:jc w:val="left"/>
              <w:rPr/>
            </w:pPr>
            <w:r>
              <w:rPr/>
              <w:t xml:space="preserve">Englanti </w:t>
            </w:r>
          </w:p>
        </w:tc>
        <w:tc>
          <w:tcPr>
            <w:tcW w:w="1633" w:type="dxa"/>
            <w:tcBorders/>
            <w:vAlign w:val="center"/>
          </w:tcPr>
          <w:p>
            <w:pPr>
              <w:pStyle w:val="TableContents"/>
              <w:bidi w:val="0"/>
              <w:spacing w:before="0" w:after="283"/>
              <w:jc w:val="left"/>
              <w:rPr/>
            </w:pPr>
            <w:r>
              <w:rPr/>
              <w:t xml:space="preserve">Lontoo </w:t>
            </w:r>
          </w:p>
        </w:tc>
        <w:tc>
          <w:tcPr>
            <w:tcW w:w="1671" w:type="dxa"/>
            <w:tcBorders/>
            <w:vAlign w:val="center"/>
          </w:tcPr>
          <w:p>
            <w:pPr>
              <w:pStyle w:val="TableContents"/>
              <w:bidi w:val="0"/>
              <w:spacing w:before="0" w:after="283"/>
              <w:jc w:val="left"/>
              <w:rPr/>
            </w:pPr>
            <w:r>
              <w:rPr/>
              <w:t xml:space="preserve">Länsi-Intia 291 / 8 (60 overs) </w:t>
            </w:r>
          </w:p>
        </w:tc>
        <w:tc>
          <w:tcPr>
            <w:tcW w:w="2170" w:type="dxa"/>
            <w:tcBorders/>
            <w:vAlign w:val="center"/>
          </w:tcPr>
          <w:p>
            <w:pPr>
              <w:pStyle w:val="TableContents"/>
              <w:bidi w:val="0"/>
              <w:spacing w:before="0" w:after="283"/>
              <w:jc w:val="left"/>
              <w:rPr/>
            </w:pPr>
            <w:r>
              <w:rPr/>
              <w:t xml:space="preserve">West Indies voitti 17 juoksulla Tuloskortti </w:t>
            </w:r>
          </w:p>
        </w:tc>
        <w:tc>
          <w:tcPr>
            <w:tcW w:w="1900" w:type="dxa"/>
            <w:tcBorders/>
            <w:vAlign w:val="center"/>
          </w:tcPr>
          <w:p>
            <w:pPr>
              <w:pStyle w:val="TableContents"/>
              <w:bidi w:val="0"/>
              <w:spacing w:before="0" w:after="283"/>
              <w:jc w:val="left"/>
              <w:rPr/>
            </w:pPr>
            <w:r>
              <w:rPr/>
              <w:t xml:space="preserve">Australia 274 out (58.4 overs) </w:t>
            </w:r>
          </w:p>
        </w:tc>
      </w:tr>
      <w:tr>
        <w:trPr/>
        <w:tc>
          <w:tcPr>
            <w:tcW w:w="1066" w:type="dxa"/>
            <w:tcBorders/>
            <w:vAlign w:val="center"/>
          </w:tcPr>
          <w:p>
            <w:pPr>
              <w:pStyle w:val="TableContents"/>
              <w:bidi w:val="0"/>
              <w:spacing w:before="0" w:after="283"/>
              <w:jc w:val="left"/>
              <w:rPr/>
            </w:pPr>
            <w:r>
              <w:rPr/>
              <w:t xml:space="preserve">1979 Yksityiskohdat </w:t>
            </w:r>
          </w:p>
        </w:tc>
        <w:tc>
          <w:tcPr>
            <w:tcW w:w="1765" w:type="dxa"/>
            <w:tcBorders/>
            <w:vAlign w:val="center"/>
          </w:tcPr>
          <w:p>
            <w:pPr>
              <w:pStyle w:val="TableContents"/>
              <w:bidi w:val="0"/>
              <w:spacing w:before="0" w:after="283"/>
              <w:jc w:val="left"/>
              <w:rPr/>
            </w:pPr>
            <w:r>
              <w:rPr/>
              <w:t xml:space="preserve">Englanti </w:t>
            </w:r>
          </w:p>
        </w:tc>
        <w:tc>
          <w:tcPr>
            <w:tcW w:w="1633" w:type="dxa"/>
            <w:tcBorders/>
            <w:vAlign w:val="center"/>
          </w:tcPr>
          <w:p>
            <w:pPr>
              <w:pStyle w:val="TableContents"/>
              <w:bidi w:val="0"/>
              <w:spacing w:before="0" w:after="283"/>
              <w:jc w:val="left"/>
              <w:rPr/>
            </w:pPr>
            <w:r>
              <w:rPr/>
              <w:t xml:space="preserve">Lontoo </w:t>
            </w:r>
          </w:p>
        </w:tc>
        <w:tc>
          <w:tcPr>
            <w:tcW w:w="1671" w:type="dxa"/>
            <w:tcBorders/>
            <w:vAlign w:val="center"/>
          </w:tcPr>
          <w:p>
            <w:pPr>
              <w:pStyle w:val="TableContents"/>
              <w:bidi w:val="0"/>
              <w:spacing w:before="0" w:after="283"/>
              <w:jc w:val="left"/>
              <w:rPr/>
            </w:pPr>
            <w:r>
              <w:rPr/>
              <w:t xml:space="preserve">Länsi-Intia 286 / 9 (60 overs) </w:t>
            </w:r>
          </w:p>
        </w:tc>
        <w:tc>
          <w:tcPr>
            <w:tcW w:w="2170" w:type="dxa"/>
            <w:tcBorders/>
            <w:vAlign w:val="center"/>
          </w:tcPr>
          <w:p>
            <w:pPr>
              <w:pStyle w:val="TableContents"/>
              <w:bidi w:val="0"/>
              <w:spacing w:before="0" w:after="283"/>
              <w:jc w:val="left"/>
              <w:rPr/>
            </w:pPr>
            <w:r>
              <w:rPr/>
              <w:t xml:space="preserve">West Indies voitti 92 juoksulla Tuloskortti </w:t>
            </w:r>
          </w:p>
        </w:tc>
        <w:tc>
          <w:tcPr>
            <w:tcW w:w="1900" w:type="dxa"/>
            <w:tcBorders/>
            <w:vAlign w:val="center"/>
          </w:tcPr>
          <w:p>
            <w:pPr>
              <w:pStyle w:val="TableContents"/>
              <w:bidi w:val="0"/>
              <w:spacing w:before="0" w:after="283"/>
              <w:jc w:val="left"/>
              <w:rPr/>
            </w:pPr>
            <w:r>
              <w:rPr/>
              <w:t xml:space="preserve">Englanti 194 out (51 overs) </w:t>
            </w:r>
          </w:p>
        </w:tc>
      </w:tr>
      <w:tr>
        <w:trPr/>
        <w:tc>
          <w:tcPr>
            <w:tcW w:w="1066" w:type="dxa"/>
            <w:tcBorders/>
            <w:vAlign w:val="center"/>
          </w:tcPr>
          <w:p>
            <w:pPr>
              <w:pStyle w:val="TableContents"/>
              <w:bidi w:val="0"/>
              <w:spacing w:before="0" w:after="283"/>
              <w:jc w:val="left"/>
              <w:rPr/>
            </w:pPr>
            <w:r>
              <w:rPr/>
              <w:t xml:space="preserve">Yksityiskohdat </w:t>
            </w:r>
          </w:p>
        </w:tc>
        <w:tc>
          <w:tcPr>
            <w:tcW w:w="1765" w:type="dxa"/>
            <w:tcBorders/>
            <w:vAlign w:val="center"/>
          </w:tcPr>
          <w:p>
            <w:pPr>
              <w:pStyle w:val="TableContents"/>
              <w:bidi w:val="0"/>
              <w:spacing w:before="0" w:after="283"/>
              <w:jc w:val="left"/>
              <w:rPr/>
            </w:pPr>
            <w:r>
              <w:rPr/>
              <w:t xml:space="preserve">Englanti </w:t>
            </w:r>
          </w:p>
        </w:tc>
        <w:tc>
          <w:tcPr>
            <w:tcW w:w="1633" w:type="dxa"/>
            <w:tcBorders/>
            <w:vAlign w:val="center"/>
          </w:tcPr>
          <w:p>
            <w:pPr>
              <w:pStyle w:val="TableContents"/>
              <w:bidi w:val="0"/>
              <w:spacing w:before="0" w:after="283"/>
              <w:jc w:val="left"/>
              <w:rPr/>
            </w:pPr>
            <w:r>
              <w:rPr/>
              <w:t xml:space="preserve">Lontoo </w:t>
            </w:r>
          </w:p>
        </w:tc>
        <w:tc>
          <w:tcPr>
            <w:tcW w:w="1671" w:type="dxa"/>
            <w:tcBorders/>
            <w:vAlign w:val="center"/>
          </w:tcPr>
          <w:p>
            <w:pPr>
              <w:pStyle w:val="TableContents"/>
              <w:bidi w:val="0"/>
              <w:spacing w:before="0" w:after="283"/>
              <w:jc w:val="left"/>
              <w:rPr/>
            </w:pPr>
            <w:r>
              <w:rPr/>
              <w:t xml:space="preserve">Intia 183 out (54.4 overs) </w:t>
            </w:r>
          </w:p>
        </w:tc>
        <w:tc>
          <w:tcPr>
            <w:tcW w:w="2170" w:type="dxa"/>
            <w:tcBorders/>
            <w:vAlign w:val="center"/>
          </w:tcPr>
          <w:p>
            <w:pPr>
              <w:pStyle w:val="TableContents"/>
              <w:bidi w:val="0"/>
              <w:spacing w:before="0" w:after="283"/>
              <w:jc w:val="left"/>
              <w:rPr/>
            </w:pPr>
            <w:r>
              <w:rPr/>
              <w:t xml:space="preserve">Intia voitti 43 juoksulla Tuloskortti </w:t>
            </w:r>
          </w:p>
        </w:tc>
        <w:tc>
          <w:tcPr>
            <w:tcW w:w="1900" w:type="dxa"/>
            <w:tcBorders/>
            <w:vAlign w:val="center"/>
          </w:tcPr>
          <w:p>
            <w:pPr>
              <w:pStyle w:val="TableContents"/>
              <w:bidi w:val="0"/>
              <w:spacing w:before="0" w:after="283"/>
              <w:jc w:val="left"/>
              <w:rPr/>
            </w:pPr>
            <w:r>
              <w:rPr/>
              <w:t xml:space="preserve">Länsi-Intia 140 out (52 overs) </w:t>
            </w:r>
          </w:p>
        </w:tc>
      </w:tr>
      <w:tr>
        <w:trPr/>
        <w:tc>
          <w:tcPr>
            <w:tcW w:w="1066" w:type="dxa"/>
            <w:tcBorders/>
            <w:vAlign w:val="center"/>
          </w:tcPr>
          <w:p>
            <w:pPr>
              <w:pStyle w:val="TableContents"/>
              <w:bidi w:val="0"/>
              <w:spacing w:before="0" w:after="283"/>
              <w:jc w:val="left"/>
              <w:rPr/>
            </w:pPr>
            <w:r>
              <w:rPr/>
              <w:t xml:space="preserve">Yksityiskohdat </w:t>
            </w:r>
          </w:p>
        </w:tc>
        <w:tc>
          <w:tcPr>
            <w:tcW w:w="1765" w:type="dxa"/>
            <w:tcBorders/>
            <w:vAlign w:val="center"/>
          </w:tcPr>
          <w:p>
            <w:pPr>
              <w:pStyle w:val="TableContents"/>
              <w:bidi w:val="0"/>
              <w:spacing w:before="0" w:after="283"/>
              <w:jc w:val="left"/>
              <w:rPr/>
            </w:pPr>
            <w:r>
              <w:rPr/>
              <w:t xml:space="preserve">Intia Pakistan </w:t>
            </w:r>
          </w:p>
        </w:tc>
        <w:tc>
          <w:tcPr>
            <w:tcW w:w="1633" w:type="dxa"/>
            <w:tcBorders/>
            <w:vAlign w:val="center"/>
          </w:tcPr>
          <w:p>
            <w:pPr>
              <w:pStyle w:val="TableContents"/>
              <w:bidi w:val="0"/>
              <w:spacing w:before="0" w:after="283"/>
              <w:jc w:val="left"/>
              <w:rPr/>
            </w:pPr>
            <w:r>
              <w:rPr/>
              <w:t xml:space="preserve">Kolkata </w:t>
            </w:r>
          </w:p>
        </w:tc>
        <w:tc>
          <w:tcPr>
            <w:tcW w:w="1671" w:type="dxa"/>
            <w:tcBorders/>
            <w:vAlign w:val="center"/>
          </w:tcPr>
          <w:p>
            <w:pPr>
              <w:pStyle w:val="TableContents"/>
              <w:bidi w:val="0"/>
              <w:spacing w:before="0" w:after="283"/>
              <w:jc w:val="left"/>
              <w:rPr/>
            </w:pPr>
            <w:r>
              <w:rPr/>
              <w:t xml:space="preserve">Australia 253 / 5 (50 overs) </w:t>
            </w:r>
          </w:p>
        </w:tc>
        <w:tc>
          <w:tcPr>
            <w:tcW w:w="2170" w:type="dxa"/>
            <w:tcBorders/>
            <w:vAlign w:val="center"/>
          </w:tcPr>
          <w:p>
            <w:pPr>
              <w:pStyle w:val="TableContents"/>
              <w:bidi w:val="0"/>
              <w:spacing w:before="0" w:after="283"/>
              <w:jc w:val="left"/>
              <w:rPr/>
            </w:pPr>
            <w:r>
              <w:rPr/>
              <w:t xml:space="preserve">Australia voitti 7 juoksulla Tuloskortti </w:t>
            </w:r>
          </w:p>
        </w:tc>
        <w:tc>
          <w:tcPr>
            <w:tcW w:w="1900" w:type="dxa"/>
            <w:tcBorders/>
            <w:vAlign w:val="center"/>
          </w:tcPr>
          <w:p>
            <w:pPr>
              <w:pStyle w:val="TableContents"/>
              <w:bidi w:val="0"/>
              <w:spacing w:before="0" w:after="283"/>
              <w:jc w:val="left"/>
              <w:rPr/>
            </w:pPr>
            <w:r>
              <w:rPr/>
              <w:t xml:space="preserve">Englanti 246 / 8 (50 overs) </w:t>
            </w:r>
          </w:p>
        </w:tc>
      </w:tr>
      <w:tr>
        <w:trPr/>
        <w:tc>
          <w:tcPr>
            <w:tcW w:w="1066" w:type="dxa"/>
            <w:tcBorders/>
            <w:vAlign w:val="center"/>
          </w:tcPr>
          <w:p>
            <w:pPr>
              <w:pStyle w:val="TableContents"/>
              <w:bidi w:val="0"/>
              <w:spacing w:before="0" w:after="283"/>
              <w:jc w:val="left"/>
              <w:rPr/>
            </w:pPr>
            <w:r>
              <w:rPr/>
              <w:t xml:space="preserve">1992 Yksityiskohdat </w:t>
            </w:r>
          </w:p>
        </w:tc>
        <w:tc>
          <w:tcPr>
            <w:tcW w:w="1765" w:type="dxa"/>
            <w:tcBorders/>
            <w:vAlign w:val="center"/>
          </w:tcPr>
          <w:p>
            <w:pPr>
              <w:pStyle w:val="TableContents"/>
              <w:bidi w:val="0"/>
              <w:spacing w:before="0" w:after="283"/>
              <w:jc w:val="left"/>
              <w:rPr/>
            </w:pPr>
            <w:r>
              <w:rPr/>
              <w:t xml:space="preserve">Australia Uusi-Seelanti </w:t>
            </w:r>
          </w:p>
        </w:tc>
        <w:tc>
          <w:tcPr>
            <w:tcW w:w="1633" w:type="dxa"/>
            <w:tcBorders/>
            <w:vAlign w:val="center"/>
          </w:tcPr>
          <w:p>
            <w:pPr>
              <w:pStyle w:val="TableContents"/>
              <w:bidi w:val="0"/>
              <w:spacing w:before="0" w:after="283"/>
              <w:jc w:val="left"/>
              <w:rPr/>
            </w:pPr>
            <w:r>
              <w:rPr/>
              <w:t xml:space="preserve">Melbourne </w:t>
            </w:r>
          </w:p>
        </w:tc>
        <w:tc>
          <w:tcPr>
            <w:tcW w:w="1671" w:type="dxa"/>
            <w:tcBorders/>
            <w:vAlign w:val="center"/>
          </w:tcPr>
          <w:p>
            <w:pPr>
              <w:pStyle w:val="TableContents"/>
              <w:bidi w:val="0"/>
              <w:spacing w:before="0" w:after="283"/>
              <w:jc w:val="left"/>
              <w:rPr/>
            </w:pPr>
            <w:r>
              <w:rPr/>
              <w:t xml:space="preserve">Pakistan 249 / 6 (50 overs) </w:t>
            </w:r>
          </w:p>
        </w:tc>
        <w:tc>
          <w:tcPr>
            <w:tcW w:w="2170" w:type="dxa"/>
            <w:tcBorders/>
            <w:vAlign w:val="center"/>
          </w:tcPr>
          <w:p>
            <w:pPr>
              <w:pStyle w:val="TableContents"/>
              <w:bidi w:val="0"/>
              <w:spacing w:before="0" w:after="283"/>
              <w:jc w:val="left"/>
              <w:rPr/>
            </w:pPr>
            <w:r>
              <w:rPr/>
              <w:t xml:space="preserve">Pakistan voitti 22 juoksulla Tuloskortti </w:t>
            </w:r>
          </w:p>
        </w:tc>
        <w:tc>
          <w:tcPr>
            <w:tcW w:w="1900" w:type="dxa"/>
            <w:tcBorders/>
            <w:vAlign w:val="center"/>
          </w:tcPr>
          <w:p>
            <w:pPr>
              <w:pStyle w:val="TableContents"/>
              <w:bidi w:val="0"/>
              <w:spacing w:before="0" w:after="283"/>
              <w:jc w:val="left"/>
              <w:rPr/>
            </w:pPr>
            <w:r>
              <w:rPr/>
              <w:t xml:space="preserve">Englanti 227 out (49.2 overs) </w:t>
            </w:r>
          </w:p>
        </w:tc>
      </w:tr>
      <w:tr>
        <w:trPr/>
        <w:tc>
          <w:tcPr>
            <w:tcW w:w="1066" w:type="dxa"/>
            <w:tcBorders/>
            <w:vAlign w:val="center"/>
          </w:tcPr>
          <w:p>
            <w:pPr>
              <w:pStyle w:val="TableContents"/>
              <w:bidi w:val="0"/>
              <w:spacing w:before="0" w:after="283"/>
              <w:jc w:val="left"/>
              <w:rPr/>
            </w:pPr>
            <w:r>
              <w:rPr/>
              <w:t xml:space="preserve">Yksityiskohdat </w:t>
            </w:r>
          </w:p>
        </w:tc>
        <w:tc>
          <w:tcPr>
            <w:tcW w:w="1765" w:type="dxa"/>
            <w:tcBorders/>
            <w:vAlign w:val="center"/>
          </w:tcPr>
          <w:p>
            <w:pPr>
              <w:pStyle w:val="TableContents"/>
              <w:bidi w:val="0"/>
              <w:spacing w:before="0" w:after="283"/>
              <w:jc w:val="left"/>
              <w:rPr/>
            </w:pPr>
            <w:r>
              <w:rPr/>
              <w:t xml:space="preserve">Pakistan Intia Sri Lanka </w:t>
            </w:r>
          </w:p>
        </w:tc>
        <w:tc>
          <w:tcPr>
            <w:tcW w:w="1633" w:type="dxa"/>
            <w:tcBorders/>
            <w:vAlign w:val="center"/>
          </w:tcPr>
          <w:p>
            <w:pPr>
              <w:pStyle w:val="TableContents"/>
              <w:bidi w:val="0"/>
              <w:spacing w:before="0" w:after="283"/>
              <w:jc w:val="left"/>
              <w:rPr/>
            </w:pPr>
            <w:r>
              <w:rPr/>
              <w:t xml:space="preserve">Lahore </w:t>
            </w:r>
          </w:p>
        </w:tc>
        <w:tc>
          <w:tcPr>
            <w:tcW w:w="1671" w:type="dxa"/>
            <w:tcBorders/>
            <w:vAlign w:val="center"/>
          </w:tcPr>
          <w:p>
            <w:pPr>
              <w:pStyle w:val="TableContents"/>
              <w:bidi w:val="0"/>
              <w:spacing w:before="0" w:after="283"/>
              <w:jc w:val="left"/>
              <w:rPr/>
            </w:pPr>
            <w:r>
              <w:rPr/>
              <w:t xml:space="preserve">Sri Lanka 245 / 3 (46.2 overs) </w:t>
            </w:r>
          </w:p>
        </w:tc>
        <w:tc>
          <w:tcPr>
            <w:tcW w:w="2170" w:type="dxa"/>
            <w:tcBorders/>
            <w:vAlign w:val="center"/>
          </w:tcPr>
          <w:p>
            <w:pPr>
              <w:pStyle w:val="TableContents"/>
              <w:bidi w:val="0"/>
              <w:spacing w:before="0" w:after="283"/>
              <w:jc w:val="left"/>
              <w:rPr/>
            </w:pPr>
            <w:r>
              <w:rPr/>
              <w:t xml:space="preserve">Sri Lanka voitti 7 wickets Tuloskortti </w:t>
            </w:r>
          </w:p>
        </w:tc>
        <w:tc>
          <w:tcPr>
            <w:tcW w:w="1900" w:type="dxa"/>
            <w:tcBorders/>
            <w:vAlign w:val="center"/>
          </w:tcPr>
          <w:p>
            <w:pPr>
              <w:pStyle w:val="TableContents"/>
              <w:bidi w:val="0"/>
              <w:spacing w:before="0" w:after="283"/>
              <w:jc w:val="left"/>
              <w:rPr/>
            </w:pPr>
            <w:r>
              <w:rPr/>
              <w:t xml:space="preserve">Australia 241 / 7 (50 overs) </w:t>
            </w:r>
          </w:p>
        </w:tc>
      </w:tr>
      <w:tr>
        <w:trPr/>
        <w:tc>
          <w:tcPr>
            <w:tcW w:w="1066" w:type="dxa"/>
            <w:tcBorders/>
            <w:vAlign w:val="center"/>
          </w:tcPr>
          <w:p>
            <w:pPr>
              <w:pStyle w:val="TableContents"/>
              <w:bidi w:val="0"/>
              <w:spacing w:before="0" w:after="283"/>
              <w:jc w:val="left"/>
              <w:rPr/>
            </w:pPr>
            <w:r>
              <w:rPr/>
              <w:t xml:space="preserve">1999 Yksityiskohdat </w:t>
            </w:r>
          </w:p>
        </w:tc>
        <w:tc>
          <w:tcPr>
            <w:tcW w:w="1765" w:type="dxa"/>
            <w:tcBorders/>
            <w:vAlign w:val="center"/>
          </w:tcPr>
          <w:p>
            <w:pPr>
              <w:pStyle w:val="TableContents"/>
              <w:bidi w:val="0"/>
              <w:spacing w:before="0" w:after="283"/>
              <w:jc w:val="left"/>
              <w:rPr/>
            </w:pPr>
            <w:r>
              <w:rPr/>
              <w:t xml:space="preserve">Englanti Wales </w:t>
            </w:r>
          </w:p>
        </w:tc>
        <w:tc>
          <w:tcPr>
            <w:tcW w:w="1633" w:type="dxa"/>
            <w:tcBorders/>
            <w:vAlign w:val="center"/>
          </w:tcPr>
          <w:p>
            <w:pPr>
              <w:pStyle w:val="TableContents"/>
              <w:bidi w:val="0"/>
              <w:spacing w:before="0" w:after="283"/>
              <w:jc w:val="left"/>
              <w:rPr/>
            </w:pPr>
            <w:r>
              <w:rPr/>
              <w:t xml:space="preserve">Lontoo </w:t>
            </w:r>
          </w:p>
        </w:tc>
        <w:tc>
          <w:tcPr>
            <w:tcW w:w="1671" w:type="dxa"/>
            <w:tcBorders/>
            <w:vAlign w:val="center"/>
          </w:tcPr>
          <w:p>
            <w:pPr>
              <w:pStyle w:val="TableContents"/>
              <w:bidi w:val="0"/>
              <w:spacing w:before="0" w:after="283"/>
              <w:jc w:val="left"/>
              <w:rPr/>
            </w:pPr>
            <w:r>
              <w:rPr/>
              <w:t xml:space="preserve">Australia 133 / 2 (20.1 overs) </w:t>
            </w:r>
          </w:p>
        </w:tc>
        <w:tc>
          <w:tcPr>
            <w:tcW w:w="2170" w:type="dxa"/>
            <w:tcBorders/>
            <w:vAlign w:val="center"/>
          </w:tcPr>
          <w:p>
            <w:pPr>
              <w:pStyle w:val="TableContents"/>
              <w:bidi w:val="0"/>
              <w:spacing w:before="0" w:after="283"/>
              <w:jc w:val="left"/>
              <w:rPr/>
            </w:pPr>
            <w:r>
              <w:rPr/>
              <w:t xml:space="preserve">Australia voitti 8 wickets Tuloskortti </w:t>
            </w:r>
          </w:p>
        </w:tc>
        <w:tc>
          <w:tcPr>
            <w:tcW w:w="1900" w:type="dxa"/>
            <w:tcBorders/>
            <w:vAlign w:val="center"/>
          </w:tcPr>
          <w:p>
            <w:pPr>
              <w:pStyle w:val="TableContents"/>
              <w:bidi w:val="0"/>
              <w:spacing w:before="0" w:after="283"/>
              <w:jc w:val="left"/>
              <w:rPr/>
            </w:pPr>
            <w:r>
              <w:rPr/>
              <w:t xml:space="preserve">Pakistan 132 out (39 overs) </w:t>
            </w:r>
          </w:p>
        </w:tc>
      </w:tr>
      <w:tr>
        <w:trPr/>
        <w:tc>
          <w:tcPr>
            <w:tcW w:w="1066" w:type="dxa"/>
            <w:tcBorders/>
            <w:vAlign w:val="center"/>
          </w:tcPr>
          <w:p>
            <w:pPr>
              <w:pStyle w:val="TableContents"/>
              <w:bidi w:val="0"/>
              <w:spacing w:before="0" w:after="283"/>
              <w:jc w:val="left"/>
              <w:rPr/>
            </w:pPr>
            <w:r>
              <w:rPr/>
              <w:t xml:space="preserve">2003 Yksityiskohdat </w:t>
            </w:r>
          </w:p>
        </w:tc>
        <w:tc>
          <w:tcPr>
            <w:tcW w:w="1765" w:type="dxa"/>
            <w:tcBorders/>
            <w:vAlign w:val="center"/>
          </w:tcPr>
          <w:p>
            <w:pPr>
              <w:pStyle w:val="TableContents"/>
              <w:bidi w:val="0"/>
              <w:spacing w:before="0" w:after="283"/>
              <w:jc w:val="left"/>
              <w:rPr/>
            </w:pPr>
            <w:r>
              <w:rPr/>
              <w:t xml:space="preserve">Etelä-Afrikka </w:t>
            </w:r>
          </w:p>
        </w:tc>
        <w:tc>
          <w:tcPr>
            <w:tcW w:w="1633" w:type="dxa"/>
            <w:tcBorders/>
            <w:vAlign w:val="center"/>
          </w:tcPr>
          <w:p>
            <w:pPr>
              <w:pStyle w:val="TableContents"/>
              <w:bidi w:val="0"/>
              <w:spacing w:before="0" w:after="283"/>
              <w:jc w:val="left"/>
              <w:rPr/>
            </w:pPr>
            <w:r>
              <w:rPr/>
              <w:t xml:space="preserve">Johannesburg </w:t>
            </w:r>
          </w:p>
        </w:tc>
        <w:tc>
          <w:tcPr>
            <w:tcW w:w="1671" w:type="dxa"/>
            <w:tcBorders/>
            <w:vAlign w:val="center"/>
          </w:tcPr>
          <w:p>
            <w:pPr>
              <w:pStyle w:val="TableContents"/>
              <w:bidi w:val="0"/>
              <w:spacing w:before="0" w:after="283"/>
              <w:jc w:val="left"/>
              <w:rPr/>
            </w:pPr>
            <w:r>
              <w:rPr/>
              <w:t xml:space="preserve">Australia 359 / 2 (50 overs) </w:t>
            </w:r>
          </w:p>
        </w:tc>
        <w:tc>
          <w:tcPr>
            <w:tcW w:w="2170" w:type="dxa"/>
            <w:tcBorders/>
            <w:vAlign w:val="center"/>
          </w:tcPr>
          <w:p>
            <w:pPr>
              <w:pStyle w:val="TableContents"/>
              <w:bidi w:val="0"/>
              <w:spacing w:before="0" w:after="283"/>
              <w:jc w:val="left"/>
              <w:rPr/>
            </w:pPr>
            <w:r>
              <w:rPr/>
              <w:t xml:space="preserve">Australia voitti 125 juoksulla Tuloskortti </w:t>
            </w:r>
          </w:p>
        </w:tc>
        <w:tc>
          <w:tcPr>
            <w:tcW w:w="1900" w:type="dxa"/>
            <w:tcBorders/>
            <w:vAlign w:val="center"/>
          </w:tcPr>
          <w:p>
            <w:pPr>
              <w:pStyle w:val="TableContents"/>
              <w:bidi w:val="0"/>
              <w:spacing w:before="0" w:after="283"/>
              <w:jc w:val="left"/>
              <w:rPr/>
            </w:pPr>
            <w:r>
              <w:rPr/>
              <w:t xml:space="preserve">Intia 234 out (39.2 overs) </w:t>
            </w:r>
          </w:p>
        </w:tc>
      </w:tr>
      <w:tr>
        <w:trPr/>
        <w:tc>
          <w:tcPr>
            <w:tcW w:w="1066" w:type="dxa"/>
            <w:tcBorders/>
            <w:vAlign w:val="center"/>
          </w:tcPr>
          <w:p>
            <w:pPr>
              <w:pStyle w:val="TableContents"/>
              <w:bidi w:val="0"/>
              <w:spacing w:before="0" w:after="283"/>
              <w:jc w:val="left"/>
              <w:rPr/>
            </w:pPr>
            <w:r>
              <w:rPr/>
              <w:t xml:space="preserve">2007 Yksityiskohdat </w:t>
            </w:r>
          </w:p>
        </w:tc>
        <w:tc>
          <w:tcPr>
            <w:tcW w:w="1765" w:type="dxa"/>
            <w:tcBorders/>
            <w:vAlign w:val="center"/>
          </w:tcPr>
          <w:p>
            <w:pPr>
              <w:pStyle w:val="TableContents"/>
              <w:bidi w:val="0"/>
              <w:spacing w:before="0" w:after="283"/>
              <w:jc w:val="left"/>
              <w:rPr/>
            </w:pPr>
            <w:r>
              <w:rPr/>
              <w:t xml:space="preserve">Länsi-Intia </w:t>
            </w:r>
          </w:p>
        </w:tc>
        <w:tc>
          <w:tcPr>
            <w:tcW w:w="1633" w:type="dxa"/>
            <w:tcBorders/>
            <w:vAlign w:val="center"/>
          </w:tcPr>
          <w:p>
            <w:pPr>
              <w:pStyle w:val="TableContents"/>
              <w:bidi w:val="0"/>
              <w:spacing w:before="0" w:after="283"/>
              <w:jc w:val="left"/>
              <w:rPr/>
            </w:pPr>
            <w:r>
              <w:rPr/>
              <w:t xml:space="preserve">Bridgetown </w:t>
            </w:r>
          </w:p>
        </w:tc>
        <w:tc>
          <w:tcPr>
            <w:tcW w:w="1671" w:type="dxa"/>
            <w:tcBorders/>
            <w:vAlign w:val="center"/>
          </w:tcPr>
          <w:p>
            <w:pPr>
              <w:pStyle w:val="TableContents"/>
              <w:bidi w:val="0"/>
              <w:spacing w:before="0" w:after="283"/>
              <w:jc w:val="left"/>
              <w:rPr/>
            </w:pPr>
            <w:r>
              <w:rPr/>
              <w:t xml:space="preserve">Australia 281 / 4 (38 overs) </w:t>
            </w:r>
          </w:p>
        </w:tc>
        <w:tc>
          <w:tcPr>
            <w:tcW w:w="2170" w:type="dxa"/>
            <w:tcBorders/>
            <w:vAlign w:val="center"/>
          </w:tcPr>
          <w:p>
            <w:pPr>
              <w:pStyle w:val="TableContents"/>
              <w:bidi w:val="0"/>
              <w:spacing w:before="0" w:after="283"/>
              <w:jc w:val="left"/>
              <w:rPr/>
            </w:pPr>
            <w:r>
              <w:rPr/>
              <w:t xml:space="preserve">Australia voitti 53 juoksulla (D/L) Tuloskortti </w:t>
            </w:r>
          </w:p>
        </w:tc>
        <w:tc>
          <w:tcPr>
            <w:tcW w:w="1900" w:type="dxa"/>
            <w:tcBorders/>
            <w:vAlign w:val="center"/>
          </w:tcPr>
          <w:p>
            <w:pPr>
              <w:pStyle w:val="TableContents"/>
              <w:bidi w:val="0"/>
              <w:spacing w:before="0" w:after="283"/>
              <w:jc w:val="left"/>
              <w:rPr/>
            </w:pPr>
            <w:r>
              <w:rPr/>
              <w:t xml:space="preserve">Sri Lanka 215 / 8 (36 overs) </w:t>
            </w:r>
          </w:p>
        </w:tc>
      </w:tr>
      <w:tr>
        <w:trPr/>
        <w:tc>
          <w:tcPr>
            <w:tcW w:w="1066" w:type="dxa"/>
            <w:tcBorders/>
            <w:vAlign w:val="center"/>
          </w:tcPr>
          <w:p>
            <w:pPr>
              <w:pStyle w:val="TableContents"/>
              <w:bidi w:val="0"/>
              <w:spacing w:before="0" w:after="283"/>
              <w:jc w:val="left"/>
              <w:rPr/>
            </w:pPr>
            <w:r>
              <w:rPr/>
              <w:t xml:space="preserve">2011 Yksityiskohdat </w:t>
            </w:r>
          </w:p>
        </w:tc>
        <w:tc>
          <w:tcPr>
            <w:tcW w:w="1765" w:type="dxa"/>
            <w:tcBorders/>
            <w:vAlign w:val="center"/>
          </w:tcPr>
          <w:p>
            <w:pPr>
              <w:pStyle w:val="TableContents"/>
              <w:bidi w:val="0"/>
              <w:spacing w:before="0" w:after="283"/>
              <w:jc w:val="left"/>
              <w:rPr/>
            </w:pPr>
            <w:r>
              <w:rPr/>
              <w:t xml:space="preserve">Intia Sri Lanka Bangladesh </w:t>
            </w:r>
          </w:p>
        </w:tc>
        <w:tc>
          <w:tcPr>
            <w:tcW w:w="1633" w:type="dxa"/>
            <w:tcBorders/>
            <w:vAlign w:val="center"/>
          </w:tcPr>
          <w:p>
            <w:pPr>
              <w:pStyle w:val="TableContents"/>
              <w:bidi w:val="0"/>
              <w:spacing w:before="0" w:after="283"/>
              <w:jc w:val="left"/>
              <w:rPr/>
            </w:pPr>
            <w:r>
              <w:rPr/>
              <w:t xml:space="preserve">Mumbai </w:t>
            </w:r>
          </w:p>
        </w:tc>
        <w:tc>
          <w:tcPr>
            <w:tcW w:w="1671" w:type="dxa"/>
            <w:tcBorders/>
            <w:vAlign w:val="center"/>
          </w:tcPr>
          <w:p>
            <w:pPr>
              <w:pStyle w:val="TableContents"/>
              <w:bidi w:val="0"/>
              <w:spacing w:before="0" w:after="283"/>
              <w:jc w:val="left"/>
              <w:rPr/>
            </w:pPr>
            <w:r>
              <w:rPr/>
              <w:t xml:space="preserve">Intia 277 / 4 (48.2 overs) </w:t>
            </w:r>
          </w:p>
        </w:tc>
        <w:tc>
          <w:tcPr>
            <w:tcW w:w="2170" w:type="dxa"/>
            <w:tcBorders/>
            <w:vAlign w:val="center"/>
          </w:tcPr>
          <w:p>
            <w:pPr>
              <w:pStyle w:val="TableContents"/>
              <w:bidi w:val="0"/>
              <w:spacing w:before="0" w:after="283"/>
              <w:jc w:val="left"/>
              <w:rPr/>
            </w:pPr>
            <w:r>
              <w:rPr/>
              <w:t xml:space="preserve">Intia voitti 6 wickets Tuloskortti </w:t>
            </w:r>
          </w:p>
        </w:tc>
        <w:tc>
          <w:tcPr>
            <w:tcW w:w="1900" w:type="dxa"/>
            <w:tcBorders/>
            <w:vAlign w:val="center"/>
          </w:tcPr>
          <w:p>
            <w:pPr>
              <w:pStyle w:val="TableContents"/>
              <w:bidi w:val="0"/>
              <w:spacing w:before="0" w:after="283"/>
              <w:jc w:val="left"/>
              <w:rPr/>
            </w:pPr>
            <w:r>
              <w:rPr/>
              <w:t xml:space="preserve">Sri Lanka 274 / 6 (50 overs) </w:t>
            </w:r>
          </w:p>
        </w:tc>
      </w:tr>
      <w:tr>
        <w:trPr/>
        <w:tc>
          <w:tcPr>
            <w:tcW w:w="1066" w:type="dxa"/>
            <w:tcBorders/>
            <w:vAlign w:val="center"/>
          </w:tcPr>
          <w:p>
            <w:pPr>
              <w:pStyle w:val="TableContents"/>
              <w:bidi w:val="0"/>
              <w:spacing w:before="0" w:after="283"/>
              <w:jc w:val="left"/>
              <w:rPr/>
            </w:pPr>
            <w:r>
              <w:rPr/>
              <w:t xml:space="preserve">2015 Yksityiskohdat </w:t>
            </w:r>
          </w:p>
        </w:tc>
        <w:tc>
          <w:tcPr>
            <w:tcW w:w="1765" w:type="dxa"/>
            <w:tcBorders/>
            <w:vAlign w:val="center"/>
          </w:tcPr>
          <w:p>
            <w:pPr>
              <w:pStyle w:val="TableContents"/>
              <w:bidi w:val="0"/>
              <w:spacing w:before="0" w:after="283"/>
              <w:jc w:val="left"/>
              <w:rPr/>
            </w:pPr>
            <w:r>
              <w:rPr/>
              <w:t xml:space="preserve">Australia Uusi-Seelanti </w:t>
            </w:r>
          </w:p>
        </w:tc>
        <w:tc>
          <w:tcPr>
            <w:tcW w:w="1633" w:type="dxa"/>
            <w:tcBorders/>
            <w:vAlign w:val="center"/>
          </w:tcPr>
          <w:p>
            <w:pPr>
              <w:pStyle w:val="TableContents"/>
              <w:bidi w:val="0"/>
              <w:spacing w:before="0" w:after="283"/>
              <w:jc w:val="left"/>
              <w:rPr/>
            </w:pPr>
            <w:r>
              <w:rPr>
                <w:color w:val="A9A9A9"/>
              </w:rPr>
              <w:t xml:space="preserve">Melbourn</w:t>
            </w:r>
            <w:r>
              <w:rPr/>
              <w:t xml:space="preserve">e </w:t>
            </w:r>
          </w:p>
        </w:tc>
        <w:tc>
          <w:tcPr>
            <w:tcW w:w="1671" w:type="dxa"/>
            <w:tcBorders/>
            <w:vAlign w:val="center"/>
          </w:tcPr>
          <w:p>
            <w:pPr>
              <w:pStyle w:val="TableContents"/>
              <w:bidi w:val="0"/>
              <w:spacing w:before="0" w:after="283"/>
              <w:jc w:val="left"/>
              <w:rPr/>
            </w:pPr>
            <w:r>
              <w:rPr/>
              <w:t xml:space="preserve">Australia 186 / 3 (33.1 overs) </w:t>
            </w:r>
          </w:p>
        </w:tc>
        <w:tc>
          <w:tcPr>
            <w:tcW w:w="2170" w:type="dxa"/>
            <w:tcBorders/>
            <w:vAlign w:val="center"/>
          </w:tcPr>
          <w:p>
            <w:pPr>
              <w:pStyle w:val="TableContents"/>
              <w:bidi w:val="0"/>
              <w:spacing w:before="0" w:after="283"/>
              <w:jc w:val="left"/>
              <w:rPr/>
            </w:pPr>
            <w:r>
              <w:rPr/>
              <w:t xml:space="preserve">Australia voitti 7 wickets Tuloskortti </w:t>
            </w:r>
          </w:p>
        </w:tc>
        <w:tc>
          <w:tcPr>
            <w:tcW w:w="1900" w:type="dxa"/>
            <w:tcBorders/>
            <w:vAlign w:val="center"/>
          </w:tcPr>
          <w:p>
            <w:pPr>
              <w:pStyle w:val="TableContents"/>
              <w:bidi w:val="0"/>
              <w:spacing w:before="0" w:after="283"/>
              <w:jc w:val="left"/>
              <w:rPr/>
            </w:pPr>
            <w:r>
              <w:rPr/>
              <w:t xml:space="preserve">Uusi-Seelanti 183 out (45 overs) </w:t>
            </w:r>
          </w:p>
        </w:tc>
      </w:tr>
      <w:tr>
        <w:trPr/>
        <w:tc>
          <w:tcPr>
            <w:tcW w:w="1066" w:type="dxa"/>
            <w:tcBorders/>
            <w:vAlign w:val="center"/>
          </w:tcPr>
          <w:p>
            <w:pPr>
              <w:pStyle w:val="TableContents"/>
              <w:bidi w:val="0"/>
              <w:spacing w:before="0" w:after="283"/>
              <w:jc w:val="left"/>
              <w:rPr/>
            </w:pPr>
            <w:r>
              <w:rPr/>
              <w:t xml:space="preserve">2019 Yksityiskohdat </w:t>
            </w:r>
          </w:p>
        </w:tc>
        <w:tc>
          <w:tcPr>
            <w:tcW w:w="1765" w:type="dxa"/>
            <w:tcBorders/>
            <w:vAlign w:val="center"/>
          </w:tcPr>
          <w:p>
            <w:pPr>
              <w:pStyle w:val="TableContents"/>
              <w:bidi w:val="0"/>
              <w:spacing w:before="0" w:after="283"/>
              <w:jc w:val="left"/>
              <w:rPr/>
            </w:pPr>
            <w:r>
              <w:rPr/>
              <w:t xml:space="preserve">Englanti Wales </w:t>
            </w:r>
          </w:p>
        </w:tc>
        <w:tc>
          <w:tcPr>
            <w:tcW w:w="1633" w:type="dxa"/>
            <w:tcBorders/>
            <w:vAlign w:val="center"/>
          </w:tcPr>
          <w:p>
            <w:pPr>
              <w:pStyle w:val="TableContents"/>
              <w:bidi w:val="0"/>
              <w:spacing w:before="0" w:after="283"/>
              <w:jc w:val="left"/>
              <w:rPr/>
            </w:pPr>
            <w:r>
              <w:rPr/>
              <w:t xml:space="preserve">Lontoo </w:t>
            </w:r>
          </w:p>
        </w:tc>
        <w:tc>
          <w:tcPr>
            <w:tcW w:w="1671"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sz w:val="4"/>
                <w:szCs w:val="4"/>
              </w:rPr>
            </w:pPr>
            <w:r>
              <w:rPr>
                <w:sz w:val="4"/>
                <w:szCs w:val="4"/>
              </w:rPr>
            </w:r>
          </w:p>
        </w:tc>
        <w:tc>
          <w:tcPr>
            <w:tcW w:w="1900"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2023 Yksityiskohdat </w:t>
            </w:r>
          </w:p>
        </w:tc>
        <w:tc>
          <w:tcPr>
            <w:tcW w:w="1765" w:type="dxa"/>
            <w:tcBorders/>
            <w:vAlign w:val="center"/>
          </w:tcPr>
          <w:p>
            <w:pPr>
              <w:pStyle w:val="TableContents"/>
              <w:bidi w:val="0"/>
              <w:spacing w:before="0" w:after="283"/>
              <w:jc w:val="left"/>
              <w:rPr/>
            </w:pPr>
            <w:r>
              <w:rPr/>
              <w:t xml:space="preserve">Intia </w:t>
            </w:r>
          </w:p>
        </w:tc>
        <w:tc>
          <w:tcPr>
            <w:tcW w:w="1633" w:type="dxa"/>
            <w:tcBorders/>
            <w:vAlign w:val="center"/>
          </w:tcPr>
          <w:p>
            <w:pPr>
              <w:pStyle w:val="TableContents"/>
              <w:bidi w:val="0"/>
              <w:spacing w:before="0" w:after="283"/>
              <w:jc w:val="left"/>
              <w:rPr/>
            </w:pPr>
            <w:r>
              <w:rPr/>
              <w:t xml:space="preserve">Kolkata </w:t>
            </w:r>
          </w:p>
        </w:tc>
        <w:tc>
          <w:tcPr>
            <w:tcW w:w="1671"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sz w:val="4"/>
                <w:szCs w:val="4"/>
              </w:rPr>
            </w:pPr>
            <w:r>
              <w:rPr>
                <w:sz w:val="4"/>
                <w:szCs w:val="4"/>
              </w:rPr>
            </w:r>
          </w:p>
        </w:tc>
        <w:tc>
          <w:tcPr>
            <w:tcW w:w="190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2015 kriketin maailmanmestaruuskilpailujen loppuottelun pelipaikka?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Kaksikymmentä maata on päässyt vähintään kerran kriketin maailmanmestaruuskilpailuihin. Seitsemän joukkuetta on osallistunut jokaiseen turnaukseen, joista viisi on voittanut mestaruuden. </w:t>
      </w:r>
      <w:r>
        <w:rPr>
          <w:color w:val="A9A9A9"/>
        </w:rPr>
        <w:t xml:space="preserve">Länsi-Intia </w:t>
      </w:r>
      <w:r>
        <w:rPr/>
        <w:t xml:space="preserve">voitti kaksi ensimmäistä turnausta, Australia on voittanut viisi, Intia kaksi ja Pakistan ja Sri Lanka kumpikin kerran. Länsi-Intia (1975 ja 1979) ja Australia (1999, 2003 ja 2007) ovat ainoat joukkueet, jotka ovat voittaneet mestaruuden peräkkäin. Australia on pelannut seitsemässä yhdestätoista loppuottelusta (1975, 1987, 1996, 1999, 2003, 2007, 2015). Englanti ei ole vielä voittanut MM-kisoja, mutta on ollut kolmesti (1979, 1987, 1992) toisena. Muiden kuin testejä pelaavien maiden paras tulos on Kenian välieräpaikka vuoden 2003 turnauksessa, ja muiden kuin testejä pelaavien joukkueiden paras tulos debyytissään on Irlannin Super 8 (toinen kierros)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yhden päivän maailmanmestaruuden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Maailmanmestaruuskilpailut ovat avoimet kaikille Kansainvälisen krikettineuvoston (ICC) jäsenille, mutta korkeimmalle sijoittuneet joukkueet pääsevät automaattisesti mukaan. Loput joukkueet määräytyvät World Cricket Leaguen ja ICC:n MM-karsintojen kautta. Yhteensä kaksikymmentä joukkuetta on kilpaillut turnauksen yhdessätoista painoksessa, ja viimeisimmässä painoksessa vuonna 2015 kilpaili neljätoista joukkuetta; seuraavassa, vuonna 2019 järjestettävässä painoksessa on vain kymmenen joukkuetta. </w:t>
      </w:r>
      <w:r>
        <w:rPr>
          <w:color w:val="A9A9A9"/>
        </w:rPr>
        <w:t xml:space="preserve">Australia </w:t>
      </w:r>
      <w:r>
        <w:rPr/>
        <w:t xml:space="preserve">on voittanut turnauksen viisi kertaa, ja Länsi-Intia, Intia (kahdesti), Pakistan ja Sri Lanka (kerran) ovat myös voittaneet turnauksen. Parhaan suorituksen ei-täysjäsenjoukkueelta on saavuttanut Kenia, joka pääsi välieriin vuoden 2003 turnauksessa. Turnaus on maailman neljänneksi suurin urheilutapahtuma jalkapallon maailmanmestaruuskilpailujen, kesäolympialaisten ja rugbyn maailmanmestaruuskilpailujen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icc-maailmanmestaruuskilpailuja?</w:t>
      </w:r>
    </w:p>
    <w:p>
      <w:pPr>
        <w:pStyle w:val="TextBody"/>
        <w:bidi w:val="0"/>
        <w:jc w:val="left"/>
        <w:rPr>
          <w:b/>
          <w:u w:val="single"/>
          <w:shd w:val="clear" w:fill="FFFF00"/>
        </w:rPr>
      </w:pPr>
      <w:r>
        <w:rPr>
          <w:b/>
          <w:u w:val="single"/>
          <w:shd w:val="clear" w:fill="FFFF00"/>
        </w:rPr>
        <w:t xml:space="preserve">Asiakirjan numero 1098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Gavin &amp; Stacey on brittiläinen romanttinen tilannekomedia, jossa seurataan Gavin Shipmanin (Mathew Horne), joka asuu Billericayssä Essexissä Englannissa, ja Stacey </w:t>
      </w:r>
      <w:r>
        <w:rPr>
          <w:color w:val="A9A9A9"/>
        </w:rPr>
        <w:t xml:space="preserve">Westin </w:t>
      </w:r>
      <w:r>
        <w:rPr/>
        <w:t xml:space="preserve">(Joanna Page), joka on kotoisin Barrysta Glamorganin laaksossa Walesissa, </w:t>
      </w:r>
      <w:r>
        <w:rPr/>
        <w:t xml:space="preserve">kaukosuhdetta.</w:t>
      </w:r>
      <w:r>
        <w:rPr/>
        <w:t xml:space="preserve"> Sarjan käsikirjoittajat, näyttelijät James Corden ja Ruth Jones, näyttelevät myös Gavinin ja Staceyn ystäviä Smithyä ja Nessaa. Muita nimekkäitä näyttelijöitä ovat Alison Steadman ja Larry Lamb, jotka esittävät Gavinin vanhempia Pamia ja Mickiä, sekä Melanie Walters ja Rob Brydon, jotka esittävät Staceyn äitiä Gweniä ja hänen setäänsä Brynia.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Staceyn sukunimi elokuvassa Gavin ja Stacey?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ohjelma sijoittuu Billericayhin, Essexiin, ja Barryyn, Vale of Glamorganiin, kolme sarjaa kuvattiin suurelta osin Cardiffissa (joka toimi itse kaupunkina, mutta myös osissa Billericayta) sekä Barryssä ja sen lähiympäristössä, kuten Dinas Powysissa, Sullyssä ja Penarthissa. Sarjan suosion on katsottu lisänneen Barryn ja sen suositun </w:t>
      </w:r>
      <w:r>
        <w:rPr>
          <w:color w:val="A9A9A9"/>
        </w:rPr>
        <w:t xml:space="preserve">Barry Islandin </w:t>
      </w:r>
      <w:r>
        <w:rPr/>
        <w:t xml:space="preserve">rantakadun matkailutuloa</w:t>
      </w:r>
      <w:r>
        <w:rPr/>
        <w:t xml:space="preserve">, sillä vierailijat halusivat vierailla eri kuvauspaikoilla. Gavinin talo sijaitsi Billericayssa, mutta kuvauspaikkana oli Laburnam Way, Dinas Powys Walesissa. Avausjaksossa on kuvauspaikkana Leicester Square Lontoossa, joka kuvattiin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gavin and stacey kuvattiin walesissa?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Ohjelman tuotti Baby Cow Productions BBC Walesille. Sitä </w:t>
      </w:r>
      <w:r>
        <w:rPr/>
        <w:t xml:space="preserve">esitettiin </w:t>
      </w:r>
      <w:r>
        <w:rPr/>
        <w:t xml:space="preserve">13. toukokuuta 2007 ja 1. tammikuuta 2010 välisenä aikana </w:t>
      </w:r>
      <w:r>
        <w:rPr/>
        <w:t xml:space="preserve">yhteensä </w:t>
      </w:r>
      <w:r>
        <w:rPr>
          <w:color w:val="A9A9A9"/>
        </w:rPr>
        <w:t xml:space="preserve">20 </w:t>
      </w:r>
      <w:r>
        <w:rPr/>
        <w:t xml:space="preserve">jaksoa, jotka koostuivat kolmesta sarjasta ja kahdesta jouluspesiaalista. Aluksi sarjaa esitettiin BBC Three -kanavalla, mutta koska sen seuraajamäärät kasvoivat, se siirrettiin myöhemmin BBC Two -kanavalle ja lopulta BBC One -kanavalle. Viimeisen sarjan viimeiset jaksot muodostivat merkittävän osan BBC:n parhaaseen katseluaikaan lähetettävistä kausisarjoista, ja ne esitettiin joulupäivänä 2009 ja uudenvuodenpäivänä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Gavin ja Stacey on olemassa</w:t>
      </w:r>
    </w:p>
    <w:p>
      <w:pPr>
        <w:pStyle w:val="TextBody"/>
        <w:bidi w:val="0"/>
        <w:jc w:val="left"/>
        <w:rPr>
          <w:b/>
          <w:u w:val="single"/>
          <w:shd w:val="clear" w:fill="FFFF00"/>
        </w:rPr>
      </w:pPr>
      <w:r>
        <w:rPr>
          <w:b/>
          <w:u w:val="single"/>
          <w:shd w:val="clear" w:fill="FFFF00"/>
        </w:rPr>
        <w:t xml:space="preserve">Asiakirjan numero 1099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Time Machine Teatterilevityksen puoliarkki-juliste, jonka on tehnyt Reynold Brown. </w:t>
      </w:r>
    </w:p>
    <w:tbl>
      <w:tblPr>
        <w:tblW w:w="6844" w:type="dxa"/>
        <w:jc w:val="left"/>
        <w:tblInd w:w="0" w:type="dxa"/>
        <w:tblLayout w:type="fixed"/>
        <w:tblCellMar>
          <w:top w:w="28" w:type="dxa"/>
          <w:left w:w="28" w:type="dxa"/>
          <w:bottom w:w="28" w:type="dxa"/>
          <w:right w:w="28" w:type="dxa"/>
        </w:tblCellMar>
      </w:tblPr>
      <w:tblGrid>
        <w:gridCol w:w="2311"/>
        <w:gridCol w:w="4533"/>
      </w:tblGrid>
      <w:tr>
        <w:trPr/>
        <w:tc>
          <w:tcPr>
            <w:tcW w:w="2311" w:type="dxa"/>
            <w:tcBorders/>
            <w:vAlign w:val="center"/>
          </w:tcPr>
          <w:p>
            <w:pPr>
              <w:pStyle w:val="TableHeading"/>
              <w:suppressLineNumbers/>
              <w:bidi w:val="0"/>
              <w:spacing w:before="0" w:after="283"/>
              <w:jc w:val="center"/>
              <w:rPr/>
            </w:pPr>
            <w:r>
              <w:rPr/>
              <w:t xml:space="preserve">Ohjaaja </w:t>
            </w:r>
          </w:p>
        </w:tc>
        <w:tc>
          <w:tcPr>
            <w:tcW w:w="4533" w:type="dxa"/>
            <w:tcBorders/>
            <w:vAlign w:val="center"/>
          </w:tcPr>
          <w:p>
            <w:pPr>
              <w:pStyle w:val="TableContents"/>
              <w:bidi w:val="0"/>
              <w:spacing w:before="0" w:after="283"/>
              <w:jc w:val="left"/>
              <w:rPr/>
            </w:pPr>
            <w:r>
              <w:rPr/>
              <w:t xml:space="preserve">George Pal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33" w:type="dxa"/>
            <w:tcBorders/>
            <w:vAlign w:val="center"/>
          </w:tcPr>
          <w:p>
            <w:pPr>
              <w:pStyle w:val="TableContents"/>
              <w:bidi w:val="0"/>
              <w:spacing w:before="0" w:after="283"/>
              <w:jc w:val="left"/>
              <w:rPr/>
            </w:pPr>
            <w:r>
              <w:rPr/>
              <w:t xml:space="preserve">George Pal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533" w:type="dxa"/>
            <w:tcBorders/>
            <w:vAlign w:val="center"/>
          </w:tcPr>
          <w:p>
            <w:pPr>
              <w:pStyle w:val="TableContents"/>
              <w:bidi w:val="0"/>
              <w:spacing w:before="0" w:after="283"/>
              <w:jc w:val="left"/>
              <w:rPr/>
            </w:pPr>
            <w:r>
              <w:rPr/>
              <w:t xml:space="preserve">David Duncan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533" w:type="dxa"/>
            <w:tcBorders/>
            <w:vAlign w:val="center"/>
          </w:tcPr>
          <w:p>
            <w:pPr>
              <w:pStyle w:val="TableContents"/>
              <w:bidi w:val="0"/>
              <w:spacing w:before="0" w:after="283"/>
              <w:jc w:val="left"/>
              <w:rPr/>
            </w:pPr>
            <w:r>
              <w:rPr/>
              <w:t xml:space="preserve">H.G. Wellsin aikakone (The Time Machine)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33"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Rod Taylor </w:t>
            </w:r>
          </w:p>
          <w:p>
            <w:pPr>
              <w:pStyle w:val="TableContents"/>
              <w:numPr>
                <w:ilvl w:val="0"/>
                <w:numId w:val="221"/>
              </w:numPr>
              <w:tabs>
                <w:tab w:val="clear" w:pos="1134"/>
                <w:tab w:val="left" w:leader="none" w:pos="707"/>
              </w:tabs>
              <w:bidi w:val="0"/>
              <w:spacing w:before="0" w:after="0"/>
              <w:ind w:start="707" w:hanging="283"/>
              <w:jc w:val="left"/>
              <w:rPr/>
            </w:pPr>
            <w:r>
              <w:rPr/>
              <w:t xml:space="preserve">Alan Young </w:t>
            </w:r>
          </w:p>
          <w:p>
            <w:pPr>
              <w:pStyle w:val="TableContents"/>
              <w:numPr>
                <w:ilvl w:val="0"/>
                <w:numId w:val="221"/>
              </w:numPr>
              <w:tabs>
                <w:tab w:val="clear" w:pos="1134"/>
                <w:tab w:val="left" w:leader="none" w:pos="707"/>
              </w:tabs>
              <w:bidi w:val="0"/>
              <w:spacing w:before="0" w:after="0"/>
              <w:ind w:start="707" w:hanging="283"/>
              <w:jc w:val="left"/>
              <w:rPr/>
            </w:pPr>
            <w:r>
              <w:rPr/>
              <w:t xml:space="preserve">Yvette Mimieux </w:t>
            </w:r>
          </w:p>
          <w:p>
            <w:pPr>
              <w:pStyle w:val="TableContents"/>
              <w:numPr>
                <w:ilvl w:val="0"/>
                <w:numId w:val="221"/>
              </w:numPr>
              <w:tabs>
                <w:tab w:val="clear" w:pos="1134"/>
                <w:tab w:val="left" w:leader="none" w:pos="707"/>
              </w:tabs>
              <w:bidi w:val="0"/>
              <w:spacing w:before="0" w:after="0"/>
              <w:ind w:start="707" w:hanging="283"/>
              <w:jc w:val="left"/>
              <w:rPr/>
            </w:pPr>
            <w:r>
              <w:rPr/>
              <w:t xml:space="preserve">Sebastian Cabot </w:t>
            </w:r>
          </w:p>
          <w:p>
            <w:pPr>
              <w:pStyle w:val="TableContents"/>
              <w:numPr>
                <w:ilvl w:val="0"/>
                <w:numId w:val="221"/>
              </w:numPr>
              <w:tabs>
                <w:tab w:val="clear" w:pos="1134"/>
                <w:tab w:val="left" w:leader="none" w:pos="707"/>
              </w:tabs>
              <w:bidi w:val="0"/>
              <w:spacing w:before="0" w:after="283"/>
              <w:ind w:start="707" w:hanging="283"/>
              <w:jc w:val="left"/>
              <w:rPr/>
            </w:pPr>
            <w:r>
              <w:rPr/>
              <w:t xml:space="preserve">Whit Bissell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4533" w:type="dxa"/>
            <w:tcBorders/>
            <w:vAlign w:val="center"/>
          </w:tcPr>
          <w:p>
            <w:pPr>
              <w:pStyle w:val="TableContents"/>
              <w:bidi w:val="0"/>
              <w:spacing w:before="0" w:after="283"/>
              <w:jc w:val="left"/>
              <w:rPr/>
            </w:pPr>
            <w:r>
              <w:rPr/>
              <w:t xml:space="preserve">Rod Taylor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33" w:type="dxa"/>
            <w:tcBorders/>
            <w:vAlign w:val="center"/>
          </w:tcPr>
          <w:p>
            <w:pPr>
              <w:pStyle w:val="TableContents"/>
              <w:bidi w:val="0"/>
              <w:spacing w:before="0" w:after="283"/>
              <w:jc w:val="left"/>
              <w:rPr/>
            </w:pPr>
            <w:r>
              <w:rPr/>
              <w:t xml:space="preserve">Russell Garcia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33" w:type="dxa"/>
            <w:tcBorders/>
            <w:vAlign w:val="center"/>
          </w:tcPr>
          <w:p>
            <w:pPr>
              <w:pStyle w:val="TableContents"/>
              <w:bidi w:val="0"/>
              <w:spacing w:before="0" w:after="283"/>
              <w:jc w:val="left"/>
              <w:rPr/>
            </w:pPr>
            <w:r>
              <w:rPr/>
              <w:t xml:space="preserve">Paul Vogel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533" w:type="dxa"/>
            <w:tcBorders/>
            <w:vAlign w:val="center"/>
          </w:tcPr>
          <w:p>
            <w:pPr>
              <w:pStyle w:val="TableContents"/>
              <w:bidi w:val="0"/>
              <w:spacing w:before="0" w:after="283"/>
              <w:jc w:val="left"/>
              <w:rPr/>
            </w:pPr>
            <w:r>
              <w:rPr/>
              <w:t xml:space="preserve">George Tomasini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33"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Metro-Goldwyn-Mayer </w:t>
            </w:r>
          </w:p>
          <w:p>
            <w:pPr>
              <w:pStyle w:val="TableContents"/>
              <w:numPr>
                <w:ilvl w:val="0"/>
                <w:numId w:val="222"/>
              </w:numPr>
              <w:tabs>
                <w:tab w:val="clear" w:pos="1134"/>
                <w:tab w:val="left" w:leader="none" w:pos="707"/>
              </w:tabs>
              <w:bidi w:val="0"/>
              <w:spacing w:before="0" w:after="283"/>
              <w:ind w:start="707" w:hanging="283"/>
              <w:jc w:val="left"/>
              <w:rPr/>
            </w:pPr>
            <w:r>
              <w:rPr/>
              <w:t xml:space="preserve">Galaxy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33" w:type="dxa"/>
            <w:tcBorders/>
            <w:vAlign w:val="center"/>
          </w:tcPr>
          <w:p>
            <w:pPr>
              <w:pStyle w:val="TableContents"/>
              <w:bidi w:val="0"/>
              <w:spacing w:before="0" w:after="283"/>
              <w:jc w:val="left"/>
              <w:rPr/>
            </w:pPr>
            <w:r>
              <w:rPr/>
              <w:t xml:space="preserve">Loew's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33"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color w:val="A9A9A9"/>
              </w:rPr>
              <w:t xml:space="preserve">22. heinäkuuta 1960 </w:t>
            </w:r>
            <w:r>
              <w:rPr/>
              <w:t xml:space="preserve">(1960-07-22) (Chicago) </w:t>
            </w:r>
          </w:p>
          <w:p>
            <w:pPr>
              <w:pStyle w:val="TableContents"/>
              <w:numPr>
                <w:ilvl w:val="0"/>
                <w:numId w:val="22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33" w:type="dxa"/>
            <w:tcBorders/>
            <w:vAlign w:val="center"/>
          </w:tcPr>
          <w:p>
            <w:pPr>
              <w:pStyle w:val="TableContents"/>
              <w:bidi w:val="0"/>
              <w:spacing w:before="0" w:after="283"/>
              <w:jc w:val="left"/>
              <w:rPr/>
            </w:pPr>
            <w:r>
              <w:rPr/>
              <w:t xml:space="preserve">103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3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53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533" w:type="dxa"/>
            <w:tcBorders/>
            <w:vAlign w:val="center"/>
          </w:tcPr>
          <w:p>
            <w:pPr>
              <w:pStyle w:val="TableContents"/>
              <w:bidi w:val="0"/>
              <w:spacing w:before="0" w:after="283"/>
              <w:jc w:val="left"/>
              <w:rPr/>
            </w:pPr>
            <w:r>
              <w:rPr/>
              <w:t xml:space="preserve">829 000 dollaria tai 872 000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33" w:type="dxa"/>
            <w:tcBorders/>
            <w:vAlign w:val="center"/>
          </w:tcPr>
          <w:p>
            <w:pPr>
              <w:pStyle w:val="TableContents"/>
              <w:bidi w:val="0"/>
              <w:spacing w:before="0" w:after="283"/>
              <w:jc w:val="left"/>
              <w:rPr/>
            </w:pPr>
            <w:r>
              <w:rPr/>
              <w:t xml:space="preserve">2,61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aikakone ilmestyi</w:t>
      </w:r>
    </w:p>
    <w:p>
      <w:pPr>
        <w:pStyle w:val="TextBody"/>
        <w:bidi w:val="0"/>
        <w:jc w:val="left"/>
        <w:rPr>
          <w:b/>
          <w:u w:val="single"/>
          <w:shd w:val="clear" w:fill="FFFF00"/>
        </w:rPr>
      </w:pPr>
      <w:r>
        <w:rPr>
          <w:b/>
          <w:u w:val="single"/>
          <w:shd w:val="clear" w:fill="FFFF00"/>
        </w:rPr>
        <w:t xml:space="preserve">Asiakirjan numero 1100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tapahtuivat lokakuusta 2015 maaliskuuhun 2016 </w:t>
      </w:r>
      <w:r>
        <w:rPr>
          <w:color w:val="A9A9A9"/>
        </w:rPr>
        <w:t xml:space="preserve">Havaijilla </w:t>
      </w:r>
      <w:r>
        <w:rPr/>
        <w:t xml:space="preserve">ja </w:t>
      </w:r>
      <w:r>
        <w:rPr>
          <w:color w:val="DCDCDC"/>
        </w:rPr>
        <w:t xml:space="preserve">eri puolilla Vietnamia</w:t>
      </w:r>
      <w:r>
        <w:rPr/>
        <w:t xml:space="preserve">. Kong: Skull Island sai ensi-iltansa 28. helmikuuta 2017 Lontoossa, ja se julkaistiin Yhdysvalloissa 10. maaliskuuta 2017 2D-, 3D-, IMAX 3D- ja Dolby Cinemas -elokuvateattereissa. Elokuva oli kriittinen ja kaupallinen menestys, ja se tuotti maailmanlaajuisesti yli 566 miljoonaa dollaria 185 miljoonan dollarin budjetistaan.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Kongin pääkallosaaren?</w:t>
      </w:r>
    </w:p>
    <w:p>
      <w:pPr>
        <w:pStyle w:val="TextBody"/>
        <w:bidi w:val="0"/>
        <w:jc w:val="left"/>
        <w:rPr>
          <w:b/>
          <w:shd w:val="clear" w:fill="FFFF00"/>
        </w:rPr>
      </w:pPr>
      <w:r>
        <w:rPr>
          <w:b/>
          <w:shd w:val="clear" w:fill="FFFF00"/>
        </w:rPr>
        <w:t xml:space="preserve">Teksti numero 1</w:t>
      </w:r>
    </w:p>
    <w:p>
      <w:pPr>
        <w:pStyle w:val="TextBody"/>
        <w:numPr>
          <w:ilvl w:val="0"/>
          <w:numId w:val="224"/>
        </w:numPr>
        <w:tabs>
          <w:tab w:val="clear" w:pos="1134"/>
          <w:tab w:val="left" w:leader="none" w:pos="720"/>
        </w:tabs>
        <w:bidi w:val="0"/>
        <w:ind w:start="720" w:hanging="283"/>
        <w:jc w:val="left"/>
        <w:rPr/>
      </w:pPr>
      <w:r>
        <w:rPr>
          <w:color w:val="A9A9A9"/>
        </w:rPr>
        <w:t xml:space="preserve">Terry Notary </w:t>
      </w:r>
      <w:r>
        <w:rPr/>
        <w:t xml:space="preserve">ja </w:t>
      </w:r>
      <w:r>
        <w:rPr>
          <w:color w:val="DCDCDC"/>
        </w:rPr>
        <w:t xml:space="preserve">Toby Kebbell </w:t>
      </w:r>
      <w:r>
        <w:rPr/>
        <w:t xml:space="preserve">King Kongina (motion capture -suoritus), 104 jalkaa korkeana apinana, jota Iwi-kansan asukkaat palvovat kuninkaana ja jumalana Skull Islandilla. Notary totesi, että tämä Kong on teini-ikäinen ja hän yritti näytellä Kongia kuin ``14-vuotiasta, joka on ansassa aikuisen elämässä'', ja totesi, että liikkeenkaappauskohtausten kuvaaminen kesti kolme päivää. Chapmanin näyttelemisen lisäksi Toby Kebbell antoi myös joitakin kasvoviitteitä Kongille ja totesi: ``Ansin joitakin kasvoviitteitä - tiettyjä vivahteita, tiettyjä ilmeitä. Terry ja minä työskentelimme yhdessä ja loimme sen, mitä Kong tarvitsi. Olin vain tukena niissä osissa, joihin Terry halusi saada yksityiskohtia. On todella kunnia, kun joku mahtava esiintyjä pyytää minua tulemaan tukemaan hänen esitystään.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King Kongia Kongin kallosaaressa...</w:t>
      </w:r>
    </w:p>
    <w:p>
      <w:pPr>
        <w:pStyle w:val="TextBody"/>
        <w:bidi w:val="0"/>
        <w:jc w:val="left"/>
        <w:rPr>
          <w:b/>
          <w:u w:val="single"/>
          <w:shd w:val="clear" w:fill="FFFF00"/>
        </w:rPr>
      </w:pPr>
      <w:r>
        <w:rPr>
          <w:b/>
          <w:u w:val="single"/>
          <w:shd w:val="clear" w:fill="FFFF00"/>
        </w:rPr>
        <w:t xml:space="preserve">Asiakirjan numero 1101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säännöt antavat kaikille sen pysyville valiokunnille valtuudet pakottaa todistajia esittämään todistajanlausuntoja ja asiakirjoja valiokunnan toimivaltaan kuuluvista aiheista. Valiokuntien säännöissä voidaan määrätä, että </w:t>
      </w:r>
      <w:r>
        <w:rPr>
          <w:color w:val="A9A9A9"/>
        </w:rPr>
        <w:t xml:space="preserve">koko valiokunta </w:t>
      </w:r>
      <w:r>
        <w:rPr/>
        <w:t xml:space="preserve">voi antaa haasteen, tai </w:t>
      </w:r>
      <w:r>
        <w:rPr>
          <w:color w:val="DCDCDC"/>
        </w:rPr>
        <w:t xml:space="preserve">antaa alivaliokunnille </w:t>
      </w:r>
      <w:r>
        <w:rPr/>
        <w:t xml:space="preserve">tai </w:t>
      </w:r>
      <w:r>
        <w:rPr>
          <w:color w:val="2F4F4F"/>
        </w:rPr>
        <w:t xml:space="preserve">puheenjohtajalle </w:t>
      </w:r>
      <w:r>
        <w:rPr/>
        <w:t xml:space="preserve">(yksin tai yhdessä arvovaltaisen jäsenen kanssa) mahdollisuus antaa haaste.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antaa haaste.</w:t>
      </w:r>
    </w:p>
    <w:p>
      <w:pPr>
        <w:pStyle w:val="TextBody"/>
        <w:bidi w:val="0"/>
        <w:jc w:val="left"/>
        <w:rPr>
          <w:b/>
          <w:u w:val="single"/>
          <w:shd w:val="clear" w:fill="FFFF00"/>
        </w:rPr>
      </w:pPr>
      <w:r>
        <w:rPr>
          <w:b/>
          <w:u w:val="single"/>
          <w:shd w:val="clear" w:fill="FFFF00"/>
        </w:rPr>
        <w:t xml:space="preserve">Asiakirjan numero 1102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None 18 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w:t>
      </w:r>
      <w:r>
        <w:rPr>
          <w:color w:val="A9A9A9"/>
        </w:rPr>
        <w:t xml:space="preserve">18 </w:t>
      </w:r>
      <w:r>
        <w:rPr/>
        <w:t xml:space="preserve">vuoteen </w:t>
      </w:r>
      <w:r>
        <w:rPr/>
        <w:t xml:space="preserve">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polttaa savukkeita Georgiassa?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32"/>
        <w:gridCol w:w="2996"/>
        <w:gridCol w:w="984"/>
        <w:gridCol w:w="4393"/>
      </w:tblGrid>
      <w:tr>
        <w:trPr/>
        <w:tc>
          <w:tcPr>
            <w:tcW w:w="1832" w:type="dxa"/>
            <w:tcBorders/>
            <w:vAlign w:val="center"/>
          </w:tcPr>
          <w:p>
            <w:pPr>
              <w:pStyle w:val="TableHeading"/>
              <w:suppressLineNumbers/>
              <w:bidi w:val="0"/>
              <w:spacing w:before="0" w:after="283"/>
              <w:jc w:val="center"/>
              <w:rPr/>
            </w:pPr>
            <w:r>
              <w:rPr/>
              <w:t xml:space="preserve">Maa De jure </w:t>
            </w:r>
          </w:p>
        </w:tc>
        <w:tc>
          <w:tcPr>
            <w:tcW w:w="2996" w:type="dxa"/>
            <w:tcBorders/>
            <w:vAlign w:val="center"/>
          </w:tcPr>
          <w:p>
            <w:pPr>
              <w:pStyle w:val="TableHeading"/>
              <w:suppressLineNumbers/>
              <w:bidi w:val="0"/>
              <w:spacing w:before="0" w:after="283"/>
              <w:jc w:val="center"/>
              <w:rPr/>
            </w:pPr>
            <w:r>
              <w:rPr/>
              <w:t xml:space="preserve">Huomautukset </w:t>
            </w:r>
          </w:p>
        </w:tc>
        <w:tc>
          <w:tcPr>
            <w:tcW w:w="984" w:type="dxa"/>
            <w:tcBorders/>
          </w:tcPr>
          <w:p>
            <w:pPr>
              <w:pStyle w:val="TableContents"/>
              <w:bidi w:val="0"/>
              <w:spacing w:before="0" w:after="283"/>
              <w:jc w:val="left"/>
              <w:rPr>
                <w:sz w:val="4"/>
                <w:szCs w:val="4"/>
              </w:rPr>
            </w:pPr>
            <w:r>
              <w:rPr>
                <w:sz w:val="4"/>
                <w:szCs w:val="4"/>
              </w:rPr>
            </w:r>
          </w:p>
        </w:tc>
        <w:tc>
          <w:tcPr>
            <w:tcW w:w="4393" w:type="dxa"/>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Tupakointi-ikä </w:t>
            </w:r>
          </w:p>
        </w:tc>
        <w:tc>
          <w:tcPr>
            <w:tcW w:w="2996" w:type="dxa"/>
            <w:tcBorders/>
            <w:vAlign w:val="center"/>
          </w:tcPr>
          <w:p>
            <w:pPr>
              <w:pStyle w:val="TableHeading"/>
              <w:suppressLineNumbers/>
              <w:bidi w:val="0"/>
              <w:spacing w:before="0" w:after="283"/>
              <w:jc w:val="center"/>
              <w:rPr/>
            </w:pPr>
            <w:r>
              <w:rPr/>
              <w:t xml:space="preserve">Ostoikä </w:t>
            </w:r>
          </w:p>
        </w:tc>
        <w:tc>
          <w:tcPr>
            <w:tcW w:w="984" w:type="dxa"/>
            <w:tcBorders/>
          </w:tcPr>
          <w:p>
            <w:pPr>
              <w:pStyle w:val="TableContents"/>
              <w:bidi w:val="0"/>
              <w:spacing w:before="0" w:after="283"/>
              <w:jc w:val="left"/>
              <w:rPr>
                <w:sz w:val="4"/>
                <w:szCs w:val="4"/>
              </w:rPr>
            </w:pPr>
            <w:r>
              <w:rPr>
                <w:sz w:val="4"/>
                <w:szCs w:val="4"/>
              </w:rPr>
            </w:r>
          </w:p>
        </w:tc>
        <w:tc>
          <w:tcPr>
            <w:tcW w:w="4393" w:type="dxa"/>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Albania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toimittaminen alle 18-vuotiaille on laitonta. </w:t>
            </w:r>
          </w:p>
        </w:tc>
      </w:tr>
      <w:tr>
        <w:trPr/>
        <w:tc>
          <w:tcPr>
            <w:tcW w:w="1832" w:type="dxa"/>
            <w:tcBorders/>
            <w:vAlign w:val="center"/>
          </w:tcPr>
          <w:p>
            <w:pPr>
              <w:pStyle w:val="TableContents"/>
              <w:bidi w:val="0"/>
              <w:spacing w:before="0" w:after="283"/>
              <w:jc w:val="left"/>
              <w:rPr/>
            </w:pPr>
            <w:r>
              <w:rPr/>
              <w:t xml:space="preserve">Armenia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w:t>
            </w:r>
            <w:r>
              <w:rPr>
                <w:color w:val="A9A9A9"/>
              </w:rPr>
              <w:t xml:space="preserve">18-vuotiaille </w:t>
            </w:r>
            <w:r>
              <w:rPr/>
              <w:t xml:space="preserve">on laitonta</w:t>
            </w:r>
            <w:r>
              <w:rPr/>
              <w:t xml:space="preserve">. Alaikäiset eivät saa myydä tupakkatuotteita. Ei alaikärajaa ennen 24. joulukuuta 2004. </w:t>
            </w:r>
          </w:p>
        </w:tc>
      </w:tr>
      <w:tr>
        <w:trPr/>
        <w:tc>
          <w:tcPr>
            <w:tcW w:w="1832" w:type="dxa"/>
            <w:tcBorders/>
            <w:vAlign w:val="center"/>
          </w:tcPr>
          <w:p>
            <w:pPr>
              <w:pStyle w:val="TableContents"/>
              <w:bidi w:val="0"/>
              <w:spacing w:before="0" w:after="283"/>
              <w:jc w:val="left"/>
              <w:rPr/>
            </w:pPr>
            <w:r>
              <w:rPr/>
              <w:t xml:space="preserve">Itävalta 16 </w:t>
            </w:r>
          </w:p>
        </w:tc>
        <w:tc>
          <w:tcPr>
            <w:tcW w:w="2996" w:type="dxa"/>
            <w:tcBorders/>
            <w:vAlign w:val="center"/>
          </w:tcPr>
          <w:p>
            <w:pPr>
              <w:pStyle w:val="TableContents"/>
              <w:bidi w:val="0"/>
              <w:spacing w:before="0" w:after="283"/>
              <w:jc w:val="left"/>
              <w:rPr/>
            </w:pPr>
            <w:r>
              <w:rPr/>
              <w:t xml:space="preserve">Vähimmäisikä on kunkin osavaltion asettama, mutta se on valtakunnallisesti 16 vuotta. Jokaisessa osavaltiossa on laitonta myydä tai luovuttaa tupakkatuotteita alle 16-vuotiaalle henkilölle sekä kieltää alle 16-vuotiaan henkilön kulutus julkisella paikalla.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Azerbaidžan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Tupakkatuotteiden pakkauksissa on oltava varoitus siitä, että myynti alaikäisille on kielletty. Vähimmäisikää ei ollut ennen 1. tammikuuta 2002. </w:t>
            </w:r>
          </w:p>
        </w:tc>
      </w:tr>
      <w:tr>
        <w:trPr/>
        <w:tc>
          <w:tcPr>
            <w:tcW w:w="1832" w:type="dxa"/>
            <w:tcBorders/>
            <w:vAlign w:val="center"/>
          </w:tcPr>
          <w:p>
            <w:pPr>
              <w:pStyle w:val="TableContents"/>
              <w:bidi w:val="0"/>
              <w:spacing w:before="0" w:after="283"/>
              <w:jc w:val="left"/>
              <w:rPr/>
            </w:pPr>
            <w:r>
              <w:rPr/>
              <w:t xml:space="preserve">Valko-Venäjä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(Asetus N:o 28 vuodelta 2002 "Tupakkatuotteiden myyminen Valko-Venäjän tasavallan kansalaisille (kansalaisille), ulkomaan kansalaisille ja alle 18-vuotiaille henkilöille, joilla ei ole kansalaisuutta, on kielletty."). </w:t>
            </w:r>
          </w:p>
        </w:tc>
      </w:tr>
      <w:tr>
        <w:trPr/>
        <w:tc>
          <w:tcPr>
            <w:tcW w:w="1832" w:type="dxa"/>
            <w:tcBorders/>
            <w:vAlign w:val="center"/>
          </w:tcPr>
          <w:p>
            <w:pPr>
              <w:pStyle w:val="TableContents"/>
              <w:bidi w:val="0"/>
              <w:spacing w:before="0" w:after="283"/>
              <w:jc w:val="left"/>
              <w:rPr/>
            </w:pPr>
            <w:r>
              <w:rPr/>
              <w:t xml:space="preserve">Belgia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16-vuotiaille nuorille on kielletty ja tupakkatuotteiden mainonta on kielletty).") </w:t>
            </w:r>
          </w:p>
        </w:tc>
      </w:tr>
      <w:tr>
        <w:trPr/>
        <w:tc>
          <w:tcPr>
            <w:tcW w:w="1832" w:type="dxa"/>
            <w:tcBorders/>
            <w:vAlign w:val="center"/>
          </w:tcPr>
          <w:p>
            <w:pPr>
              <w:pStyle w:val="TableContents"/>
              <w:bidi w:val="0"/>
              <w:spacing w:before="0" w:after="283"/>
              <w:jc w:val="left"/>
              <w:rPr/>
            </w:pPr>
            <w:r>
              <w:rPr/>
              <w:t xml:space="preserve">Bosnia ja Hertsegovina 18 </w:t>
            </w:r>
          </w:p>
        </w:tc>
        <w:tc>
          <w:tcPr>
            <w:tcW w:w="2996" w:type="dxa"/>
            <w:tcBorders/>
            <w:vAlign w:val="center"/>
          </w:tcPr>
          <w:p>
            <w:pPr>
              <w:pStyle w:val="TableContents"/>
              <w:bidi w:val="0"/>
              <w:spacing w:before="0" w:after="283"/>
              <w:jc w:val="left"/>
              <w:rPr/>
            </w:pPr>
            <w:r>
              <w:rPr/>
              <w:t xml:space="preserve">Tupakkatuotteiden myyminen ja lahjoittaminen alle 18-vuotiaille on laitonta. Alle 18-vuotiaiden alaikäisten on laitonta lahjoittaa, myydä ja kuluttaa tupakkatuotteita. Ennen 28. syyskuuta 2004 alaikäraja oli 15 vuotta. Vähimmäisikä ei ollut ennen 9. maaliskuuta 1998.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Bulgaria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w:t>
            </w:r>
          </w:p>
        </w:tc>
      </w:tr>
      <w:tr>
        <w:trPr/>
        <w:tc>
          <w:tcPr>
            <w:tcW w:w="1832" w:type="dxa"/>
            <w:tcBorders/>
            <w:vAlign w:val="center"/>
          </w:tcPr>
          <w:p>
            <w:pPr>
              <w:pStyle w:val="TableContents"/>
              <w:bidi w:val="0"/>
              <w:spacing w:before="0" w:after="283"/>
              <w:jc w:val="left"/>
              <w:rPr/>
            </w:pPr>
            <w:r>
              <w:rPr/>
              <w:t xml:space="preserve">Kroatia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alaikäisille on laitonta. Jokaisen myyjän vastuulla on varmistaa, että alaikäisille ei myydä tupakkaa, ja siksi hänen on pyydettävä henkilöllisyystodistus varmistaakseen, että ostaja on vähintään 18-vuotias. Alaikäiset eivät saa myydä tupakkatuotteita. </w:t>
            </w:r>
          </w:p>
        </w:tc>
      </w:tr>
      <w:tr>
        <w:trPr/>
        <w:tc>
          <w:tcPr>
            <w:tcW w:w="1832" w:type="dxa"/>
            <w:tcBorders/>
            <w:vAlign w:val="center"/>
          </w:tcPr>
          <w:p>
            <w:pPr>
              <w:pStyle w:val="TableContents"/>
              <w:bidi w:val="0"/>
              <w:spacing w:before="0" w:after="283"/>
              <w:jc w:val="left"/>
              <w:rPr/>
            </w:pPr>
            <w:r>
              <w:rPr/>
              <w:t xml:space="preserve">Kypros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muu luovuttaminen alaikäiselle on laitonta. "(...) kuka tahansa henkilö, joka tarjoaa tupakkatuotteita alaikäiselle, syyllistyy rikokseen, ja jos hänet tuomitaan, hänet on tuomittava rangaistukseen, joka ei ylitä tuhatta puntaa, tai vankeuteen, joka ei ylitä kuutta kuukautta, ja/tai molempiin rangaistuksiin." </w:t>
            </w:r>
          </w:p>
        </w:tc>
      </w:tr>
      <w:tr>
        <w:trPr/>
        <w:tc>
          <w:tcPr>
            <w:tcW w:w="1832" w:type="dxa"/>
            <w:tcBorders/>
            <w:vAlign w:val="center"/>
          </w:tcPr>
          <w:p>
            <w:pPr>
              <w:pStyle w:val="TableContents"/>
              <w:bidi w:val="0"/>
              <w:spacing w:before="0" w:after="283"/>
              <w:jc w:val="left"/>
              <w:rPr/>
            </w:pPr>
            <w:r>
              <w:rPr/>
              <w:t xml:space="preserve">Tšekin tasavalta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kielletty. Tupakkatuotteiden ja tupakan myynti automaattien kautta on sallittua, jos tupakan ostoikärajaa ei rikota. Myyjän on asetettava selvästi näkyvälle paikalle ilmoitus tupakan myyntirajoituksista alle 18-vuotiaalle. Tupakkaa myyvän henkilön on oltava vähintään 18-vuotias, paitsi jos alaikäinen valmistautuu tulevaan uraan hotelli- tai matkailualalla kokki-tarjoilijana tai myyjänä. Alaikäisten on kuitenkin hyvin helppo saada tupakkatuotteita, sillä monet myyjät eivät tarkista ikää. Ennen 2. syyskuuta 1999 alaikäraja oli 16 vuotta. </w:t>
            </w:r>
          </w:p>
        </w:tc>
      </w:tr>
      <w:tr>
        <w:trPr/>
        <w:tc>
          <w:tcPr>
            <w:tcW w:w="1832" w:type="dxa"/>
            <w:tcBorders/>
            <w:vAlign w:val="center"/>
          </w:tcPr>
          <w:p>
            <w:pPr>
              <w:pStyle w:val="TableContents"/>
              <w:bidi w:val="0"/>
              <w:spacing w:before="0" w:after="283"/>
              <w:jc w:val="left"/>
              <w:rPr/>
            </w:pPr>
            <w:r>
              <w:rPr/>
              <w:t xml:space="preserve">Tanska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Ennen 1. syyskuuta 2008 alaikäraja oli 16 vuotta. </w:t>
            </w:r>
          </w:p>
        </w:tc>
      </w:tr>
      <w:tr>
        <w:trPr/>
        <w:tc>
          <w:tcPr>
            <w:tcW w:w="1832" w:type="dxa"/>
            <w:tcBorders/>
            <w:vAlign w:val="center"/>
          </w:tcPr>
          <w:p>
            <w:pPr>
              <w:pStyle w:val="TableContents"/>
              <w:bidi w:val="0"/>
              <w:spacing w:before="0" w:after="283"/>
              <w:jc w:val="left"/>
              <w:rPr/>
            </w:pPr>
            <w:r>
              <w:rPr/>
              <w:t xml:space="preserve">Viro 18 </w:t>
            </w:r>
          </w:p>
        </w:tc>
        <w:tc>
          <w:tcPr>
            <w:tcW w:w="2996" w:type="dxa"/>
            <w:tcBorders/>
            <w:vAlign w:val="center"/>
          </w:tcPr>
          <w:p>
            <w:pPr>
              <w:pStyle w:val="TableContents"/>
              <w:bidi w:val="0"/>
              <w:spacing w:before="0" w:after="283"/>
              <w:jc w:val="left"/>
              <w:rPr/>
            </w:pPr>
            <w:r>
              <w:rPr/>
              <w:t xml:space="preserve">Tupakkatuotteiden ostamisen tai julkisesti tupakoinnin alaikäraja on 18 vuotta. Alaikäiset eivät saa pitää hallussaan tai käsitellä tupakkatuotteita.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Suomi 18 </w:t>
            </w:r>
          </w:p>
        </w:tc>
        <w:tc>
          <w:tcPr>
            <w:tcW w:w="2996" w:type="dxa"/>
            <w:tcBorders/>
            <w:vAlign w:val="center"/>
          </w:tcPr>
          <w:p>
            <w:pPr>
              <w:pStyle w:val="TableContents"/>
              <w:bidi w:val="0"/>
              <w:spacing w:before="0" w:after="283"/>
              <w:jc w:val="left"/>
              <w:rPr/>
            </w:pPr>
            <w:r>
              <w:rPr/>
              <w:t xml:space="preserve">Ennen lokakuuta 2010 alaikäisten tupakointi julkisella paikalla ei ollut laitonta. Ennen 1. maaliskuuta 1995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Ranska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Alle 18-vuotiaat eivät saa tupakoida missään koulussa tai koulun alueella. Tupakkamyymälän ulkopuolella olevien myyntiautomaattien käyttö on kielletty. Ennen 21. heinäkuuta 2009 tupakkatuotteiden ostamisen alaikäraja oli 16 vuotta. </w:t>
            </w:r>
          </w:p>
        </w:tc>
      </w:tr>
      <w:tr>
        <w:trPr/>
        <w:tc>
          <w:tcPr>
            <w:tcW w:w="1832" w:type="dxa"/>
            <w:tcBorders/>
            <w:vAlign w:val="center"/>
          </w:tcPr>
          <w:p>
            <w:pPr>
              <w:pStyle w:val="TableContents"/>
              <w:bidi w:val="0"/>
              <w:spacing w:before="0" w:after="283"/>
              <w:jc w:val="left"/>
              <w:rPr/>
            </w:pPr>
            <w:r>
              <w:rPr/>
              <w:t xml:space="preserve">Georgia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w:t>
            </w:r>
          </w:p>
        </w:tc>
      </w:tr>
      <w:tr>
        <w:trPr/>
        <w:tc>
          <w:tcPr>
            <w:tcW w:w="1832" w:type="dxa"/>
            <w:tcBorders/>
            <w:vAlign w:val="center"/>
          </w:tcPr>
          <w:p>
            <w:pPr>
              <w:pStyle w:val="TableContents"/>
              <w:bidi w:val="0"/>
              <w:spacing w:before="0" w:after="283"/>
              <w:jc w:val="left"/>
              <w:rPr/>
            </w:pPr>
            <w:r>
              <w:rPr/>
              <w:t xml:space="preserve">Saksa 18 </w:t>
            </w:r>
          </w:p>
        </w:tc>
        <w:tc>
          <w:tcPr>
            <w:tcW w:w="2996" w:type="dxa"/>
            <w:tcBorders/>
            <w:vAlign w:val="center"/>
          </w:tcPr>
          <w:p>
            <w:pPr>
              <w:pStyle w:val="TableContents"/>
              <w:bidi w:val="0"/>
              <w:spacing w:before="0" w:after="283"/>
              <w:jc w:val="left"/>
              <w:rPr/>
            </w:pPr>
            <w:r>
              <w:rPr/>
              <w:t xml:space="preserve">Nuorten suojelemisesta annetussa laissa todetaan, että alle 18-vuotiaille lapsille ja nuorille ei saa myydä tupakkatuotteita eikä heidän saa antaa tupakoida julkisesti. Tämä ei koske naimisissa olevia nuoria. Alaikäraja oli 18 vuotta 10. kesäkuuta 1943 ja 1. tammikuuta 1952 välisenä aikana. Alaikäraja oli 16 vuotta 1. tammikuuta 1952-1. syyskuuta 2007.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Gibraltar 18 </w:t>
            </w:r>
          </w:p>
        </w:tc>
        <w:tc>
          <w:tcPr>
            <w:tcW w:w="2996" w:type="dxa"/>
            <w:tcBorders/>
            <w:vAlign w:val="center"/>
          </w:tcPr>
          <w:p>
            <w:pPr>
              <w:pStyle w:val="TableContents"/>
              <w:bidi w:val="0"/>
              <w:spacing w:before="0" w:after="283"/>
              <w:jc w:val="left"/>
              <w:rPr/>
            </w:pPr>
            <w:r>
              <w:rPr/>
              <w:t xml:space="preserve">Tupakkatuotteiden myyminen ja toimittaminen alle 18-vuotiaille on laitonta. Kuka tahansa poliisi voi takavarikoida alaikäiseltä tupakan julkisesti. Ennen 7. heinäkuuta 2006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Kreikka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alaikäisille on laitonta. </w:t>
            </w:r>
          </w:p>
        </w:tc>
      </w:tr>
      <w:tr>
        <w:trPr/>
        <w:tc>
          <w:tcPr>
            <w:tcW w:w="1832" w:type="dxa"/>
            <w:tcBorders/>
            <w:vAlign w:val="center"/>
          </w:tcPr>
          <w:p>
            <w:pPr>
              <w:pStyle w:val="TableContents"/>
              <w:bidi w:val="0"/>
              <w:spacing w:before="0" w:after="283"/>
              <w:jc w:val="left"/>
              <w:rPr/>
            </w:pPr>
            <w:r>
              <w:rPr/>
              <w:t xml:space="preserve">Unkari 18 </w:t>
            </w:r>
          </w:p>
        </w:tc>
        <w:tc>
          <w:tcPr>
            <w:tcW w:w="2996" w:type="dxa"/>
            <w:tcBorders/>
            <w:vAlign w:val="center"/>
          </w:tcPr>
          <w:p>
            <w:pPr>
              <w:pStyle w:val="TableContents"/>
              <w:bidi w:val="0"/>
              <w:spacing w:before="0" w:after="283"/>
              <w:jc w:val="left"/>
              <w:rPr/>
            </w:pPr>
            <w:r>
              <w:rPr/>
              <w:t xml:space="preserve">Tupakkatuotteiden myyminen tai toimittaminen alle 18-vuotiaille on laitonta. Alle 18-vuotiaiden tupakointi on laitonta. Tupakan myynti on kielletty 200 metrin säteellä kouluista ja terveydenhuoltoyksiköistä.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Islanti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luovuttaminen alle 18-vuotiaille on laitonta. Alaikäiset eivät saa käsitellä tai myydä tupakkatuotteita. Ei alaikärajaa ennen 1. tammikuuta 1985. Alaikäraja oli 16 vuotta 1. tammikuuta 1985 ja 1. lokakuuta 1996 välisenä aikana. </w:t>
            </w:r>
          </w:p>
        </w:tc>
      </w:tr>
      <w:tr>
        <w:trPr/>
        <w:tc>
          <w:tcPr>
            <w:tcW w:w="1832" w:type="dxa"/>
            <w:tcBorders/>
            <w:vAlign w:val="center"/>
          </w:tcPr>
          <w:p>
            <w:pPr>
              <w:pStyle w:val="TableContents"/>
              <w:bidi w:val="0"/>
              <w:spacing w:before="0" w:after="283"/>
              <w:jc w:val="left"/>
              <w:rPr/>
            </w:pPr>
            <w:r>
              <w:rPr/>
              <w:t xml:space="preserve">Irlanti 18 </w:t>
            </w:r>
          </w:p>
        </w:tc>
        <w:tc>
          <w:tcPr>
            <w:tcW w:w="2996" w:type="dxa"/>
            <w:tcBorders/>
            <w:vAlign w:val="center"/>
          </w:tcPr>
          <w:p>
            <w:pPr>
              <w:pStyle w:val="TableContents"/>
              <w:bidi w:val="0"/>
              <w:spacing w:before="0" w:after="283"/>
              <w:jc w:val="left"/>
              <w:rPr/>
            </w:pPr>
            <w:r>
              <w:rPr/>
              <w:t xml:space="preserve">Tupakan myynti alle 18-vuotiaille on laitonta. Savukkeiden ostaminen tai polttaminen on laitonta, jos olet alle 18-vuotias. Ennen 27. maaliskuuta 2002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Italia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Rikkomisesta rangaistaan 250,00-1000,00 euron sakolla. Jos lakia rikotaan useammin kuin kerran, sakko korotetaan 500,00-2 000,00 euroon ja tupakkatuotteiden myyntilupa peruutetaan vähintään kolmeksi kuukaudeksi. Sähkösavukkeiden alaikäraja oli 16 vuotta ennen 1. toukokuuta 2013. </w:t>
            </w:r>
          </w:p>
        </w:tc>
      </w:tr>
      <w:tr>
        <w:trPr/>
        <w:tc>
          <w:tcPr>
            <w:tcW w:w="1832" w:type="dxa"/>
            <w:tcBorders/>
            <w:vAlign w:val="center"/>
          </w:tcPr>
          <w:p>
            <w:pPr>
              <w:pStyle w:val="TableContents"/>
              <w:bidi w:val="0"/>
              <w:spacing w:before="0" w:after="283"/>
              <w:jc w:val="left"/>
              <w:rPr/>
            </w:pPr>
            <w:r>
              <w:rPr/>
              <w:t xml:space="preserve">Kosovo Ei ole </w:t>
            </w:r>
          </w:p>
        </w:tc>
        <w:tc>
          <w:tcPr>
            <w:tcW w:w="2996" w:type="dxa"/>
            <w:tcBorders/>
            <w:vAlign w:val="center"/>
          </w:tcPr>
          <w:p>
            <w:pPr>
              <w:pStyle w:val="TableContents"/>
              <w:bidi w:val="0"/>
              <w:spacing w:before="0" w:after="283"/>
              <w:jc w:val="left"/>
              <w:rPr>
                <w:sz w:val="4"/>
                <w:szCs w:val="4"/>
              </w:rPr>
            </w:pPr>
            <w:r>
              <w:rPr>
                <w:sz w:val="4"/>
                <w:szCs w:val="4"/>
              </w:rPr>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Latvia 18 </w:t>
            </w:r>
          </w:p>
        </w:tc>
        <w:tc>
          <w:tcPr>
            <w:tcW w:w="2996" w:type="dxa"/>
            <w:tcBorders/>
            <w:vAlign w:val="center"/>
          </w:tcPr>
          <w:p>
            <w:pPr>
              <w:pStyle w:val="TableContents"/>
              <w:bidi w:val="0"/>
              <w:spacing w:before="0" w:after="283"/>
              <w:jc w:val="left"/>
              <w:rPr/>
            </w:pPr>
            <w:r>
              <w:rPr/>
              <w:t xml:space="preserve">Tupakkatuotteiden myynti alle 18-vuotiaille on kielletty.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Liechtenstein 16 </w:t>
            </w:r>
          </w:p>
        </w:tc>
        <w:tc>
          <w:tcPr>
            <w:tcW w:w="2996" w:type="dxa"/>
            <w:tcBorders/>
            <w:vAlign w:val="center"/>
          </w:tcPr>
          <w:p>
            <w:pPr>
              <w:pStyle w:val="TableContents"/>
              <w:bidi w:val="0"/>
              <w:spacing w:before="0" w:after="283"/>
              <w:jc w:val="left"/>
              <w:rPr/>
            </w:pPr>
            <w:r>
              <w:rPr/>
              <w:t xml:space="preserve">Tupakkatuotteiden hallussapito ja käyttö on laitonta alle 16-vuotiaille.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Liettua 18 </w:t>
            </w:r>
          </w:p>
        </w:tc>
        <w:tc>
          <w:tcPr>
            <w:tcW w:w="2996" w:type="dxa"/>
            <w:tcBorders/>
            <w:vAlign w:val="center"/>
          </w:tcPr>
          <w:p>
            <w:pPr>
              <w:pStyle w:val="TableContents"/>
              <w:bidi w:val="0"/>
              <w:spacing w:before="0" w:after="283"/>
              <w:jc w:val="left"/>
              <w:rPr/>
            </w:pPr>
            <w:r>
              <w:rPr/>
              <w:t xml:space="preserve">Ennen 1. toukokuuta 2015 tupakointiin ei ollut alaikärajaa.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Luxemburg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Vähimmäisikää ei ollut ennen 1. tammikuuta 2006. Vähimmäisostoikä nostettiin 16 vuodesta 18 vuoteen 1. elokuuta 2017. </w:t>
            </w:r>
          </w:p>
        </w:tc>
      </w:tr>
      <w:tr>
        <w:trPr/>
        <w:tc>
          <w:tcPr>
            <w:tcW w:w="1832" w:type="dxa"/>
            <w:tcBorders/>
            <w:vAlign w:val="center"/>
          </w:tcPr>
          <w:p>
            <w:pPr>
              <w:pStyle w:val="TableContents"/>
              <w:bidi w:val="0"/>
              <w:spacing w:before="0" w:after="283"/>
              <w:jc w:val="left"/>
              <w:rPr/>
            </w:pPr>
            <w:r>
              <w:rPr/>
              <w:t xml:space="preserve">Makedonia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w:t>
            </w:r>
          </w:p>
        </w:tc>
      </w:tr>
      <w:tr>
        <w:trPr/>
        <w:tc>
          <w:tcPr>
            <w:tcW w:w="1832" w:type="dxa"/>
            <w:tcBorders/>
            <w:vAlign w:val="center"/>
          </w:tcPr>
          <w:p>
            <w:pPr>
              <w:pStyle w:val="TableContents"/>
              <w:bidi w:val="0"/>
              <w:spacing w:before="0" w:after="283"/>
              <w:jc w:val="left"/>
              <w:rPr/>
            </w:pPr>
            <w:r>
              <w:rPr/>
              <w:t xml:space="preserve">Malta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"Kukaan ei saa myydä, toimittaa tai jakaa korvauksena tai muulla tavoin savukkeita, sikareita, tupakkaa, tupakkatuotteita tai tupakointivälineitä alle 18-vuotiaalle henkilölle eikä millään tavoin houkutella tällaista henkilöä tupakoimaan. </w:t>
            </w:r>
          </w:p>
        </w:tc>
      </w:tr>
      <w:tr>
        <w:trPr/>
        <w:tc>
          <w:tcPr>
            <w:tcW w:w="1832" w:type="dxa"/>
            <w:tcBorders/>
            <w:vAlign w:val="center"/>
          </w:tcPr>
          <w:p>
            <w:pPr>
              <w:pStyle w:val="TableContents"/>
              <w:bidi w:val="0"/>
              <w:spacing w:before="0" w:after="283"/>
              <w:jc w:val="left"/>
              <w:rPr/>
            </w:pPr>
            <w:r>
              <w:rPr/>
              <w:t xml:space="preserve">Moldova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w:t>
            </w:r>
          </w:p>
        </w:tc>
      </w:tr>
      <w:tr>
        <w:trPr/>
        <w:tc>
          <w:tcPr>
            <w:tcW w:w="1832" w:type="dxa"/>
            <w:tcBorders/>
            <w:vAlign w:val="center"/>
          </w:tcPr>
          <w:p>
            <w:pPr>
              <w:pStyle w:val="TableContents"/>
              <w:bidi w:val="0"/>
              <w:spacing w:before="0" w:after="283"/>
              <w:jc w:val="left"/>
              <w:rPr/>
            </w:pPr>
            <w:r>
              <w:rPr/>
              <w:t xml:space="preserve">Montenegro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Myyntirajoitukset sisältävä juliste on sijoitettava myyntipisteeseen. </w:t>
            </w:r>
          </w:p>
        </w:tc>
      </w:tr>
      <w:tr>
        <w:trPr/>
        <w:tc>
          <w:tcPr>
            <w:tcW w:w="1832" w:type="dxa"/>
            <w:tcBorders/>
            <w:vAlign w:val="center"/>
          </w:tcPr>
          <w:p>
            <w:pPr>
              <w:pStyle w:val="TableContents"/>
              <w:bidi w:val="0"/>
              <w:spacing w:before="0" w:after="283"/>
              <w:jc w:val="left"/>
              <w:rPr/>
            </w:pPr>
            <w:r>
              <w:rPr/>
              <w:t xml:space="preserve">Alankomaat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laitonta. Tupakan polttaminen on lailla kielletty kaikissa julkisissa rakennuksissa ja julkisissa liikennevälineissä. Jokaisella työntekijällä on 1. tammikuuta 2004 alkaen ollut oikeus työskennellä savuttomassa ympäristössä. Kaikenlainen tupakan mainonta, myynninedistäminen tai sponsorointi on kielletty. Tupakointi on edelleen yleistä Alankomaissa näistä ponnisteluista huolimatta. Tupakkaa voi ostaa kaikista supermarketeista ja muista kaupoista. </w:t>
            </w:r>
          </w:p>
        </w:tc>
      </w:tr>
      <w:tr>
        <w:trPr/>
        <w:tc>
          <w:tcPr>
            <w:tcW w:w="1832" w:type="dxa"/>
            <w:tcBorders/>
            <w:vAlign w:val="center"/>
          </w:tcPr>
          <w:p>
            <w:pPr>
              <w:pStyle w:val="TableContents"/>
              <w:bidi w:val="0"/>
              <w:spacing w:before="0" w:after="283"/>
              <w:jc w:val="left"/>
              <w:rPr/>
            </w:pPr>
            <w:r>
              <w:rPr/>
              <w:t xml:space="preserve">Norja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käytölle ei ole ikärajaa, mutta alle 18-vuotiaille ei saa myydä savukkeita tai ruotsalaista nuuskaa lain mukaan. Automaatit ovat sallittuja vain silloin, kun ne mainitaan hyväksytyn myymälän sisällä, ja ne vaativat, että kassalta on ensin ostettava kuitti. ja tupakkatuotteiden jäljitelmät eivät ole sallittuja. Myös savukemainokset ovat lailla ehdottomasti kiellettyjä. Kesäkuusta 2004 lähtien tupakointi on kielletty kaikissa julkisissa tiloissa, myös ravintoloissa, pubeissa ja työpaikoilla. </w:t>
            </w:r>
          </w:p>
        </w:tc>
      </w:tr>
      <w:tr>
        <w:trPr/>
        <w:tc>
          <w:tcPr>
            <w:tcW w:w="1832" w:type="dxa"/>
            <w:tcBorders/>
            <w:vAlign w:val="center"/>
          </w:tcPr>
          <w:p>
            <w:pPr>
              <w:pStyle w:val="TableContents"/>
              <w:bidi w:val="0"/>
              <w:spacing w:before="0" w:after="283"/>
              <w:jc w:val="left"/>
              <w:rPr/>
            </w:pPr>
            <w:r>
              <w:rPr/>
              <w:t xml:space="preserve">Puola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Alaikäiset eivät saa ostaa tupakkatuotteita. </w:t>
            </w:r>
          </w:p>
        </w:tc>
      </w:tr>
      <w:tr>
        <w:trPr/>
        <w:tc>
          <w:tcPr>
            <w:tcW w:w="1832" w:type="dxa"/>
            <w:tcBorders/>
            <w:vAlign w:val="center"/>
          </w:tcPr>
          <w:p>
            <w:pPr>
              <w:pStyle w:val="TableContents"/>
              <w:bidi w:val="0"/>
              <w:spacing w:before="0" w:after="283"/>
              <w:jc w:val="left"/>
              <w:rPr/>
            </w:pPr>
            <w:r>
              <w:rPr/>
              <w:t xml:space="preserve">Portugali 18 </w:t>
            </w:r>
          </w:p>
        </w:tc>
        <w:tc>
          <w:tcPr>
            <w:tcW w:w="2996" w:type="dxa"/>
            <w:tcBorders/>
            <w:vAlign w:val="center"/>
          </w:tcPr>
          <w:p>
            <w:pPr>
              <w:pStyle w:val="TableContents"/>
              <w:bidi w:val="0"/>
              <w:spacing w:before="0" w:after="283"/>
              <w:jc w:val="left"/>
              <w:rPr/>
            </w:pPr>
            <w:r>
              <w:rPr/>
              <w:t xml:space="preserve">On laitonta myydä tai antaa tupakkatuotteita alaikäiselle, samoin kuin alaikäinen saa käyttää tupakkatuotteita missä tahansa julkisessa paikassa. On ehdotettu myyntiautomaattien kieltämistä paikoissa, joihin alle 18-vuotiailla on pääsy. Vähimmäisikä oli 16 vuotta ennen 1. tammikuuta 2008.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Romania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kielletty. Tupakkaa myyvät automaatit on kielletty. Tupakointiin ei ole laillista alaikärajaa. </w:t>
            </w:r>
          </w:p>
        </w:tc>
      </w:tr>
      <w:tr>
        <w:trPr/>
        <w:tc>
          <w:tcPr>
            <w:tcW w:w="1832" w:type="dxa"/>
            <w:tcBorders/>
            <w:vAlign w:val="center"/>
          </w:tcPr>
          <w:p>
            <w:pPr>
              <w:pStyle w:val="TableContents"/>
              <w:bidi w:val="0"/>
              <w:spacing w:before="0" w:after="283"/>
              <w:jc w:val="left"/>
              <w:rPr/>
            </w:pPr>
            <w:r>
              <w:rPr/>
              <w:t xml:space="preserve">Venäjä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vähittäismyynti alle 18-vuotiaille on rikos. </w:t>
            </w:r>
          </w:p>
        </w:tc>
      </w:tr>
      <w:tr>
        <w:trPr/>
        <w:tc>
          <w:tcPr>
            <w:tcW w:w="1832" w:type="dxa"/>
            <w:tcBorders/>
            <w:vAlign w:val="center"/>
          </w:tcPr>
          <w:p>
            <w:pPr>
              <w:pStyle w:val="TableContents"/>
              <w:bidi w:val="0"/>
              <w:spacing w:before="0" w:after="283"/>
              <w:jc w:val="left"/>
              <w:rPr/>
            </w:pPr>
            <w:r>
              <w:rPr/>
              <w:t xml:space="preserve">Serbia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Myynti alle 18-vuotiaille on kielletty. Tästä huolimatta monet myyjät myyvät savukkeita alaikäisille Serbiassa. Tupakkatuotteiden hankkiminen on alaikäisille hyvin helppoa laista huolimatta. </w:t>
            </w:r>
          </w:p>
        </w:tc>
      </w:tr>
      <w:tr>
        <w:trPr/>
        <w:tc>
          <w:tcPr>
            <w:tcW w:w="1832" w:type="dxa"/>
            <w:tcBorders/>
            <w:vAlign w:val="center"/>
          </w:tcPr>
          <w:p>
            <w:pPr>
              <w:pStyle w:val="TableContents"/>
              <w:bidi w:val="0"/>
              <w:spacing w:before="0" w:after="283"/>
              <w:jc w:val="left"/>
              <w:rPr/>
            </w:pPr>
            <w:r>
              <w:rPr/>
              <w:t xml:space="preserve">Slovakia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kielletty. </w:t>
            </w:r>
          </w:p>
        </w:tc>
      </w:tr>
      <w:tr>
        <w:trPr/>
        <w:tc>
          <w:tcPr>
            <w:tcW w:w="1832" w:type="dxa"/>
            <w:tcBorders/>
            <w:vAlign w:val="center"/>
          </w:tcPr>
          <w:p>
            <w:pPr>
              <w:pStyle w:val="TableContents"/>
              <w:bidi w:val="0"/>
              <w:spacing w:before="0" w:after="283"/>
              <w:jc w:val="left"/>
              <w:rPr/>
            </w:pPr>
            <w:r>
              <w:rPr/>
              <w:t xml:space="preserve">Slovenia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Henkilökortti tai passi on esitettävä pyydettäessä. </w:t>
            </w:r>
          </w:p>
        </w:tc>
      </w:tr>
      <w:tr>
        <w:trPr/>
        <w:tc>
          <w:tcPr>
            <w:tcW w:w="1832" w:type="dxa"/>
            <w:tcBorders/>
            <w:vAlign w:val="center"/>
          </w:tcPr>
          <w:p>
            <w:pPr>
              <w:pStyle w:val="TableContents"/>
              <w:bidi w:val="0"/>
              <w:spacing w:before="0" w:after="283"/>
              <w:jc w:val="left"/>
              <w:rPr/>
            </w:pPr>
            <w:r>
              <w:rPr/>
              <w:t xml:space="preserve">Espanja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On laitonta myydä tupakkatuotteita tai muita tupakointivälineitä (esim. sähkösavukkeita) alle 18-vuotiaalle. Vähimmäisikä oli 16 vuotta useimmilla alueilla ennen 1. tammikuuta 2006. </w:t>
            </w:r>
          </w:p>
        </w:tc>
      </w:tr>
      <w:tr>
        <w:trPr/>
        <w:tc>
          <w:tcPr>
            <w:tcW w:w="1832" w:type="dxa"/>
            <w:tcBorders/>
            <w:vAlign w:val="center"/>
          </w:tcPr>
          <w:p>
            <w:pPr>
              <w:pStyle w:val="TableContents"/>
              <w:bidi w:val="0"/>
              <w:spacing w:before="0" w:after="283"/>
              <w:jc w:val="left"/>
              <w:rPr/>
            </w:pPr>
            <w:r>
              <w:rPr/>
              <w:t xml:space="preserve">Ruotsi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tai kaupallinen jakelu alle 18-vuotiaalle on laitonta. Vähimmäisikää ei ollut ennen 1. tammikuuta 1997. Sveitsi </w:t>
            </w:r>
          </w:p>
        </w:tc>
      </w:tr>
      <w:tr>
        <w:trPr/>
        <w:tc>
          <w:tcPr>
            <w:tcW w:w="1832" w:type="dxa"/>
            <w:tcBorders/>
            <w:vAlign w:val="center"/>
          </w:tcPr>
          <w:p>
            <w:pPr>
              <w:pStyle w:val="TableHeading"/>
              <w:suppressLineNumbers/>
              <w:bidi w:val="0"/>
              <w:spacing w:before="0" w:after="283"/>
              <w:jc w:val="center"/>
              <w:rPr/>
            </w:pPr>
            <w:r>
              <w:rPr/>
              <w:t xml:space="preserve">Kantonikohtaiset määräykset: </w:t>
            </w:r>
          </w:p>
        </w:tc>
        <w:tc>
          <w:tcPr>
            <w:tcW w:w="8373" w:type="dxa"/>
            <w:gridSpan w:val="3"/>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Valtiot/alueet </w:t>
            </w:r>
          </w:p>
        </w:tc>
        <w:tc>
          <w:tcPr>
            <w:tcW w:w="2996" w:type="dxa"/>
            <w:tcBorders/>
            <w:vAlign w:val="center"/>
          </w:tcPr>
          <w:p>
            <w:pPr>
              <w:pStyle w:val="TableContents"/>
              <w:bidi w:val="0"/>
              <w:spacing w:before="0" w:after="283"/>
              <w:jc w:val="left"/>
              <w:rPr/>
            </w:pPr>
            <w:r>
              <w:rPr/>
              <w:t xml:space="preserve">Tupakointi-ikä </w:t>
            </w:r>
          </w:p>
        </w:tc>
        <w:tc>
          <w:tcPr>
            <w:tcW w:w="984" w:type="dxa"/>
            <w:tcBorders/>
            <w:vAlign w:val="center"/>
          </w:tcPr>
          <w:p>
            <w:pPr>
              <w:pStyle w:val="TableContents"/>
              <w:bidi w:val="0"/>
              <w:spacing w:before="0" w:after="283"/>
              <w:jc w:val="left"/>
              <w:rPr/>
            </w:pPr>
            <w:r>
              <w:rPr/>
              <w:t xml:space="preserve">Ostoikä </w:t>
            </w:r>
          </w:p>
        </w:tc>
        <w:tc>
          <w:tcPr>
            <w:tcW w:w="4393" w:type="dxa"/>
            <w:tcBorders/>
            <w:vAlign w:val="center"/>
          </w:tcPr>
          <w:p>
            <w:pPr>
              <w:pStyle w:val="TableContents"/>
              <w:bidi w:val="0"/>
              <w:spacing w:before="0" w:after="283"/>
              <w:jc w:val="left"/>
              <w:rPr/>
            </w:pPr>
            <w:r>
              <w:rPr/>
              <w:t xml:space="preserve">Huomautukset </w:t>
            </w:r>
          </w:p>
        </w:tc>
      </w:tr>
      <w:tr>
        <w:trPr/>
        <w:tc>
          <w:tcPr>
            <w:tcW w:w="1832" w:type="dxa"/>
            <w:tcBorders/>
            <w:vAlign w:val="center"/>
          </w:tcPr>
          <w:p>
            <w:pPr>
              <w:pStyle w:val="TableContents"/>
              <w:bidi w:val="0"/>
              <w:spacing w:before="0" w:after="283"/>
              <w:jc w:val="left"/>
              <w:rPr/>
            </w:pPr>
            <w:r>
              <w:rPr/>
              <w:t xml:space="preserve">Aargau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luovuttaminen (vanhempia lukuun ottamatta) alle 16-vuotiaalle henkilölle on rikos. </w:t>
            </w:r>
          </w:p>
        </w:tc>
      </w:tr>
      <w:tr>
        <w:trPr/>
        <w:tc>
          <w:tcPr>
            <w:tcW w:w="1832" w:type="dxa"/>
            <w:tcBorders/>
            <w:vAlign w:val="center"/>
          </w:tcPr>
          <w:p>
            <w:pPr>
              <w:pStyle w:val="TableContents"/>
              <w:bidi w:val="0"/>
              <w:spacing w:before="0" w:after="283"/>
              <w:jc w:val="left"/>
              <w:rPr/>
            </w:pPr>
            <w:r>
              <w:rPr/>
              <w:t xml:space="preserve">Appenzell Ausserrhoden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rikos. </w:t>
            </w:r>
          </w:p>
        </w:tc>
      </w:tr>
      <w:tr>
        <w:trPr/>
        <w:tc>
          <w:tcPr>
            <w:tcW w:w="1832" w:type="dxa"/>
            <w:tcBorders/>
            <w:vAlign w:val="center"/>
          </w:tcPr>
          <w:p>
            <w:pPr>
              <w:pStyle w:val="TableContents"/>
              <w:bidi w:val="0"/>
              <w:spacing w:before="0" w:after="283"/>
              <w:jc w:val="left"/>
              <w:rPr/>
            </w:pPr>
            <w:r>
              <w:rPr/>
              <w:t xml:space="preserve">Appenzell Innerrhoden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Basel-Landschaft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Basel-Stadt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Bern </w:t>
            </w:r>
          </w:p>
        </w:tc>
        <w:tc>
          <w:tcPr>
            <w:tcW w:w="2996" w:type="dxa"/>
            <w:tcBorders/>
            <w:vAlign w:val="center"/>
          </w:tcPr>
          <w:p>
            <w:pPr>
              <w:pStyle w:val="TableContents"/>
              <w:bidi w:val="0"/>
              <w:spacing w:before="0" w:after="283"/>
              <w:jc w:val="left"/>
              <w:rPr/>
            </w:pPr>
            <w:r>
              <w:rPr/>
              <w:t xml:space="preserve">Ei ole 18 (tupakointitilaan tai -tiloihin pääsy)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antaminen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Fribourg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Geneve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Glarus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Graubünden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Jura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tai toimittaminen alaikäiselle on laitonta. </w:t>
            </w:r>
          </w:p>
        </w:tc>
      </w:tr>
      <w:tr>
        <w:trPr/>
        <w:tc>
          <w:tcPr>
            <w:tcW w:w="1832" w:type="dxa"/>
            <w:tcBorders/>
            <w:vAlign w:val="center"/>
          </w:tcPr>
          <w:p>
            <w:pPr>
              <w:pStyle w:val="TableContents"/>
              <w:bidi w:val="0"/>
              <w:spacing w:before="0" w:after="283"/>
              <w:jc w:val="left"/>
              <w:rPr/>
            </w:pPr>
            <w:r>
              <w:rPr/>
              <w:t xml:space="preserve">Luzern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w:t>
            </w:r>
          </w:p>
        </w:tc>
      </w:tr>
      <w:tr>
        <w:trPr/>
        <w:tc>
          <w:tcPr>
            <w:tcW w:w="1832" w:type="dxa"/>
            <w:tcBorders/>
            <w:vAlign w:val="center"/>
          </w:tcPr>
          <w:p>
            <w:pPr>
              <w:pStyle w:val="TableContents"/>
              <w:bidi w:val="0"/>
              <w:spacing w:before="0" w:after="283"/>
              <w:jc w:val="left"/>
              <w:rPr/>
            </w:pPr>
            <w:r>
              <w:rPr/>
              <w:t xml:space="preserve">Neuchâtel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Nidwalden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Obwalden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Schaffhausen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Schwyz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Solothurn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w:t>
            </w:r>
          </w:p>
        </w:tc>
      </w:tr>
      <w:tr>
        <w:trPr/>
        <w:tc>
          <w:tcPr>
            <w:tcW w:w="1832" w:type="dxa"/>
            <w:tcBorders/>
            <w:vAlign w:val="center"/>
          </w:tcPr>
          <w:p>
            <w:pPr>
              <w:pStyle w:val="TableContents"/>
              <w:bidi w:val="0"/>
              <w:spacing w:before="0" w:after="283"/>
              <w:jc w:val="left"/>
              <w:rPr/>
            </w:pPr>
            <w:r>
              <w:rPr/>
              <w:t xml:space="preserve">St. Gallen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Thurgau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Ticino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Uri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w:t>
            </w:r>
          </w:p>
        </w:tc>
      </w:tr>
      <w:tr>
        <w:trPr/>
        <w:tc>
          <w:tcPr>
            <w:tcW w:w="1832" w:type="dxa"/>
            <w:tcBorders/>
            <w:vAlign w:val="center"/>
          </w:tcPr>
          <w:p>
            <w:pPr>
              <w:pStyle w:val="TableContents"/>
              <w:bidi w:val="0"/>
              <w:spacing w:before="0" w:after="283"/>
              <w:jc w:val="left"/>
              <w:rPr/>
            </w:pPr>
            <w:r>
              <w:rPr/>
              <w:t xml:space="preserve">Valais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Kantonin hallitus suunnittelee parhaillaan alaikärajan nostamista 18 vuoteen. </w:t>
            </w:r>
          </w:p>
        </w:tc>
      </w:tr>
      <w:tr>
        <w:trPr/>
        <w:tc>
          <w:tcPr>
            <w:tcW w:w="1832" w:type="dxa"/>
            <w:tcBorders/>
            <w:vAlign w:val="center"/>
          </w:tcPr>
          <w:p>
            <w:pPr>
              <w:pStyle w:val="TableContents"/>
              <w:bidi w:val="0"/>
              <w:spacing w:before="0" w:after="283"/>
              <w:jc w:val="left"/>
              <w:rPr/>
            </w:pPr>
            <w:r>
              <w:rPr/>
              <w:t xml:space="preserve">Vaud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Zug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Zürich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bl>
    <w:p>
      <w:pPr>
        <w:pStyle w:val="TextBody"/>
        <w:bidi w:val="0"/>
        <w:spacing w:before="0" w:after="283"/>
        <w:jc w:val="left"/>
        <w:rPr/>
      </w:pPr>
      <w:r>
        <w:rPr/>
        <w:t xml:space="preserve">Turkki Ei ole 18 Ukraina 14 18 Yhdistynyt kuningaskunta </w:t>
      </w:r>
    </w:p>
    <w:p>
      <w:pPr>
        <w:pStyle w:val="TextBody"/>
        <w:bidi w:val="0"/>
        <w:spacing w:before="0" w:after="283"/>
        <w:jc w:val="left"/>
        <w:rPr/>
      </w:pPr>
      <w:r>
        <w:rPr/>
        <w:t xml:space="preserve">18 (oikeudellinen osto) 16 (julkinen hallussapito ja tosiasiallinen osto). </w:t>
      </w:r>
    </w:p>
    <w:p>
      <w:pPr>
        <w:pStyle w:val="TextBody"/>
        <w:bidi w:val="0"/>
        <w:spacing w:before="0" w:after="283"/>
        <w:jc w:val="left"/>
        <w:rPr/>
      </w:pPr>
      <w:r>
        <w:rPr/>
        <w:t xml:space="preserve">Englanti ja Wales: Alle 18-vuotiaille ei saa myydä tupakkaa. Julkisen tupakoinnin alaikäraja on 16 vuotta, ja viranomaisilla on velvollisuus takavarikoida kaikki tupakka tai savukepaperit, jotka ovat näennäisesti alle 16-vuotiaan henkilön hallussa. Vähimmäisikä ostamiseen oli 16 vuotta vuodesta 1908 1. lokakuuta 2007 asti. </w:t>
      </w:r>
    </w:p>
    <w:p>
      <w:pPr>
        <w:pStyle w:val="TextBody"/>
        <w:bidi w:val="0"/>
        <w:spacing w:before="0" w:after="283"/>
        <w:jc w:val="left"/>
        <w:rPr/>
      </w:pPr>
      <w:r>
        <w:rPr/>
        <w:t xml:space="preserve">Ei vähimmäisikää ennen vuotta 1908. </w:t>
      </w:r>
    </w:p>
    <w:p>
      <w:pPr>
        <w:pStyle w:val="TextBody"/>
        <w:bidi w:val="0"/>
        <w:spacing w:before="0" w:after="283"/>
        <w:jc w:val="left"/>
        <w:rPr/>
      </w:pPr>
      <w:r>
        <w:rPr/>
        <w:t xml:space="preserve">18 Skotlanti: Henkilö, joka myy tupakkatuotteita tai savukepapereita alle 18-vuotiaalle, syyllistyy rikokseen. Alle 18-vuotias henkilö, joka ostaa tai yrittää ostaa tupakkatuotteen tai savukepaperia, syyllistyy rikokseen, samoin kuin aikuinen, joka tietoisesti ostaa tupakkatuotteen tai savukepaperin alle 18-vuotiaan puolesta. Konstaapeli, jolla on perusteltu syy epäillä, että julkisella paikalla oleva henkilö on alle 18-vuotias ja että hänellä on hallussaan tupakkatuotetta tai savukepapereita, voi vaatia henkilöä luovuttamaan tupakkatuotteen. Vähimmäisikä oli 16 vuotta ennen 30. syyskuuta 2007. 18 Pohjois-Irlanti: Henkilö, joka myy alle 18-vuotiaalle tupakkaa tai savukepaperia omaan käyttöönsä tai muuhun tarkoitukseen, syyllistyy rikokseen. Pohjois-Irlannin poliisilaitoksen jäsen voi takavarikoida tupakan tai savukepaperit, jotka ovat sellaisen ilmeisesti alle 18-vuotiaan henkilön hallussa, jonka hän havaitsee tupakoivan kadulla tai julkisella paikalla. Alaikäraja oli 16 vuotta ennen 1.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 tupakoida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ostaaksesi savukkeita Italiassa?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34"/>
        <w:gridCol w:w="3832"/>
        <w:gridCol w:w="994"/>
        <w:gridCol w:w="3645"/>
      </w:tblGrid>
      <w:tr>
        <w:trPr/>
        <w:tc>
          <w:tcPr>
            <w:tcW w:w="1734" w:type="dxa"/>
            <w:tcBorders/>
            <w:vAlign w:val="center"/>
          </w:tcPr>
          <w:p>
            <w:pPr>
              <w:pStyle w:val="TableHeading"/>
              <w:suppressLineNumbers/>
              <w:bidi w:val="0"/>
              <w:spacing w:before="0" w:after="283"/>
              <w:jc w:val="center"/>
              <w:rPr/>
            </w:pPr>
            <w:r>
              <w:rPr/>
              <w:t xml:space="preserve">Maa De jure </w:t>
            </w:r>
          </w:p>
        </w:tc>
        <w:tc>
          <w:tcPr>
            <w:tcW w:w="3832" w:type="dxa"/>
            <w:tcBorders/>
            <w:vAlign w:val="center"/>
          </w:tcPr>
          <w:p>
            <w:pPr>
              <w:pStyle w:val="TableHeading"/>
              <w:suppressLineNumbers/>
              <w:bidi w:val="0"/>
              <w:spacing w:before="0" w:after="283"/>
              <w:jc w:val="center"/>
              <w:rPr/>
            </w:pPr>
            <w:r>
              <w:rPr/>
              <w:t xml:space="preserve">Huomautukset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Heading"/>
              <w:suppressLineNumbers/>
              <w:bidi w:val="0"/>
              <w:spacing w:before="0" w:after="283"/>
              <w:jc w:val="center"/>
              <w:rPr/>
            </w:pPr>
            <w:r>
              <w:rPr/>
              <w:t xml:space="preserve">Tupakointi-ikä </w:t>
            </w:r>
          </w:p>
        </w:tc>
        <w:tc>
          <w:tcPr>
            <w:tcW w:w="3832" w:type="dxa"/>
            <w:tcBorders/>
            <w:vAlign w:val="center"/>
          </w:tcPr>
          <w:p>
            <w:pPr>
              <w:pStyle w:val="TableHeading"/>
              <w:suppressLineNumbers/>
              <w:bidi w:val="0"/>
              <w:spacing w:before="0" w:after="283"/>
              <w:jc w:val="center"/>
              <w:rPr/>
            </w:pPr>
            <w:r>
              <w:rPr/>
              <w:t xml:space="preserve">Ostoikä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Antigua ja Barbuda Ei ole </w:t>
            </w:r>
          </w:p>
        </w:tc>
        <w:tc>
          <w:tcPr>
            <w:tcW w:w="3832" w:type="dxa"/>
            <w:tcBorders/>
            <w:vAlign w:val="center"/>
          </w:tcPr>
          <w:p>
            <w:pPr>
              <w:pStyle w:val="TableContents"/>
              <w:bidi w:val="0"/>
              <w:spacing w:before="0" w:after="283"/>
              <w:jc w:val="left"/>
              <w:rPr/>
            </w:pPr>
            <w:r>
              <w:rPr/>
              <w:t xml:space="preserve">Antigua ja Barbudalla ei ole rajoituksia tupakan myyntiin alaikäisille tai tupakointiin yleensä.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Argentiina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Tupakkatuotteiden myyminen alaikäisille on laitonta. </w:t>
            </w:r>
          </w:p>
        </w:tc>
      </w:tr>
      <w:tr>
        <w:trPr/>
        <w:tc>
          <w:tcPr>
            <w:tcW w:w="1734" w:type="dxa"/>
            <w:tcBorders/>
            <w:vAlign w:val="center"/>
          </w:tcPr>
          <w:p>
            <w:pPr>
              <w:pStyle w:val="TableContents"/>
              <w:bidi w:val="0"/>
              <w:spacing w:before="0" w:after="283"/>
              <w:jc w:val="left"/>
              <w:rPr/>
            </w:pPr>
            <w:r>
              <w:rPr/>
              <w:t xml:space="preserve">Bahama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Belize Ei ole </w:t>
            </w:r>
          </w:p>
        </w:tc>
        <w:tc>
          <w:tcPr>
            <w:tcW w:w="3832" w:type="dxa"/>
            <w:tcBorders/>
            <w:vAlign w:val="center"/>
          </w:tcPr>
          <w:p>
            <w:pPr>
              <w:pStyle w:val="TableContents"/>
              <w:bidi w:val="0"/>
              <w:spacing w:before="0" w:after="283"/>
              <w:jc w:val="left"/>
              <w:rPr>
                <w:sz w:val="4"/>
                <w:szCs w:val="4"/>
              </w:rPr>
            </w:pPr>
            <w:r>
              <w:rPr>
                <w:sz w:val="4"/>
                <w:szCs w:val="4"/>
              </w:rPr>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Bermuda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Kukaan ei saa myydä tai luovuttaa savukkeita, tupakkaa tai tupakkatuotteita alaikäiselle. Henkilön, joka myy tai luovuttaa savukkeita, tupakkaa tai tupakkatuotteita alle 25-vuotiaalta näyttävälle henkilölle, on ennen savukkeiden, tupakan tai tupakkatuotteiden myymistä tai luovuttamista varmistettava kuvallisen henkilöllisyystodistuksen avulla, että kyseinen henkilö ei ole alaikäinen. </w:t>
            </w:r>
          </w:p>
        </w:tc>
      </w:tr>
      <w:tr>
        <w:trPr/>
        <w:tc>
          <w:tcPr>
            <w:tcW w:w="1734" w:type="dxa"/>
            <w:tcBorders/>
            <w:vAlign w:val="center"/>
          </w:tcPr>
          <w:p>
            <w:pPr>
              <w:pStyle w:val="TableContents"/>
              <w:bidi w:val="0"/>
              <w:spacing w:before="0" w:after="283"/>
              <w:jc w:val="left"/>
              <w:rPr/>
            </w:pPr>
            <w:r>
              <w:rPr/>
              <w:t xml:space="preserve">Bolivia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Tupakkatuotteiden myynti alle 18-vuotiaille on kielletty. </w:t>
            </w:r>
          </w:p>
        </w:tc>
      </w:tr>
      <w:tr>
        <w:trPr/>
        <w:tc>
          <w:tcPr>
            <w:tcW w:w="1734" w:type="dxa"/>
            <w:tcBorders/>
            <w:vAlign w:val="center"/>
          </w:tcPr>
          <w:p>
            <w:pPr>
              <w:pStyle w:val="TableContents"/>
              <w:bidi w:val="0"/>
              <w:spacing w:before="0" w:after="283"/>
              <w:jc w:val="left"/>
              <w:rPr/>
            </w:pPr>
            <w:r>
              <w:rPr/>
              <w:t xml:space="preserve">Brasilia </w:t>
            </w:r>
          </w:p>
        </w:tc>
        <w:tc>
          <w:tcPr>
            <w:tcW w:w="3832"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On laitonta "myydä tuotteita, joiden ainesosat voivat aiheuttaa fyysistä tai psyykkistä riippuvuutta, vaikka vain väärinkäytön seurauksena" (...). Tämä koskee myös kaikenlaisia tupakkatuotteita. </w:t>
            </w:r>
          </w:p>
        </w:tc>
      </w:tr>
      <w:tr>
        <w:trPr/>
        <w:tc>
          <w:tcPr>
            <w:tcW w:w="1734" w:type="dxa"/>
            <w:tcBorders/>
            <w:vAlign w:val="center"/>
          </w:tcPr>
          <w:p>
            <w:pPr>
              <w:pStyle w:val="TableContents"/>
              <w:bidi w:val="0"/>
              <w:spacing w:before="0" w:after="283"/>
              <w:jc w:val="left"/>
              <w:rPr/>
            </w:pPr>
            <w:r>
              <w:rPr/>
              <w:t xml:space="preserve">Brittiläiset Neitsytsaaret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Tupakan myyminen tai myyntiin tarjoaminen alle 18-vuotiaille on laitonta. Alaikäisten ei ole laitonta ostaa, pitää hallussaan tai kuluttaa tupakkaa. Kanada </w:t>
            </w:r>
          </w:p>
        </w:tc>
      </w:tr>
      <w:tr>
        <w:trPr/>
        <w:tc>
          <w:tcPr>
            <w:tcW w:w="1734" w:type="dxa"/>
            <w:tcBorders/>
            <w:vAlign w:val="center"/>
          </w:tcPr>
          <w:p>
            <w:pPr>
              <w:pStyle w:val="TableHeading"/>
              <w:suppressLineNumbers/>
              <w:bidi w:val="0"/>
              <w:spacing w:before="0" w:after="283"/>
              <w:jc w:val="center"/>
              <w:rPr/>
            </w:pPr>
            <w:r>
              <w:rPr/>
              <w:t xml:space="preserve">Säännökset maakunnittain ja alueittain: </w:t>
            </w:r>
          </w:p>
        </w:tc>
        <w:tc>
          <w:tcPr>
            <w:tcW w:w="8471" w:type="dxa"/>
            <w:gridSpan w:val="3"/>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Maakunta / alue </w:t>
            </w:r>
          </w:p>
        </w:tc>
        <w:tc>
          <w:tcPr>
            <w:tcW w:w="3832" w:type="dxa"/>
            <w:tcBorders/>
            <w:vAlign w:val="center"/>
          </w:tcPr>
          <w:p>
            <w:pPr>
              <w:pStyle w:val="TableContents"/>
              <w:bidi w:val="0"/>
              <w:spacing w:before="0" w:after="283"/>
              <w:jc w:val="left"/>
              <w:rPr/>
            </w:pPr>
            <w:r>
              <w:rPr/>
              <w:t xml:space="preserve">Tupakointi-ikä </w:t>
            </w:r>
          </w:p>
        </w:tc>
        <w:tc>
          <w:tcPr>
            <w:tcW w:w="994" w:type="dxa"/>
            <w:tcBorders/>
            <w:vAlign w:val="center"/>
          </w:tcPr>
          <w:p>
            <w:pPr>
              <w:pStyle w:val="TableContents"/>
              <w:bidi w:val="0"/>
              <w:spacing w:before="0" w:after="283"/>
              <w:jc w:val="left"/>
              <w:rPr/>
            </w:pPr>
            <w:r>
              <w:rPr/>
              <w:t xml:space="preserve">Ostoikä </w:t>
            </w:r>
          </w:p>
        </w:tc>
        <w:tc>
          <w:tcPr>
            <w:tcW w:w="3645" w:type="dxa"/>
            <w:tcBorders/>
            <w:vAlign w:val="center"/>
          </w:tcPr>
          <w:p>
            <w:pPr>
              <w:pStyle w:val="TableContents"/>
              <w:bidi w:val="0"/>
              <w:spacing w:before="0" w:after="283"/>
              <w:jc w:val="left"/>
              <w:rPr/>
            </w:pPr>
            <w:r>
              <w:rPr/>
              <w:t xml:space="preserve">Huomautukset </w:t>
            </w:r>
          </w:p>
        </w:tc>
      </w:tr>
      <w:tr>
        <w:trPr/>
        <w:tc>
          <w:tcPr>
            <w:tcW w:w="1734" w:type="dxa"/>
            <w:tcBorders/>
            <w:vAlign w:val="center"/>
          </w:tcPr>
          <w:p>
            <w:pPr>
              <w:pStyle w:val="TableContents"/>
              <w:bidi w:val="0"/>
              <w:spacing w:before="0" w:after="283"/>
              <w:jc w:val="left"/>
              <w:rPr/>
            </w:pPr>
            <w:r>
              <w:rPr/>
              <w:t xml:space="preserve">Liittohallitus Ei ole 18 </w:t>
            </w:r>
          </w:p>
        </w:tc>
        <w:tc>
          <w:tcPr>
            <w:tcW w:w="3832" w:type="dxa"/>
            <w:tcBorders/>
            <w:vAlign w:val="center"/>
          </w:tcPr>
          <w:p>
            <w:pPr>
              <w:pStyle w:val="TableContents"/>
              <w:bidi w:val="0"/>
              <w:spacing w:before="0" w:after="283"/>
              <w:jc w:val="left"/>
              <w:rPr/>
            </w:pPr>
            <w:r>
              <w:rPr/>
              <w:t xml:space="preserve">Tupakkatuotteiden myyminen tai toimittaminen alle 18-vuotiaalle on laitonta. Ennen vuotta 1994 alaikäraja oli 16 vuotta.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Alberta 18 </w:t>
            </w:r>
          </w:p>
        </w:tc>
        <w:tc>
          <w:tcPr>
            <w:tcW w:w="3832" w:type="dxa"/>
            <w:tcBorders/>
            <w:vAlign w:val="center"/>
          </w:tcPr>
          <w:p>
            <w:pPr>
              <w:pStyle w:val="TableContents"/>
              <w:bidi w:val="0"/>
              <w:spacing w:before="0" w:after="283"/>
              <w:jc w:val="left"/>
              <w:rPr/>
            </w:pPr>
            <w:r>
              <w:rPr/>
              <w:t xml:space="preserve">Tupakkatuotteiden myyminen tai toimittaminen alle 18-vuotiaalle on laitonta. Alaikäiset eivät myöskään saa tupakoida missään julkisessa paikassa.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Brittiläinen Kolumbia Ei ole 19 </w:t>
            </w:r>
          </w:p>
        </w:tc>
        <w:tc>
          <w:tcPr>
            <w:tcW w:w="3832" w:type="dxa"/>
            <w:tcBorders/>
            <w:vAlign w:val="center"/>
          </w:tcPr>
          <w:p>
            <w:pPr>
              <w:pStyle w:val="TableContents"/>
              <w:bidi w:val="0"/>
              <w:spacing w:before="0" w:after="283"/>
              <w:jc w:val="left"/>
              <w:rPr>
                <w:sz w:val="4"/>
                <w:szCs w:val="4"/>
              </w:rPr>
            </w:pPr>
            <w:r>
              <w:rPr>
                <w:sz w:val="4"/>
                <w:szCs w:val="4"/>
              </w:rPr>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Manitoba Ei ole 18 </w:t>
            </w:r>
          </w:p>
        </w:tc>
        <w:tc>
          <w:tcPr>
            <w:tcW w:w="3832" w:type="dxa"/>
            <w:tcBorders/>
            <w:vAlign w:val="center"/>
          </w:tcPr>
          <w:p>
            <w:pPr>
              <w:pStyle w:val="TableContents"/>
              <w:bidi w:val="0"/>
              <w:spacing w:before="0" w:after="283"/>
              <w:jc w:val="left"/>
              <w:rPr/>
            </w:pPr>
            <w:r>
              <w:rPr/>
              <w:t xml:space="preserve">Tupakkatuotteiden myyminen, antaminen, ostaminen, lainaaminen tai muu luovuttaminen alle 18-vuotiaille on laitonta. Vanhemmat voivat antaa tupakkatuotteita lapsilleen yksityisellä alueella. Lisäksi on laillista toimittaa tupakkaa alaikäiselle, jos sitä käytetään yksinomaan perinteisiin aboriginaalien hengellisiin tai kulttuurisiin käytäntöihin tai seremonioihin.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New Brunswick Ei ole 19 </w:t>
            </w:r>
          </w:p>
        </w:tc>
        <w:tc>
          <w:tcPr>
            <w:tcW w:w="3832" w:type="dxa"/>
            <w:tcBorders/>
            <w:vAlign w:val="center"/>
          </w:tcPr>
          <w:p>
            <w:pPr>
              <w:pStyle w:val="TableContents"/>
              <w:bidi w:val="0"/>
              <w:spacing w:before="0" w:after="283"/>
              <w:jc w:val="left"/>
              <w:rPr/>
            </w:pPr>
            <w:r>
              <w:rPr/>
              <w:t xml:space="preserve">Tupakkatuotteiden myynti ja toimittaminen alle 19-vuotiaille on laitonta. On myös laitonta yrittää ostaa tupakkaa alle 19-vuotiaan puolesta tai jälleenmyyntitarkoituksessa.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Newfoundland ja Labrador Ei ole 19 </w:t>
            </w:r>
          </w:p>
        </w:tc>
        <w:tc>
          <w:tcPr>
            <w:tcW w:w="3832" w:type="dxa"/>
            <w:tcBorders/>
            <w:vAlign w:val="center"/>
          </w:tcPr>
          <w:p>
            <w:pPr>
              <w:pStyle w:val="TableContents"/>
              <w:bidi w:val="0"/>
              <w:spacing w:before="0" w:after="283"/>
              <w:jc w:val="left"/>
              <w:rPr/>
            </w:pPr>
            <w:r>
              <w:rPr/>
              <w:t xml:space="preserve">Tupakan myyminen, antaminen tai toimittaminen suoraan tai välillisesti alle 19-vuotiaalle on laitonta.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Luoteisalueet Ei ole 18 </w:t>
            </w:r>
          </w:p>
        </w:tc>
        <w:tc>
          <w:tcPr>
            <w:tcW w:w="3832" w:type="dxa"/>
            <w:tcBorders/>
            <w:vAlign w:val="center"/>
          </w:tcPr>
          <w:p>
            <w:pPr>
              <w:pStyle w:val="TableContents"/>
              <w:bidi w:val="0"/>
              <w:spacing w:before="0" w:after="283"/>
              <w:jc w:val="left"/>
              <w:rPr/>
            </w:pPr>
            <w:r>
              <w:rPr/>
              <w:t xml:space="preserve">Kukaan ei saa myydä tai luovuttaa tai tarjota myytäväksi tai luovutettavaksi tupakkaa tai tupakkatarvikkeita alle 18-vuotiaalle henkilölle. Alle 18-vuotias ei saa ostaa tai yrittää ostaa tupakkaa tai tupakkatarvikkeita.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Nova Scotia 19 19 </w:t>
            </w:r>
          </w:p>
        </w:tc>
        <w:tc>
          <w:tcPr>
            <w:tcW w:w="3832" w:type="dxa"/>
            <w:tcBorders/>
            <w:vAlign w:val="center"/>
          </w:tcPr>
          <w:p>
            <w:pPr>
              <w:pStyle w:val="TableContents"/>
              <w:bidi w:val="0"/>
              <w:spacing w:before="0" w:after="283"/>
              <w:jc w:val="left"/>
              <w:rPr/>
            </w:pPr>
            <w:r>
              <w:rPr/>
              <w:t xml:space="preserve">Myyjä tai myyjän työntekijä ei saa myydä tai luovuttaa tupakkaa tai tupakkatuotetta alle yhdeksäntoista vuotta täyttäneelle henkilölle. Kukaan ei saa ostaa tupakkaa tai tupakkatuotetta alle yhdeksäntoista vuoden ikäisen puolesta tai jälleenmyyntitarkoituksessa eikä antaa tupakkaa tai tupakkatuotetta alle yhdeksäntoista vuoden ikäiselle henkilölle. Alle yhdeksäntoista vuotta täyttänyt henkilö ei saa pitää hallussaan tupakkaa.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Nunavut Ei ole 19 </w:t>
            </w:r>
          </w:p>
        </w:tc>
        <w:tc>
          <w:tcPr>
            <w:tcW w:w="3832" w:type="dxa"/>
            <w:tcBorders/>
            <w:vAlign w:val="center"/>
          </w:tcPr>
          <w:p>
            <w:pPr>
              <w:pStyle w:val="TableContents"/>
              <w:bidi w:val="0"/>
              <w:spacing w:before="0" w:after="283"/>
              <w:jc w:val="left"/>
              <w:rPr/>
            </w:pPr>
            <w:r>
              <w:rPr/>
              <w:t xml:space="preserve">Kukaan ei saa myydä tai toimittaa tai tarjota myytäväksi tai toimitettavaksi tupakkaa alle 19-vuotiaalle henkilölle.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Ontario Ei ole </w:t>
            </w:r>
            <w:r>
              <w:rPr>
                <w:color w:val="A9A9A9"/>
              </w:rPr>
              <w:t xml:space="preserve">19</w:t>
            </w:r>
          </w:p>
        </w:tc>
        <w:tc>
          <w:tcPr>
            <w:tcW w:w="3832" w:type="dxa"/>
            <w:tcBorders/>
            <w:vAlign w:val="center"/>
          </w:tcPr>
          <w:p>
            <w:pPr>
              <w:pStyle w:val="TableContents"/>
              <w:bidi w:val="0"/>
              <w:spacing w:before="0" w:after="283"/>
              <w:jc w:val="left"/>
              <w:rPr/>
            </w:pPr>
            <w:r>
              <w:rPr/>
              <w:t xml:space="preserve">Kukaan ei saa myydä tai luovuttaa tupakkaa alle 19-vuotiaalle henkilölle. Henkilö ei saa myydä tai luovuttaa tupakkaa alle 25-vuotiaalta vaikuttavalle henkilölle, ellei hän ole vaatinut henkilöä esittämään henkilöllisyystodistusta ja ellei hän ole vakuuttunut siitä, että henkilö on vähintään 19-vuotias.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Prince Edwardin saari Ei ole 19 </w:t>
            </w:r>
          </w:p>
        </w:tc>
        <w:tc>
          <w:tcPr>
            <w:tcW w:w="3832" w:type="dxa"/>
            <w:tcBorders/>
            <w:vAlign w:val="center"/>
          </w:tcPr>
          <w:p>
            <w:pPr>
              <w:pStyle w:val="TableContents"/>
              <w:bidi w:val="0"/>
              <w:spacing w:before="0" w:after="283"/>
              <w:jc w:val="left"/>
              <w:rPr/>
            </w:pPr>
            <w:r>
              <w:rPr/>
              <w:t xml:space="preserve">Kukaan ei saa myydä tai luovuttaa tupakkaa alle 19-vuotiaalle henkilölle. Kukaan ei saa ostaa tai yrittää ostaa tupakkaa alle 19-vuotiaan puolesta tai jälleenmyyntitarkoituksessa. Tupakan toimittaminen alaikäiselle on laillista, jos se on tarkoitettu yksinomaan käytettäväksi perinteisissä aboriginaalien hengellisissä tai kulttuurisissa käytännöissä tai seremonioissa.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Quebec Ei ole 18 </w:t>
            </w:r>
          </w:p>
        </w:tc>
        <w:tc>
          <w:tcPr>
            <w:tcW w:w="3832" w:type="dxa"/>
            <w:tcBorders/>
            <w:vAlign w:val="center"/>
          </w:tcPr>
          <w:p>
            <w:pPr>
              <w:pStyle w:val="TableContents"/>
              <w:bidi w:val="0"/>
              <w:spacing w:before="0" w:after="283"/>
              <w:jc w:val="left"/>
              <w:rPr/>
            </w:pPr>
            <w:r>
              <w:rPr/>
              <w:t xml:space="preserve">Tupakan myyminen alle 18-vuotiaille on laitonta. Tupakan vähittäismyyntipisteen pitäjä ei saa antaa tupakkaa alaikäiselle. Tupakan vähittäismyyntipisteen pitäjä ei saa myydä tupakkaa aikuiselle, jos hän tietää, että henkilö ostaa tupakkaa alaikäiselle.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Saskatchewan Ei ole 18 </w:t>
            </w:r>
          </w:p>
        </w:tc>
        <w:tc>
          <w:tcPr>
            <w:tcW w:w="3832" w:type="dxa"/>
            <w:tcBorders/>
            <w:vAlign w:val="center"/>
          </w:tcPr>
          <w:p>
            <w:pPr>
              <w:pStyle w:val="TableContents"/>
              <w:bidi w:val="0"/>
              <w:spacing w:before="0" w:after="283"/>
              <w:jc w:val="left"/>
              <w:rPr/>
            </w:pPr>
            <w:r>
              <w:rPr/>
              <w:t xml:space="preserve">Tupakan myyminen, lainaaminen, luovuttaminen, antaminen tai lähettäminen alle 18-vuotiaille on laitonta.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Yukon 18 (liittovaltion laki) </w:t>
            </w:r>
          </w:p>
        </w:tc>
        <w:tc>
          <w:tcPr>
            <w:tcW w:w="3832" w:type="dxa"/>
            <w:tcBorders/>
            <w:vAlign w:val="center"/>
          </w:tcPr>
          <w:p>
            <w:pPr>
              <w:pStyle w:val="TableContents"/>
              <w:bidi w:val="0"/>
              <w:spacing w:before="0" w:after="283"/>
              <w:jc w:val="left"/>
              <w:rPr/>
            </w:pPr>
            <w:r>
              <w:rPr/>
              <w:t xml:space="preserve">Yukonin alueella ei ole lakeja, jotka rajoittaisivat tupakkatuotteiden myyntiä alaikäisille. Sovelletaan liittovaltion lakeja. </w:t>
            </w:r>
          </w:p>
        </w:tc>
        <w:tc>
          <w:tcPr>
            <w:tcW w:w="4639"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Chile Ei ole 18 On laitonta myydä kaikenlaista tupakkaa alle 18-vuotiaalle. Kolumbia Ei ole 18 Yksityishenkilö tai oikeushenkilö ei saa suoraan tai välillisesti myydä tupakkatuotteita ja niiden johdannaisia missään esittelyssä alle 18-vuotiaille. Kysyttäessä on pyydettävä jokaista tupakan ostajaa osoittamaan, että hän on saavuttanut täysi-ikäisyyden. Costa Rica Ei ole 18 Tupakkatuotteita ei saa myydä alaikäisille. Tuotteiden tukku- tai vähittäismyyjillä on velvollisuus omalla kustannuksellaan asettaa myyntipaikkojen sisäpuolelle näkyville, selkeät ja näkyvästi sijoitetut julisteet, joissa ilmoitetaan, että tupakkatuotteiden myynti alaikäisille on kielletty. Kuuba Ei ole 18 Alaikäiset eivät voi laillisesti ostaa tupakkaa, mutta myymälät voivat myydä sitä vähintään 13-vuotiailta näyttäville henkilöille. Caymansaaret Ei ole 18 Tupakkalaki, 2007 V OSA -- 10 §: Kukaan ei saa myydä tupakkaa alaikäiselle. Dominikaaninen tasavalta Ei ole 18 Tupakan myyminen alle 18-vuotiaalle on laitonta. Ecuador Ei ole 18 On laitonta myydä tai antaa myydä tupakkaa alaikäiselle tai alaikäisen toimesta. El Salvador Ei ole 18 On laitonta myydä tai antaa tupakkaa alaikäiselle. Falklandinsaaret Ei ole Guatemala 18 Tupakkatuotteiden myyminen alle 18-vuotiaalle on laitonta. Alaikäisten julkinen tupakan käyttö on kielletty. (El decreto 90-97, Código de Salud, indica en su artículo 50) Guyana Ei ole 18 Alaikäiselle ei saa myydä tai antaa tupakkaa. Haiti Ei ole 18 Honduras Ei ole 21 Tupakkatuotteiden myynti ja/tai lahjoittaminen alle 21-vuotiaille on kielletty. Jamaika Ei ole 18 Meksiko Ei ole 18 Nicaragua Ei ole 18 Panama Ei ole 18 Tupakkatuotteiden myynti alaikäisille on kielletty. Paraguay Ei ole 18 Tupakkatuotteiden myynti alle 18-vuotiaille on laitonta. Peru 18 Tupakkatuotteiden myynti alle 18-vuotiaille / alaikäisten toimesta on kielletty. Trinidad ja Tobago Ei ole 18 Tupakkaa ei saa myydä alle 18-vuotiaalle tai alle 18-vuotiaan toimesta. Yhdysvallat (50 osavaltiota ja kiinteät alueet). </w:t>
      </w:r>
    </w:p>
    <w:p>
      <w:pPr>
        <w:pStyle w:val="TextBody"/>
        <w:bidi w:val="0"/>
        <w:spacing w:before="0" w:after="283"/>
        <w:jc w:val="left"/>
        <w:rPr/>
      </w:pPr>
      <w:r>
        <w:rPr/>
        <w:t xml:space="preserve">Liittovaltion laki edellyttää, että osavaltioissa on oltava 18 vuoden alaikäraja tupakkatuotteiden myynnille/ostamiselle (21 U.S.C. § 387f. (3) (a) (ii)). Osavaltioiden laeilla voidaan laajentaa tätä kieltoa ja kieltää myös alaikäisten toimittaminen, hallussapito ja kulutus tai nostaa ikärajaa yli 18 vuoden. Useimmissa osavaltioissa ei kuitenkaan suoraan kielletä alaikäisten tupakan kulutusta. Liittovaltion laki, jonka mukaan osavaltioiden ostoikärajan on oltava vähintään 18 vuotta, pannaan täytäntöön pidättämällä FEMA:n katastrofiavustukset ja muut avustukset osavaltioilta, joissa ostoikäraja on alle 18 vuotta, eikä tällä hetkellä yksikään osavaltio kuulu tähän luokkaan. </w:t>
      </w:r>
    </w:p>
    <w:tbl>
      <w:tblPr>
        <w:tblW w:w="10205" w:type="dxa"/>
        <w:jc w:val="left"/>
        <w:tblInd w:w="0" w:type="dxa"/>
        <w:tblLayout w:type="fixed"/>
        <w:tblCellMar>
          <w:top w:w="28" w:type="dxa"/>
          <w:left w:w="28" w:type="dxa"/>
          <w:bottom w:w="28" w:type="dxa"/>
          <w:right w:w="28" w:type="dxa"/>
        </w:tblCellMar>
      </w:tblPr>
      <w:tblGrid>
        <w:gridCol w:w="1749"/>
        <w:gridCol w:w="3313"/>
        <w:gridCol w:w="2243"/>
        <w:gridCol w:w="2900"/>
      </w:tblGrid>
      <w:tr>
        <w:trPr/>
        <w:tc>
          <w:tcPr>
            <w:tcW w:w="1749" w:type="dxa"/>
            <w:tcBorders/>
            <w:vAlign w:val="center"/>
          </w:tcPr>
          <w:p>
            <w:pPr>
              <w:pStyle w:val="TableHeading"/>
              <w:suppressLineNumbers/>
              <w:bidi w:val="0"/>
              <w:spacing w:before="0" w:after="283"/>
              <w:jc w:val="center"/>
              <w:rPr/>
            </w:pPr>
            <w:r>
              <w:rPr/>
              <w:t xml:space="preserve">Säännökset valtioittain: </w:t>
            </w:r>
          </w:p>
        </w:tc>
        <w:tc>
          <w:tcPr>
            <w:tcW w:w="3313" w:type="dxa"/>
            <w:tcBorders/>
          </w:tcPr>
          <w:p>
            <w:pPr>
              <w:pStyle w:val="TableContents"/>
              <w:bidi w:val="0"/>
              <w:spacing w:before="0" w:after="283"/>
              <w:jc w:val="left"/>
              <w:rPr>
                <w:sz w:val="4"/>
                <w:szCs w:val="4"/>
              </w:rPr>
            </w:pPr>
            <w:r>
              <w:rPr>
                <w:sz w:val="4"/>
                <w:szCs w:val="4"/>
              </w:rPr>
            </w:r>
          </w:p>
        </w:tc>
        <w:tc>
          <w:tcPr>
            <w:tcW w:w="2243" w:type="dxa"/>
            <w:tcBorders/>
          </w:tcPr>
          <w:p>
            <w:pPr>
              <w:pStyle w:val="TableContents"/>
              <w:bidi w:val="0"/>
              <w:spacing w:before="0" w:after="283"/>
              <w:jc w:val="left"/>
              <w:rPr>
                <w:sz w:val="4"/>
                <w:szCs w:val="4"/>
              </w:rPr>
            </w:pPr>
            <w:r>
              <w:rPr>
                <w:sz w:val="4"/>
                <w:szCs w:val="4"/>
              </w:rPr>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Valtio / alue </w:t>
            </w:r>
          </w:p>
        </w:tc>
        <w:tc>
          <w:tcPr>
            <w:tcW w:w="3313" w:type="dxa"/>
            <w:tcBorders/>
            <w:vAlign w:val="center"/>
          </w:tcPr>
          <w:p>
            <w:pPr>
              <w:pStyle w:val="TableContents"/>
              <w:bidi w:val="0"/>
              <w:spacing w:before="0" w:after="283"/>
              <w:jc w:val="left"/>
              <w:rPr/>
            </w:pPr>
            <w:r>
              <w:rPr/>
              <w:t xml:space="preserve">Tupakointi-ikä </w:t>
            </w:r>
          </w:p>
        </w:tc>
        <w:tc>
          <w:tcPr>
            <w:tcW w:w="2243" w:type="dxa"/>
            <w:tcBorders/>
            <w:vAlign w:val="center"/>
          </w:tcPr>
          <w:p>
            <w:pPr>
              <w:pStyle w:val="TableContents"/>
              <w:bidi w:val="0"/>
              <w:spacing w:before="0" w:after="283"/>
              <w:jc w:val="left"/>
              <w:rPr/>
            </w:pPr>
            <w:r>
              <w:rPr/>
              <w:t xml:space="preserve">Ostoikä </w:t>
            </w:r>
          </w:p>
        </w:tc>
        <w:tc>
          <w:tcPr>
            <w:tcW w:w="2900" w:type="dxa"/>
            <w:tcBorders/>
            <w:vAlign w:val="center"/>
          </w:tcPr>
          <w:p>
            <w:pPr>
              <w:pStyle w:val="TableContents"/>
              <w:bidi w:val="0"/>
              <w:spacing w:before="0" w:after="283"/>
              <w:jc w:val="left"/>
              <w:rPr/>
            </w:pPr>
            <w:r>
              <w:rPr/>
              <w:t xml:space="preserve">Huomautukset </w:t>
            </w:r>
          </w:p>
        </w:tc>
      </w:tr>
      <w:tr>
        <w:trPr/>
        <w:tc>
          <w:tcPr>
            <w:tcW w:w="1749"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313"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Alaska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19 </w:t>
            </w:r>
          </w:p>
        </w:tc>
        <w:tc>
          <w:tcPr>
            <w:tcW w:w="2900"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49" w:type="dxa"/>
            <w:tcBorders/>
            <w:vAlign w:val="center"/>
          </w:tcPr>
          <w:p>
            <w:pPr>
              <w:pStyle w:val="TableContents"/>
              <w:bidi w:val="0"/>
              <w:spacing w:before="0" w:after="283"/>
              <w:jc w:val="left"/>
              <w:rPr/>
            </w:pPr>
            <w:r>
              <w:rPr/>
              <w:t xml:space="preserve">Amerikan Samoa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Arizona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Cottonwood ja Douglas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Arkansas 18 </w:t>
            </w:r>
          </w:p>
        </w:tc>
        <w:tc>
          <w:tcPr>
            <w:tcW w:w="3313"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Helena -- Länsi-Helena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Kalifornia 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Kesäkuun 9. päivästä 2016 alkaen tupakan myyminen tai toimittaminen alle 21-vuotiaalle on laitonta, lukuun ottamatta 18-vuotiaita aktiivisessa asepalveluksessa olevia henkilöitä. Ennen 9. kesäkuuta tupakan ostoikäraja oli 18 vuotta.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Colorado 18 </w:t>
            </w:r>
          </w:p>
        </w:tc>
        <w:tc>
          <w:tcPr>
            <w:tcW w:w="3313"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Aspen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Connecticut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49" w:type="dxa"/>
            <w:tcBorders/>
            <w:vAlign w:val="center"/>
          </w:tcPr>
          <w:p>
            <w:pPr>
              <w:pStyle w:val="TableContents"/>
              <w:bidi w:val="0"/>
              <w:spacing w:before="0" w:after="283"/>
              <w:jc w:val="left"/>
              <w:rPr/>
            </w:pPr>
            <w:r>
              <w:rPr/>
              <w:t xml:space="preserve">Delaware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49" w:type="dxa"/>
            <w:tcBorders/>
            <w:vAlign w:val="center"/>
          </w:tcPr>
          <w:p>
            <w:pPr>
              <w:pStyle w:val="TableContents"/>
              <w:bidi w:val="0"/>
              <w:spacing w:before="0" w:after="283"/>
              <w:jc w:val="left"/>
              <w:rPr/>
            </w:pPr>
            <w:r>
              <w:rPr/>
              <w:t xml:space="preserve">Florida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49" w:type="dxa"/>
            <w:tcBorders/>
            <w:vAlign w:val="center"/>
          </w:tcPr>
          <w:p>
            <w:pPr>
              <w:pStyle w:val="TableContents"/>
              <w:bidi w:val="0"/>
              <w:spacing w:before="0" w:after="283"/>
              <w:jc w:val="left"/>
              <w:rPr/>
            </w:pPr>
            <w:r>
              <w:rPr/>
              <w:t xml:space="preserve">Georgia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49" w:type="dxa"/>
            <w:tcBorders/>
            <w:vAlign w:val="center"/>
          </w:tcPr>
          <w:p>
            <w:pPr>
              <w:pStyle w:val="TableContents"/>
              <w:bidi w:val="0"/>
              <w:spacing w:before="0" w:after="283"/>
              <w:jc w:val="left"/>
              <w:rPr/>
            </w:pPr>
            <w:r>
              <w:rPr/>
              <w:t xml:space="preserve">Guam 21 </w:t>
            </w:r>
          </w:p>
        </w:tc>
        <w:tc>
          <w:tcPr>
            <w:tcW w:w="3313" w:type="dxa"/>
            <w:tcBorders/>
            <w:vAlign w:val="center"/>
          </w:tcPr>
          <w:p>
            <w:pPr>
              <w:pStyle w:val="TableContents"/>
              <w:bidi w:val="0"/>
              <w:spacing w:before="0" w:after="283"/>
              <w:jc w:val="left"/>
              <w:rPr/>
            </w:pPr>
            <w:r>
              <w:rPr/>
              <w:t xml:space="preserve">Alaikäraja nostettiin 18 vuodesta 21 vuoteen 1. tammikuuta 2018 alkaen.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Havaiji 21 </w:t>
            </w:r>
          </w:p>
        </w:tc>
        <w:tc>
          <w:tcPr>
            <w:tcW w:w="3313"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Idaho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Illinois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Neljätoista Illinoisin kaupunkia, mukaan lukien Chicago ja Naperville,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Indiana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49" w:type="dxa"/>
            <w:tcBorders/>
            <w:vAlign w:val="center"/>
          </w:tcPr>
          <w:p>
            <w:pPr>
              <w:pStyle w:val="TableContents"/>
              <w:bidi w:val="0"/>
              <w:spacing w:before="0" w:after="283"/>
              <w:jc w:val="left"/>
              <w:rPr/>
            </w:pPr>
            <w:r>
              <w:rPr/>
              <w:t xml:space="preserve">Iowa 18 </w:t>
            </w:r>
          </w:p>
        </w:tc>
        <w:tc>
          <w:tcPr>
            <w:tcW w:w="3313"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Kansas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Yhdeksäntoista Kansasin kaupunkia, mukaan lukien Overland Park ja Olathe,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Kentucky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49" w:type="dxa"/>
            <w:tcBorders/>
            <w:vAlign w:val="center"/>
          </w:tcPr>
          <w:p>
            <w:pPr>
              <w:pStyle w:val="TableContents"/>
              <w:bidi w:val="0"/>
              <w:spacing w:before="0" w:after="283"/>
              <w:jc w:val="left"/>
              <w:rPr/>
            </w:pPr>
            <w:r>
              <w:rPr/>
              <w:t xml:space="preserve">Louisiana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49" w:type="dxa"/>
            <w:tcBorders/>
            <w:vAlign w:val="center"/>
          </w:tcPr>
          <w:p>
            <w:pPr>
              <w:pStyle w:val="TableContents"/>
              <w:bidi w:val="0"/>
              <w:spacing w:before="0" w:after="283"/>
              <w:jc w:val="left"/>
              <w:rPr/>
            </w:pPr>
            <w:r>
              <w:rPr/>
              <w:t xml:space="preserve">Maine </w:t>
            </w:r>
          </w:p>
        </w:tc>
        <w:tc>
          <w:tcPr>
            <w:tcW w:w="3313" w:type="dxa"/>
            <w:tcBorders/>
            <w:vAlign w:val="center"/>
          </w:tcPr>
          <w:p>
            <w:pPr>
              <w:pStyle w:val="TableContents"/>
              <w:bidi w:val="0"/>
              <w:spacing w:before="0" w:after="283"/>
              <w:jc w:val="left"/>
              <w:rPr/>
            </w:pPr>
            <w:r>
              <w:rPr/>
              <w:t xml:space="preserve">18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Täytäntöönpano 21 vuotta täyttäneille heinäkuussa 2018. </w:t>
            </w:r>
          </w:p>
        </w:tc>
      </w:tr>
      <w:tr>
        <w:trPr/>
        <w:tc>
          <w:tcPr>
            <w:tcW w:w="1749" w:type="dxa"/>
            <w:tcBorders/>
            <w:vAlign w:val="center"/>
          </w:tcPr>
          <w:p>
            <w:pPr>
              <w:pStyle w:val="TableContents"/>
              <w:bidi w:val="0"/>
              <w:spacing w:before="0" w:after="283"/>
              <w:jc w:val="left"/>
              <w:rPr/>
            </w:pPr>
            <w:r>
              <w:rPr/>
              <w:t xml:space="preserve">Maryland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Alaikäraja nostettiin 16 vuodesta 18 vuoteen 1989. </w:t>
            </w:r>
          </w:p>
        </w:tc>
      </w:tr>
      <w:tr>
        <w:trPr/>
        <w:tc>
          <w:tcPr>
            <w:tcW w:w="1749" w:type="dxa"/>
            <w:tcBorders/>
            <w:vAlign w:val="center"/>
          </w:tcPr>
          <w:p>
            <w:pPr>
              <w:pStyle w:val="TableContents"/>
              <w:bidi w:val="0"/>
              <w:spacing w:before="0" w:after="283"/>
              <w:jc w:val="left"/>
              <w:rPr/>
            </w:pPr>
            <w:r>
              <w:rPr/>
              <w:t xml:space="preserve">Massachusetts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myynti alaikäisille on laitonta. Muut kuin vanhemmat tai huoltajat eivät saa antaa alaikäiselle minkäänlaista tupakkaa.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Yli 100 Massachusettsin kaupunkia, mukaan lukien Boston,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Michigan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Ann Arbor ja Genesee County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Minnesota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 Minnesotan kaupunkia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Mississippi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Adamsin piirikunta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Missouri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Kaksitoista Missourin kaupunkia, mukaan lukien Kansas City, St. Louis ja Jefferson City,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Montana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49" w:type="dxa"/>
            <w:tcBorders/>
            <w:vAlign w:val="center"/>
          </w:tcPr>
          <w:p>
            <w:pPr>
              <w:pStyle w:val="TableContents"/>
              <w:bidi w:val="0"/>
              <w:spacing w:before="0" w:after="283"/>
              <w:jc w:val="left"/>
              <w:rPr/>
            </w:pPr>
            <w:r>
              <w:rPr/>
              <w:t xml:space="preserve">Nebraska 18 </w:t>
            </w:r>
          </w:p>
        </w:tc>
        <w:tc>
          <w:tcPr>
            <w:tcW w:w="3313"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Nevada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Hampshire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Jersey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49" w:type="dxa"/>
            <w:tcBorders/>
            <w:vAlign w:val="center"/>
          </w:tcPr>
          <w:p>
            <w:pPr>
              <w:pStyle w:val="TableContents"/>
              <w:bidi w:val="0"/>
              <w:spacing w:before="0" w:after="283"/>
              <w:jc w:val="left"/>
              <w:rPr/>
            </w:pPr>
            <w:r>
              <w:rPr/>
              <w:t xml:space="preserve">New Mexico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1991 New Mexicossa ei ollut alaikärajaa. </w:t>
            </w:r>
          </w:p>
        </w:tc>
      </w:tr>
      <w:tr>
        <w:trPr/>
        <w:tc>
          <w:tcPr>
            <w:tcW w:w="1749" w:type="dxa"/>
            <w:tcBorders/>
            <w:vAlign w:val="center"/>
          </w:tcPr>
          <w:p>
            <w:pPr>
              <w:pStyle w:val="TableContents"/>
              <w:bidi w:val="0"/>
              <w:spacing w:before="0" w:after="283"/>
              <w:jc w:val="left"/>
              <w:rPr/>
            </w:pPr>
            <w:r>
              <w:rPr/>
              <w:t xml:space="preserve">New York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alle 18-vuotiaille on laitonta.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Neljätoista New Yorkin kaupunkia, mukaan lukien New York City,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49" w:type="dxa"/>
            <w:tcBorders/>
            <w:vAlign w:val="center"/>
          </w:tcPr>
          <w:p>
            <w:pPr>
              <w:pStyle w:val="TableContents"/>
              <w:bidi w:val="0"/>
              <w:spacing w:before="0" w:after="283"/>
              <w:jc w:val="left"/>
              <w:rPr/>
            </w:pPr>
            <w:r>
              <w:rPr/>
              <w:t xml:space="preserve">Pohjois-Dakota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Pohjois-Mariaanit 18 </w:t>
            </w:r>
          </w:p>
        </w:tc>
        <w:tc>
          <w:tcPr>
            <w:tcW w:w="3313" w:type="dxa"/>
            <w:tcBorders/>
            <w:vAlign w:val="center"/>
          </w:tcPr>
          <w:p>
            <w:pPr>
              <w:pStyle w:val="TableContents"/>
              <w:bidi w:val="0"/>
              <w:spacing w:before="0" w:after="283"/>
              <w:jc w:val="left"/>
              <w:rPr/>
            </w:pPr>
            <w:r>
              <w:rPr/>
              <w:t xml:space="preserve">Tupakan myyminen ja toimittaminen alaikäiselle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Ohio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 ohiolaista kaupunkia, mukaan lukien Cleveland ja Columbus,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Oklahoma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49" w:type="dxa"/>
            <w:tcBorders/>
            <w:vAlign w:val="center"/>
          </w:tcPr>
          <w:p>
            <w:pPr>
              <w:pStyle w:val="TableContents"/>
              <w:bidi w:val="0"/>
              <w:spacing w:before="0" w:after="283"/>
              <w:jc w:val="left"/>
              <w:rPr/>
            </w:pPr>
            <w:r>
              <w:rPr/>
              <w:t xml:space="preserve">Oregon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49" w:type="dxa"/>
            <w:tcBorders/>
            <w:vAlign w:val="center"/>
          </w:tcPr>
          <w:p>
            <w:pPr>
              <w:pStyle w:val="TableContents"/>
              <w:bidi w:val="0"/>
              <w:spacing w:before="0" w:after="283"/>
              <w:jc w:val="left"/>
              <w:rPr/>
            </w:pPr>
            <w:r>
              <w:rPr/>
              <w:t xml:space="preserve">Pennsylvania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49" w:type="dxa"/>
            <w:tcBorders/>
            <w:vAlign w:val="center"/>
          </w:tcPr>
          <w:p>
            <w:pPr>
              <w:pStyle w:val="TableContents"/>
              <w:bidi w:val="0"/>
              <w:spacing w:before="0" w:after="283"/>
              <w:jc w:val="left"/>
              <w:rPr/>
            </w:pPr>
            <w:r>
              <w:rPr/>
              <w:t xml:space="preserve">Puerto Rico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Rhode Island 18 </w:t>
            </w:r>
          </w:p>
        </w:tc>
        <w:tc>
          <w:tcPr>
            <w:tcW w:w="3313"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Barrington ja Central Falls ovat nostaneet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Etelä-Carolina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49" w:type="dxa"/>
            <w:tcBorders/>
            <w:vAlign w:val="center"/>
          </w:tcPr>
          <w:p>
            <w:pPr>
              <w:pStyle w:val="TableContents"/>
              <w:bidi w:val="0"/>
              <w:spacing w:before="0" w:after="283"/>
              <w:jc w:val="left"/>
              <w:rPr/>
            </w:pPr>
            <w:r>
              <w:rPr/>
              <w:t xml:space="preserve">Etelä-Dakota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749" w:type="dxa"/>
            <w:tcBorders/>
            <w:vAlign w:val="center"/>
          </w:tcPr>
          <w:p>
            <w:pPr>
              <w:pStyle w:val="TableContents"/>
              <w:bidi w:val="0"/>
              <w:spacing w:before="0" w:after="283"/>
              <w:jc w:val="left"/>
              <w:rPr/>
            </w:pPr>
            <w:r>
              <w:rPr/>
              <w:t xml:space="preserve">Tennessee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49" w:type="dxa"/>
            <w:tcBorders/>
            <w:vAlign w:val="center"/>
          </w:tcPr>
          <w:p>
            <w:pPr>
              <w:pStyle w:val="TableContents"/>
              <w:bidi w:val="0"/>
              <w:spacing w:before="0" w:after="283"/>
              <w:jc w:val="left"/>
              <w:rPr/>
            </w:pPr>
            <w:r>
              <w:rPr/>
              <w:t xml:space="preserve">Texas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San Antonio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Yhdysvaltain Neitsytsaaret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Utah 19 </w:t>
            </w:r>
          </w:p>
        </w:tc>
        <w:tc>
          <w:tcPr>
            <w:tcW w:w="3313"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Vermont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49" w:type="dxa"/>
            <w:tcBorders/>
            <w:vAlign w:val="center"/>
          </w:tcPr>
          <w:p>
            <w:pPr>
              <w:pStyle w:val="TableContents"/>
              <w:bidi w:val="0"/>
              <w:spacing w:before="0" w:after="283"/>
              <w:jc w:val="left"/>
              <w:rPr/>
            </w:pPr>
            <w:r>
              <w:rPr/>
              <w:t xml:space="preserve">Virginia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Washington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Washington, D.C.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Tupakkatuotteiden myyminen, antaminen tai salliminen alle 21-vuotiaille on laitonta. Alaikäisten ei ole laitonta pitää hallussaan tai käyttää tupakkatuotteita julkisesti. Tupakan käyttö on kielletty järjestetyissä urheilutapahtumissa. Vähimmäisikä, 16 vuotta, otettiin käyttöön vuonna 1891. Alaikäraja nostettiin 16 vuodesta 18 vuoteen vuonna 1990. Alaikäraja nostettiin 18 vuodesta 21 vuoteen vuonna 2016. </w:t>
            </w:r>
          </w:p>
        </w:tc>
      </w:tr>
      <w:tr>
        <w:trPr/>
        <w:tc>
          <w:tcPr>
            <w:tcW w:w="1749" w:type="dxa"/>
            <w:tcBorders/>
            <w:vAlign w:val="center"/>
          </w:tcPr>
          <w:p>
            <w:pPr>
              <w:pStyle w:val="TableContents"/>
              <w:bidi w:val="0"/>
              <w:spacing w:before="0" w:after="283"/>
              <w:jc w:val="left"/>
              <w:rPr/>
            </w:pPr>
            <w:r>
              <w:rPr/>
              <w:t xml:space="preserve">Länsi-Virginia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Wisconsin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Wyoming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143"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Uruguay Ei ole 18 Tupakan myyminen alaikäiselle on laitonta. Tiloihin ja niiden ulkopuolelle on sijoitettava selvästi luettava ilmoitus, jossa kielletään tupakan myynti alle 18-vuotiaille. Venezuela Ei ole 18 Tupakkatuotteiden myyminen tai toimittaminen alaikäiselle on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tupakointi-ikä Ontariossa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27"/>
        <w:gridCol w:w="3596"/>
        <w:gridCol w:w="2281"/>
        <w:gridCol w:w="2801"/>
      </w:tblGrid>
      <w:tr>
        <w:trPr/>
        <w:tc>
          <w:tcPr>
            <w:tcW w:w="1527" w:type="dxa"/>
            <w:tcBorders/>
            <w:vAlign w:val="center"/>
          </w:tcPr>
          <w:p>
            <w:pPr>
              <w:pStyle w:val="TableHeading"/>
              <w:suppressLineNumbers/>
              <w:bidi w:val="0"/>
              <w:spacing w:before="0" w:after="283"/>
              <w:jc w:val="center"/>
              <w:rPr/>
            </w:pPr>
            <w:r>
              <w:rPr/>
              <w:t xml:space="preserve">Säännökset valtioittain: </w:t>
            </w:r>
          </w:p>
        </w:tc>
        <w:tc>
          <w:tcPr>
            <w:tcW w:w="3596" w:type="dxa"/>
            <w:tcBorders/>
          </w:tcPr>
          <w:p>
            <w:pPr>
              <w:pStyle w:val="TableContents"/>
              <w:bidi w:val="0"/>
              <w:spacing w:before="0" w:after="283"/>
              <w:jc w:val="left"/>
              <w:rPr>
                <w:sz w:val="4"/>
                <w:szCs w:val="4"/>
              </w:rPr>
            </w:pPr>
            <w:r>
              <w:rPr>
                <w:sz w:val="4"/>
                <w:szCs w:val="4"/>
              </w:rPr>
            </w:r>
          </w:p>
        </w:tc>
        <w:tc>
          <w:tcPr>
            <w:tcW w:w="2281" w:type="dxa"/>
            <w:tcBorders/>
          </w:tcPr>
          <w:p>
            <w:pPr>
              <w:pStyle w:val="TableContents"/>
              <w:bidi w:val="0"/>
              <w:spacing w:before="0" w:after="283"/>
              <w:jc w:val="left"/>
              <w:rPr>
                <w:sz w:val="4"/>
                <w:szCs w:val="4"/>
              </w:rPr>
            </w:pPr>
            <w:r>
              <w:rPr>
                <w:sz w:val="4"/>
                <w:szCs w:val="4"/>
              </w:rPr>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Valtio / alue </w:t>
            </w:r>
          </w:p>
        </w:tc>
        <w:tc>
          <w:tcPr>
            <w:tcW w:w="3596" w:type="dxa"/>
            <w:tcBorders/>
            <w:vAlign w:val="center"/>
          </w:tcPr>
          <w:p>
            <w:pPr>
              <w:pStyle w:val="TableContents"/>
              <w:bidi w:val="0"/>
              <w:spacing w:before="0" w:after="283"/>
              <w:jc w:val="left"/>
              <w:rPr/>
            </w:pPr>
            <w:r>
              <w:rPr/>
              <w:t xml:space="preserve">Tupakointi-ikä </w:t>
            </w:r>
          </w:p>
        </w:tc>
        <w:tc>
          <w:tcPr>
            <w:tcW w:w="2281" w:type="dxa"/>
            <w:tcBorders/>
            <w:vAlign w:val="center"/>
          </w:tcPr>
          <w:p>
            <w:pPr>
              <w:pStyle w:val="TableContents"/>
              <w:bidi w:val="0"/>
              <w:spacing w:before="0" w:after="283"/>
              <w:jc w:val="left"/>
              <w:rPr/>
            </w:pPr>
            <w:r>
              <w:rPr/>
              <w:t xml:space="preserve">Ostoikä </w:t>
            </w:r>
          </w:p>
        </w:tc>
        <w:tc>
          <w:tcPr>
            <w:tcW w:w="2801" w:type="dxa"/>
            <w:tcBorders/>
            <w:vAlign w:val="center"/>
          </w:tcPr>
          <w:p>
            <w:pPr>
              <w:pStyle w:val="TableContents"/>
              <w:bidi w:val="0"/>
              <w:spacing w:before="0" w:after="283"/>
              <w:jc w:val="left"/>
              <w:rPr/>
            </w:pPr>
            <w:r>
              <w:rPr/>
              <w:t xml:space="preserve">Huomautukset </w:t>
            </w:r>
          </w:p>
        </w:tc>
      </w:tr>
      <w:tr>
        <w:trPr/>
        <w:tc>
          <w:tcPr>
            <w:tcW w:w="1527" w:type="dxa"/>
            <w:tcBorders/>
            <w:vAlign w:val="center"/>
          </w:tcPr>
          <w:p>
            <w:pPr>
              <w:pStyle w:val="TableContents"/>
              <w:bidi w:val="0"/>
              <w:spacing w:before="0" w:after="283"/>
              <w:jc w:val="left"/>
              <w:rPr/>
            </w:pPr>
            <w:r>
              <w:rPr/>
              <w:t xml:space="preserve">Alabama 19 </w:t>
            </w:r>
          </w:p>
        </w:tc>
        <w:tc>
          <w:tcPr>
            <w:tcW w:w="3596"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Alaska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19 </w:t>
            </w:r>
          </w:p>
        </w:tc>
        <w:tc>
          <w:tcPr>
            <w:tcW w:w="2801"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527" w:type="dxa"/>
            <w:tcBorders/>
            <w:vAlign w:val="center"/>
          </w:tcPr>
          <w:p>
            <w:pPr>
              <w:pStyle w:val="TableContents"/>
              <w:bidi w:val="0"/>
              <w:spacing w:before="0" w:after="283"/>
              <w:jc w:val="left"/>
              <w:rPr/>
            </w:pPr>
            <w:r>
              <w:rPr/>
              <w:t xml:space="preserve">Amerikan Samoa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Arizona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Cottonwood ja Douglas ovat nostaneet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Arkansas 18 </w:t>
            </w:r>
          </w:p>
        </w:tc>
        <w:tc>
          <w:tcPr>
            <w:tcW w:w="3596"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Kalifornia 18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Colorado 18 </w:t>
            </w:r>
          </w:p>
        </w:tc>
        <w:tc>
          <w:tcPr>
            <w:tcW w:w="3596"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Connecticut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527" w:type="dxa"/>
            <w:tcBorders/>
            <w:vAlign w:val="center"/>
          </w:tcPr>
          <w:p>
            <w:pPr>
              <w:pStyle w:val="TableContents"/>
              <w:bidi w:val="0"/>
              <w:spacing w:before="0" w:after="283"/>
              <w:jc w:val="left"/>
              <w:rPr/>
            </w:pPr>
            <w:r>
              <w:rPr/>
              <w:t xml:space="preserve">Delaware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527" w:type="dxa"/>
            <w:tcBorders/>
            <w:vAlign w:val="center"/>
          </w:tcPr>
          <w:p>
            <w:pPr>
              <w:pStyle w:val="TableContents"/>
              <w:bidi w:val="0"/>
              <w:spacing w:before="0" w:after="283"/>
              <w:jc w:val="left"/>
              <w:rPr/>
            </w:pPr>
            <w:r>
              <w:rPr/>
              <w:t xml:space="preserve">Florida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527" w:type="dxa"/>
            <w:tcBorders/>
            <w:vAlign w:val="center"/>
          </w:tcPr>
          <w:p>
            <w:pPr>
              <w:pStyle w:val="TableContents"/>
              <w:bidi w:val="0"/>
              <w:spacing w:before="0" w:after="283"/>
              <w:jc w:val="left"/>
              <w:rPr/>
            </w:pPr>
            <w:r>
              <w:rPr/>
              <w:t xml:space="preserve">Georgia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527" w:type="dxa"/>
            <w:tcBorders/>
            <w:vAlign w:val="center"/>
          </w:tcPr>
          <w:p>
            <w:pPr>
              <w:pStyle w:val="TableContents"/>
              <w:bidi w:val="0"/>
              <w:spacing w:before="0" w:after="283"/>
              <w:jc w:val="left"/>
              <w:rPr/>
            </w:pPr>
            <w:r>
              <w:rPr/>
              <w:t xml:space="preserve">Guam 18 </w:t>
            </w:r>
          </w:p>
        </w:tc>
        <w:tc>
          <w:tcPr>
            <w:tcW w:w="3596" w:type="dxa"/>
            <w:tcBorders/>
            <w:vAlign w:val="center"/>
          </w:tcPr>
          <w:p>
            <w:pPr>
              <w:pStyle w:val="TableContents"/>
              <w:bidi w:val="0"/>
              <w:spacing w:before="0" w:after="283"/>
              <w:jc w:val="left"/>
              <w:rPr/>
            </w:pPr>
            <w:r>
              <w:rPr/>
              <w:t xml:space="preserve">Alaikäraja nostetaan 18 vuodesta 21 vuoteen 1. tammikuuta 2018 alkaen.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Havaiji 21 </w:t>
            </w:r>
          </w:p>
        </w:tc>
        <w:tc>
          <w:tcPr>
            <w:tcW w:w="3596"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Idaho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Illinois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Chicagon ja Evanstonin kaupungeissa tupakan myynti-ikäraja on 21 vuotta.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Indiana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527" w:type="dxa"/>
            <w:tcBorders/>
            <w:vAlign w:val="center"/>
          </w:tcPr>
          <w:p>
            <w:pPr>
              <w:pStyle w:val="TableContents"/>
              <w:bidi w:val="0"/>
              <w:spacing w:before="0" w:after="283"/>
              <w:jc w:val="left"/>
              <w:rPr/>
            </w:pPr>
            <w:r>
              <w:rPr/>
              <w:t xml:space="preserve">Iowa 18 </w:t>
            </w:r>
          </w:p>
        </w:tc>
        <w:tc>
          <w:tcPr>
            <w:tcW w:w="3596"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Kansas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Kahdeksan Kansasin kaupunkia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Kentucky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527" w:type="dxa"/>
            <w:tcBorders/>
            <w:vAlign w:val="center"/>
          </w:tcPr>
          <w:p>
            <w:pPr>
              <w:pStyle w:val="TableContents"/>
              <w:bidi w:val="0"/>
              <w:spacing w:before="0" w:after="283"/>
              <w:jc w:val="left"/>
              <w:rPr/>
            </w:pPr>
            <w:r>
              <w:rPr/>
              <w:t xml:space="preserve">Louisiana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527" w:type="dxa"/>
            <w:tcBorders/>
            <w:vAlign w:val="center"/>
          </w:tcPr>
          <w:p>
            <w:pPr>
              <w:pStyle w:val="TableContents"/>
              <w:bidi w:val="0"/>
              <w:spacing w:before="0" w:after="283"/>
              <w:jc w:val="left"/>
              <w:rPr/>
            </w:pPr>
            <w:r>
              <w:rPr/>
              <w:t xml:space="preserve">Maine 18 </w:t>
            </w:r>
          </w:p>
        </w:tc>
        <w:tc>
          <w:tcPr>
            <w:tcW w:w="3596"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Maryland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Alaikäraja nostettiin 16 vuodesta 18 vuoteen 1989. </w:t>
            </w:r>
          </w:p>
        </w:tc>
      </w:tr>
      <w:tr>
        <w:trPr/>
        <w:tc>
          <w:tcPr>
            <w:tcW w:w="1527" w:type="dxa"/>
            <w:tcBorders/>
            <w:vAlign w:val="center"/>
          </w:tcPr>
          <w:p>
            <w:pPr>
              <w:pStyle w:val="TableContents"/>
              <w:bidi w:val="0"/>
              <w:spacing w:before="0" w:after="283"/>
              <w:jc w:val="left"/>
              <w:rPr/>
            </w:pPr>
            <w:r>
              <w:rPr/>
              <w:t xml:space="preserve">Massachusetts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myynti alaikäisille on laitonta. Kuka tahansa muu kuin vanhemmat tai huoltaja ei saa antaa minkäänlaista tupakkaa alaikäiselle.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Yli 100 Massachusettsin kaupungissa, mukaan lukien Boston, ikäraja on 21 vuotta.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Michigan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Minnesota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Mississippi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Adams County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Missouri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Kaksitoista Missourin kaupunkia, mukaan lukien Kansas City, St, Louis ja Jefferson City, ovat nostaneet tupakan 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Montana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527" w:type="dxa"/>
            <w:tcBorders/>
            <w:vAlign w:val="center"/>
          </w:tcPr>
          <w:p>
            <w:pPr>
              <w:pStyle w:val="TableContents"/>
              <w:bidi w:val="0"/>
              <w:spacing w:before="0" w:after="283"/>
              <w:jc w:val="left"/>
              <w:rPr/>
            </w:pPr>
            <w:r>
              <w:rPr/>
              <w:t xml:space="preserve">Nebraska 18 </w:t>
            </w:r>
          </w:p>
        </w:tc>
        <w:tc>
          <w:tcPr>
            <w:tcW w:w="3596"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Nevada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Hampshire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Jersey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21 </w:t>
            </w:r>
          </w:p>
        </w:tc>
        <w:tc>
          <w:tcPr>
            <w:tcW w:w="2801" w:type="dxa"/>
            <w:tcBorders/>
            <w:vAlign w:val="center"/>
          </w:tcPr>
          <w:p>
            <w:pPr>
              <w:pStyle w:val="TableContents"/>
              <w:bidi w:val="0"/>
              <w:spacing w:before="0" w:after="283"/>
              <w:jc w:val="left"/>
              <w:rPr/>
            </w:pPr>
            <w:r>
              <w:rPr/>
              <w:t xml:space="preserve">Kukaan ei saa myydä, antaa tai luovuttaa alle 19-vuotiaalle tupakkaa sisältäviä savukkeita. Vähimmäisikä 16 vuotta otettiin käyttöön vuonna 1904. Alaikäraja nostettiin 16 vuodesta 18 vuoteen vuonna 1988. Alaikäraja nostettiin 18 vuodesta 19 vuoteen vuonna 2005. Vähimmäisikä nostettiin 19:stä 21:een 21. heinäkuuta 2017, mutta se tulee voimaan vasta 1. marraskuuta 2017.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15 New Jerseyn kaupunkia tupakkaikäraja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Mexico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Ennen vuotta 1991 New Mexicossa ei ollut alaikärajaa. </w:t>
            </w:r>
          </w:p>
        </w:tc>
      </w:tr>
      <w:tr>
        <w:trPr/>
        <w:tc>
          <w:tcPr>
            <w:tcW w:w="1527" w:type="dxa"/>
            <w:tcBorders/>
            <w:vAlign w:val="center"/>
          </w:tcPr>
          <w:p>
            <w:pPr>
              <w:pStyle w:val="TableContents"/>
              <w:bidi w:val="0"/>
              <w:spacing w:before="0" w:after="283"/>
              <w:jc w:val="left"/>
              <w:rPr/>
            </w:pPr>
            <w:r>
              <w:rPr/>
              <w:t xml:space="preserve">New York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alle 18-vuotiaille on laitonta.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18 (liittovaltion / osavaltion lainsäädännön mukaiset tupakkatarvikkeet) </w:t>
            </w:r>
          </w:p>
        </w:tc>
        <w:tc>
          <w:tcPr>
            <w:tcW w:w="2281" w:type="dxa"/>
            <w:tcBorders/>
            <w:vAlign w:val="center"/>
          </w:tcPr>
          <w:p>
            <w:pPr>
              <w:pStyle w:val="TableContents"/>
              <w:bidi w:val="0"/>
              <w:spacing w:before="0" w:after="283"/>
              <w:jc w:val="left"/>
              <w:rPr/>
            </w:pPr>
            <w:r>
              <w:rPr/>
              <w:t xml:space="preserve">New York City kieltää kaiken tupakan ja sähkösavukkeiden myynnin alle 21-vuotiaille. Ennen 18. toukokuuta 2014 alaikäraja oli 18 vuotta (osavaltion lain mukaan).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Suffolkin piirikunnassa kielletään kaikkien yrttisavukkeiden, käärintäpapereiden ja piippujen myynti alle 21-vuotiaille.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19 18 (sotilaallinen) </w:t>
            </w:r>
          </w:p>
        </w:tc>
        <w:tc>
          <w:tcPr>
            <w:tcW w:w="2281" w:type="dxa"/>
            <w:tcBorders/>
            <w:vAlign w:val="center"/>
          </w:tcPr>
          <w:p>
            <w:pPr>
              <w:pStyle w:val="TableContents"/>
              <w:bidi w:val="0"/>
              <w:spacing w:before="0" w:after="283"/>
              <w:jc w:val="left"/>
              <w:rPr/>
            </w:pPr>
            <w:r>
              <w:rPr/>
              <w:t xml:space="preserve">Onondagan piirikunta kieltää kaiken tupakkatuotteiden myynnin alle 19-vuotiaille.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Nassaun piirikunta kieltää kaiken tupakkatuotteiden myynnin alle 19-vuotiaille.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Pohjois-Carolina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527" w:type="dxa"/>
            <w:tcBorders/>
            <w:vAlign w:val="center"/>
          </w:tcPr>
          <w:p>
            <w:pPr>
              <w:pStyle w:val="TableContents"/>
              <w:bidi w:val="0"/>
              <w:spacing w:before="0" w:after="283"/>
              <w:jc w:val="left"/>
              <w:rPr/>
            </w:pPr>
            <w:r>
              <w:rPr/>
              <w:t xml:space="preserve">Pohjois-Dakota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Pohjois-Mariaanit 18 </w:t>
            </w:r>
          </w:p>
        </w:tc>
        <w:tc>
          <w:tcPr>
            <w:tcW w:w="3596" w:type="dxa"/>
            <w:tcBorders/>
            <w:vAlign w:val="center"/>
          </w:tcPr>
          <w:p>
            <w:pPr>
              <w:pStyle w:val="TableContents"/>
              <w:bidi w:val="0"/>
              <w:spacing w:before="0" w:after="283"/>
              <w:jc w:val="left"/>
              <w:rPr/>
            </w:pPr>
            <w:r>
              <w:rPr/>
              <w:t xml:space="preserve">Tupakan myyminen ja toimittaminen alaikäiselle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Ohio 18 </w:t>
            </w:r>
          </w:p>
        </w:tc>
        <w:tc>
          <w:tcPr>
            <w:tcW w:w="8678" w:type="dxa"/>
            <w:gridSpan w:val="3"/>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Viisi ohiolaista kaupunkia, mukaan lukien Cleveland,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Oklahoma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527" w:type="dxa"/>
            <w:tcBorders/>
            <w:vAlign w:val="center"/>
          </w:tcPr>
          <w:p>
            <w:pPr>
              <w:pStyle w:val="TableContents"/>
              <w:bidi w:val="0"/>
              <w:spacing w:before="0" w:after="283"/>
              <w:jc w:val="left"/>
              <w:rPr/>
            </w:pPr>
            <w:r>
              <w:rPr/>
              <w:t xml:space="preserve">Oregon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21 </w:t>
            </w:r>
          </w:p>
        </w:tc>
        <w:tc>
          <w:tcPr>
            <w:tcW w:w="2801" w:type="dxa"/>
            <w:tcBorders/>
            <w:vAlign w:val="center"/>
          </w:tcPr>
          <w:p>
            <w:pPr>
              <w:pStyle w:val="TableContents"/>
              <w:bidi w:val="0"/>
              <w:spacing w:before="0" w:after="283"/>
              <w:jc w:val="left"/>
              <w:rPr/>
            </w:pPr>
            <w:r>
              <w:rPr/>
              <w:t xml:space="preserve">Tammikuun 1. päivästä 2018 alkaen on laitonta myydä, antaa tai muuten toimittaa tupakkaa alle 21-vuotiaille. </w:t>
            </w:r>
          </w:p>
        </w:tc>
      </w:tr>
      <w:tr>
        <w:trPr/>
        <w:tc>
          <w:tcPr>
            <w:tcW w:w="1527" w:type="dxa"/>
            <w:tcBorders/>
            <w:vAlign w:val="center"/>
          </w:tcPr>
          <w:p>
            <w:pPr>
              <w:pStyle w:val="TableContents"/>
              <w:bidi w:val="0"/>
              <w:spacing w:before="0" w:after="283"/>
              <w:jc w:val="left"/>
              <w:rPr/>
            </w:pPr>
            <w:r>
              <w:rPr/>
              <w:t xml:space="preserve">Pennsylvania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527" w:type="dxa"/>
            <w:tcBorders/>
            <w:vAlign w:val="center"/>
          </w:tcPr>
          <w:p>
            <w:pPr>
              <w:pStyle w:val="TableContents"/>
              <w:bidi w:val="0"/>
              <w:spacing w:before="0" w:after="283"/>
              <w:jc w:val="left"/>
              <w:rPr/>
            </w:pPr>
            <w:r>
              <w:rPr/>
              <w:t xml:space="preserve">Puerto Rico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Rhode Island 18 </w:t>
            </w:r>
          </w:p>
        </w:tc>
        <w:tc>
          <w:tcPr>
            <w:tcW w:w="3596"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Etelä-Carolina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527" w:type="dxa"/>
            <w:tcBorders/>
            <w:vAlign w:val="center"/>
          </w:tcPr>
          <w:p>
            <w:pPr>
              <w:pStyle w:val="TableContents"/>
              <w:bidi w:val="0"/>
              <w:spacing w:before="0" w:after="283"/>
              <w:jc w:val="left"/>
              <w:rPr/>
            </w:pPr>
            <w:r>
              <w:rPr/>
              <w:t xml:space="preserve">Etelä-Dakota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527" w:type="dxa"/>
            <w:tcBorders/>
            <w:vAlign w:val="center"/>
          </w:tcPr>
          <w:p>
            <w:pPr>
              <w:pStyle w:val="TableContents"/>
              <w:bidi w:val="0"/>
              <w:spacing w:before="0" w:after="283"/>
              <w:jc w:val="left"/>
              <w:rPr/>
            </w:pPr>
            <w:r>
              <w:rPr/>
              <w:t xml:space="preserve">Tennessee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527" w:type="dxa"/>
            <w:tcBorders/>
            <w:vAlign w:val="center"/>
          </w:tcPr>
          <w:p>
            <w:pPr>
              <w:pStyle w:val="TableContents"/>
              <w:bidi w:val="0"/>
              <w:spacing w:before="0" w:after="283"/>
              <w:jc w:val="left"/>
              <w:rPr/>
            </w:pPr>
            <w:r>
              <w:rPr/>
              <w:t xml:space="preserve">Texas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Yhdysvaltain Neitsytsaaret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Utah 19 </w:t>
            </w:r>
          </w:p>
        </w:tc>
        <w:tc>
          <w:tcPr>
            <w:tcW w:w="3596"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Vermont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527" w:type="dxa"/>
            <w:tcBorders/>
            <w:vAlign w:val="center"/>
          </w:tcPr>
          <w:p>
            <w:pPr>
              <w:pStyle w:val="TableContents"/>
              <w:bidi w:val="0"/>
              <w:spacing w:before="0" w:after="283"/>
              <w:jc w:val="left"/>
              <w:rPr/>
            </w:pPr>
            <w:r>
              <w:rPr/>
              <w:t xml:space="preserve">Virginia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Washington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527" w:type="dxa"/>
            <w:tcBorders/>
            <w:vAlign w:val="center"/>
          </w:tcPr>
          <w:p>
            <w:pPr>
              <w:pStyle w:val="TableContents"/>
              <w:bidi w:val="0"/>
              <w:spacing w:before="0" w:after="283"/>
              <w:jc w:val="left"/>
              <w:rPr/>
            </w:pPr>
            <w:r>
              <w:rPr/>
              <w:t xml:space="preserve">Washington, D.C.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Vähimmäisikä, 16 vuotta, otettiin käyttöön vuonna 1891. Alaikäraja nostettiin 16 vuodesta 18 vuoteen vuonna 1990. </w:t>
            </w:r>
          </w:p>
        </w:tc>
      </w:tr>
      <w:tr>
        <w:trPr/>
        <w:tc>
          <w:tcPr>
            <w:tcW w:w="1527" w:type="dxa"/>
            <w:tcBorders/>
            <w:vAlign w:val="center"/>
          </w:tcPr>
          <w:p>
            <w:pPr>
              <w:pStyle w:val="TableContents"/>
              <w:bidi w:val="0"/>
              <w:spacing w:before="0" w:after="283"/>
              <w:jc w:val="left"/>
              <w:rPr/>
            </w:pPr>
            <w:r>
              <w:rPr/>
              <w:t xml:space="preserve">Länsi-Virginia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Wisconsin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527" w:type="dxa"/>
            <w:tcBorders/>
            <w:vAlign w:val="center"/>
          </w:tcPr>
          <w:p>
            <w:pPr>
              <w:pStyle w:val="TableContents"/>
              <w:bidi w:val="0"/>
              <w:spacing w:before="0" w:after="283"/>
              <w:jc w:val="left"/>
              <w:rPr/>
            </w:pPr>
            <w:r>
              <w:rPr/>
              <w:t xml:space="preserve">Wyoming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0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voidaksesi ostaa tupakkaa Nevadassa?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on oltava voidaksesi ostaa tupakkaa Vermontissa?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sinun täytyy olla tupakoidaksesi Floridassa?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49"/>
        <w:gridCol w:w="3313"/>
        <w:gridCol w:w="2243"/>
        <w:gridCol w:w="2900"/>
      </w:tblGrid>
      <w:tr>
        <w:trPr/>
        <w:tc>
          <w:tcPr>
            <w:tcW w:w="1749" w:type="dxa"/>
            <w:tcBorders/>
            <w:vAlign w:val="center"/>
          </w:tcPr>
          <w:p>
            <w:pPr>
              <w:pStyle w:val="TableHeading"/>
              <w:suppressLineNumbers/>
              <w:bidi w:val="0"/>
              <w:spacing w:before="0" w:after="283"/>
              <w:jc w:val="center"/>
              <w:rPr/>
            </w:pPr>
            <w:r>
              <w:rPr/>
              <w:t xml:space="preserve">Säännökset valtioittain: </w:t>
            </w:r>
          </w:p>
        </w:tc>
        <w:tc>
          <w:tcPr>
            <w:tcW w:w="3313" w:type="dxa"/>
            <w:tcBorders/>
          </w:tcPr>
          <w:p>
            <w:pPr>
              <w:pStyle w:val="TableContents"/>
              <w:bidi w:val="0"/>
              <w:spacing w:before="0" w:after="283"/>
              <w:jc w:val="left"/>
              <w:rPr>
                <w:sz w:val="4"/>
                <w:szCs w:val="4"/>
              </w:rPr>
            </w:pPr>
            <w:r>
              <w:rPr>
                <w:sz w:val="4"/>
                <w:szCs w:val="4"/>
              </w:rPr>
            </w:r>
          </w:p>
        </w:tc>
        <w:tc>
          <w:tcPr>
            <w:tcW w:w="2243" w:type="dxa"/>
            <w:tcBorders/>
          </w:tcPr>
          <w:p>
            <w:pPr>
              <w:pStyle w:val="TableContents"/>
              <w:bidi w:val="0"/>
              <w:spacing w:before="0" w:after="283"/>
              <w:jc w:val="left"/>
              <w:rPr>
                <w:sz w:val="4"/>
                <w:szCs w:val="4"/>
              </w:rPr>
            </w:pPr>
            <w:r>
              <w:rPr>
                <w:sz w:val="4"/>
                <w:szCs w:val="4"/>
              </w:rPr>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Valtio / alue </w:t>
            </w:r>
          </w:p>
        </w:tc>
        <w:tc>
          <w:tcPr>
            <w:tcW w:w="3313" w:type="dxa"/>
            <w:tcBorders/>
            <w:vAlign w:val="center"/>
          </w:tcPr>
          <w:p>
            <w:pPr>
              <w:pStyle w:val="TableContents"/>
              <w:bidi w:val="0"/>
              <w:spacing w:before="0" w:after="283"/>
              <w:jc w:val="left"/>
              <w:rPr/>
            </w:pPr>
            <w:r>
              <w:rPr/>
              <w:t xml:space="preserve">Tupakointi-ikä </w:t>
            </w:r>
          </w:p>
        </w:tc>
        <w:tc>
          <w:tcPr>
            <w:tcW w:w="2243" w:type="dxa"/>
            <w:tcBorders/>
            <w:vAlign w:val="center"/>
          </w:tcPr>
          <w:p>
            <w:pPr>
              <w:pStyle w:val="TableContents"/>
              <w:bidi w:val="0"/>
              <w:spacing w:before="0" w:after="283"/>
              <w:jc w:val="left"/>
              <w:rPr/>
            </w:pPr>
            <w:r>
              <w:rPr/>
              <w:t xml:space="preserve">Ostoikä </w:t>
            </w:r>
          </w:p>
        </w:tc>
        <w:tc>
          <w:tcPr>
            <w:tcW w:w="2900" w:type="dxa"/>
            <w:tcBorders/>
            <w:vAlign w:val="center"/>
          </w:tcPr>
          <w:p>
            <w:pPr>
              <w:pStyle w:val="TableContents"/>
              <w:bidi w:val="0"/>
              <w:spacing w:before="0" w:after="283"/>
              <w:jc w:val="left"/>
              <w:rPr/>
            </w:pPr>
            <w:r>
              <w:rPr/>
              <w:t xml:space="preserve">Huomautukset </w:t>
            </w:r>
          </w:p>
        </w:tc>
      </w:tr>
      <w:tr>
        <w:trPr/>
        <w:tc>
          <w:tcPr>
            <w:tcW w:w="1749"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313"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Alaska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19 </w:t>
            </w:r>
          </w:p>
        </w:tc>
        <w:tc>
          <w:tcPr>
            <w:tcW w:w="2900"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49" w:type="dxa"/>
            <w:tcBorders/>
            <w:vAlign w:val="center"/>
          </w:tcPr>
          <w:p>
            <w:pPr>
              <w:pStyle w:val="TableContents"/>
              <w:bidi w:val="0"/>
              <w:spacing w:before="0" w:after="283"/>
              <w:jc w:val="left"/>
              <w:rPr/>
            </w:pPr>
            <w:r>
              <w:rPr/>
              <w:t xml:space="preserve">Amerikan Samoa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Arizona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Cottonwood ja Douglas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Arkansas 18 </w:t>
            </w:r>
          </w:p>
        </w:tc>
        <w:tc>
          <w:tcPr>
            <w:tcW w:w="3313"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Helena -- Länsi-Helena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Kalifornia 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Kesäkuun 9. päivästä 2016 alkaen tupakan myyminen tai toimittaminen alle 21-vuotiaalle on laitonta, lukuun ottamatta 18-vuotiaita aktiivisessa asepalveluksessa olevia henkilöitä. Ennen 9. kesäkuuta tupakan ostoikäraja oli 18 vuotta.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Colorado 18 </w:t>
            </w:r>
          </w:p>
        </w:tc>
        <w:tc>
          <w:tcPr>
            <w:tcW w:w="3313"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Aspen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Connecticut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49" w:type="dxa"/>
            <w:tcBorders/>
            <w:vAlign w:val="center"/>
          </w:tcPr>
          <w:p>
            <w:pPr>
              <w:pStyle w:val="TableContents"/>
              <w:bidi w:val="0"/>
              <w:spacing w:before="0" w:after="283"/>
              <w:jc w:val="left"/>
              <w:rPr/>
            </w:pPr>
            <w:r>
              <w:rPr/>
              <w:t xml:space="preserve">Delaware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49" w:type="dxa"/>
            <w:tcBorders/>
            <w:vAlign w:val="center"/>
          </w:tcPr>
          <w:p>
            <w:pPr>
              <w:pStyle w:val="TableContents"/>
              <w:bidi w:val="0"/>
              <w:spacing w:before="0" w:after="283"/>
              <w:jc w:val="left"/>
              <w:rPr/>
            </w:pPr>
            <w:r>
              <w:rPr/>
              <w:t xml:space="preserve">Florida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49" w:type="dxa"/>
            <w:tcBorders/>
            <w:vAlign w:val="center"/>
          </w:tcPr>
          <w:p>
            <w:pPr>
              <w:pStyle w:val="TableContents"/>
              <w:bidi w:val="0"/>
              <w:spacing w:before="0" w:after="283"/>
              <w:jc w:val="left"/>
              <w:rPr/>
            </w:pPr>
            <w:r>
              <w:rPr/>
              <w:t xml:space="preserve">Georgia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49" w:type="dxa"/>
            <w:tcBorders/>
            <w:vAlign w:val="center"/>
          </w:tcPr>
          <w:p>
            <w:pPr>
              <w:pStyle w:val="TableContents"/>
              <w:bidi w:val="0"/>
              <w:spacing w:before="0" w:after="283"/>
              <w:jc w:val="left"/>
              <w:rPr/>
            </w:pPr>
            <w:r>
              <w:rPr/>
              <w:t xml:space="preserve">Guam 21 </w:t>
            </w:r>
          </w:p>
        </w:tc>
        <w:tc>
          <w:tcPr>
            <w:tcW w:w="3313" w:type="dxa"/>
            <w:tcBorders/>
            <w:vAlign w:val="center"/>
          </w:tcPr>
          <w:p>
            <w:pPr>
              <w:pStyle w:val="TableContents"/>
              <w:bidi w:val="0"/>
              <w:spacing w:before="0" w:after="283"/>
              <w:jc w:val="left"/>
              <w:rPr/>
            </w:pPr>
            <w:r>
              <w:rPr/>
              <w:t xml:space="preserve">Alaikäraja nostettiin 18 vuodesta 21 vuoteen 1. tammikuuta 2018 alkaen.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Havaiji 21 </w:t>
            </w:r>
          </w:p>
        </w:tc>
        <w:tc>
          <w:tcPr>
            <w:tcW w:w="3313"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Idaho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Illinois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Neljätoista Illinoisin kaupunkia, mukaan lukien Chicago ja Naperville,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Indiana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antaminen, myyminen, toimittaminen ja jakelu alaikäisille on laitonta. Alaikäiset eivät saa pitää hallussaan, hyväksyä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49" w:type="dxa"/>
            <w:tcBorders/>
            <w:vAlign w:val="center"/>
          </w:tcPr>
          <w:p>
            <w:pPr>
              <w:pStyle w:val="TableContents"/>
              <w:bidi w:val="0"/>
              <w:spacing w:before="0" w:after="283"/>
              <w:jc w:val="left"/>
              <w:rPr/>
            </w:pPr>
            <w:r>
              <w:rPr/>
              <w:t xml:space="preserve">Iowa 18 </w:t>
            </w:r>
          </w:p>
        </w:tc>
        <w:tc>
          <w:tcPr>
            <w:tcW w:w="3313"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Kansas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Yhdeksäntoista Kansasin kaupunkia, mukaan lukien Overland Park ja Olathe,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Kentucky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49" w:type="dxa"/>
            <w:tcBorders/>
            <w:vAlign w:val="center"/>
          </w:tcPr>
          <w:p>
            <w:pPr>
              <w:pStyle w:val="TableContents"/>
              <w:bidi w:val="0"/>
              <w:spacing w:before="0" w:after="283"/>
              <w:jc w:val="left"/>
              <w:rPr/>
            </w:pPr>
            <w:r>
              <w:rPr/>
              <w:t xml:space="preserve">Louisiana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49" w:type="dxa"/>
            <w:tcBorders/>
            <w:vAlign w:val="center"/>
          </w:tcPr>
          <w:p>
            <w:pPr>
              <w:pStyle w:val="TableContents"/>
              <w:bidi w:val="0"/>
              <w:spacing w:before="0" w:after="283"/>
              <w:jc w:val="left"/>
              <w:rPr/>
            </w:pPr>
            <w:r>
              <w:rPr/>
              <w:t xml:space="preserve">Maine </w:t>
            </w:r>
          </w:p>
        </w:tc>
        <w:tc>
          <w:tcPr>
            <w:tcW w:w="3313" w:type="dxa"/>
            <w:tcBorders/>
            <w:vAlign w:val="center"/>
          </w:tcPr>
          <w:p>
            <w:pPr>
              <w:pStyle w:val="TableContents"/>
              <w:bidi w:val="0"/>
              <w:spacing w:before="0" w:after="283"/>
              <w:jc w:val="left"/>
              <w:rPr/>
            </w:pPr>
            <w:r>
              <w:rPr/>
              <w:t xml:space="preserve">18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Täytäntöönpano 21 vuotta täyttäneille heinäkuussa 2018. </w:t>
            </w:r>
          </w:p>
        </w:tc>
      </w:tr>
      <w:tr>
        <w:trPr/>
        <w:tc>
          <w:tcPr>
            <w:tcW w:w="1749" w:type="dxa"/>
            <w:tcBorders/>
            <w:vAlign w:val="center"/>
          </w:tcPr>
          <w:p>
            <w:pPr>
              <w:pStyle w:val="TableContents"/>
              <w:bidi w:val="0"/>
              <w:spacing w:before="0" w:after="283"/>
              <w:jc w:val="left"/>
              <w:rPr/>
            </w:pPr>
            <w:r>
              <w:rPr/>
              <w:t xml:space="preserve">Maryland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Alaikäraja nostettiin 16 vuodesta 18 vuoteen 1989. </w:t>
            </w:r>
          </w:p>
        </w:tc>
      </w:tr>
      <w:tr>
        <w:trPr/>
        <w:tc>
          <w:tcPr>
            <w:tcW w:w="1749" w:type="dxa"/>
            <w:tcBorders/>
            <w:vAlign w:val="center"/>
          </w:tcPr>
          <w:p>
            <w:pPr>
              <w:pStyle w:val="TableContents"/>
              <w:bidi w:val="0"/>
              <w:spacing w:before="0" w:after="283"/>
              <w:jc w:val="left"/>
              <w:rPr/>
            </w:pPr>
            <w:r>
              <w:rPr/>
              <w:t xml:space="preserve">Massachusetts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myynti alaikäisille on laitonta. Kuka tahansa muu kuin vanhemmat tai huoltaja ei saa antaa minkäänlaista tupakkaa alaikäiselle.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Yli 100 Massachusettsin kaupunkia, mukaan lukien Boston,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Michigan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Ann Arbor ja Genesee County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Minnesota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 Minnesotan kaupunkia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Mississippi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Adamsin piirikunta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Missouri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Kaksitoista Missourin kaupunkia, mukaan lukien Kansas City, St. Louis ja Jefferson City,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Montana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49" w:type="dxa"/>
            <w:tcBorders/>
            <w:vAlign w:val="center"/>
          </w:tcPr>
          <w:p>
            <w:pPr>
              <w:pStyle w:val="TableContents"/>
              <w:bidi w:val="0"/>
              <w:spacing w:before="0" w:after="283"/>
              <w:jc w:val="left"/>
              <w:rPr/>
            </w:pPr>
            <w:r>
              <w:rPr/>
              <w:t xml:space="preserve">Nebraska 18 </w:t>
            </w:r>
          </w:p>
        </w:tc>
        <w:tc>
          <w:tcPr>
            <w:tcW w:w="3313"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Nevada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Hampshire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Jersey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49" w:type="dxa"/>
            <w:tcBorders/>
            <w:vAlign w:val="center"/>
          </w:tcPr>
          <w:p>
            <w:pPr>
              <w:pStyle w:val="TableContents"/>
              <w:bidi w:val="0"/>
              <w:spacing w:before="0" w:after="283"/>
              <w:jc w:val="left"/>
              <w:rPr/>
            </w:pPr>
            <w:r>
              <w:rPr/>
              <w:t xml:space="preserve">New Mexico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1991 New Mexicossa ei ollut alaikärajaa. </w:t>
            </w:r>
          </w:p>
        </w:tc>
      </w:tr>
      <w:tr>
        <w:trPr/>
        <w:tc>
          <w:tcPr>
            <w:tcW w:w="1749" w:type="dxa"/>
            <w:tcBorders/>
            <w:vAlign w:val="center"/>
          </w:tcPr>
          <w:p>
            <w:pPr>
              <w:pStyle w:val="TableContents"/>
              <w:bidi w:val="0"/>
              <w:spacing w:before="0" w:after="283"/>
              <w:jc w:val="left"/>
              <w:rPr/>
            </w:pPr>
            <w:r>
              <w:rPr/>
              <w:t xml:space="preserve">New York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alle 18-vuotiaille on laitonta.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New York City (muun muassa) ja tulevat maakunnat ovat nostaneet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49" w:type="dxa"/>
            <w:tcBorders/>
            <w:vAlign w:val="center"/>
          </w:tcPr>
          <w:p>
            <w:pPr>
              <w:pStyle w:val="TableContents"/>
              <w:bidi w:val="0"/>
              <w:spacing w:before="0" w:after="283"/>
              <w:jc w:val="left"/>
              <w:rPr/>
            </w:pPr>
            <w:r>
              <w:rPr/>
              <w:t xml:space="preserve">Pohjois-Dakota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Pohjois-Mariaanit 18 </w:t>
            </w:r>
          </w:p>
        </w:tc>
        <w:tc>
          <w:tcPr>
            <w:tcW w:w="3313" w:type="dxa"/>
            <w:tcBorders/>
            <w:vAlign w:val="center"/>
          </w:tcPr>
          <w:p>
            <w:pPr>
              <w:pStyle w:val="TableContents"/>
              <w:bidi w:val="0"/>
              <w:spacing w:before="0" w:after="283"/>
              <w:jc w:val="left"/>
              <w:rPr/>
            </w:pPr>
            <w:r>
              <w:rPr/>
              <w:t xml:space="preserve">Tupakan myyminen ja toimittaminen alaikäiselle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Ohio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 ohiolaista kaupunkia, mukaan lukien Cleveland ja Columbus,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Oklahoma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49" w:type="dxa"/>
            <w:tcBorders/>
            <w:vAlign w:val="center"/>
          </w:tcPr>
          <w:p>
            <w:pPr>
              <w:pStyle w:val="TableContents"/>
              <w:bidi w:val="0"/>
              <w:spacing w:before="0" w:after="283"/>
              <w:jc w:val="left"/>
              <w:rPr/>
            </w:pPr>
            <w:r>
              <w:rPr/>
              <w:t xml:space="preserve">Oregon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49" w:type="dxa"/>
            <w:tcBorders/>
            <w:vAlign w:val="center"/>
          </w:tcPr>
          <w:p>
            <w:pPr>
              <w:pStyle w:val="TableContents"/>
              <w:bidi w:val="0"/>
              <w:spacing w:before="0" w:after="283"/>
              <w:jc w:val="left"/>
              <w:rPr/>
            </w:pPr>
            <w:r>
              <w:rPr/>
              <w:t xml:space="preserve">Pennsylvania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49" w:type="dxa"/>
            <w:tcBorders/>
            <w:vAlign w:val="center"/>
          </w:tcPr>
          <w:p>
            <w:pPr>
              <w:pStyle w:val="TableContents"/>
              <w:bidi w:val="0"/>
              <w:spacing w:before="0" w:after="283"/>
              <w:jc w:val="left"/>
              <w:rPr/>
            </w:pPr>
            <w:r>
              <w:rPr/>
              <w:t xml:space="preserve">Puerto Rico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Rhode Island 18 </w:t>
            </w:r>
          </w:p>
        </w:tc>
        <w:tc>
          <w:tcPr>
            <w:tcW w:w="3313" w:type="dxa"/>
            <w:tcBorders/>
            <w:vAlign w:val="center"/>
          </w:tcPr>
          <w:p>
            <w:pPr>
              <w:pStyle w:val="TableContents"/>
              <w:bidi w:val="0"/>
              <w:spacing w:before="0" w:after="283"/>
              <w:jc w:val="left"/>
              <w:rPr/>
            </w:pPr>
            <w:r>
              <w:rPr/>
              <w:t xml:space="preserve">Alle kahdeksantoistavuotias ei saa ostaa eikä myydä, antaa tai luovuttaa alle kahdeksantoistavuotiaalle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Barrington ja Central Falls ovat nostaneet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Etelä-Carolina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49" w:type="dxa"/>
            <w:tcBorders/>
            <w:vAlign w:val="center"/>
          </w:tcPr>
          <w:p>
            <w:pPr>
              <w:pStyle w:val="TableContents"/>
              <w:bidi w:val="0"/>
              <w:spacing w:before="0" w:after="283"/>
              <w:jc w:val="left"/>
              <w:rPr/>
            </w:pPr>
            <w:r>
              <w:rPr/>
              <w:t xml:space="preserve">Etelä-Dakota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hiilikauppiaille. </w:t>
            </w:r>
          </w:p>
        </w:tc>
      </w:tr>
      <w:tr>
        <w:trPr/>
        <w:tc>
          <w:tcPr>
            <w:tcW w:w="1749" w:type="dxa"/>
            <w:tcBorders/>
            <w:vAlign w:val="center"/>
          </w:tcPr>
          <w:p>
            <w:pPr>
              <w:pStyle w:val="TableContents"/>
              <w:bidi w:val="0"/>
              <w:spacing w:before="0" w:after="283"/>
              <w:jc w:val="left"/>
              <w:rPr/>
            </w:pPr>
            <w:r>
              <w:rPr/>
              <w:t xml:space="preserve">Tennessee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49" w:type="dxa"/>
            <w:tcBorders/>
            <w:vAlign w:val="center"/>
          </w:tcPr>
          <w:p>
            <w:pPr>
              <w:pStyle w:val="TableContents"/>
              <w:bidi w:val="0"/>
              <w:spacing w:before="0" w:after="283"/>
              <w:jc w:val="left"/>
              <w:rPr/>
            </w:pPr>
            <w:r>
              <w:rPr/>
              <w:t xml:space="preserve">Texas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San Antonio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Yhdysvaltain Neitsytsaaret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Utah 19 </w:t>
            </w:r>
          </w:p>
        </w:tc>
        <w:tc>
          <w:tcPr>
            <w:tcW w:w="3313"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laitonta pitää hallussaan, kuluttaa tai ostaa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Vermont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49" w:type="dxa"/>
            <w:tcBorders/>
            <w:vAlign w:val="center"/>
          </w:tcPr>
          <w:p>
            <w:pPr>
              <w:pStyle w:val="TableContents"/>
              <w:bidi w:val="0"/>
              <w:spacing w:before="0" w:after="283"/>
              <w:jc w:val="left"/>
              <w:rPr/>
            </w:pPr>
            <w:r>
              <w:rPr/>
              <w:t xml:space="preserve">Virginia </w:t>
            </w:r>
            <w:r>
              <w:rPr>
                <w:color w:val="556B2F"/>
              </w:rPr>
              <w:t xml:space="preserve">18</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Washington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Washington, D.C.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Tupakkatuotteiden myyminen, antaminen tai salliminen alle 21-vuotiaille on laitonta. Alaikäisten ei ole laitonta pitää hallussaan tai käyttää tupakkatuotteita julkisesti. Tupakan käyttö on kielletty järjestetyissä urheilutapahtumissa. Vähimmäisikä 16 vuotta otettiin käyttöön vuonna 1891. Alaikäraja nostettiin 16 vuodesta 18 vuoteen vuonna 1990. Alaikäraja nostettiin 18 vuodesta 21 vuoteen vuonna 2016. </w:t>
            </w:r>
          </w:p>
        </w:tc>
      </w:tr>
      <w:tr>
        <w:trPr/>
        <w:tc>
          <w:tcPr>
            <w:tcW w:w="1749" w:type="dxa"/>
            <w:tcBorders/>
            <w:vAlign w:val="center"/>
          </w:tcPr>
          <w:p>
            <w:pPr>
              <w:pStyle w:val="TableContents"/>
              <w:bidi w:val="0"/>
              <w:spacing w:before="0" w:after="283"/>
              <w:jc w:val="left"/>
              <w:rPr/>
            </w:pPr>
            <w:r>
              <w:rPr/>
              <w:t xml:space="preserve">Länsi-Virginia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Wisconsin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Wyoming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14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tupakoinnin ikä Virginiassa?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ostaaksesi savukkeita New Yorkissa?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sinun täytyy olla ostaaksesi savukkeita Georgiassa?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vanha sinun on oltava ostaaksesi tupakkaa Kaliforniassa?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866"/>
        <w:gridCol w:w="1082"/>
        <w:gridCol w:w="1082"/>
        <w:gridCol w:w="6175"/>
      </w:tblGrid>
      <w:tr>
        <w:trPr/>
        <w:tc>
          <w:tcPr>
            <w:tcW w:w="1866" w:type="dxa"/>
            <w:tcBorders/>
            <w:vAlign w:val="center"/>
          </w:tcPr>
          <w:p>
            <w:pPr>
              <w:pStyle w:val="TableHeading"/>
              <w:suppressLineNumbers/>
              <w:bidi w:val="0"/>
              <w:spacing w:before="0" w:after="283"/>
              <w:jc w:val="center"/>
              <w:rPr/>
            </w:pPr>
            <w:r>
              <w:rPr/>
              <w:t xml:space="preserve">Säännökset osavaltioittain/alueittain: </w:t>
            </w:r>
          </w:p>
        </w:tc>
        <w:tc>
          <w:tcPr>
            <w:tcW w:w="1082"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6175" w:type="dxa"/>
            <w:tcBorders/>
          </w:tcPr>
          <w:p>
            <w:pPr>
              <w:pStyle w:val="TableContents"/>
              <w:bidi w:val="0"/>
              <w:spacing w:before="0" w:after="283"/>
              <w:jc w:val="left"/>
              <w:rPr>
                <w:sz w:val="4"/>
                <w:szCs w:val="4"/>
              </w:rPr>
            </w:pPr>
            <w:r>
              <w:rPr>
                <w:sz w:val="4"/>
                <w:szCs w:val="4"/>
              </w:rPr>
            </w:r>
          </w:p>
        </w:tc>
      </w:tr>
      <w:tr>
        <w:trPr/>
        <w:tc>
          <w:tcPr>
            <w:tcW w:w="1866" w:type="dxa"/>
            <w:tcBorders/>
            <w:vAlign w:val="center"/>
          </w:tcPr>
          <w:p>
            <w:pPr>
              <w:pStyle w:val="TableContents"/>
              <w:bidi w:val="0"/>
              <w:spacing w:before="0" w:after="283"/>
              <w:jc w:val="left"/>
              <w:rPr/>
            </w:pPr>
            <w:r>
              <w:rPr/>
              <w:t xml:space="preserve">Maakunta / alue </w:t>
            </w:r>
          </w:p>
        </w:tc>
        <w:tc>
          <w:tcPr>
            <w:tcW w:w="1082" w:type="dxa"/>
            <w:tcBorders/>
            <w:vAlign w:val="center"/>
          </w:tcPr>
          <w:p>
            <w:pPr>
              <w:pStyle w:val="TableContents"/>
              <w:bidi w:val="0"/>
              <w:spacing w:before="0" w:after="283"/>
              <w:jc w:val="left"/>
              <w:rPr/>
            </w:pPr>
            <w:r>
              <w:rPr/>
              <w:t xml:space="preserve">Tupakointi-ikä </w:t>
            </w:r>
          </w:p>
        </w:tc>
        <w:tc>
          <w:tcPr>
            <w:tcW w:w="1082" w:type="dxa"/>
            <w:tcBorders/>
            <w:vAlign w:val="center"/>
          </w:tcPr>
          <w:p>
            <w:pPr>
              <w:pStyle w:val="TableContents"/>
              <w:bidi w:val="0"/>
              <w:spacing w:before="0" w:after="283"/>
              <w:jc w:val="left"/>
              <w:rPr/>
            </w:pPr>
            <w:r>
              <w:rPr/>
              <w:t xml:space="preserve">Ostoikä </w:t>
            </w:r>
          </w:p>
        </w:tc>
        <w:tc>
          <w:tcPr>
            <w:tcW w:w="6175" w:type="dxa"/>
            <w:tcBorders/>
            <w:vAlign w:val="center"/>
          </w:tcPr>
          <w:p>
            <w:pPr>
              <w:pStyle w:val="TableContents"/>
              <w:bidi w:val="0"/>
              <w:spacing w:before="0" w:after="283"/>
              <w:jc w:val="left"/>
              <w:rPr/>
            </w:pPr>
            <w:r>
              <w:rPr/>
              <w:t xml:space="preserve">Huomautukset </w:t>
            </w:r>
          </w:p>
        </w:tc>
      </w:tr>
      <w:tr>
        <w:trPr/>
        <w:tc>
          <w:tcPr>
            <w:tcW w:w="1866" w:type="dxa"/>
            <w:tcBorders/>
            <w:vAlign w:val="center"/>
          </w:tcPr>
          <w:p>
            <w:pPr>
              <w:pStyle w:val="TableContents"/>
              <w:bidi w:val="0"/>
              <w:spacing w:before="0" w:after="283"/>
              <w:jc w:val="left"/>
              <w:rPr/>
            </w:pPr>
            <w:r>
              <w:rPr/>
              <w:t xml:space="preserve">Australian pääkaupunkialue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Tupakkatuotteiden myyminen alle 18-vuotiaalle on laitonta. Lisäksi on laitonta ostaa tupakkatuotteita alaikäiselle. </w:t>
            </w:r>
          </w:p>
        </w:tc>
      </w:tr>
      <w:tr>
        <w:trPr/>
        <w:tc>
          <w:tcPr>
            <w:tcW w:w="1866" w:type="dxa"/>
            <w:tcBorders/>
            <w:vAlign w:val="center"/>
          </w:tcPr>
          <w:p>
            <w:pPr>
              <w:pStyle w:val="TableContents"/>
              <w:bidi w:val="0"/>
              <w:spacing w:before="0" w:after="283"/>
              <w:jc w:val="left"/>
              <w:rPr/>
            </w:pPr>
            <w:r>
              <w:rPr/>
              <w:t xml:space="preserve">Uusi Etelä-Wales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On laitonta myydä tupakkatuotteita tai muita kuin tupakkatuotteita alle 18-vuotiaille. </w:t>
            </w:r>
          </w:p>
        </w:tc>
      </w:tr>
      <w:tr>
        <w:trPr/>
        <w:tc>
          <w:tcPr>
            <w:tcW w:w="1866" w:type="dxa"/>
            <w:tcBorders/>
            <w:vAlign w:val="center"/>
          </w:tcPr>
          <w:p>
            <w:pPr>
              <w:pStyle w:val="TableContents"/>
              <w:bidi w:val="0"/>
              <w:spacing w:before="0" w:after="283"/>
              <w:jc w:val="left"/>
              <w:rPr/>
            </w:pPr>
            <w:r>
              <w:rPr/>
              <w:t xml:space="preserve">Pohjoinen alue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Tupakkatuotteiden myyminen alaikäiselle tai alaikäisen puolesta on laitonta. On laitonta tupakoida ajoneuvossa, jossa on alle 18-vuotias henkilö. </w:t>
            </w:r>
          </w:p>
        </w:tc>
      </w:tr>
      <w:tr>
        <w:trPr/>
        <w:tc>
          <w:tcPr>
            <w:tcW w:w="1866" w:type="dxa"/>
            <w:tcBorders/>
            <w:vAlign w:val="center"/>
          </w:tcPr>
          <w:p>
            <w:pPr>
              <w:pStyle w:val="TableContents"/>
              <w:bidi w:val="0"/>
              <w:spacing w:before="0" w:after="283"/>
              <w:jc w:val="left"/>
              <w:rPr/>
            </w:pPr>
            <w:r>
              <w:rPr/>
              <w:t xml:space="preserve">Queensland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Aikuisen on lainvastaista toimittaa tupakkatuotteita alle 18-vuotiaalle; lapsen vastuullinen aikuinen ei kuitenkaan syyllisty rikokseen toimittaessaan tupakkatuotteita lapselle. </w:t>
            </w:r>
          </w:p>
        </w:tc>
      </w:tr>
      <w:tr>
        <w:trPr/>
        <w:tc>
          <w:tcPr>
            <w:tcW w:w="1866" w:type="dxa"/>
            <w:tcBorders/>
            <w:vAlign w:val="center"/>
          </w:tcPr>
          <w:p>
            <w:pPr>
              <w:pStyle w:val="TableContents"/>
              <w:bidi w:val="0"/>
              <w:spacing w:before="0" w:after="283"/>
              <w:jc w:val="left"/>
              <w:rPr/>
            </w:pPr>
            <w:r>
              <w:rPr/>
              <w:t xml:space="preserve">Etelä-Australia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Tupakkatuotteiden toimittaminen alle 18-vuotiaalle on rikos. </w:t>
            </w:r>
          </w:p>
        </w:tc>
      </w:tr>
      <w:tr>
        <w:trPr/>
        <w:tc>
          <w:tcPr>
            <w:tcW w:w="1866" w:type="dxa"/>
            <w:tcBorders/>
            <w:vAlign w:val="center"/>
          </w:tcPr>
          <w:p>
            <w:pPr>
              <w:pStyle w:val="TableContents"/>
              <w:bidi w:val="0"/>
              <w:spacing w:before="0" w:after="283"/>
              <w:jc w:val="left"/>
              <w:rPr/>
            </w:pPr>
            <w:r>
              <w:rPr/>
              <w:t xml:space="preserve">Tasmania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Tupakan myyminen tai toimittaminen alle 18-vuotiaalle on laitonta. Vähimmäisikä oli 16 vuotta ennen 1. tammikuuta 1997. </w:t>
            </w:r>
          </w:p>
        </w:tc>
      </w:tr>
      <w:tr>
        <w:trPr/>
        <w:tc>
          <w:tcPr>
            <w:tcW w:w="1866" w:type="dxa"/>
            <w:tcBorders/>
            <w:vAlign w:val="center"/>
          </w:tcPr>
          <w:p>
            <w:pPr>
              <w:pStyle w:val="TableContents"/>
              <w:bidi w:val="0"/>
              <w:spacing w:before="0" w:after="283"/>
              <w:jc w:val="left"/>
              <w:rPr/>
            </w:pPr>
            <w:r>
              <w:rPr/>
              <w:t xml:space="preserve">Victoria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Tupakan toimittaminen alaikäiselle on laitonta. Tupakointi ajoneuvossa, jossa on alle 18-vuotias henkilö, on rikos. </w:t>
            </w:r>
          </w:p>
        </w:tc>
      </w:tr>
      <w:tr>
        <w:trPr/>
        <w:tc>
          <w:tcPr>
            <w:tcW w:w="1866" w:type="dxa"/>
            <w:tcBorders/>
            <w:vAlign w:val="center"/>
          </w:tcPr>
          <w:p>
            <w:pPr>
              <w:pStyle w:val="TableContents"/>
              <w:bidi w:val="0"/>
              <w:spacing w:before="0" w:after="283"/>
              <w:jc w:val="left"/>
              <w:rPr/>
            </w:pPr>
            <w:r>
              <w:rPr/>
              <w:t xml:space="preserve">Länsi-Australia </w:t>
            </w:r>
          </w:p>
        </w:tc>
        <w:tc>
          <w:tcPr>
            <w:tcW w:w="1082" w:type="dxa"/>
            <w:tcBorders/>
            <w:vAlign w:val="center"/>
          </w:tcPr>
          <w:p>
            <w:pPr>
              <w:pStyle w:val="TableContents"/>
              <w:bidi w:val="0"/>
              <w:spacing w:before="0" w:after="283"/>
              <w:jc w:val="left"/>
              <w:rPr/>
            </w:pPr>
            <w:r>
              <w:rPr/>
              <w:t xml:space="preserve">Ei ole </w:t>
            </w:r>
          </w:p>
        </w:tc>
        <w:tc>
          <w:tcPr>
            <w:tcW w:w="1082" w:type="dxa"/>
            <w:tcBorders/>
            <w:vAlign w:val="center"/>
          </w:tcPr>
          <w:p>
            <w:pPr>
              <w:pStyle w:val="TableContents"/>
              <w:bidi w:val="0"/>
              <w:spacing w:before="0" w:after="283"/>
              <w:jc w:val="left"/>
              <w:rPr/>
            </w:pPr>
            <w:r>
              <w:rPr/>
              <w:t xml:space="preserve">18 </w:t>
            </w:r>
          </w:p>
        </w:tc>
        <w:tc>
          <w:tcPr>
            <w:tcW w:w="6175" w:type="dxa"/>
            <w:tcBorders/>
            <w:vAlign w:val="center"/>
          </w:tcPr>
          <w:p>
            <w:pPr>
              <w:pStyle w:val="TableContents"/>
              <w:bidi w:val="0"/>
              <w:spacing w:before="0" w:after="283"/>
              <w:jc w:val="left"/>
              <w:rPr/>
            </w:pPr>
            <w:r>
              <w:rPr/>
              <w:t xml:space="preserve">Tupakan tai tupakointivälineiden myyminen, luovuttaminen tai toimittaminen alaikäiselle on laitonta. Ostaminen alle 18-vuotiaiden puolesta kielletty.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ostaa savukkeita Australiassa?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752"/>
        <w:gridCol w:w="3331"/>
        <w:gridCol w:w="2211"/>
        <w:gridCol w:w="2911"/>
      </w:tblGrid>
      <w:tr>
        <w:trPr/>
        <w:tc>
          <w:tcPr>
            <w:tcW w:w="1752" w:type="dxa"/>
            <w:tcBorders/>
            <w:vAlign w:val="center"/>
          </w:tcPr>
          <w:p>
            <w:pPr>
              <w:pStyle w:val="TableHeading"/>
              <w:suppressLineNumbers/>
              <w:bidi w:val="0"/>
              <w:spacing w:before="0" w:after="283"/>
              <w:jc w:val="center"/>
              <w:rPr/>
            </w:pPr>
            <w:r>
              <w:rPr/>
              <w:t xml:space="preserve">Säännökset valtioittain: </w:t>
            </w:r>
          </w:p>
        </w:tc>
        <w:tc>
          <w:tcPr>
            <w:tcW w:w="3331" w:type="dxa"/>
            <w:tcBorders/>
          </w:tcPr>
          <w:p>
            <w:pPr>
              <w:pStyle w:val="TableContents"/>
              <w:bidi w:val="0"/>
              <w:spacing w:before="0" w:after="283"/>
              <w:jc w:val="left"/>
              <w:rPr>
                <w:sz w:val="4"/>
                <w:szCs w:val="4"/>
              </w:rPr>
            </w:pPr>
            <w:r>
              <w:rPr>
                <w:sz w:val="4"/>
                <w:szCs w:val="4"/>
              </w:rPr>
            </w:r>
          </w:p>
        </w:tc>
        <w:tc>
          <w:tcPr>
            <w:tcW w:w="2211" w:type="dxa"/>
            <w:tcBorders/>
          </w:tcPr>
          <w:p>
            <w:pPr>
              <w:pStyle w:val="TableContents"/>
              <w:bidi w:val="0"/>
              <w:spacing w:before="0" w:after="283"/>
              <w:jc w:val="left"/>
              <w:rPr>
                <w:sz w:val="4"/>
                <w:szCs w:val="4"/>
              </w:rPr>
            </w:pPr>
            <w:r>
              <w:rPr>
                <w:sz w:val="4"/>
                <w:szCs w:val="4"/>
              </w:rPr>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Valtio / alue </w:t>
            </w:r>
          </w:p>
        </w:tc>
        <w:tc>
          <w:tcPr>
            <w:tcW w:w="3331" w:type="dxa"/>
            <w:tcBorders/>
            <w:vAlign w:val="center"/>
          </w:tcPr>
          <w:p>
            <w:pPr>
              <w:pStyle w:val="TableContents"/>
              <w:bidi w:val="0"/>
              <w:spacing w:before="0" w:after="283"/>
              <w:jc w:val="left"/>
              <w:rPr/>
            </w:pPr>
            <w:r>
              <w:rPr/>
              <w:t xml:space="preserve">Tupakointi-ikä </w:t>
            </w:r>
          </w:p>
        </w:tc>
        <w:tc>
          <w:tcPr>
            <w:tcW w:w="2211" w:type="dxa"/>
            <w:tcBorders/>
            <w:vAlign w:val="center"/>
          </w:tcPr>
          <w:p>
            <w:pPr>
              <w:pStyle w:val="TableContents"/>
              <w:bidi w:val="0"/>
              <w:spacing w:before="0" w:after="283"/>
              <w:jc w:val="left"/>
              <w:rPr/>
            </w:pPr>
            <w:r>
              <w:rPr/>
              <w:t xml:space="preserve">Ostoikä </w:t>
            </w:r>
          </w:p>
        </w:tc>
        <w:tc>
          <w:tcPr>
            <w:tcW w:w="2911" w:type="dxa"/>
            <w:tcBorders/>
            <w:vAlign w:val="center"/>
          </w:tcPr>
          <w:p>
            <w:pPr>
              <w:pStyle w:val="TableContents"/>
              <w:bidi w:val="0"/>
              <w:spacing w:before="0" w:after="283"/>
              <w:jc w:val="left"/>
              <w:rPr/>
            </w:pPr>
            <w:r>
              <w:rPr/>
              <w:t xml:space="preserve">Huomautukset </w:t>
            </w:r>
          </w:p>
        </w:tc>
      </w:tr>
      <w:tr>
        <w:trPr/>
        <w:tc>
          <w:tcPr>
            <w:tcW w:w="1752"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331"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Alaska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19 </w:t>
            </w:r>
          </w:p>
        </w:tc>
        <w:tc>
          <w:tcPr>
            <w:tcW w:w="2911"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52" w:type="dxa"/>
            <w:tcBorders/>
            <w:vAlign w:val="center"/>
          </w:tcPr>
          <w:p>
            <w:pPr>
              <w:pStyle w:val="TableContents"/>
              <w:bidi w:val="0"/>
              <w:spacing w:before="0" w:after="283"/>
              <w:jc w:val="left"/>
              <w:rPr/>
            </w:pPr>
            <w:r>
              <w:rPr/>
              <w:t xml:space="preserve">Amerikan Samoa 18 </w:t>
            </w:r>
          </w:p>
        </w:tc>
        <w:tc>
          <w:tcPr>
            <w:tcW w:w="3331" w:type="dxa"/>
            <w:tcBorders/>
            <w:vAlign w:val="center"/>
          </w:tcPr>
          <w:p>
            <w:pPr>
              <w:pStyle w:val="TableContents"/>
              <w:bidi w:val="0"/>
              <w:spacing w:before="0" w:after="283"/>
              <w:jc w:val="left"/>
              <w:rPr>
                <w:sz w:val="4"/>
                <w:szCs w:val="4"/>
              </w:rPr>
            </w:pPr>
            <w:r>
              <w:rPr>
                <w:sz w:val="4"/>
                <w:szCs w:val="4"/>
              </w:rPr>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Arizona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Cottonwood ja Douglas ovat nostaneet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Arkansas 18 </w:t>
            </w:r>
          </w:p>
        </w:tc>
        <w:tc>
          <w:tcPr>
            <w:tcW w:w="3331"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Helena -- Länsi-Helena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Kalifornia 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Colorado 18 </w:t>
            </w:r>
          </w:p>
        </w:tc>
        <w:tc>
          <w:tcPr>
            <w:tcW w:w="3331"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Aspen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Connecticut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52" w:type="dxa"/>
            <w:tcBorders/>
            <w:vAlign w:val="center"/>
          </w:tcPr>
          <w:p>
            <w:pPr>
              <w:pStyle w:val="TableContents"/>
              <w:bidi w:val="0"/>
              <w:spacing w:before="0" w:after="283"/>
              <w:jc w:val="left"/>
              <w:rPr/>
            </w:pPr>
            <w:r>
              <w:rPr/>
              <w:t xml:space="preserve">Delaware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52" w:type="dxa"/>
            <w:tcBorders/>
            <w:vAlign w:val="center"/>
          </w:tcPr>
          <w:p>
            <w:pPr>
              <w:pStyle w:val="TableContents"/>
              <w:bidi w:val="0"/>
              <w:spacing w:before="0" w:after="283"/>
              <w:jc w:val="left"/>
              <w:rPr/>
            </w:pPr>
            <w:r>
              <w:rPr/>
              <w:t xml:space="preserve">Florida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52" w:type="dxa"/>
            <w:tcBorders/>
            <w:vAlign w:val="center"/>
          </w:tcPr>
          <w:p>
            <w:pPr>
              <w:pStyle w:val="TableContents"/>
              <w:bidi w:val="0"/>
              <w:spacing w:before="0" w:after="283"/>
              <w:jc w:val="left"/>
              <w:rPr/>
            </w:pPr>
            <w:r>
              <w:rPr/>
              <w:t xml:space="preserve">Georgia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52" w:type="dxa"/>
            <w:tcBorders/>
            <w:vAlign w:val="center"/>
          </w:tcPr>
          <w:p>
            <w:pPr>
              <w:pStyle w:val="TableContents"/>
              <w:bidi w:val="0"/>
              <w:spacing w:before="0" w:after="283"/>
              <w:jc w:val="left"/>
              <w:rPr/>
            </w:pPr>
            <w:r>
              <w:rPr/>
              <w:t xml:space="preserve">Guam 21 </w:t>
            </w:r>
          </w:p>
        </w:tc>
        <w:tc>
          <w:tcPr>
            <w:tcW w:w="3331" w:type="dxa"/>
            <w:tcBorders/>
            <w:vAlign w:val="center"/>
          </w:tcPr>
          <w:p>
            <w:pPr>
              <w:pStyle w:val="TableContents"/>
              <w:bidi w:val="0"/>
              <w:spacing w:before="0" w:after="283"/>
              <w:jc w:val="left"/>
              <w:rPr/>
            </w:pPr>
            <w:r>
              <w:rPr/>
              <w:t xml:space="preserve">Alaikäraja nostettiin 18 vuodesta 21 vuoteen 1. tammikuuta 2018 alkaen.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Havaiji 21 </w:t>
            </w:r>
          </w:p>
        </w:tc>
        <w:tc>
          <w:tcPr>
            <w:tcW w:w="3331"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Idaho 18 </w:t>
            </w:r>
          </w:p>
        </w:tc>
        <w:tc>
          <w:tcPr>
            <w:tcW w:w="3331" w:type="dxa"/>
            <w:tcBorders/>
            <w:vAlign w:val="center"/>
          </w:tcPr>
          <w:p>
            <w:pPr>
              <w:pStyle w:val="TableContents"/>
              <w:bidi w:val="0"/>
              <w:spacing w:before="0" w:after="283"/>
              <w:jc w:val="left"/>
              <w:rPr>
                <w:sz w:val="4"/>
                <w:szCs w:val="4"/>
              </w:rPr>
            </w:pPr>
            <w:r>
              <w:rPr>
                <w:sz w:val="4"/>
                <w:szCs w:val="4"/>
              </w:rPr>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Illinois 18 </w:t>
            </w:r>
          </w:p>
        </w:tc>
        <w:tc>
          <w:tcPr>
            <w:tcW w:w="8453" w:type="dxa"/>
            <w:gridSpan w:val="3"/>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Neljätoista Illinoisin kaupunkia, mukaan lukien Chicago ja Naperville, ovat nostaneet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Indiana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52" w:type="dxa"/>
            <w:tcBorders/>
            <w:vAlign w:val="center"/>
          </w:tcPr>
          <w:p>
            <w:pPr>
              <w:pStyle w:val="TableContents"/>
              <w:bidi w:val="0"/>
              <w:spacing w:before="0" w:after="283"/>
              <w:jc w:val="left"/>
              <w:rPr/>
            </w:pPr>
            <w:r>
              <w:rPr/>
              <w:t xml:space="preserve">Iowa 18 </w:t>
            </w:r>
          </w:p>
        </w:tc>
        <w:tc>
          <w:tcPr>
            <w:tcW w:w="3331"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Kansas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Yhdeksäntoista Kansasin kaupunkia, mukaan lukien Overland Park ja Olathe, on nostanut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Kentucky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52" w:type="dxa"/>
            <w:tcBorders/>
            <w:vAlign w:val="center"/>
          </w:tcPr>
          <w:p>
            <w:pPr>
              <w:pStyle w:val="TableContents"/>
              <w:bidi w:val="0"/>
              <w:spacing w:before="0" w:after="283"/>
              <w:jc w:val="left"/>
              <w:rPr/>
            </w:pPr>
            <w:r>
              <w:rPr/>
              <w:t xml:space="preserve">Louisiana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52" w:type="dxa"/>
            <w:tcBorders/>
            <w:vAlign w:val="center"/>
          </w:tcPr>
          <w:p>
            <w:pPr>
              <w:pStyle w:val="TableContents"/>
              <w:bidi w:val="0"/>
              <w:spacing w:before="0" w:after="283"/>
              <w:jc w:val="left"/>
              <w:rPr/>
            </w:pPr>
            <w:r>
              <w:rPr/>
              <w:t xml:space="preserve">Maine </w:t>
            </w:r>
          </w:p>
        </w:tc>
        <w:tc>
          <w:tcPr>
            <w:tcW w:w="3331" w:type="dxa"/>
            <w:tcBorders/>
            <w:vAlign w:val="center"/>
          </w:tcPr>
          <w:p>
            <w:pPr>
              <w:pStyle w:val="TableContents"/>
              <w:bidi w:val="0"/>
              <w:spacing w:before="0" w:after="283"/>
              <w:jc w:val="left"/>
              <w:rPr/>
            </w:pPr>
            <w:r>
              <w:rPr/>
              <w:t xml:space="preserve">18 </w:t>
            </w:r>
          </w:p>
        </w:tc>
        <w:tc>
          <w:tcPr>
            <w:tcW w:w="2211" w:type="dxa"/>
            <w:tcBorders/>
            <w:vAlign w:val="center"/>
          </w:tcPr>
          <w:p>
            <w:pPr>
              <w:pStyle w:val="TableContents"/>
              <w:bidi w:val="0"/>
              <w:spacing w:before="0" w:after="283"/>
              <w:jc w:val="left"/>
              <w:rPr/>
            </w:pPr>
            <w:r>
              <w:rPr/>
              <w:t xml:space="preserve">21 </w:t>
            </w:r>
          </w:p>
        </w:tc>
        <w:tc>
          <w:tcPr>
            <w:tcW w:w="2911"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Täytäntöönpano 21 vuotta täyttäneille heinäkuussa 2018. </w:t>
            </w:r>
          </w:p>
        </w:tc>
      </w:tr>
      <w:tr>
        <w:trPr/>
        <w:tc>
          <w:tcPr>
            <w:tcW w:w="1752" w:type="dxa"/>
            <w:tcBorders/>
            <w:vAlign w:val="center"/>
          </w:tcPr>
          <w:p>
            <w:pPr>
              <w:pStyle w:val="TableContents"/>
              <w:bidi w:val="0"/>
              <w:spacing w:before="0" w:after="283"/>
              <w:jc w:val="left"/>
              <w:rPr/>
            </w:pPr>
            <w:r>
              <w:rPr/>
              <w:t xml:space="preserve">Maryland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Alaikäraja nostettiin 16 vuodesta 18 vuoteen 1989. </w:t>
            </w:r>
          </w:p>
        </w:tc>
      </w:tr>
      <w:tr>
        <w:trPr/>
        <w:tc>
          <w:tcPr>
            <w:tcW w:w="1752" w:type="dxa"/>
            <w:tcBorders/>
            <w:vAlign w:val="center"/>
          </w:tcPr>
          <w:p>
            <w:pPr>
              <w:pStyle w:val="TableContents"/>
              <w:bidi w:val="0"/>
              <w:spacing w:before="0" w:after="283"/>
              <w:jc w:val="left"/>
              <w:rPr/>
            </w:pPr>
            <w:r>
              <w:rPr/>
              <w:t xml:space="preserve">Massachusetts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myynti alaikäisille on laitonta. Kuka tahansa muu kuin vanhemmat tai huoltaja ei saa antaa minkäänlaista tupakkaa alaikäiselle. </w:t>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Yli 100 Massachusettsin kaupunkia, mukaan lukien Boston,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Michigan 18 </w:t>
            </w:r>
          </w:p>
        </w:tc>
        <w:tc>
          <w:tcPr>
            <w:tcW w:w="3331"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Ann Arbor ja Genesee County ovat nostaneet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Minnesota 18 </w:t>
            </w:r>
          </w:p>
        </w:tc>
        <w:tc>
          <w:tcPr>
            <w:tcW w:w="3331"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Neljä Minnesotan kaupunkia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Mississippi 18 </w:t>
            </w:r>
          </w:p>
        </w:tc>
        <w:tc>
          <w:tcPr>
            <w:tcW w:w="3331"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Adamsin piirikunta on nostanut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Missouri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Kaksitoista Missourin kaupunkia, mukaan lukien Kansas City, St. Louis ja Jefferson City, on nostanut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Montana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52" w:type="dxa"/>
            <w:tcBorders/>
            <w:vAlign w:val="center"/>
          </w:tcPr>
          <w:p>
            <w:pPr>
              <w:pStyle w:val="TableContents"/>
              <w:bidi w:val="0"/>
              <w:spacing w:before="0" w:after="283"/>
              <w:jc w:val="left"/>
              <w:rPr/>
            </w:pPr>
            <w:r>
              <w:rPr/>
              <w:t xml:space="preserve">Nebraska 18 </w:t>
            </w:r>
          </w:p>
        </w:tc>
        <w:tc>
          <w:tcPr>
            <w:tcW w:w="3331"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Nevada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New Hampshire 18 </w:t>
            </w:r>
          </w:p>
        </w:tc>
        <w:tc>
          <w:tcPr>
            <w:tcW w:w="3331"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New Jersey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21 </w:t>
            </w:r>
          </w:p>
        </w:tc>
        <w:tc>
          <w:tcPr>
            <w:tcW w:w="2911"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52" w:type="dxa"/>
            <w:tcBorders/>
            <w:vAlign w:val="center"/>
          </w:tcPr>
          <w:p>
            <w:pPr>
              <w:pStyle w:val="TableContents"/>
              <w:bidi w:val="0"/>
              <w:spacing w:before="0" w:after="283"/>
              <w:jc w:val="left"/>
              <w:rPr/>
            </w:pPr>
            <w:r>
              <w:rPr/>
              <w:t xml:space="preserve">New Mexico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Ennen vuotta 1991 New Mexicossa ei ollut alaikärajaa. </w:t>
            </w:r>
          </w:p>
        </w:tc>
      </w:tr>
      <w:tr>
        <w:trPr/>
        <w:tc>
          <w:tcPr>
            <w:tcW w:w="1752" w:type="dxa"/>
            <w:tcBorders/>
            <w:vAlign w:val="center"/>
          </w:tcPr>
          <w:p>
            <w:pPr>
              <w:pStyle w:val="TableContents"/>
              <w:bidi w:val="0"/>
              <w:spacing w:before="0" w:after="283"/>
              <w:jc w:val="left"/>
              <w:rPr/>
            </w:pPr>
            <w:r>
              <w:rPr/>
              <w:t xml:space="preserve">New York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alle 18-vuotiaille on laitonta. </w:t>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Neljätoista New Yorkin kaupunkia, mukaan lukien New York City,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Pohjois-Carolina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52" w:type="dxa"/>
            <w:tcBorders/>
            <w:vAlign w:val="center"/>
          </w:tcPr>
          <w:p>
            <w:pPr>
              <w:pStyle w:val="TableContents"/>
              <w:bidi w:val="0"/>
              <w:spacing w:before="0" w:after="283"/>
              <w:jc w:val="left"/>
              <w:rPr/>
            </w:pPr>
            <w:r>
              <w:rPr/>
              <w:t xml:space="preserve">Pohjois-Dakota 18 </w:t>
            </w:r>
          </w:p>
        </w:tc>
        <w:tc>
          <w:tcPr>
            <w:tcW w:w="3331" w:type="dxa"/>
            <w:tcBorders/>
            <w:vAlign w:val="center"/>
          </w:tcPr>
          <w:p>
            <w:pPr>
              <w:pStyle w:val="TableContents"/>
              <w:bidi w:val="0"/>
              <w:spacing w:before="0" w:after="283"/>
              <w:jc w:val="left"/>
              <w:rPr>
                <w:sz w:val="4"/>
                <w:szCs w:val="4"/>
              </w:rPr>
            </w:pPr>
            <w:r>
              <w:rPr>
                <w:sz w:val="4"/>
                <w:szCs w:val="4"/>
              </w:rPr>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Pohjois-Mariaanit 18 </w:t>
            </w:r>
          </w:p>
        </w:tc>
        <w:tc>
          <w:tcPr>
            <w:tcW w:w="3331" w:type="dxa"/>
            <w:tcBorders/>
            <w:vAlign w:val="center"/>
          </w:tcPr>
          <w:p>
            <w:pPr>
              <w:pStyle w:val="TableContents"/>
              <w:bidi w:val="0"/>
              <w:spacing w:before="0" w:after="283"/>
              <w:jc w:val="left"/>
              <w:rPr/>
            </w:pPr>
            <w:r>
              <w:rPr/>
              <w:t xml:space="preserve">Tupakan myyminen ja toimittaminen alaikäiselle on laitonta.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Ohio 18 </w:t>
            </w:r>
          </w:p>
        </w:tc>
        <w:tc>
          <w:tcPr>
            <w:tcW w:w="8453" w:type="dxa"/>
            <w:gridSpan w:val="3"/>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Ei ole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Yhdeksän ohiolaista kaupunkia, mukaan lukien Cleveland ja Columbus, on nostanut tupakanmyynti-ikärajan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Oklahoma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52" w:type="dxa"/>
            <w:tcBorders/>
            <w:vAlign w:val="center"/>
          </w:tcPr>
          <w:p>
            <w:pPr>
              <w:pStyle w:val="TableContents"/>
              <w:bidi w:val="0"/>
              <w:spacing w:before="0" w:after="283"/>
              <w:jc w:val="left"/>
              <w:rPr/>
            </w:pPr>
            <w:r>
              <w:rPr/>
              <w:t xml:space="preserve">Oregon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21 </w:t>
            </w:r>
          </w:p>
        </w:tc>
        <w:tc>
          <w:tcPr>
            <w:tcW w:w="2911"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52" w:type="dxa"/>
            <w:tcBorders/>
            <w:vAlign w:val="center"/>
          </w:tcPr>
          <w:p>
            <w:pPr>
              <w:pStyle w:val="TableContents"/>
              <w:bidi w:val="0"/>
              <w:spacing w:before="0" w:after="283"/>
              <w:jc w:val="left"/>
              <w:rPr/>
            </w:pPr>
            <w:r>
              <w:rPr/>
              <w:t xml:space="preserve">Pennsylvania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52" w:type="dxa"/>
            <w:tcBorders/>
            <w:vAlign w:val="center"/>
          </w:tcPr>
          <w:p>
            <w:pPr>
              <w:pStyle w:val="TableContents"/>
              <w:bidi w:val="0"/>
              <w:spacing w:before="0" w:after="283"/>
              <w:jc w:val="left"/>
              <w:rPr/>
            </w:pPr>
            <w:r>
              <w:rPr/>
              <w:t xml:space="preserve">Puerto Rico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Rhode Island 18 </w:t>
            </w:r>
          </w:p>
        </w:tc>
        <w:tc>
          <w:tcPr>
            <w:tcW w:w="3331"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Barrington ja Central Falls ovat nostaneet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Etelä-Carolina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52" w:type="dxa"/>
            <w:tcBorders/>
            <w:vAlign w:val="center"/>
          </w:tcPr>
          <w:p>
            <w:pPr>
              <w:pStyle w:val="TableContents"/>
              <w:bidi w:val="0"/>
              <w:spacing w:before="0" w:after="283"/>
              <w:jc w:val="left"/>
              <w:rPr/>
            </w:pPr>
            <w:r>
              <w:rPr/>
              <w:t xml:space="preserve">Etelä-Dakota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752" w:type="dxa"/>
            <w:tcBorders/>
            <w:vAlign w:val="center"/>
          </w:tcPr>
          <w:p>
            <w:pPr>
              <w:pStyle w:val="TableContents"/>
              <w:bidi w:val="0"/>
              <w:spacing w:before="0" w:after="283"/>
              <w:jc w:val="left"/>
              <w:rPr/>
            </w:pPr>
            <w:r>
              <w:rPr/>
              <w:t xml:space="preserve">Tennessee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52" w:type="dxa"/>
            <w:tcBorders/>
            <w:vAlign w:val="center"/>
          </w:tcPr>
          <w:p>
            <w:pPr>
              <w:pStyle w:val="TableContents"/>
              <w:bidi w:val="0"/>
              <w:spacing w:before="0" w:after="283"/>
              <w:jc w:val="left"/>
              <w:rPr/>
            </w:pPr>
            <w:r>
              <w:rPr/>
              <w:t xml:space="preserve">Texas 18 </w:t>
            </w:r>
          </w:p>
        </w:tc>
        <w:tc>
          <w:tcPr>
            <w:tcW w:w="3331"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18 </w:t>
            </w:r>
          </w:p>
        </w:tc>
        <w:tc>
          <w:tcPr>
            <w:tcW w:w="3331" w:type="dxa"/>
            <w:tcBorders/>
            <w:vAlign w:val="center"/>
          </w:tcPr>
          <w:p>
            <w:pPr>
              <w:pStyle w:val="TableContents"/>
              <w:bidi w:val="0"/>
              <w:spacing w:before="0" w:after="283"/>
              <w:jc w:val="left"/>
              <w:rPr/>
            </w:pPr>
            <w:r>
              <w:rPr/>
              <w:t xml:space="preserve">21 </w:t>
            </w:r>
          </w:p>
        </w:tc>
        <w:tc>
          <w:tcPr>
            <w:tcW w:w="2211" w:type="dxa"/>
            <w:tcBorders/>
            <w:vAlign w:val="center"/>
          </w:tcPr>
          <w:p>
            <w:pPr>
              <w:pStyle w:val="TableContents"/>
              <w:bidi w:val="0"/>
              <w:spacing w:before="0" w:after="283"/>
              <w:jc w:val="left"/>
              <w:rPr/>
            </w:pPr>
            <w:r>
              <w:rPr/>
              <w:t xml:space="preserve">San Antonio on nostanut tupakkatuotteiden myynti-ikärajan 21 vuoteen. </w:t>
            </w:r>
          </w:p>
        </w:tc>
        <w:tc>
          <w:tcPr>
            <w:tcW w:w="2911" w:type="dxa"/>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Yhdysvaltain Neitsytsaaret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Utah 19 </w:t>
            </w:r>
          </w:p>
        </w:tc>
        <w:tc>
          <w:tcPr>
            <w:tcW w:w="3331"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laitonta pitää hallussaan, kuluttaa tai ostaa tupakkatuotteita.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Vermont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52" w:type="dxa"/>
            <w:tcBorders/>
            <w:vAlign w:val="center"/>
          </w:tcPr>
          <w:p>
            <w:pPr>
              <w:pStyle w:val="TableContents"/>
              <w:bidi w:val="0"/>
              <w:spacing w:before="0" w:after="283"/>
              <w:jc w:val="left"/>
              <w:rPr/>
            </w:pPr>
            <w:r>
              <w:rPr/>
              <w:t xml:space="preserve">Virginia 18 </w:t>
            </w:r>
          </w:p>
        </w:tc>
        <w:tc>
          <w:tcPr>
            <w:tcW w:w="333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Washington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52" w:type="dxa"/>
            <w:tcBorders/>
            <w:vAlign w:val="center"/>
          </w:tcPr>
          <w:p>
            <w:pPr>
              <w:pStyle w:val="TableContents"/>
              <w:bidi w:val="0"/>
              <w:spacing w:before="0" w:after="283"/>
              <w:jc w:val="left"/>
              <w:rPr/>
            </w:pPr>
            <w:r>
              <w:rPr/>
              <w:t xml:space="preserve">Washington, D.C.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21 </w:t>
            </w:r>
          </w:p>
        </w:tc>
        <w:tc>
          <w:tcPr>
            <w:tcW w:w="2911" w:type="dxa"/>
            <w:tcBorders/>
            <w:vAlign w:val="center"/>
          </w:tcPr>
          <w:p>
            <w:pPr>
              <w:pStyle w:val="TableContents"/>
              <w:bidi w:val="0"/>
              <w:spacing w:before="0" w:after="283"/>
              <w:jc w:val="left"/>
              <w:rPr/>
            </w:pPr>
            <w:r>
              <w:rPr/>
              <w:t xml:space="preserve">Tupakkatuotteiden myyminen, luovuttaminen tai salliminen alle 21-vuotiaille on laitonta. Alaikäisten ei ole laitonta pitää hallussaan tai käyttää tupakkatuotteita julkisesti. Tupakan käyttö on kielletty järjestetyissä urheilutapahtumissa. Vähimmäisikä 16 vuotta otettiin käyttöön vuonna 1891. Alaikäraja nostettiin 16 vuodesta 18 vuoteen vuonna 1990. Alaikäraja nostettiin 18 vuodesta 21 vuoteen vuonna 2016. </w:t>
            </w:r>
          </w:p>
        </w:tc>
      </w:tr>
      <w:tr>
        <w:trPr/>
        <w:tc>
          <w:tcPr>
            <w:tcW w:w="1752" w:type="dxa"/>
            <w:tcBorders/>
            <w:vAlign w:val="center"/>
          </w:tcPr>
          <w:p>
            <w:pPr>
              <w:pStyle w:val="TableContents"/>
              <w:bidi w:val="0"/>
              <w:spacing w:before="0" w:after="283"/>
              <w:jc w:val="left"/>
              <w:rPr/>
            </w:pPr>
            <w:r>
              <w:rPr/>
              <w:t xml:space="preserve">Länsi-Virginia 18 </w:t>
            </w:r>
          </w:p>
        </w:tc>
        <w:tc>
          <w:tcPr>
            <w:tcW w:w="333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122" w:type="dxa"/>
            <w:gridSpan w:val="2"/>
            <w:tcBorders/>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Wisconsin </w:t>
            </w:r>
          </w:p>
        </w:tc>
        <w:tc>
          <w:tcPr>
            <w:tcW w:w="3331" w:type="dxa"/>
            <w:tcBorders/>
            <w:vAlign w:val="center"/>
          </w:tcPr>
          <w:p>
            <w:pPr>
              <w:pStyle w:val="TableContents"/>
              <w:bidi w:val="0"/>
              <w:spacing w:before="0" w:after="283"/>
              <w:jc w:val="left"/>
              <w:rPr/>
            </w:pPr>
            <w:r>
              <w:rPr/>
              <w:t xml:space="preserve">Ei ole </w:t>
            </w:r>
          </w:p>
        </w:tc>
        <w:tc>
          <w:tcPr>
            <w:tcW w:w="221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52" w:type="dxa"/>
            <w:tcBorders/>
            <w:vAlign w:val="center"/>
          </w:tcPr>
          <w:p>
            <w:pPr>
              <w:pStyle w:val="TableContents"/>
              <w:bidi w:val="0"/>
              <w:spacing w:before="0" w:after="283"/>
              <w:jc w:val="left"/>
              <w:rPr/>
            </w:pPr>
            <w:r>
              <w:rPr/>
              <w:t xml:space="preserve">Wyoming 18 </w:t>
            </w:r>
          </w:p>
        </w:tc>
        <w:tc>
          <w:tcPr>
            <w:tcW w:w="333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1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ostaa savukkeita Illinoisissa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27"/>
        <w:gridCol w:w="3596"/>
        <w:gridCol w:w="2281"/>
        <w:gridCol w:w="2801"/>
      </w:tblGrid>
      <w:tr>
        <w:trPr/>
        <w:tc>
          <w:tcPr>
            <w:tcW w:w="1527" w:type="dxa"/>
            <w:tcBorders/>
            <w:vAlign w:val="center"/>
          </w:tcPr>
          <w:p>
            <w:pPr>
              <w:pStyle w:val="TableHeading"/>
              <w:suppressLineNumbers/>
              <w:bidi w:val="0"/>
              <w:spacing w:before="0" w:after="283"/>
              <w:jc w:val="center"/>
              <w:rPr/>
            </w:pPr>
            <w:r>
              <w:rPr/>
              <w:t xml:space="preserve">Säännökset valtioittain: </w:t>
            </w:r>
          </w:p>
        </w:tc>
        <w:tc>
          <w:tcPr>
            <w:tcW w:w="3596" w:type="dxa"/>
            <w:tcBorders/>
          </w:tcPr>
          <w:p>
            <w:pPr>
              <w:pStyle w:val="TableContents"/>
              <w:bidi w:val="0"/>
              <w:spacing w:before="0" w:after="283"/>
              <w:jc w:val="left"/>
              <w:rPr>
                <w:sz w:val="4"/>
                <w:szCs w:val="4"/>
              </w:rPr>
            </w:pPr>
            <w:r>
              <w:rPr>
                <w:sz w:val="4"/>
                <w:szCs w:val="4"/>
              </w:rPr>
            </w:r>
          </w:p>
        </w:tc>
        <w:tc>
          <w:tcPr>
            <w:tcW w:w="2281" w:type="dxa"/>
            <w:tcBorders/>
          </w:tcPr>
          <w:p>
            <w:pPr>
              <w:pStyle w:val="TableContents"/>
              <w:bidi w:val="0"/>
              <w:spacing w:before="0" w:after="283"/>
              <w:jc w:val="left"/>
              <w:rPr>
                <w:sz w:val="4"/>
                <w:szCs w:val="4"/>
              </w:rPr>
            </w:pPr>
            <w:r>
              <w:rPr>
                <w:sz w:val="4"/>
                <w:szCs w:val="4"/>
              </w:rPr>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Valtio / alue </w:t>
            </w:r>
          </w:p>
        </w:tc>
        <w:tc>
          <w:tcPr>
            <w:tcW w:w="3596" w:type="dxa"/>
            <w:tcBorders/>
            <w:vAlign w:val="center"/>
          </w:tcPr>
          <w:p>
            <w:pPr>
              <w:pStyle w:val="TableContents"/>
              <w:bidi w:val="0"/>
              <w:spacing w:before="0" w:after="283"/>
              <w:jc w:val="left"/>
              <w:rPr/>
            </w:pPr>
            <w:r>
              <w:rPr/>
              <w:t xml:space="preserve">Tupakointi-ikä </w:t>
            </w:r>
          </w:p>
        </w:tc>
        <w:tc>
          <w:tcPr>
            <w:tcW w:w="2281" w:type="dxa"/>
            <w:tcBorders/>
            <w:vAlign w:val="center"/>
          </w:tcPr>
          <w:p>
            <w:pPr>
              <w:pStyle w:val="TableContents"/>
              <w:bidi w:val="0"/>
              <w:spacing w:before="0" w:after="283"/>
              <w:jc w:val="left"/>
              <w:rPr/>
            </w:pPr>
            <w:r>
              <w:rPr/>
              <w:t xml:space="preserve">Ostoikä </w:t>
            </w:r>
          </w:p>
        </w:tc>
        <w:tc>
          <w:tcPr>
            <w:tcW w:w="2801" w:type="dxa"/>
            <w:tcBorders/>
            <w:vAlign w:val="center"/>
          </w:tcPr>
          <w:p>
            <w:pPr>
              <w:pStyle w:val="TableContents"/>
              <w:bidi w:val="0"/>
              <w:spacing w:before="0" w:after="283"/>
              <w:jc w:val="left"/>
              <w:rPr/>
            </w:pPr>
            <w:r>
              <w:rPr/>
              <w:t xml:space="preserve">Huomautukset </w:t>
            </w:r>
          </w:p>
        </w:tc>
      </w:tr>
      <w:tr>
        <w:trPr/>
        <w:tc>
          <w:tcPr>
            <w:tcW w:w="1527" w:type="dxa"/>
            <w:tcBorders/>
            <w:vAlign w:val="center"/>
          </w:tcPr>
          <w:p>
            <w:pPr>
              <w:pStyle w:val="TableContents"/>
              <w:bidi w:val="0"/>
              <w:spacing w:before="0" w:after="283"/>
              <w:jc w:val="left"/>
              <w:rPr/>
            </w:pPr>
            <w:r>
              <w:rPr/>
              <w:t xml:space="preserve">Alabama 19 </w:t>
            </w:r>
          </w:p>
        </w:tc>
        <w:tc>
          <w:tcPr>
            <w:tcW w:w="3596"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Alaska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19 </w:t>
            </w:r>
          </w:p>
        </w:tc>
        <w:tc>
          <w:tcPr>
            <w:tcW w:w="2801"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527" w:type="dxa"/>
            <w:tcBorders/>
            <w:vAlign w:val="center"/>
          </w:tcPr>
          <w:p>
            <w:pPr>
              <w:pStyle w:val="TableContents"/>
              <w:bidi w:val="0"/>
              <w:spacing w:before="0" w:after="283"/>
              <w:jc w:val="left"/>
              <w:rPr/>
            </w:pPr>
            <w:r>
              <w:rPr/>
              <w:t xml:space="preserve">Amerikan Samoa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Arizona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Cottonwood ja Douglas ovat nostaneet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Arkansas 18 </w:t>
            </w:r>
          </w:p>
        </w:tc>
        <w:tc>
          <w:tcPr>
            <w:tcW w:w="3596"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Kalifornia 18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Colorado 18 </w:t>
            </w:r>
          </w:p>
        </w:tc>
        <w:tc>
          <w:tcPr>
            <w:tcW w:w="3596"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Connecticut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527" w:type="dxa"/>
            <w:tcBorders/>
            <w:vAlign w:val="center"/>
          </w:tcPr>
          <w:p>
            <w:pPr>
              <w:pStyle w:val="TableContents"/>
              <w:bidi w:val="0"/>
              <w:spacing w:before="0" w:after="283"/>
              <w:jc w:val="left"/>
              <w:rPr/>
            </w:pPr>
            <w:r>
              <w:rPr/>
              <w:t xml:space="preserve">Delaware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527" w:type="dxa"/>
            <w:tcBorders/>
            <w:vAlign w:val="center"/>
          </w:tcPr>
          <w:p>
            <w:pPr>
              <w:pStyle w:val="TableContents"/>
              <w:bidi w:val="0"/>
              <w:spacing w:before="0" w:after="283"/>
              <w:jc w:val="left"/>
              <w:rPr/>
            </w:pPr>
            <w:r>
              <w:rPr/>
              <w:t xml:space="preserve">Florida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527" w:type="dxa"/>
            <w:tcBorders/>
            <w:vAlign w:val="center"/>
          </w:tcPr>
          <w:p>
            <w:pPr>
              <w:pStyle w:val="TableContents"/>
              <w:bidi w:val="0"/>
              <w:spacing w:before="0" w:after="283"/>
              <w:jc w:val="left"/>
              <w:rPr/>
            </w:pPr>
            <w:r>
              <w:rPr/>
              <w:t xml:space="preserve">Georgia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527" w:type="dxa"/>
            <w:tcBorders/>
            <w:vAlign w:val="center"/>
          </w:tcPr>
          <w:p>
            <w:pPr>
              <w:pStyle w:val="TableContents"/>
              <w:bidi w:val="0"/>
              <w:spacing w:before="0" w:after="283"/>
              <w:jc w:val="left"/>
              <w:rPr/>
            </w:pPr>
            <w:r>
              <w:rPr/>
              <w:t xml:space="preserve">Guam 18 </w:t>
            </w:r>
          </w:p>
        </w:tc>
        <w:tc>
          <w:tcPr>
            <w:tcW w:w="3596" w:type="dxa"/>
            <w:tcBorders/>
            <w:vAlign w:val="center"/>
          </w:tcPr>
          <w:p>
            <w:pPr>
              <w:pStyle w:val="TableContents"/>
              <w:bidi w:val="0"/>
              <w:spacing w:before="0" w:after="283"/>
              <w:jc w:val="left"/>
              <w:rPr/>
            </w:pPr>
            <w:r>
              <w:rPr/>
              <w:t xml:space="preserve">Alaikäraja nostetaan 18 vuodesta 21 vuoteen 1. tammikuuta 2018 alkaen.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Havaiji 21 </w:t>
            </w:r>
          </w:p>
        </w:tc>
        <w:tc>
          <w:tcPr>
            <w:tcW w:w="3596"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Idaho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Illinois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Chicagon ja Evanstonin kaupungeissa tupakan myynti-ikäraja on 21 vuotta.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Indiana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527" w:type="dxa"/>
            <w:tcBorders/>
            <w:vAlign w:val="center"/>
          </w:tcPr>
          <w:p>
            <w:pPr>
              <w:pStyle w:val="TableContents"/>
              <w:bidi w:val="0"/>
              <w:spacing w:before="0" w:after="283"/>
              <w:jc w:val="left"/>
              <w:rPr/>
            </w:pPr>
            <w:r>
              <w:rPr/>
              <w:t xml:space="preserve">Iowa 18 </w:t>
            </w:r>
          </w:p>
        </w:tc>
        <w:tc>
          <w:tcPr>
            <w:tcW w:w="3596"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Kansas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Kahdeksan Kansasin kaupunkia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Kentucky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527" w:type="dxa"/>
            <w:tcBorders/>
            <w:vAlign w:val="center"/>
          </w:tcPr>
          <w:p>
            <w:pPr>
              <w:pStyle w:val="TableContents"/>
              <w:bidi w:val="0"/>
              <w:spacing w:before="0" w:after="283"/>
              <w:jc w:val="left"/>
              <w:rPr/>
            </w:pPr>
            <w:r>
              <w:rPr/>
              <w:t xml:space="preserve">Louisiana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myynti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527" w:type="dxa"/>
            <w:tcBorders/>
            <w:vAlign w:val="center"/>
          </w:tcPr>
          <w:p>
            <w:pPr>
              <w:pStyle w:val="TableContents"/>
              <w:bidi w:val="0"/>
              <w:spacing w:before="0" w:after="283"/>
              <w:jc w:val="left"/>
              <w:rPr/>
            </w:pPr>
            <w:r>
              <w:rPr/>
              <w:t xml:space="preserve">Maine 18 </w:t>
            </w:r>
          </w:p>
        </w:tc>
        <w:tc>
          <w:tcPr>
            <w:tcW w:w="3596" w:type="dxa"/>
            <w:tcBorders/>
            <w:vAlign w:val="center"/>
          </w:tcPr>
          <w:p>
            <w:pPr>
              <w:pStyle w:val="TableContents"/>
              <w:bidi w:val="0"/>
              <w:spacing w:before="0" w:after="283"/>
              <w:jc w:val="left"/>
              <w:rPr/>
            </w:pPr>
            <w:r>
              <w:rPr/>
              <w:t xml:space="preserve">Tupakan myynti tai jakelu alaikäiselle on laitonta. Alaikäinen ei saa pitää hallussaan tupakkaa muutoin kuin yksityisasunnoissa tai 21 vuotta täyttäneen vanhemman, puolison tai laillisen huoltajan seurassa. Korotettiin 21 vuoteen 2017.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Maryland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Alaikäraja nostettiin 16 vuodesta 18 vuoteen 1989. </w:t>
            </w:r>
          </w:p>
        </w:tc>
      </w:tr>
      <w:tr>
        <w:trPr/>
        <w:tc>
          <w:tcPr>
            <w:tcW w:w="1527" w:type="dxa"/>
            <w:tcBorders/>
            <w:vAlign w:val="center"/>
          </w:tcPr>
          <w:p>
            <w:pPr>
              <w:pStyle w:val="TableContents"/>
              <w:bidi w:val="0"/>
              <w:spacing w:before="0" w:after="283"/>
              <w:jc w:val="left"/>
              <w:rPr/>
            </w:pPr>
            <w:r>
              <w:rPr/>
              <w:t xml:space="preserve">Massachusetts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myynti alaikäisille on laitonta. Muut kuin vanhemmat tai huoltajat eivät saa antaa alaikäiselle minkäänlaista tupakkaa.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Yli 100 Massachusettsin kaupungissa, mukaan lukien Boston, ikäraja on 21 vuotta.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Michigan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Minnesota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Mississippi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Adams County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Missouri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Kaksitoista Missourin kaupunkia, mukaan lukien Kansas City, St, Louis ja Jefferson City, ovat nostaneet tupakan 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Montana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527" w:type="dxa"/>
            <w:tcBorders/>
            <w:vAlign w:val="center"/>
          </w:tcPr>
          <w:p>
            <w:pPr>
              <w:pStyle w:val="TableContents"/>
              <w:bidi w:val="0"/>
              <w:spacing w:before="0" w:after="283"/>
              <w:jc w:val="left"/>
              <w:rPr/>
            </w:pPr>
            <w:r>
              <w:rPr/>
              <w:t xml:space="preserve">Nebraska 18 </w:t>
            </w:r>
          </w:p>
        </w:tc>
        <w:tc>
          <w:tcPr>
            <w:tcW w:w="3596"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Nevada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Hampshire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Jersey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21 </w:t>
            </w:r>
          </w:p>
        </w:tc>
        <w:tc>
          <w:tcPr>
            <w:tcW w:w="2801" w:type="dxa"/>
            <w:tcBorders/>
            <w:vAlign w:val="center"/>
          </w:tcPr>
          <w:p>
            <w:pPr>
              <w:pStyle w:val="TableContents"/>
              <w:bidi w:val="0"/>
              <w:spacing w:before="0" w:after="283"/>
              <w:jc w:val="left"/>
              <w:rPr/>
            </w:pPr>
            <w:r>
              <w:rPr/>
              <w:t xml:space="preserve">Kukaan ei saa myydä, antaa tai luovuttaa alle 19-vuotiaalle tupakkaa sisältäviä savukkeita. Vähimmäisikä 16 vuotta otettiin käyttöön vuonna 1904. Alaikäraja nostettiin 16 vuodesta 18 vuoteen vuonna 1988. Alaikäraja nostettiin 18 vuodesta 19 vuoteen vuonna 2005. Vähimmäisikä nostettiin 19:stä 21:een 21. heinäkuuta 2017, mutta se tulee voimaan vasta 1. marraskuuta 2017.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15 New Jerseyn kaupunkia tupakkaikäraja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New Mexico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Ennen vuotta 1991 New Mexicossa ei ollut alaikärajaa. </w:t>
            </w:r>
          </w:p>
        </w:tc>
      </w:tr>
      <w:tr>
        <w:trPr/>
        <w:tc>
          <w:tcPr>
            <w:tcW w:w="1527" w:type="dxa"/>
            <w:tcBorders/>
            <w:vAlign w:val="center"/>
          </w:tcPr>
          <w:p>
            <w:pPr>
              <w:pStyle w:val="TableContents"/>
              <w:bidi w:val="0"/>
              <w:spacing w:before="0" w:after="283"/>
              <w:jc w:val="left"/>
              <w:rPr/>
            </w:pPr>
            <w:r>
              <w:rPr/>
              <w:t xml:space="preserve">New York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alle 18-vuotiaille on laitonta. </w:t>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18 (liittovaltion / osavaltion lainsäädännön mukaiset tupakkatarvikkeet) </w:t>
            </w:r>
          </w:p>
        </w:tc>
        <w:tc>
          <w:tcPr>
            <w:tcW w:w="2281" w:type="dxa"/>
            <w:tcBorders/>
            <w:vAlign w:val="center"/>
          </w:tcPr>
          <w:p>
            <w:pPr>
              <w:pStyle w:val="TableContents"/>
              <w:bidi w:val="0"/>
              <w:spacing w:before="0" w:after="283"/>
              <w:jc w:val="left"/>
              <w:rPr/>
            </w:pPr>
            <w:r>
              <w:rPr/>
              <w:t xml:space="preserve">New York City kieltää kaiken tupakan ja sähkösavukkeiden myynnin alle </w:t>
            </w:r>
            <w:r>
              <w:rPr>
                <w:color w:val="A9A9A9"/>
              </w:rPr>
              <w:t xml:space="preserve">21-vuotiaille</w:t>
            </w:r>
            <w:r>
              <w:rPr/>
              <w:t xml:space="preserve">. Ennen 18. toukokuuta 2014 alaikäraja oli 18 vuotta (osavaltion lain mukaan).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Suffolkin piirikunnassa kielletään kaikkien yrttisavukkeiden, käärintäpapereiden ja piippujen myynti alle 21-vuotiaille.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19 18 (sotilaallinen) </w:t>
            </w:r>
          </w:p>
        </w:tc>
        <w:tc>
          <w:tcPr>
            <w:tcW w:w="2281" w:type="dxa"/>
            <w:tcBorders/>
            <w:vAlign w:val="center"/>
          </w:tcPr>
          <w:p>
            <w:pPr>
              <w:pStyle w:val="TableContents"/>
              <w:bidi w:val="0"/>
              <w:spacing w:before="0" w:after="283"/>
              <w:jc w:val="left"/>
              <w:rPr/>
            </w:pPr>
            <w:r>
              <w:rPr/>
              <w:t xml:space="preserve">Onondagan piirikunta kieltää kaiken tupakkatuotteiden myynnin alle 19-vuotiaille.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Nassaun piirikunta kieltää kaiken tupakkatuotteiden myynnin alle 19-vuotiaille.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Pohjois-Carolina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527" w:type="dxa"/>
            <w:tcBorders/>
            <w:vAlign w:val="center"/>
          </w:tcPr>
          <w:p>
            <w:pPr>
              <w:pStyle w:val="TableContents"/>
              <w:bidi w:val="0"/>
              <w:spacing w:before="0" w:after="283"/>
              <w:jc w:val="left"/>
              <w:rPr/>
            </w:pPr>
            <w:r>
              <w:rPr/>
              <w:t xml:space="preserve">Pohjois-Dakota 18 </w:t>
            </w:r>
          </w:p>
        </w:tc>
        <w:tc>
          <w:tcPr>
            <w:tcW w:w="3596" w:type="dxa"/>
            <w:tcBorders/>
            <w:vAlign w:val="center"/>
          </w:tcPr>
          <w:p>
            <w:pPr>
              <w:pStyle w:val="TableContents"/>
              <w:bidi w:val="0"/>
              <w:spacing w:before="0" w:after="283"/>
              <w:jc w:val="left"/>
              <w:rPr>
                <w:sz w:val="4"/>
                <w:szCs w:val="4"/>
              </w:rPr>
            </w:pPr>
            <w:r>
              <w:rPr>
                <w:sz w:val="4"/>
                <w:szCs w:val="4"/>
              </w:rPr>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Pohjois-Mariaanit 18 </w:t>
            </w:r>
          </w:p>
        </w:tc>
        <w:tc>
          <w:tcPr>
            <w:tcW w:w="3596" w:type="dxa"/>
            <w:tcBorders/>
            <w:vAlign w:val="center"/>
          </w:tcPr>
          <w:p>
            <w:pPr>
              <w:pStyle w:val="TableContents"/>
              <w:bidi w:val="0"/>
              <w:spacing w:before="0" w:after="283"/>
              <w:jc w:val="left"/>
              <w:rPr/>
            </w:pPr>
            <w:r>
              <w:rPr/>
              <w:t xml:space="preserve">Tupakan myyminen ja toimittaminen alaikäiselle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Ohio 18 </w:t>
            </w:r>
          </w:p>
        </w:tc>
        <w:tc>
          <w:tcPr>
            <w:tcW w:w="8678" w:type="dxa"/>
            <w:gridSpan w:val="3"/>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Ei ole </w:t>
            </w:r>
          </w:p>
        </w:tc>
        <w:tc>
          <w:tcPr>
            <w:tcW w:w="3596"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Viisi ohiolaista kaupunkia, mukaan lukien Cleveland, on nostanut tupakkaikärajan 21 vuoteen. </w:t>
            </w:r>
          </w:p>
        </w:tc>
        <w:tc>
          <w:tcPr>
            <w:tcW w:w="2801" w:type="dxa"/>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Oklahoma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527" w:type="dxa"/>
            <w:tcBorders/>
            <w:vAlign w:val="center"/>
          </w:tcPr>
          <w:p>
            <w:pPr>
              <w:pStyle w:val="TableContents"/>
              <w:bidi w:val="0"/>
              <w:spacing w:before="0" w:after="283"/>
              <w:jc w:val="left"/>
              <w:rPr/>
            </w:pPr>
            <w:r>
              <w:rPr/>
              <w:t xml:space="preserve">Oregon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21 </w:t>
            </w:r>
          </w:p>
        </w:tc>
        <w:tc>
          <w:tcPr>
            <w:tcW w:w="2801" w:type="dxa"/>
            <w:tcBorders/>
            <w:vAlign w:val="center"/>
          </w:tcPr>
          <w:p>
            <w:pPr>
              <w:pStyle w:val="TableContents"/>
              <w:bidi w:val="0"/>
              <w:spacing w:before="0" w:after="283"/>
              <w:jc w:val="left"/>
              <w:rPr/>
            </w:pPr>
            <w:r>
              <w:rPr/>
              <w:t xml:space="preserve">Tammikuun 1. päivästä 2018 alkaen on laitonta myydä, antaa tai muuten toimittaa tupakkaa alle 21-vuotiaille. </w:t>
            </w:r>
          </w:p>
        </w:tc>
      </w:tr>
      <w:tr>
        <w:trPr/>
        <w:tc>
          <w:tcPr>
            <w:tcW w:w="1527" w:type="dxa"/>
            <w:tcBorders/>
            <w:vAlign w:val="center"/>
          </w:tcPr>
          <w:p>
            <w:pPr>
              <w:pStyle w:val="TableContents"/>
              <w:bidi w:val="0"/>
              <w:spacing w:before="0" w:after="283"/>
              <w:jc w:val="left"/>
              <w:rPr/>
            </w:pPr>
            <w:r>
              <w:rPr/>
              <w:t xml:space="preserve">Pennsylvania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527" w:type="dxa"/>
            <w:tcBorders/>
            <w:vAlign w:val="center"/>
          </w:tcPr>
          <w:p>
            <w:pPr>
              <w:pStyle w:val="TableContents"/>
              <w:bidi w:val="0"/>
              <w:spacing w:before="0" w:after="283"/>
              <w:jc w:val="left"/>
              <w:rPr/>
            </w:pPr>
            <w:r>
              <w:rPr/>
              <w:t xml:space="preserve">Puerto Rico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Rhode Island 18 </w:t>
            </w:r>
          </w:p>
        </w:tc>
        <w:tc>
          <w:tcPr>
            <w:tcW w:w="3596"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Etelä-Carolina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527" w:type="dxa"/>
            <w:tcBorders/>
            <w:vAlign w:val="center"/>
          </w:tcPr>
          <w:p>
            <w:pPr>
              <w:pStyle w:val="TableContents"/>
              <w:bidi w:val="0"/>
              <w:spacing w:before="0" w:after="283"/>
              <w:jc w:val="left"/>
              <w:rPr/>
            </w:pPr>
            <w:r>
              <w:rPr/>
              <w:t xml:space="preserve">Etelä-Dakota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527" w:type="dxa"/>
            <w:tcBorders/>
            <w:vAlign w:val="center"/>
          </w:tcPr>
          <w:p>
            <w:pPr>
              <w:pStyle w:val="TableContents"/>
              <w:bidi w:val="0"/>
              <w:spacing w:before="0" w:after="283"/>
              <w:jc w:val="left"/>
              <w:rPr/>
            </w:pPr>
            <w:r>
              <w:rPr/>
              <w:t xml:space="preserve">Tennessee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527" w:type="dxa"/>
            <w:tcBorders/>
            <w:vAlign w:val="center"/>
          </w:tcPr>
          <w:p>
            <w:pPr>
              <w:pStyle w:val="TableContents"/>
              <w:bidi w:val="0"/>
              <w:spacing w:before="0" w:after="283"/>
              <w:jc w:val="left"/>
              <w:rPr/>
            </w:pPr>
            <w:r>
              <w:rPr/>
              <w:t xml:space="preserve">Texas 18 </w:t>
            </w:r>
          </w:p>
        </w:tc>
        <w:tc>
          <w:tcPr>
            <w:tcW w:w="3596"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Yhdysvaltain Neitsytsaaret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Utah 19 </w:t>
            </w:r>
          </w:p>
        </w:tc>
        <w:tc>
          <w:tcPr>
            <w:tcW w:w="3596"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Vermont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527" w:type="dxa"/>
            <w:tcBorders/>
            <w:vAlign w:val="center"/>
          </w:tcPr>
          <w:p>
            <w:pPr>
              <w:pStyle w:val="TableContents"/>
              <w:bidi w:val="0"/>
              <w:spacing w:before="0" w:after="283"/>
              <w:jc w:val="left"/>
              <w:rPr/>
            </w:pPr>
            <w:r>
              <w:rPr/>
              <w:t xml:space="preserve">Virginia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Washington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w:t>
            </w:r>
            <w:r>
              <w:rPr>
                <w:color w:val="DCDCDC"/>
              </w:rPr>
              <w:t xml:space="preserve">18-vuotiaille </w:t>
            </w:r>
            <w:r>
              <w:rPr/>
              <w:t xml:space="preserve">on laitonta</w:t>
            </w:r>
            <w:r>
              <w:rPr/>
              <w:t xml:space="preserve">. Alaikäisten ei ole laitonta pitää hallussaan tai käyttää tupakkatuotteita julkisesti. </w:t>
            </w:r>
          </w:p>
        </w:tc>
      </w:tr>
      <w:tr>
        <w:trPr/>
        <w:tc>
          <w:tcPr>
            <w:tcW w:w="1527" w:type="dxa"/>
            <w:tcBorders/>
            <w:vAlign w:val="center"/>
          </w:tcPr>
          <w:p>
            <w:pPr>
              <w:pStyle w:val="TableContents"/>
              <w:bidi w:val="0"/>
              <w:spacing w:before="0" w:after="283"/>
              <w:jc w:val="left"/>
              <w:rPr/>
            </w:pPr>
            <w:r>
              <w:rPr/>
              <w:t xml:space="preserve">Washington, D.C.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Vähimmäisikä, 16 vuotta, otettiin käyttöön vuonna 1891. Alaikäraja nostettiin 16 vuodesta 18 vuoteen vuonna 1990. </w:t>
            </w:r>
          </w:p>
        </w:tc>
      </w:tr>
      <w:tr>
        <w:trPr/>
        <w:tc>
          <w:tcPr>
            <w:tcW w:w="1527" w:type="dxa"/>
            <w:tcBorders/>
            <w:vAlign w:val="center"/>
          </w:tcPr>
          <w:p>
            <w:pPr>
              <w:pStyle w:val="TableContents"/>
              <w:bidi w:val="0"/>
              <w:spacing w:before="0" w:after="283"/>
              <w:jc w:val="left"/>
              <w:rPr/>
            </w:pPr>
            <w:r>
              <w:rPr/>
              <w:t xml:space="preserve">Länsi-Virginia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082" w:type="dxa"/>
            <w:gridSpan w:val="2"/>
            <w:tcBorders/>
          </w:tcPr>
          <w:p>
            <w:pPr>
              <w:pStyle w:val="TableContents"/>
              <w:bidi w:val="0"/>
              <w:spacing w:before="0" w:after="283"/>
              <w:jc w:val="left"/>
              <w:rPr>
                <w:sz w:val="4"/>
                <w:szCs w:val="4"/>
              </w:rPr>
            </w:pPr>
            <w:r>
              <w:rPr>
                <w:sz w:val="4"/>
                <w:szCs w:val="4"/>
              </w:rPr>
            </w:r>
          </w:p>
        </w:tc>
      </w:tr>
      <w:tr>
        <w:trPr/>
        <w:tc>
          <w:tcPr>
            <w:tcW w:w="1527" w:type="dxa"/>
            <w:tcBorders/>
            <w:vAlign w:val="center"/>
          </w:tcPr>
          <w:p>
            <w:pPr>
              <w:pStyle w:val="TableContents"/>
              <w:bidi w:val="0"/>
              <w:spacing w:before="0" w:after="283"/>
              <w:jc w:val="left"/>
              <w:rPr/>
            </w:pPr>
            <w:r>
              <w:rPr/>
              <w:t xml:space="preserve">Wisconsin </w:t>
            </w:r>
          </w:p>
        </w:tc>
        <w:tc>
          <w:tcPr>
            <w:tcW w:w="3596" w:type="dxa"/>
            <w:tcBorders/>
            <w:vAlign w:val="center"/>
          </w:tcPr>
          <w:p>
            <w:pPr>
              <w:pStyle w:val="TableContents"/>
              <w:bidi w:val="0"/>
              <w:spacing w:before="0" w:after="283"/>
              <w:jc w:val="left"/>
              <w:rPr/>
            </w:pPr>
            <w:r>
              <w:rPr/>
              <w:t xml:space="preserve">Ei ole </w:t>
            </w:r>
          </w:p>
        </w:tc>
        <w:tc>
          <w:tcPr>
            <w:tcW w:w="2281" w:type="dxa"/>
            <w:tcBorders/>
            <w:vAlign w:val="center"/>
          </w:tcPr>
          <w:p>
            <w:pPr>
              <w:pStyle w:val="TableContents"/>
              <w:bidi w:val="0"/>
              <w:spacing w:before="0" w:after="283"/>
              <w:jc w:val="left"/>
              <w:rPr/>
            </w:pPr>
            <w:r>
              <w:rPr/>
              <w:t xml:space="preserve">18 </w:t>
            </w:r>
          </w:p>
        </w:tc>
        <w:tc>
          <w:tcPr>
            <w:tcW w:w="2801"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527" w:type="dxa"/>
            <w:tcBorders/>
            <w:vAlign w:val="center"/>
          </w:tcPr>
          <w:p>
            <w:pPr>
              <w:pStyle w:val="TableContents"/>
              <w:bidi w:val="0"/>
              <w:spacing w:before="0" w:after="283"/>
              <w:jc w:val="left"/>
              <w:rPr/>
            </w:pPr>
            <w:r>
              <w:rPr/>
              <w:t xml:space="preserve">Wyoming 18 </w:t>
            </w:r>
          </w:p>
        </w:tc>
        <w:tc>
          <w:tcPr>
            <w:tcW w:w="3596"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0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savukkeita New Yorkin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on oltava ostaaksesi tupakkaa Washingtonissa?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623"/>
        <w:gridCol w:w="4602"/>
        <w:gridCol w:w="1892"/>
        <w:gridCol w:w="2088"/>
      </w:tblGrid>
      <w:tr>
        <w:trPr/>
        <w:tc>
          <w:tcPr>
            <w:tcW w:w="1623" w:type="dxa"/>
            <w:tcBorders/>
            <w:vAlign w:val="center"/>
          </w:tcPr>
          <w:p>
            <w:pPr>
              <w:pStyle w:val="TableHeading"/>
              <w:suppressLineNumbers/>
              <w:bidi w:val="0"/>
              <w:spacing w:before="0" w:after="283"/>
              <w:jc w:val="center"/>
              <w:rPr/>
            </w:pPr>
            <w:r>
              <w:rPr/>
              <w:t xml:space="preserve">Säännökset valtioittain: </w:t>
            </w:r>
          </w:p>
        </w:tc>
        <w:tc>
          <w:tcPr>
            <w:tcW w:w="4602" w:type="dxa"/>
            <w:tcBorders/>
          </w:tcPr>
          <w:p>
            <w:pPr>
              <w:pStyle w:val="TableContents"/>
              <w:bidi w:val="0"/>
              <w:spacing w:before="0" w:after="283"/>
              <w:jc w:val="left"/>
              <w:rPr>
                <w:sz w:val="4"/>
                <w:szCs w:val="4"/>
              </w:rPr>
            </w:pPr>
            <w:r>
              <w:rPr>
                <w:sz w:val="4"/>
                <w:szCs w:val="4"/>
              </w:rPr>
            </w:r>
          </w:p>
        </w:tc>
        <w:tc>
          <w:tcPr>
            <w:tcW w:w="1892" w:type="dxa"/>
            <w:tcBorders/>
          </w:tcPr>
          <w:p>
            <w:pPr>
              <w:pStyle w:val="TableContents"/>
              <w:bidi w:val="0"/>
              <w:spacing w:before="0" w:after="283"/>
              <w:jc w:val="left"/>
              <w:rPr>
                <w:sz w:val="4"/>
                <w:szCs w:val="4"/>
              </w:rPr>
            </w:pPr>
            <w:r>
              <w:rPr>
                <w:sz w:val="4"/>
                <w:szCs w:val="4"/>
              </w:rPr>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Valtio / alue </w:t>
            </w:r>
          </w:p>
        </w:tc>
        <w:tc>
          <w:tcPr>
            <w:tcW w:w="4602" w:type="dxa"/>
            <w:tcBorders/>
            <w:vAlign w:val="center"/>
          </w:tcPr>
          <w:p>
            <w:pPr>
              <w:pStyle w:val="TableContents"/>
              <w:bidi w:val="0"/>
              <w:spacing w:before="0" w:after="283"/>
              <w:jc w:val="left"/>
              <w:rPr/>
            </w:pPr>
            <w:r>
              <w:rPr/>
              <w:t xml:space="preserve">Tupakointi-ikä </w:t>
            </w:r>
          </w:p>
        </w:tc>
        <w:tc>
          <w:tcPr>
            <w:tcW w:w="1892" w:type="dxa"/>
            <w:tcBorders/>
            <w:vAlign w:val="center"/>
          </w:tcPr>
          <w:p>
            <w:pPr>
              <w:pStyle w:val="TableContents"/>
              <w:bidi w:val="0"/>
              <w:spacing w:before="0" w:after="283"/>
              <w:jc w:val="left"/>
              <w:rPr/>
            </w:pPr>
            <w:r>
              <w:rPr/>
              <w:t xml:space="preserve">Ostoikä </w:t>
            </w:r>
          </w:p>
        </w:tc>
        <w:tc>
          <w:tcPr>
            <w:tcW w:w="2088" w:type="dxa"/>
            <w:tcBorders/>
            <w:vAlign w:val="center"/>
          </w:tcPr>
          <w:p>
            <w:pPr>
              <w:pStyle w:val="TableContents"/>
              <w:bidi w:val="0"/>
              <w:spacing w:before="0" w:after="283"/>
              <w:jc w:val="left"/>
              <w:rPr/>
            </w:pPr>
            <w:r>
              <w:rPr/>
              <w:t xml:space="preserve">Huomautukset </w:t>
            </w:r>
          </w:p>
        </w:tc>
      </w:tr>
      <w:tr>
        <w:trPr/>
        <w:tc>
          <w:tcPr>
            <w:tcW w:w="1623"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4602"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Alaska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19 </w:t>
            </w:r>
          </w:p>
        </w:tc>
        <w:tc>
          <w:tcPr>
            <w:tcW w:w="2088"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623" w:type="dxa"/>
            <w:tcBorders/>
            <w:vAlign w:val="center"/>
          </w:tcPr>
          <w:p>
            <w:pPr>
              <w:pStyle w:val="TableContents"/>
              <w:bidi w:val="0"/>
              <w:spacing w:before="0" w:after="283"/>
              <w:jc w:val="left"/>
              <w:rPr/>
            </w:pPr>
            <w:r>
              <w:rPr/>
              <w:t xml:space="preserve">Amerikan Samoa 18 </w:t>
            </w:r>
          </w:p>
        </w:tc>
        <w:tc>
          <w:tcPr>
            <w:tcW w:w="4602" w:type="dxa"/>
            <w:tcBorders/>
            <w:vAlign w:val="center"/>
          </w:tcPr>
          <w:p>
            <w:pPr>
              <w:pStyle w:val="TableContents"/>
              <w:bidi w:val="0"/>
              <w:spacing w:before="0" w:after="283"/>
              <w:jc w:val="left"/>
              <w:rPr>
                <w:sz w:val="4"/>
                <w:szCs w:val="4"/>
              </w:rPr>
            </w:pPr>
            <w:r>
              <w:rPr>
                <w:sz w:val="4"/>
                <w:szCs w:val="4"/>
              </w:rPr>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Arizona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Cottonwood ja Douglas ovat nostaneet tupakkaikärajan 21 vuoteen.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Arkansas 18 </w:t>
            </w:r>
          </w:p>
        </w:tc>
        <w:tc>
          <w:tcPr>
            <w:tcW w:w="4602"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Kalifornia 18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Colorado 18 </w:t>
            </w:r>
          </w:p>
        </w:tc>
        <w:tc>
          <w:tcPr>
            <w:tcW w:w="4602"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Connecticut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623" w:type="dxa"/>
            <w:tcBorders/>
            <w:vAlign w:val="center"/>
          </w:tcPr>
          <w:p>
            <w:pPr>
              <w:pStyle w:val="TableContents"/>
              <w:bidi w:val="0"/>
              <w:spacing w:before="0" w:after="283"/>
              <w:jc w:val="left"/>
              <w:rPr/>
            </w:pPr>
            <w:r>
              <w:rPr/>
              <w:t xml:space="preserve">Delaware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623" w:type="dxa"/>
            <w:tcBorders/>
            <w:vAlign w:val="center"/>
          </w:tcPr>
          <w:p>
            <w:pPr>
              <w:pStyle w:val="TableContents"/>
              <w:bidi w:val="0"/>
              <w:spacing w:before="0" w:after="283"/>
              <w:jc w:val="left"/>
              <w:rPr/>
            </w:pPr>
            <w:r>
              <w:rPr/>
              <w:t xml:space="preserve">Florida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623" w:type="dxa"/>
            <w:tcBorders/>
            <w:vAlign w:val="center"/>
          </w:tcPr>
          <w:p>
            <w:pPr>
              <w:pStyle w:val="TableContents"/>
              <w:bidi w:val="0"/>
              <w:spacing w:before="0" w:after="283"/>
              <w:jc w:val="left"/>
              <w:rPr/>
            </w:pPr>
            <w:r>
              <w:rPr/>
              <w:t xml:space="preserve">Georgia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623" w:type="dxa"/>
            <w:tcBorders/>
            <w:vAlign w:val="center"/>
          </w:tcPr>
          <w:p>
            <w:pPr>
              <w:pStyle w:val="TableContents"/>
              <w:bidi w:val="0"/>
              <w:spacing w:before="0" w:after="283"/>
              <w:jc w:val="left"/>
              <w:rPr/>
            </w:pPr>
            <w:r>
              <w:rPr/>
              <w:t xml:space="preserve">Guam 18 </w:t>
            </w:r>
          </w:p>
        </w:tc>
        <w:tc>
          <w:tcPr>
            <w:tcW w:w="4602" w:type="dxa"/>
            <w:tcBorders/>
            <w:vAlign w:val="center"/>
          </w:tcPr>
          <w:p>
            <w:pPr>
              <w:pStyle w:val="TableContents"/>
              <w:bidi w:val="0"/>
              <w:spacing w:before="0" w:after="283"/>
              <w:jc w:val="left"/>
              <w:rPr/>
            </w:pPr>
            <w:r>
              <w:rPr/>
              <w:t xml:space="preserve">Alaikäraja nostetaan 18 vuodesta 21 vuoteen 1. tammikuuta 2018 alkaen.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Havaiji 21 </w:t>
            </w:r>
          </w:p>
        </w:tc>
        <w:tc>
          <w:tcPr>
            <w:tcW w:w="4602"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Idaho 18 </w:t>
            </w:r>
          </w:p>
        </w:tc>
        <w:tc>
          <w:tcPr>
            <w:tcW w:w="4602" w:type="dxa"/>
            <w:tcBorders/>
            <w:vAlign w:val="center"/>
          </w:tcPr>
          <w:p>
            <w:pPr>
              <w:pStyle w:val="TableContents"/>
              <w:bidi w:val="0"/>
              <w:spacing w:before="0" w:after="283"/>
              <w:jc w:val="left"/>
              <w:rPr>
                <w:sz w:val="4"/>
                <w:szCs w:val="4"/>
              </w:rPr>
            </w:pPr>
            <w:r>
              <w:rPr>
                <w:sz w:val="4"/>
                <w:szCs w:val="4"/>
              </w:rPr>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Illinois </w:t>
            </w:r>
          </w:p>
        </w:tc>
        <w:tc>
          <w:tcPr>
            <w:tcW w:w="4602" w:type="dxa"/>
            <w:tcBorders/>
            <w:vAlign w:val="center"/>
          </w:tcPr>
          <w:p>
            <w:pPr>
              <w:pStyle w:val="TableContents"/>
              <w:bidi w:val="0"/>
              <w:spacing w:before="0" w:after="283"/>
              <w:jc w:val="left"/>
              <w:rPr/>
            </w:pPr>
            <w:r>
              <w:rPr/>
              <w:t xml:space="preserve">18 </w:t>
            </w:r>
          </w:p>
        </w:tc>
        <w:tc>
          <w:tcPr>
            <w:tcW w:w="1892" w:type="dxa"/>
            <w:tcBorders/>
            <w:vAlign w:val="center"/>
          </w:tcPr>
          <w:p>
            <w:pPr>
              <w:pStyle w:val="TableContents"/>
              <w:bidi w:val="0"/>
              <w:spacing w:before="0" w:after="283"/>
              <w:jc w:val="left"/>
              <w:rPr/>
            </w:pPr>
            <w:r>
              <w:rPr/>
              <w:t xml:space="preserve">18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18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Chicagon ja Evanstonin kaupungeissa tupakan myynti-ikäraja on 21 vuotta.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Indiana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623" w:type="dxa"/>
            <w:tcBorders/>
            <w:vAlign w:val="center"/>
          </w:tcPr>
          <w:p>
            <w:pPr>
              <w:pStyle w:val="TableContents"/>
              <w:bidi w:val="0"/>
              <w:spacing w:before="0" w:after="283"/>
              <w:jc w:val="left"/>
              <w:rPr/>
            </w:pPr>
            <w:r>
              <w:rPr/>
              <w:t xml:space="preserve">Iowa 18 </w:t>
            </w:r>
          </w:p>
        </w:tc>
        <w:tc>
          <w:tcPr>
            <w:tcW w:w="4602"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Kansas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Kahdeksan Kansasin kaupunkia on nostanut tupakkaikärajan 21 vuoteen.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Kentucky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623" w:type="dxa"/>
            <w:tcBorders/>
            <w:vAlign w:val="center"/>
          </w:tcPr>
          <w:p>
            <w:pPr>
              <w:pStyle w:val="TableContents"/>
              <w:bidi w:val="0"/>
              <w:spacing w:before="0" w:after="283"/>
              <w:jc w:val="left"/>
              <w:rPr/>
            </w:pPr>
            <w:r>
              <w:rPr/>
              <w:t xml:space="preserve">Louisiana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623" w:type="dxa"/>
            <w:tcBorders/>
            <w:vAlign w:val="center"/>
          </w:tcPr>
          <w:p>
            <w:pPr>
              <w:pStyle w:val="TableContents"/>
              <w:bidi w:val="0"/>
              <w:spacing w:before="0" w:after="283"/>
              <w:jc w:val="left"/>
              <w:rPr/>
            </w:pPr>
            <w:r>
              <w:rPr/>
              <w:t xml:space="preserve">Maine 18, 21 </w:t>
            </w:r>
          </w:p>
        </w:tc>
        <w:tc>
          <w:tcPr>
            <w:tcW w:w="4602" w:type="dxa"/>
            <w:tcBorders/>
            <w:vAlign w:val="center"/>
          </w:tcPr>
          <w:p>
            <w:pPr>
              <w:pStyle w:val="TableContents"/>
              <w:bidi w:val="0"/>
              <w:spacing w:before="0" w:after="283"/>
              <w:jc w:val="left"/>
              <w:rPr/>
            </w:pPr>
            <w:r>
              <w:rPr/>
              <w:t xml:space="preserve">http://mainepublic.org/post/maine-s-legal-smoking-age-become-21#stream/0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Maryland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Alaikäraja nostettiin 16 vuodesta 18 vuoteen 1989. </w:t>
            </w:r>
          </w:p>
        </w:tc>
      </w:tr>
      <w:tr>
        <w:trPr/>
        <w:tc>
          <w:tcPr>
            <w:tcW w:w="1623" w:type="dxa"/>
            <w:tcBorders/>
            <w:vAlign w:val="center"/>
          </w:tcPr>
          <w:p>
            <w:pPr>
              <w:pStyle w:val="TableContents"/>
              <w:bidi w:val="0"/>
              <w:spacing w:before="0" w:after="283"/>
              <w:jc w:val="left"/>
              <w:rPr/>
            </w:pPr>
            <w:r>
              <w:rPr/>
              <w:t xml:space="preserve">Massachusetts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myynti alaikäisille on laitonta. Kuka tahansa muu kuin vanhemmat tai huoltaja ei saa antaa minkäänlaista tupakkaa alaikäiselle. </w:t>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Yli 100 Massachusettsin kaupungissa, mukaan lukien Boston, ikäraja on 21 vuotta.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Michigan 18 </w:t>
            </w:r>
          </w:p>
        </w:tc>
        <w:tc>
          <w:tcPr>
            <w:tcW w:w="4602"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Minnesota 18 </w:t>
            </w:r>
          </w:p>
        </w:tc>
        <w:tc>
          <w:tcPr>
            <w:tcW w:w="4602"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Mississippi 18 </w:t>
            </w:r>
          </w:p>
        </w:tc>
        <w:tc>
          <w:tcPr>
            <w:tcW w:w="4602"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Adams County on nostanut tupakkaikärajan 21 vuoteen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Missouri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Kaksitoista Missourin kaupunkia, mukaan lukien Kansas City, St. Louis ja Jefferson City, ovat nostaneet tupakkaikärajan 21 vuoteen.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Montana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623" w:type="dxa"/>
            <w:tcBorders/>
            <w:vAlign w:val="center"/>
          </w:tcPr>
          <w:p>
            <w:pPr>
              <w:pStyle w:val="TableContents"/>
              <w:bidi w:val="0"/>
              <w:spacing w:before="0" w:after="283"/>
              <w:jc w:val="left"/>
              <w:rPr/>
            </w:pPr>
            <w:r>
              <w:rPr/>
              <w:t xml:space="preserve">Nebraska 18 </w:t>
            </w:r>
          </w:p>
        </w:tc>
        <w:tc>
          <w:tcPr>
            <w:tcW w:w="4602"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Nevada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New Hampshire 18 </w:t>
            </w:r>
          </w:p>
        </w:tc>
        <w:tc>
          <w:tcPr>
            <w:tcW w:w="4602"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New Jersey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21 </w:t>
            </w:r>
          </w:p>
        </w:tc>
        <w:tc>
          <w:tcPr>
            <w:tcW w:w="2088"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623" w:type="dxa"/>
            <w:tcBorders/>
            <w:vAlign w:val="center"/>
          </w:tcPr>
          <w:p>
            <w:pPr>
              <w:pStyle w:val="TableContents"/>
              <w:bidi w:val="0"/>
              <w:spacing w:before="0" w:after="283"/>
              <w:jc w:val="left"/>
              <w:rPr/>
            </w:pPr>
            <w:r>
              <w:rPr/>
              <w:t xml:space="preserve">New Mexico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Ennen vuotta 1991 New Mexicossa ei ollut alaikärajaa. </w:t>
            </w:r>
          </w:p>
        </w:tc>
      </w:tr>
      <w:tr>
        <w:trPr/>
        <w:tc>
          <w:tcPr>
            <w:tcW w:w="1623" w:type="dxa"/>
            <w:tcBorders/>
            <w:vAlign w:val="center"/>
          </w:tcPr>
          <w:p>
            <w:pPr>
              <w:pStyle w:val="TableContents"/>
              <w:bidi w:val="0"/>
              <w:spacing w:before="0" w:after="283"/>
              <w:jc w:val="left"/>
              <w:rPr/>
            </w:pPr>
            <w:r>
              <w:rPr/>
              <w:t xml:space="preserve">New York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alle 18-vuotiaille on laitonta. </w:t>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18 (liittovaltion / osavaltion lainsäädännön mukaiset tupakkatarvikkeet) </w:t>
            </w:r>
          </w:p>
        </w:tc>
        <w:tc>
          <w:tcPr>
            <w:tcW w:w="1892" w:type="dxa"/>
            <w:tcBorders/>
            <w:vAlign w:val="center"/>
          </w:tcPr>
          <w:p>
            <w:pPr>
              <w:pStyle w:val="TableContents"/>
              <w:bidi w:val="0"/>
              <w:spacing w:before="0" w:after="283"/>
              <w:jc w:val="left"/>
              <w:rPr/>
            </w:pPr>
            <w:r>
              <w:rPr/>
              <w:t xml:space="preserve">New York City kieltää kaiken tupakan ja sähkösavukkeiden myynnin alle 21-vuotiaille. Ennen 18. toukokuuta 2014 alaikäraja oli 18 vuotta (osavaltion lain mukaan).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Suffolkin piirikunnassa kielletään kaikkien yrttisavukkeiden, käärintäpapereiden ja piippujen myynti alle 21-vuotiaille.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19 18 (sotilaallinen) </w:t>
            </w:r>
          </w:p>
        </w:tc>
        <w:tc>
          <w:tcPr>
            <w:tcW w:w="1892" w:type="dxa"/>
            <w:tcBorders/>
            <w:vAlign w:val="center"/>
          </w:tcPr>
          <w:p>
            <w:pPr>
              <w:pStyle w:val="TableContents"/>
              <w:bidi w:val="0"/>
              <w:spacing w:before="0" w:after="283"/>
              <w:jc w:val="left"/>
              <w:rPr/>
            </w:pPr>
            <w:r>
              <w:rPr/>
              <w:t xml:space="preserve">Onondagan piirikunta kieltää kaiken tupakkatuotteiden myynnin alle 19-vuotiaille.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19 </w:t>
            </w:r>
          </w:p>
        </w:tc>
        <w:tc>
          <w:tcPr>
            <w:tcW w:w="1892" w:type="dxa"/>
            <w:tcBorders/>
            <w:vAlign w:val="center"/>
          </w:tcPr>
          <w:p>
            <w:pPr>
              <w:pStyle w:val="TableContents"/>
              <w:bidi w:val="0"/>
              <w:spacing w:before="0" w:after="283"/>
              <w:jc w:val="left"/>
              <w:rPr/>
            </w:pPr>
            <w:r>
              <w:rPr/>
              <w:t xml:space="preserve">Nassaun piirikunta kieltää kaiken tupakkatuotteiden myynnin alle 19-vuotiaille.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Pohjois-Carolina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623" w:type="dxa"/>
            <w:tcBorders/>
            <w:vAlign w:val="center"/>
          </w:tcPr>
          <w:p>
            <w:pPr>
              <w:pStyle w:val="TableContents"/>
              <w:bidi w:val="0"/>
              <w:spacing w:before="0" w:after="283"/>
              <w:jc w:val="left"/>
              <w:rPr/>
            </w:pPr>
            <w:r>
              <w:rPr/>
              <w:t xml:space="preserve">Pohjois-Dakota 18 </w:t>
            </w:r>
          </w:p>
        </w:tc>
        <w:tc>
          <w:tcPr>
            <w:tcW w:w="4602" w:type="dxa"/>
            <w:tcBorders/>
            <w:vAlign w:val="center"/>
          </w:tcPr>
          <w:p>
            <w:pPr>
              <w:pStyle w:val="TableContents"/>
              <w:bidi w:val="0"/>
              <w:spacing w:before="0" w:after="283"/>
              <w:jc w:val="left"/>
              <w:rPr>
                <w:sz w:val="4"/>
                <w:szCs w:val="4"/>
              </w:rPr>
            </w:pPr>
            <w:r>
              <w:rPr>
                <w:sz w:val="4"/>
                <w:szCs w:val="4"/>
              </w:rPr>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Pohjois-Mariaanit 18 </w:t>
            </w:r>
          </w:p>
        </w:tc>
        <w:tc>
          <w:tcPr>
            <w:tcW w:w="4602" w:type="dxa"/>
            <w:tcBorders/>
            <w:vAlign w:val="center"/>
          </w:tcPr>
          <w:p>
            <w:pPr>
              <w:pStyle w:val="TableContents"/>
              <w:bidi w:val="0"/>
              <w:spacing w:before="0" w:after="283"/>
              <w:jc w:val="left"/>
              <w:rPr/>
            </w:pPr>
            <w:r>
              <w:rPr/>
              <w:t xml:space="preserve">Tupakan myyminen ja toimittaminen alaikäiselle on laitonta.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Ohio 18 </w:t>
            </w:r>
          </w:p>
        </w:tc>
        <w:tc>
          <w:tcPr>
            <w:tcW w:w="8582" w:type="dxa"/>
            <w:gridSpan w:val="3"/>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Ei ole </w:t>
            </w:r>
          </w:p>
        </w:tc>
        <w:tc>
          <w:tcPr>
            <w:tcW w:w="4602" w:type="dxa"/>
            <w:tcBorders/>
            <w:vAlign w:val="center"/>
          </w:tcPr>
          <w:p>
            <w:pPr>
              <w:pStyle w:val="TableContents"/>
              <w:bidi w:val="0"/>
              <w:spacing w:before="0" w:after="283"/>
              <w:jc w:val="left"/>
              <w:rPr/>
            </w:pPr>
            <w:r>
              <w:rPr/>
              <w:t xml:space="preserve">21 </w:t>
            </w:r>
          </w:p>
        </w:tc>
        <w:tc>
          <w:tcPr>
            <w:tcW w:w="1892" w:type="dxa"/>
            <w:tcBorders/>
            <w:vAlign w:val="center"/>
          </w:tcPr>
          <w:p>
            <w:pPr>
              <w:pStyle w:val="TableContents"/>
              <w:bidi w:val="0"/>
              <w:spacing w:before="0" w:after="283"/>
              <w:jc w:val="left"/>
              <w:rPr/>
            </w:pPr>
            <w:r>
              <w:rPr/>
              <w:t xml:space="preserve">Viisi ohiolaista kaupunkia, mukaan lukien Cleveland, on nostanut tupakkaikärajan 21 vuoteen. </w:t>
            </w:r>
          </w:p>
        </w:tc>
        <w:tc>
          <w:tcPr>
            <w:tcW w:w="2088" w:type="dxa"/>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Oklahoma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623" w:type="dxa"/>
            <w:tcBorders/>
            <w:vAlign w:val="center"/>
          </w:tcPr>
          <w:p>
            <w:pPr>
              <w:pStyle w:val="TableContents"/>
              <w:bidi w:val="0"/>
              <w:spacing w:before="0" w:after="283"/>
              <w:jc w:val="left"/>
              <w:rPr/>
            </w:pPr>
            <w:r>
              <w:rPr/>
              <w:t xml:space="preserve">Oregon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21 </w:t>
            </w:r>
          </w:p>
        </w:tc>
        <w:tc>
          <w:tcPr>
            <w:tcW w:w="2088" w:type="dxa"/>
            <w:tcBorders/>
            <w:vAlign w:val="center"/>
          </w:tcPr>
          <w:p>
            <w:pPr>
              <w:pStyle w:val="TableContents"/>
              <w:bidi w:val="0"/>
              <w:spacing w:before="0" w:after="283"/>
              <w:jc w:val="left"/>
              <w:rPr/>
            </w:pPr>
            <w:r>
              <w:rPr/>
              <w:t xml:space="preserve">Tammikuun 1. päivästä 2018 alkaen on laitonta myydä, antaa tai muuten toimittaa tupakkaa alle 21-vuotiaille. </w:t>
            </w:r>
          </w:p>
        </w:tc>
      </w:tr>
      <w:tr>
        <w:trPr/>
        <w:tc>
          <w:tcPr>
            <w:tcW w:w="1623" w:type="dxa"/>
            <w:tcBorders/>
            <w:vAlign w:val="center"/>
          </w:tcPr>
          <w:p>
            <w:pPr>
              <w:pStyle w:val="TableContents"/>
              <w:bidi w:val="0"/>
              <w:spacing w:before="0" w:after="283"/>
              <w:jc w:val="left"/>
              <w:rPr/>
            </w:pPr>
            <w:r>
              <w:rPr/>
              <w:t xml:space="preserve">Pennsylvania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623" w:type="dxa"/>
            <w:tcBorders/>
            <w:vAlign w:val="center"/>
          </w:tcPr>
          <w:p>
            <w:pPr>
              <w:pStyle w:val="TableContents"/>
              <w:bidi w:val="0"/>
              <w:spacing w:before="0" w:after="283"/>
              <w:jc w:val="left"/>
              <w:rPr/>
            </w:pPr>
            <w:r>
              <w:rPr/>
              <w:t xml:space="preserve">Puerto Rico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Rhode Island 18 </w:t>
            </w:r>
          </w:p>
        </w:tc>
        <w:tc>
          <w:tcPr>
            <w:tcW w:w="4602"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Etelä-Carolina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623" w:type="dxa"/>
            <w:tcBorders/>
            <w:vAlign w:val="center"/>
          </w:tcPr>
          <w:p>
            <w:pPr>
              <w:pStyle w:val="TableContents"/>
              <w:bidi w:val="0"/>
              <w:spacing w:before="0" w:after="283"/>
              <w:jc w:val="left"/>
              <w:rPr/>
            </w:pPr>
            <w:r>
              <w:rPr/>
              <w:t xml:space="preserve">Etelä-Dakota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623" w:type="dxa"/>
            <w:tcBorders/>
            <w:vAlign w:val="center"/>
          </w:tcPr>
          <w:p>
            <w:pPr>
              <w:pStyle w:val="TableContents"/>
              <w:bidi w:val="0"/>
              <w:spacing w:before="0" w:after="283"/>
              <w:jc w:val="left"/>
              <w:rPr/>
            </w:pPr>
            <w:r>
              <w:rPr/>
              <w:t xml:space="preserve">Tennessee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623" w:type="dxa"/>
            <w:tcBorders/>
            <w:vAlign w:val="center"/>
          </w:tcPr>
          <w:p>
            <w:pPr>
              <w:pStyle w:val="TableContents"/>
              <w:bidi w:val="0"/>
              <w:spacing w:before="0" w:after="283"/>
              <w:jc w:val="left"/>
              <w:rPr/>
            </w:pPr>
            <w:r>
              <w:rPr/>
              <w:t xml:space="preserve">Texas 18 </w:t>
            </w:r>
          </w:p>
        </w:tc>
        <w:tc>
          <w:tcPr>
            <w:tcW w:w="4602"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Yhdysvaltain Neitsytsaaret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Utah 19 </w:t>
            </w:r>
          </w:p>
        </w:tc>
        <w:tc>
          <w:tcPr>
            <w:tcW w:w="4602"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Vermont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623" w:type="dxa"/>
            <w:tcBorders/>
            <w:vAlign w:val="center"/>
          </w:tcPr>
          <w:p>
            <w:pPr>
              <w:pStyle w:val="TableContents"/>
              <w:bidi w:val="0"/>
              <w:spacing w:before="0" w:after="283"/>
              <w:jc w:val="left"/>
              <w:rPr/>
            </w:pPr>
            <w:r>
              <w:rPr/>
              <w:t xml:space="preserve">Virginia 18 </w:t>
            </w:r>
          </w:p>
        </w:tc>
        <w:tc>
          <w:tcPr>
            <w:tcW w:w="4602"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Washington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623" w:type="dxa"/>
            <w:tcBorders/>
            <w:vAlign w:val="center"/>
          </w:tcPr>
          <w:p>
            <w:pPr>
              <w:pStyle w:val="TableContents"/>
              <w:bidi w:val="0"/>
              <w:spacing w:before="0" w:after="283"/>
              <w:jc w:val="left"/>
              <w:rPr/>
            </w:pPr>
            <w:r>
              <w:rPr/>
              <w:t xml:space="preserve">Washington, D.C.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Vähimmäisikä, 16 vuotta, otettiin käyttöön vuonna 1891. Alaikäraja nostettiin 16 vuodesta 18 vuoteen vuonna 1990. </w:t>
            </w:r>
          </w:p>
        </w:tc>
      </w:tr>
      <w:tr>
        <w:trPr/>
        <w:tc>
          <w:tcPr>
            <w:tcW w:w="1623" w:type="dxa"/>
            <w:tcBorders/>
            <w:vAlign w:val="center"/>
          </w:tcPr>
          <w:p>
            <w:pPr>
              <w:pStyle w:val="TableContents"/>
              <w:bidi w:val="0"/>
              <w:spacing w:before="0" w:after="283"/>
              <w:jc w:val="left"/>
              <w:rPr/>
            </w:pPr>
            <w:r>
              <w:rPr/>
              <w:t xml:space="preserve">Länsi-Virginia 18 </w:t>
            </w:r>
          </w:p>
        </w:tc>
        <w:tc>
          <w:tcPr>
            <w:tcW w:w="4602"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3980" w:type="dxa"/>
            <w:gridSpan w:val="2"/>
            <w:tcBorders/>
          </w:tcPr>
          <w:p>
            <w:pPr>
              <w:pStyle w:val="TableContents"/>
              <w:bidi w:val="0"/>
              <w:spacing w:before="0" w:after="283"/>
              <w:jc w:val="left"/>
              <w:rPr>
                <w:sz w:val="4"/>
                <w:szCs w:val="4"/>
              </w:rPr>
            </w:pPr>
            <w:r>
              <w:rPr>
                <w:sz w:val="4"/>
                <w:szCs w:val="4"/>
              </w:rPr>
            </w:r>
          </w:p>
        </w:tc>
      </w:tr>
      <w:tr>
        <w:trPr/>
        <w:tc>
          <w:tcPr>
            <w:tcW w:w="1623" w:type="dxa"/>
            <w:tcBorders/>
            <w:vAlign w:val="center"/>
          </w:tcPr>
          <w:p>
            <w:pPr>
              <w:pStyle w:val="TableContents"/>
              <w:bidi w:val="0"/>
              <w:spacing w:before="0" w:after="283"/>
              <w:jc w:val="left"/>
              <w:rPr/>
            </w:pPr>
            <w:r>
              <w:rPr/>
              <w:t xml:space="preserve">Wisconsin </w:t>
            </w:r>
          </w:p>
        </w:tc>
        <w:tc>
          <w:tcPr>
            <w:tcW w:w="4602" w:type="dxa"/>
            <w:tcBorders/>
            <w:vAlign w:val="center"/>
          </w:tcPr>
          <w:p>
            <w:pPr>
              <w:pStyle w:val="TableContents"/>
              <w:bidi w:val="0"/>
              <w:spacing w:before="0" w:after="283"/>
              <w:jc w:val="left"/>
              <w:rPr/>
            </w:pPr>
            <w:r>
              <w:rPr/>
              <w:t xml:space="preserve">Ei ole </w:t>
            </w:r>
          </w:p>
        </w:tc>
        <w:tc>
          <w:tcPr>
            <w:tcW w:w="1892" w:type="dxa"/>
            <w:tcBorders/>
            <w:vAlign w:val="center"/>
          </w:tcPr>
          <w:p>
            <w:pPr>
              <w:pStyle w:val="TableContents"/>
              <w:bidi w:val="0"/>
              <w:spacing w:before="0" w:after="283"/>
              <w:jc w:val="left"/>
              <w:rPr/>
            </w:pPr>
            <w:r>
              <w:rPr/>
              <w:t xml:space="preserve">18 </w:t>
            </w:r>
          </w:p>
        </w:tc>
        <w:tc>
          <w:tcPr>
            <w:tcW w:w="2088"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623" w:type="dxa"/>
            <w:tcBorders/>
            <w:vAlign w:val="center"/>
          </w:tcPr>
          <w:p>
            <w:pPr>
              <w:pStyle w:val="TableContents"/>
              <w:bidi w:val="0"/>
              <w:spacing w:before="0" w:after="283"/>
              <w:jc w:val="left"/>
              <w:rPr/>
            </w:pPr>
            <w:r>
              <w:rPr/>
              <w:t xml:space="preserve">Wyoming 18 </w:t>
            </w:r>
          </w:p>
        </w:tc>
        <w:tc>
          <w:tcPr>
            <w:tcW w:w="4602"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398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voidaksesi ostaa savukkeita Connecticutissa?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Liittovaltion laki edellyttää, että osavaltioissa on oltava </w:t>
      </w:r>
      <w:r>
        <w:rPr>
          <w:color w:val="A9A9A9"/>
        </w:rPr>
        <w:t xml:space="preserve">18 vuoden </w:t>
      </w:r>
      <w:r>
        <w:rPr/>
        <w:t xml:space="preserve">alaikäraja </w:t>
      </w:r>
      <w:r>
        <w:rPr/>
        <w:t xml:space="preserve">tupakkatuotteiden myynnille/ostamiselle (21 U.S.C. § 387f. (3) (a) (ii)). Osavaltioiden laeilla voidaan laajentaa tätä kieltoa ja kieltää myös alaikäisten toimittaminen, hallussapito ja kulutus. Useimmissa osavaltioissa ei kuitenkaan suoraan kielletä alaikäisen tupakan kulutusta. Liittovaltion laki, jonka mukaan osavaltioiden ostoikärajan on oltava vähintään 18 vuotta, pannaan täytäntöön pidättämällä FEMA:n katastrofiavustukset ja muut avustukset osavaltioilta, joissa ostoikäraja on alle 18 vuotta, eikä tällä hetkellä yksikään osavaltio kuulu tähän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savukkeita Etelä-Karoliinassa?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768"/>
        <w:gridCol w:w="3445"/>
        <w:gridCol w:w="2249"/>
        <w:gridCol w:w="2743"/>
      </w:tblGrid>
      <w:tr>
        <w:trPr/>
        <w:tc>
          <w:tcPr>
            <w:tcW w:w="1768" w:type="dxa"/>
            <w:tcBorders/>
            <w:vAlign w:val="center"/>
          </w:tcPr>
          <w:p>
            <w:pPr>
              <w:pStyle w:val="TableHeading"/>
              <w:suppressLineNumbers/>
              <w:bidi w:val="0"/>
              <w:spacing w:before="0" w:after="283"/>
              <w:jc w:val="center"/>
              <w:rPr/>
            </w:pPr>
            <w:r>
              <w:rPr/>
              <w:t xml:space="preserve">Säännökset valtioittain: </w:t>
            </w:r>
          </w:p>
        </w:tc>
        <w:tc>
          <w:tcPr>
            <w:tcW w:w="3445" w:type="dxa"/>
            <w:tcBorders/>
          </w:tcPr>
          <w:p>
            <w:pPr>
              <w:pStyle w:val="TableContents"/>
              <w:bidi w:val="0"/>
              <w:spacing w:before="0" w:after="283"/>
              <w:jc w:val="left"/>
              <w:rPr>
                <w:sz w:val="4"/>
                <w:szCs w:val="4"/>
              </w:rPr>
            </w:pPr>
            <w:r>
              <w:rPr>
                <w:sz w:val="4"/>
                <w:szCs w:val="4"/>
              </w:rPr>
            </w:r>
          </w:p>
        </w:tc>
        <w:tc>
          <w:tcPr>
            <w:tcW w:w="2249" w:type="dxa"/>
            <w:tcBorders/>
          </w:tcPr>
          <w:p>
            <w:pPr>
              <w:pStyle w:val="TableContents"/>
              <w:bidi w:val="0"/>
              <w:spacing w:before="0" w:after="283"/>
              <w:jc w:val="left"/>
              <w:rPr>
                <w:sz w:val="4"/>
                <w:szCs w:val="4"/>
              </w:rPr>
            </w:pPr>
            <w:r>
              <w:rPr>
                <w:sz w:val="4"/>
                <w:szCs w:val="4"/>
              </w:rPr>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Valtio / alue </w:t>
            </w:r>
          </w:p>
        </w:tc>
        <w:tc>
          <w:tcPr>
            <w:tcW w:w="3445" w:type="dxa"/>
            <w:tcBorders/>
            <w:vAlign w:val="center"/>
          </w:tcPr>
          <w:p>
            <w:pPr>
              <w:pStyle w:val="TableContents"/>
              <w:bidi w:val="0"/>
              <w:spacing w:before="0" w:after="283"/>
              <w:jc w:val="left"/>
              <w:rPr/>
            </w:pPr>
            <w:r>
              <w:rPr/>
              <w:t xml:space="preserve">Tupakointi-ikä </w:t>
            </w:r>
          </w:p>
        </w:tc>
        <w:tc>
          <w:tcPr>
            <w:tcW w:w="2249" w:type="dxa"/>
            <w:tcBorders/>
            <w:vAlign w:val="center"/>
          </w:tcPr>
          <w:p>
            <w:pPr>
              <w:pStyle w:val="TableContents"/>
              <w:bidi w:val="0"/>
              <w:spacing w:before="0" w:after="283"/>
              <w:jc w:val="left"/>
              <w:rPr/>
            </w:pPr>
            <w:r>
              <w:rPr/>
              <w:t xml:space="preserve">Ostoikä </w:t>
            </w:r>
          </w:p>
        </w:tc>
        <w:tc>
          <w:tcPr>
            <w:tcW w:w="2743" w:type="dxa"/>
            <w:tcBorders/>
            <w:vAlign w:val="center"/>
          </w:tcPr>
          <w:p>
            <w:pPr>
              <w:pStyle w:val="TableContents"/>
              <w:bidi w:val="0"/>
              <w:spacing w:before="0" w:after="283"/>
              <w:jc w:val="left"/>
              <w:rPr/>
            </w:pPr>
            <w:r>
              <w:rPr/>
              <w:t xml:space="preserve">Huomautukset </w:t>
            </w:r>
          </w:p>
        </w:tc>
      </w:tr>
      <w:tr>
        <w:trPr/>
        <w:tc>
          <w:tcPr>
            <w:tcW w:w="1768"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445"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Alaska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19 </w:t>
            </w:r>
          </w:p>
        </w:tc>
        <w:tc>
          <w:tcPr>
            <w:tcW w:w="2743"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68" w:type="dxa"/>
            <w:tcBorders/>
            <w:vAlign w:val="center"/>
          </w:tcPr>
          <w:p>
            <w:pPr>
              <w:pStyle w:val="TableContents"/>
              <w:bidi w:val="0"/>
              <w:spacing w:before="0" w:after="283"/>
              <w:jc w:val="left"/>
              <w:rPr/>
            </w:pPr>
            <w:r>
              <w:rPr/>
              <w:t xml:space="preserve">Amerikan Samoa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Arizona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Cottonwood ja Douglas ovat nostaneet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Arkansas 18 </w:t>
            </w:r>
          </w:p>
        </w:tc>
        <w:tc>
          <w:tcPr>
            <w:tcW w:w="3445"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Kalifornia 18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Colorado 18 </w:t>
            </w:r>
          </w:p>
        </w:tc>
        <w:tc>
          <w:tcPr>
            <w:tcW w:w="3445"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Connecticut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68" w:type="dxa"/>
            <w:tcBorders/>
            <w:vAlign w:val="center"/>
          </w:tcPr>
          <w:p>
            <w:pPr>
              <w:pStyle w:val="TableContents"/>
              <w:bidi w:val="0"/>
              <w:spacing w:before="0" w:after="283"/>
              <w:jc w:val="left"/>
              <w:rPr/>
            </w:pPr>
            <w:r>
              <w:rPr/>
              <w:t xml:space="preserve">Delaware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68" w:type="dxa"/>
            <w:tcBorders/>
            <w:vAlign w:val="center"/>
          </w:tcPr>
          <w:p>
            <w:pPr>
              <w:pStyle w:val="TableContents"/>
              <w:bidi w:val="0"/>
              <w:spacing w:before="0" w:after="283"/>
              <w:jc w:val="left"/>
              <w:rPr/>
            </w:pPr>
            <w:r>
              <w:rPr/>
              <w:t xml:space="preserve">Florida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68" w:type="dxa"/>
            <w:tcBorders/>
            <w:vAlign w:val="center"/>
          </w:tcPr>
          <w:p>
            <w:pPr>
              <w:pStyle w:val="TableContents"/>
              <w:bidi w:val="0"/>
              <w:spacing w:before="0" w:after="283"/>
              <w:jc w:val="left"/>
              <w:rPr/>
            </w:pPr>
            <w:r>
              <w:rPr/>
              <w:t xml:space="preserve">Georgia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68" w:type="dxa"/>
            <w:tcBorders/>
            <w:vAlign w:val="center"/>
          </w:tcPr>
          <w:p>
            <w:pPr>
              <w:pStyle w:val="TableContents"/>
              <w:bidi w:val="0"/>
              <w:spacing w:before="0" w:after="283"/>
              <w:jc w:val="left"/>
              <w:rPr/>
            </w:pPr>
            <w:r>
              <w:rPr/>
              <w:t xml:space="preserve">Guam 18 </w:t>
            </w:r>
          </w:p>
        </w:tc>
        <w:tc>
          <w:tcPr>
            <w:tcW w:w="3445" w:type="dxa"/>
            <w:tcBorders/>
            <w:vAlign w:val="center"/>
          </w:tcPr>
          <w:p>
            <w:pPr>
              <w:pStyle w:val="TableContents"/>
              <w:bidi w:val="0"/>
              <w:spacing w:before="0" w:after="283"/>
              <w:jc w:val="left"/>
              <w:rPr/>
            </w:pPr>
            <w:r>
              <w:rPr/>
              <w:t xml:space="preserve">Alaikäraja nostetaan 18 vuodesta 21 vuoteen 1. tammikuuta 2018 alkaen.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Havaiji 21 </w:t>
            </w:r>
          </w:p>
        </w:tc>
        <w:tc>
          <w:tcPr>
            <w:tcW w:w="3445"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Idaho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Illinois </w:t>
            </w:r>
          </w:p>
        </w:tc>
        <w:tc>
          <w:tcPr>
            <w:tcW w:w="3445" w:type="dxa"/>
            <w:tcBorders/>
            <w:vAlign w:val="center"/>
          </w:tcPr>
          <w:p>
            <w:pPr>
              <w:pStyle w:val="TableContents"/>
              <w:bidi w:val="0"/>
              <w:spacing w:before="0" w:after="283"/>
              <w:jc w:val="left"/>
              <w:rPr/>
            </w:pPr>
            <w:r>
              <w:rPr/>
              <w:t xml:space="preserve">18 </w:t>
            </w:r>
          </w:p>
        </w:tc>
        <w:tc>
          <w:tcPr>
            <w:tcW w:w="2249" w:type="dxa"/>
            <w:tcBorders/>
            <w:vAlign w:val="center"/>
          </w:tcPr>
          <w:p>
            <w:pPr>
              <w:pStyle w:val="TableContents"/>
              <w:bidi w:val="0"/>
              <w:spacing w:before="0" w:after="283"/>
              <w:jc w:val="left"/>
              <w:rPr/>
            </w:pPr>
            <w:r>
              <w:rPr/>
              <w:t xml:space="preserve">18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18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Chicagon ja Evanstonin kaupungeissa tupakan myynti-ikäraja on 21 vuotta.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Indiana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antaminen, myyminen, tarjoaminen ja jakelu alaikäisille on laitonta. Alaikäiset eivät saa pitää hallussaan, ottaa vastaan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68" w:type="dxa"/>
            <w:tcBorders/>
            <w:vAlign w:val="center"/>
          </w:tcPr>
          <w:p>
            <w:pPr>
              <w:pStyle w:val="TableContents"/>
              <w:bidi w:val="0"/>
              <w:spacing w:before="0" w:after="283"/>
              <w:jc w:val="left"/>
              <w:rPr/>
            </w:pPr>
            <w:r>
              <w:rPr/>
              <w:t xml:space="preserve">Iowa 18 </w:t>
            </w:r>
          </w:p>
        </w:tc>
        <w:tc>
          <w:tcPr>
            <w:tcW w:w="3445"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Kansas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Kahdeksan Kansasin kaupunkia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Kentucky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68" w:type="dxa"/>
            <w:tcBorders/>
            <w:vAlign w:val="center"/>
          </w:tcPr>
          <w:p>
            <w:pPr>
              <w:pStyle w:val="TableContents"/>
              <w:bidi w:val="0"/>
              <w:spacing w:before="0" w:after="283"/>
              <w:jc w:val="left"/>
              <w:rPr/>
            </w:pPr>
            <w:r>
              <w:rPr/>
              <w:t xml:space="preserve">Louisiana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68" w:type="dxa"/>
            <w:tcBorders/>
            <w:vAlign w:val="center"/>
          </w:tcPr>
          <w:p>
            <w:pPr>
              <w:pStyle w:val="TableContents"/>
              <w:bidi w:val="0"/>
              <w:spacing w:before="0" w:after="283"/>
              <w:jc w:val="left"/>
              <w:rPr/>
            </w:pPr>
            <w:r>
              <w:rPr/>
              <w:t xml:space="preserve">Maine 18, 21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Maryland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Alaikäraja nostettiin 16 vuodesta 18 vuoteen 1989. </w:t>
            </w:r>
          </w:p>
        </w:tc>
      </w:tr>
      <w:tr>
        <w:trPr/>
        <w:tc>
          <w:tcPr>
            <w:tcW w:w="1768" w:type="dxa"/>
            <w:tcBorders/>
            <w:vAlign w:val="center"/>
          </w:tcPr>
          <w:p>
            <w:pPr>
              <w:pStyle w:val="TableContents"/>
              <w:bidi w:val="0"/>
              <w:spacing w:before="0" w:after="283"/>
              <w:jc w:val="left"/>
              <w:rPr/>
            </w:pPr>
            <w:r>
              <w:rPr/>
              <w:t xml:space="preserve">Massachusetts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myynti alaikäisille on laitonta. Muut kuin vanhemmat tai huoltajat eivät saa antaa alaikäiselle minkäänlaista tupakkaa.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Yli 100 Massachusettsin kaupungissa, mukaan lukien Boston, ikäraja on 21 vuotta.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Michigan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Minnesota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Mississippi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Adams County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Missouri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Kaksitoista Missourin kaupunkia, mukaan lukien Kansas City, St. Louis ja Jefferson City, ovat nostaneet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Montana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68" w:type="dxa"/>
            <w:tcBorders/>
            <w:vAlign w:val="center"/>
          </w:tcPr>
          <w:p>
            <w:pPr>
              <w:pStyle w:val="TableContents"/>
              <w:bidi w:val="0"/>
              <w:spacing w:before="0" w:after="283"/>
              <w:jc w:val="left"/>
              <w:rPr/>
            </w:pPr>
            <w:r>
              <w:rPr/>
              <w:t xml:space="preserve">Nebraska 18 </w:t>
            </w:r>
          </w:p>
        </w:tc>
        <w:tc>
          <w:tcPr>
            <w:tcW w:w="3445"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Nevada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New Hampshire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New Jersey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21 </w:t>
            </w:r>
          </w:p>
        </w:tc>
        <w:tc>
          <w:tcPr>
            <w:tcW w:w="2743"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68" w:type="dxa"/>
            <w:tcBorders/>
            <w:vAlign w:val="center"/>
          </w:tcPr>
          <w:p>
            <w:pPr>
              <w:pStyle w:val="TableContents"/>
              <w:bidi w:val="0"/>
              <w:spacing w:before="0" w:after="283"/>
              <w:jc w:val="left"/>
              <w:rPr/>
            </w:pPr>
            <w:r>
              <w:rPr/>
              <w:t xml:space="preserve">New Mexico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Ennen vuotta 1991 New Mexicossa ei ollut alaikärajaa. </w:t>
            </w:r>
          </w:p>
        </w:tc>
      </w:tr>
      <w:tr>
        <w:trPr/>
        <w:tc>
          <w:tcPr>
            <w:tcW w:w="1768" w:type="dxa"/>
            <w:tcBorders/>
            <w:vAlign w:val="center"/>
          </w:tcPr>
          <w:p>
            <w:pPr>
              <w:pStyle w:val="TableContents"/>
              <w:bidi w:val="0"/>
              <w:spacing w:before="0" w:after="283"/>
              <w:jc w:val="left"/>
              <w:rPr/>
            </w:pPr>
            <w:r>
              <w:rPr/>
              <w:t xml:space="preserve">New York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alle 18-vuotiaille on laitonta.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18 (liittovaltion / osavaltion lainsäädännön mukaiset tupakkatarvikkeet) </w:t>
            </w:r>
          </w:p>
        </w:tc>
        <w:tc>
          <w:tcPr>
            <w:tcW w:w="2249" w:type="dxa"/>
            <w:tcBorders/>
            <w:vAlign w:val="center"/>
          </w:tcPr>
          <w:p>
            <w:pPr>
              <w:pStyle w:val="TableContents"/>
              <w:bidi w:val="0"/>
              <w:spacing w:before="0" w:after="283"/>
              <w:jc w:val="left"/>
              <w:rPr/>
            </w:pPr>
            <w:r>
              <w:rPr/>
              <w:t xml:space="preserve">New York City kieltää kaiken tupakan ja sähkösavukkeiden myynnin alle 21-vuotiaille. Ennen 18. toukokuuta 2014 alaikäraja oli 18 vuotta (osavaltion lain mukaan).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Suffolkin piirikunnassa kielletään kaikkien yrttisavukkeiden, käärintäpapereiden ja piippujen myynti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18 (sotilaallinen) </w:t>
            </w:r>
          </w:p>
        </w:tc>
        <w:tc>
          <w:tcPr>
            <w:tcW w:w="2249" w:type="dxa"/>
            <w:tcBorders/>
            <w:vAlign w:val="center"/>
          </w:tcPr>
          <w:p>
            <w:pPr>
              <w:pStyle w:val="TableContents"/>
              <w:bidi w:val="0"/>
              <w:spacing w:before="0" w:after="283"/>
              <w:jc w:val="left"/>
              <w:rPr/>
            </w:pPr>
            <w:r>
              <w:rPr/>
              <w:t xml:space="preserve">Onondagan piirikunta kieltää kaiken tupakkatuotteiden myynnin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Orange County kieltää kaiken tupakkatuotteiden myynnin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19 </w:t>
            </w:r>
          </w:p>
        </w:tc>
        <w:tc>
          <w:tcPr>
            <w:tcW w:w="2249" w:type="dxa"/>
            <w:tcBorders/>
            <w:vAlign w:val="center"/>
          </w:tcPr>
          <w:p>
            <w:pPr>
              <w:pStyle w:val="TableContents"/>
              <w:bidi w:val="0"/>
              <w:spacing w:before="0" w:after="283"/>
              <w:jc w:val="left"/>
              <w:rPr/>
            </w:pPr>
            <w:r>
              <w:rPr/>
              <w:t xml:space="preserve">Nassaun piirikunta kieltää kaiken tupakkatuotteiden myynnin alle 19-vuotiaille.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Pohjois-Carolina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68" w:type="dxa"/>
            <w:tcBorders/>
            <w:vAlign w:val="center"/>
          </w:tcPr>
          <w:p>
            <w:pPr>
              <w:pStyle w:val="TableContents"/>
              <w:bidi w:val="0"/>
              <w:spacing w:before="0" w:after="283"/>
              <w:jc w:val="left"/>
              <w:rPr/>
            </w:pPr>
            <w:r>
              <w:rPr/>
              <w:t xml:space="preserve">Pohjois-Dakota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Pohjois-Mariaanit 18 </w:t>
            </w:r>
          </w:p>
        </w:tc>
        <w:tc>
          <w:tcPr>
            <w:tcW w:w="3445" w:type="dxa"/>
            <w:tcBorders/>
            <w:vAlign w:val="center"/>
          </w:tcPr>
          <w:p>
            <w:pPr>
              <w:pStyle w:val="TableContents"/>
              <w:bidi w:val="0"/>
              <w:spacing w:before="0" w:after="283"/>
              <w:jc w:val="left"/>
              <w:rPr/>
            </w:pPr>
            <w:r>
              <w:rPr/>
              <w:t xml:space="preserve">Tupakan myyminen ja toimittaminen alaikäiselle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Ohio 18 </w:t>
            </w:r>
          </w:p>
        </w:tc>
        <w:tc>
          <w:tcPr>
            <w:tcW w:w="8437" w:type="dxa"/>
            <w:gridSpan w:val="3"/>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Viisi ohiolaista kaupunkia, mukaan lukien Cleveland,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Oklahoma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68" w:type="dxa"/>
            <w:tcBorders/>
            <w:vAlign w:val="center"/>
          </w:tcPr>
          <w:p>
            <w:pPr>
              <w:pStyle w:val="TableContents"/>
              <w:bidi w:val="0"/>
              <w:spacing w:before="0" w:after="283"/>
              <w:jc w:val="left"/>
              <w:rPr/>
            </w:pPr>
            <w:r>
              <w:rPr/>
              <w:t xml:space="preserve">Oregon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21 </w:t>
            </w:r>
          </w:p>
        </w:tc>
        <w:tc>
          <w:tcPr>
            <w:tcW w:w="2743"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68" w:type="dxa"/>
            <w:tcBorders/>
            <w:vAlign w:val="center"/>
          </w:tcPr>
          <w:p>
            <w:pPr>
              <w:pStyle w:val="TableContents"/>
              <w:bidi w:val="0"/>
              <w:spacing w:before="0" w:after="283"/>
              <w:jc w:val="left"/>
              <w:rPr/>
            </w:pPr>
            <w:r>
              <w:rPr/>
              <w:t xml:space="preserve">Pennsylvania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68" w:type="dxa"/>
            <w:tcBorders/>
            <w:vAlign w:val="center"/>
          </w:tcPr>
          <w:p>
            <w:pPr>
              <w:pStyle w:val="TableContents"/>
              <w:bidi w:val="0"/>
              <w:spacing w:before="0" w:after="283"/>
              <w:jc w:val="left"/>
              <w:rPr/>
            </w:pPr>
            <w:r>
              <w:rPr/>
              <w:t xml:space="preserve">Puerto Rico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Rhode Island 18 </w:t>
            </w:r>
          </w:p>
        </w:tc>
        <w:tc>
          <w:tcPr>
            <w:tcW w:w="3445"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Etelä-Carolina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68" w:type="dxa"/>
            <w:tcBorders/>
            <w:vAlign w:val="center"/>
          </w:tcPr>
          <w:p>
            <w:pPr>
              <w:pStyle w:val="TableContents"/>
              <w:bidi w:val="0"/>
              <w:spacing w:before="0" w:after="283"/>
              <w:jc w:val="left"/>
              <w:rPr/>
            </w:pPr>
            <w:r>
              <w:rPr/>
              <w:t xml:space="preserve">Etelä-Dakota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768" w:type="dxa"/>
            <w:tcBorders/>
            <w:vAlign w:val="center"/>
          </w:tcPr>
          <w:p>
            <w:pPr>
              <w:pStyle w:val="TableContents"/>
              <w:bidi w:val="0"/>
              <w:spacing w:before="0" w:after="283"/>
              <w:jc w:val="left"/>
              <w:rPr/>
            </w:pPr>
            <w:r>
              <w:rPr/>
              <w:t xml:space="preserve">Tennessee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68" w:type="dxa"/>
            <w:tcBorders/>
            <w:vAlign w:val="center"/>
          </w:tcPr>
          <w:p>
            <w:pPr>
              <w:pStyle w:val="TableContents"/>
              <w:bidi w:val="0"/>
              <w:spacing w:before="0" w:after="283"/>
              <w:jc w:val="left"/>
              <w:rPr/>
            </w:pPr>
            <w:r>
              <w:rPr/>
              <w:t xml:space="preserve">Texas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Yhdysvaltain Neitsytsaaret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Utah 19 </w:t>
            </w:r>
          </w:p>
        </w:tc>
        <w:tc>
          <w:tcPr>
            <w:tcW w:w="3445"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laitonta pitää hallussaan, kuluttaa tai ostaa tupakkatuotteita.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Vermont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68" w:type="dxa"/>
            <w:tcBorders/>
            <w:vAlign w:val="center"/>
          </w:tcPr>
          <w:p>
            <w:pPr>
              <w:pStyle w:val="TableContents"/>
              <w:bidi w:val="0"/>
              <w:spacing w:before="0" w:after="283"/>
              <w:jc w:val="left"/>
              <w:rPr/>
            </w:pPr>
            <w:r>
              <w:rPr/>
              <w:t xml:space="preserve">Virginia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Washington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68" w:type="dxa"/>
            <w:tcBorders/>
            <w:vAlign w:val="center"/>
          </w:tcPr>
          <w:p>
            <w:pPr>
              <w:pStyle w:val="TableContents"/>
              <w:bidi w:val="0"/>
              <w:spacing w:before="0" w:after="283"/>
              <w:jc w:val="left"/>
              <w:rPr/>
            </w:pPr>
            <w:r>
              <w:rPr/>
              <w:t xml:space="preserve">Washington, D.C.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Vähimmäisikä, 16 vuotta, otettiin käyttöön vuonna 1891. Alaikäraja nostettiin 16 vuodesta 18 vuoteen vuonna 1990. </w:t>
            </w:r>
          </w:p>
        </w:tc>
      </w:tr>
      <w:tr>
        <w:trPr/>
        <w:tc>
          <w:tcPr>
            <w:tcW w:w="1768" w:type="dxa"/>
            <w:tcBorders/>
            <w:vAlign w:val="center"/>
          </w:tcPr>
          <w:p>
            <w:pPr>
              <w:pStyle w:val="TableContents"/>
              <w:bidi w:val="0"/>
              <w:spacing w:before="0" w:after="283"/>
              <w:jc w:val="left"/>
              <w:rPr/>
            </w:pPr>
            <w:r>
              <w:rPr/>
              <w:t xml:space="preserve">Länsi-Virginia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Wisconsin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68" w:type="dxa"/>
            <w:tcBorders/>
            <w:vAlign w:val="center"/>
          </w:tcPr>
          <w:p>
            <w:pPr>
              <w:pStyle w:val="TableContents"/>
              <w:bidi w:val="0"/>
              <w:spacing w:before="0" w:after="283"/>
              <w:jc w:val="left"/>
              <w:rPr/>
            </w:pPr>
            <w:r>
              <w:rPr/>
              <w:t xml:space="preserve">Wyoming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49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tupakkaa Nevadassa?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Yhdysvallat (50 osavaltiota ja kiinteät alueet) </w:t>
      </w:r>
    </w:p>
    <w:p>
      <w:pPr>
        <w:pStyle w:val="TextBody"/>
        <w:bidi w:val="0"/>
        <w:spacing w:before="0" w:after="283"/>
        <w:jc w:val="left"/>
        <w:rPr/>
      </w:pPr>
      <w:r>
        <w:rPr/>
        <w:t xml:space="preserve">Liittovaltion laki edellyttää, että osavaltioissa on oltava </w:t>
      </w:r>
      <w:r>
        <w:rPr>
          <w:color w:val="A9A9A9"/>
        </w:rPr>
        <w:t xml:space="preserve">18 vuoden </w:t>
      </w:r>
      <w:r>
        <w:rPr/>
        <w:t xml:space="preserve">alaikäraja </w:t>
      </w:r>
      <w:r>
        <w:rPr/>
        <w:t xml:space="preserve">tupakkatuotteiden myynnille/ostamiselle (21 U.S.C. § 387f. (3) (a) (ii)). Osavaltioiden laeilla voidaan laajentaa tätä kieltoa ja kieltää myös alaikäisten toimittaminen, hallussapito ja kulutus. Useimmissa osavaltioissa ei kuitenkaan suoraan kielletä alaikäisen tupakan kulutusta. Liittovaltion laki, jonka mukaan osavaltioiden ostoikärajan on oltava vähintään 18 vuotta, pannaan täytäntöön pidättämällä FEMA:n katastrofiavustukset ja muut avustukset osavaltioilta, joissa ostoikäraja on alle 18 vuotta, eikä tällä hetkellä yksikään osavaltio kuulu tähän luokkaan. </w:t>
      </w:r>
    </w:p>
    <w:tbl>
      <w:tblPr>
        <w:tblW w:w="10205" w:type="dxa"/>
        <w:jc w:val="left"/>
        <w:tblInd w:w="0" w:type="dxa"/>
        <w:tblLayout w:type="fixed"/>
        <w:tblCellMar>
          <w:top w:w="28" w:type="dxa"/>
          <w:left w:w="28" w:type="dxa"/>
          <w:bottom w:w="28" w:type="dxa"/>
          <w:right w:w="28" w:type="dxa"/>
        </w:tblCellMar>
      </w:tblPr>
      <w:tblGrid>
        <w:gridCol w:w="1768"/>
        <w:gridCol w:w="3445"/>
        <w:gridCol w:w="2249"/>
        <w:gridCol w:w="2743"/>
      </w:tblGrid>
      <w:tr>
        <w:trPr/>
        <w:tc>
          <w:tcPr>
            <w:tcW w:w="1768" w:type="dxa"/>
            <w:tcBorders/>
            <w:vAlign w:val="center"/>
          </w:tcPr>
          <w:p>
            <w:pPr>
              <w:pStyle w:val="TableHeading"/>
              <w:suppressLineNumbers/>
              <w:bidi w:val="0"/>
              <w:spacing w:before="0" w:after="283"/>
              <w:jc w:val="center"/>
              <w:rPr/>
            </w:pPr>
            <w:r>
              <w:rPr/>
              <w:t xml:space="preserve">Säännökset valtioittain: </w:t>
            </w:r>
          </w:p>
        </w:tc>
        <w:tc>
          <w:tcPr>
            <w:tcW w:w="3445" w:type="dxa"/>
            <w:tcBorders/>
          </w:tcPr>
          <w:p>
            <w:pPr>
              <w:pStyle w:val="TableContents"/>
              <w:bidi w:val="0"/>
              <w:spacing w:before="0" w:after="283"/>
              <w:jc w:val="left"/>
              <w:rPr>
                <w:sz w:val="4"/>
                <w:szCs w:val="4"/>
              </w:rPr>
            </w:pPr>
            <w:r>
              <w:rPr>
                <w:sz w:val="4"/>
                <w:szCs w:val="4"/>
              </w:rPr>
            </w:r>
          </w:p>
        </w:tc>
        <w:tc>
          <w:tcPr>
            <w:tcW w:w="2249" w:type="dxa"/>
            <w:tcBorders/>
          </w:tcPr>
          <w:p>
            <w:pPr>
              <w:pStyle w:val="TableContents"/>
              <w:bidi w:val="0"/>
              <w:spacing w:before="0" w:after="283"/>
              <w:jc w:val="left"/>
              <w:rPr>
                <w:sz w:val="4"/>
                <w:szCs w:val="4"/>
              </w:rPr>
            </w:pPr>
            <w:r>
              <w:rPr>
                <w:sz w:val="4"/>
                <w:szCs w:val="4"/>
              </w:rPr>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Valtio / alue </w:t>
            </w:r>
          </w:p>
        </w:tc>
        <w:tc>
          <w:tcPr>
            <w:tcW w:w="3445" w:type="dxa"/>
            <w:tcBorders/>
            <w:vAlign w:val="center"/>
          </w:tcPr>
          <w:p>
            <w:pPr>
              <w:pStyle w:val="TableContents"/>
              <w:bidi w:val="0"/>
              <w:spacing w:before="0" w:after="283"/>
              <w:jc w:val="left"/>
              <w:rPr/>
            </w:pPr>
            <w:r>
              <w:rPr/>
              <w:t xml:space="preserve">Tupakointi-ikä </w:t>
            </w:r>
          </w:p>
        </w:tc>
        <w:tc>
          <w:tcPr>
            <w:tcW w:w="2249" w:type="dxa"/>
            <w:tcBorders/>
            <w:vAlign w:val="center"/>
          </w:tcPr>
          <w:p>
            <w:pPr>
              <w:pStyle w:val="TableContents"/>
              <w:bidi w:val="0"/>
              <w:spacing w:before="0" w:after="283"/>
              <w:jc w:val="left"/>
              <w:rPr/>
            </w:pPr>
            <w:r>
              <w:rPr/>
              <w:t xml:space="preserve">Ostoikä </w:t>
            </w:r>
          </w:p>
        </w:tc>
        <w:tc>
          <w:tcPr>
            <w:tcW w:w="2743" w:type="dxa"/>
            <w:tcBorders/>
            <w:vAlign w:val="center"/>
          </w:tcPr>
          <w:p>
            <w:pPr>
              <w:pStyle w:val="TableContents"/>
              <w:bidi w:val="0"/>
              <w:spacing w:before="0" w:after="283"/>
              <w:jc w:val="left"/>
              <w:rPr/>
            </w:pPr>
            <w:r>
              <w:rPr/>
              <w:t xml:space="preserve">Huomautukset </w:t>
            </w:r>
          </w:p>
        </w:tc>
      </w:tr>
      <w:tr>
        <w:trPr/>
        <w:tc>
          <w:tcPr>
            <w:tcW w:w="1768"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445"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Alaska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19 </w:t>
            </w:r>
          </w:p>
        </w:tc>
        <w:tc>
          <w:tcPr>
            <w:tcW w:w="2743"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68" w:type="dxa"/>
            <w:tcBorders/>
            <w:vAlign w:val="center"/>
          </w:tcPr>
          <w:p>
            <w:pPr>
              <w:pStyle w:val="TableContents"/>
              <w:bidi w:val="0"/>
              <w:spacing w:before="0" w:after="283"/>
              <w:jc w:val="left"/>
              <w:rPr/>
            </w:pPr>
            <w:r>
              <w:rPr/>
              <w:t xml:space="preserve">Amerikan Samoa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Arizona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Cottonwood ja Douglas ovat nostaneet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Arkansas 18 </w:t>
            </w:r>
          </w:p>
        </w:tc>
        <w:tc>
          <w:tcPr>
            <w:tcW w:w="3445"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Kalifornia 18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jc w:val="left"/>
              <w:rPr/>
            </w:pPr>
            <w:r>
              <w:rPr/>
              <w:t xml:space="preserve">Kesäkuun 9. päivästä 2016 alkaen tupakan myyminen tai toimittaminen alle 21-vuotiaalle on laitonta, lukuun ottamatta 18-vuotiaita aktiivisessa asepalveluksessa olevia henkilöitä. </w:t>
            </w:r>
          </w:p>
          <w:p>
            <w:pPr>
              <w:pStyle w:val="TableContents"/>
              <w:bidi w:val="0"/>
              <w:spacing w:before="0" w:after="283"/>
              <w:jc w:val="left"/>
              <w:rPr/>
            </w:pPr>
            <w:r>
              <w:rPr/>
              <w:t xml:space="preserve">Ennen 9. kesäkuuta tupakan ostoikäraja oli 18 vuotta. Vuoden 2016 vaalien jälkeen tehtyjen muutosten mukaan 18-vuotiaat ja sitä vanhemmat henkilöt voivat ostaa suodattimettomia tupakkatuotteita. (Sikarit, sähkösavukkeet, purutupakka jne.)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Colorado 18 </w:t>
            </w:r>
          </w:p>
        </w:tc>
        <w:tc>
          <w:tcPr>
            <w:tcW w:w="3445"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Connecticut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68" w:type="dxa"/>
            <w:tcBorders/>
            <w:vAlign w:val="center"/>
          </w:tcPr>
          <w:p>
            <w:pPr>
              <w:pStyle w:val="TableContents"/>
              <w:bidi w:val="0"/>
              <w:spacing w:before="0" w:after="283"/>
              <w:jc w:val="left"/>
              <w:rPr/>
            </w:pPr>
            <w:r>
              <w:rPr/>
              <w:t xml:space="preserve">Delaware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68" w:type="dxa"/>
            <w:tcBorders/>
            <w:vAlign w:val="center"/>
          </w:tcPr>
          <w:p>
            <w:pPr>
              <w:pStyle w:val="TableContents"/>
              <w:bidi w:val="0"/>
              <w:spacing w:before="0" w:after="283"/>
              <w:jc w:val="left"/>
              <w:rPr/>
            </w:pPr>
            <w:r>
              <w:rPr/>
              <w:t xml:space="preserve">Florida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68" w:type="dxa"/>
            <w:tcBorders/>
            <w:vAlign w:val="center"/>
          </w:tcPr>
          <w:p>
            <w:pPr>
              <w:pStyle w:val="TableContents"/>
              <w:bidi w:val="0"/>
              <w:spacing w:before="0" w:after="283"/>
              <w:jc w:val="left"/>
              <w:rPr/>
            </w:pPr>
            <w:r>
              <w:rPr/>
              <w:t xml:space="preserve">Georgia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68" w:type="dxa"/>
            <w:tcBorders/>
            <w:vAlign w:val="center"/>
          </w:tcPr>
          <w:p>
            <w:pPr>
              <w:pStyle w:val="TableContents"/>
              <w:bidi w:val="0"/>
              <w:spacing w:before="0" w:after="283"/>
              <w:jc w:val="left"/>
              <w:rPr/>
            </w:pPr>
            <w:r>
              <w:rPr/>
              <w:t xml:space="preserve">Guam 18 </w:t>
            </w:r>
          </w:p>
        </w:tc>
        <w:tc>
          <w:tcPr>
            <w:tcW w:w="3445" w:type="dxa"/>
            <w:tcBorders/>
            <w:vAlign w:val="center"/>
          </w:tcPr>
          <w:p>
            <w:pPr>
              <w:pStyle w:val="TableContents"/>
              <w:bidi w:val="0"/>
              <w:spacing w:before="0" w:after="283"/>
              <w:jc w:val="left"/>
              <w:rPr/>
            </w:pPr>
            <w:r>
              <w:rPr/>
              <w:t xml:space="preserve">Alaikäraja nostetaan 18 vuodesta 21 vuoteen 1. tammikuuta 2018 alkaen.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Havaiji 21 </w:t>
            </w:r>
          </w:p>
        </w:tc>
        <w:tc>
          <w:tcPr>
            <w:tcW w:w="3445"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Idaho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Illinois </w:t>
            </w:r>
          </w:p>
        </w:tc>
        <w:tc>
          <w:tcPr>
            <w:tcW w:w="3445" w:type="dxa"/>
            <w:tcBorders/>
            <w:vAlign w:val="center"/>
          </w:tcPr>
          <w:p>
            <w:pPr>
              <w:pStyle w:val="TableContents"/>
              <w:bidi w:val="0"/>
              <w:spacing w:before="0" w:after="283"/>
              <w:jc w:val="left"/>
              <w:rPr/>
            </w:pPr>
            <w:r>
              <w:rPr/>
              <w:t xml:space="preserve">18 </w:t>
            </w:r>
          </w:p>
        </w:tc>
        <w:tc>
          <w:tcPr>
            <w:tcW w:w="2249" w:type="dxa"/>
            <w:tcBorders/>
            <w:vAlign w:val="center"/>
          </w:tcPr>
          <w:p>
            <w:pPr>
              <w:pStyle w:val="TableContents"/>
              <w:bidi w:val="0"/>
              <w:spacing w:before="0" w:after="283"/>
              <w:jc w:val="left"/>
              <w:rPr/>
            </w:pPr>
            <w:r>
              <w:rPr/>
              <w:t xml:space="preserve">18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18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Chicagon ja Evanstonin kaupungeissa tupakan myynti-ikäraja on 21 vuotta.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Indiana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antaminen, myyminen, toimittaminen ja jakelu alaikäisille on laitonta. Alaikäiset eivät saa pitää hallussaan, hyväksyä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68" w:type="dxa"/>
            <w:tcBorders/>
            <w:vAlign w:val="center"/>
          </w:tcPr>
          <w:p>
            <w:pPr>
              <w:pStyle w:val="TableContents"/>
              <w:bidi w:val="0"/>
              <w:spacing w:before="0" w:after="283"/>
              <w:jc w:val="left"/>
              <w:rPr/>
            </w:pPr>
            <w:r>
              <w:rPr/>
              <w:t xml:space="preserve">Iowa 18 </w:t>
            </w:r>
          </w:p>
        </w:tc>
        <w:tc>
          <w:tcPr>
            <w:tcW w:w="3445"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Kansas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Kahdeksan Kansasin kaupunkia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Kentucky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68" w:type="dxa"/>
            <w:tcBorders/>
            <w:vAlign w:val="center"/>
          </w:tcPr>
          <w:p>
            <w:pPr>
              <w:pStyle w:val="TableContents"/>
              <w:bidi w:val="0"/>
              <w:spacing w:before="0" w:after="283"/>
              <w:jc w:val="left"/>
              <w:rPr/>
            </w:pPr>
            <w:r>
              <w:rPr/>
              <w:t xml:space="preserve">Louisiana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68" w:type="dxa"/>
            <w:tcBorders/>
            <w:vAlign w:val="center"/>
          </w:tcPr>
          <w:p>
            <w:pPr>
              <w:pStyle w:val="TableContents"/>
              <w:bidi w:val="0"/>
              <w:spacing w:before="0" w:after="283"/>
              <w:jc w:val="left"/>
              <w:rPr/>
            </w:pPr>
            <w:r>
              <w:rPr/>
              <w:t xml:space="preserve">Maine 18, 21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Maryland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Alaikäraja nostettiin 16 vuodesta 18 vuoteen 1989. </w:t>
            </w:r>
          </w:p>
        </w:tc>
      </w:tr>
      <w:tr>
        <w:trPr/>
        <w:tc>
          <w:tcPr>
            <w:tcW w:w="1768" w:type="dxa"/>
            <w:tcBorders/>
            <w:vAlign w:val="center"/>
          </w:tcPr>
          <w:p>
            <w:pPr>
              <w:pStyle w:val="TableContents"/>
              <w:bidi w:val="0"/>
              <w:spacing w:before="0" w:after="283"/>
              <w:jc w:val="left"/>
              <w:rPr/>
            </w:pPr>
            <w:r>
              <w:rPr/>
              <w:t xml:space="preserve">Massachusetts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myynti alaikäisille on laitonta. Muut kuin vanhemmat tai huoltajat eivät saa antaa alaikäiselle minkäänlaista tupakkaa.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Yli 100 Massachusettsin kaupungissa, mukaan lukien Boston, ikäraja on 21 vuotta.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Michigan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Minnesota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Mississippi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Adams County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Missouri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Kaksitoista Missourin kaupunkia, mukaan lukien Kansas City, St. Louis ja Jefferson City, ovat nostaneet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Montana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68" w:type="dxa"/>
            <w:tcBorders/>
            <w:vAlign w:val="center"/>
          </w:tcPr>
          <w:p>
            <w:pPr>
              <w:pStyle w:val="TableContents"/>
              <w:bidi w:val="0"/>
              <w:spacing w:before="0" w:after="283"/>
              <w:jc w:val="left"/>
              <w:rPr/>
            </w:pPr>
            <w:r>
              <w:rPr/>
              <w:t xml:space="preserve">Nebraska 18 </w:t>
            </w:r>
          </w:p>
        </w:tc>
        <w:tc>
          <w:tcPr>
            <w:tcW w:w="3445"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Nevada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New Hampshire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New Jersey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21 </w:t>
            </w:r>
          </w:p>
        </w:tc>
        <w:tc>
          <w:tcPr>
            <w:tcW w:w="2743"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68" w:type="dxa"/>
            <w:tcBorders/>
            <w:vAlign w:val="center"/>
          </w:tcPr>
          <w:p>
            <w:pPr>
              <w:pStyle w:val="TableContents"/>
              <w:bidi w:val="0"/>
              <w:spacing w:before="0" w:after="283"/>
              <w:jc w:val="left"/>
              <w:rPr/>
            </w:pPr>
            <w:r>
              <w:rPr/>
              <w:t xml:space="preserve">New Mexico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Ennen vuotta 1991 New Mexicossa ei ollut alaikärajaa. </w:t>
            </w:r>
          </w:p>
        </w:tc>
      </w:tr>
      <w:tr>
        <w:trPr/>
        <w:tc>
          <w:tcPr>
            <w:tcW w:w="1768" w:type="dxa"/>
            <w:tcBorders/>
            <w:vAlign w:val="center"/>
          </w:tcPr>
          <w:p>
            <w:pPr>
              <w:pStyle w:val="TableContents"/>
              <w:bidi w:val="0"/>
              <w:spacing w:before="0" w:after="283"/>
              <w:jc w:val="left"/>
              <w:rPr/>
            </w:pPr>
            <w:r>
              <w:rPr/>
              <w:t xml:space="preserve">New York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alle 18-vuotiaille on laitonta. </w:t>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18 (liittovaltion / osavaltion lainsäädännön mukaiset tupakkatarvikkeet) </w:t>
            </w:r>
          </w:p>
        </w:tc>
        <w:tc>
          <w:tcPr>
            <w:tcW w:w="2249" w:type="dxa"/>
            <w:tcBorders/>
            <w:vAlign w:val="center"/>
          </w:tcPr>
          <w:p>
            <w:pPr>
              <w:pStyle w:val="TableContents"/>
              <w:bidi w:val="0"/>
              <w:spacing w:before="0" w:after="283"/>
              <w:jc w:val="left"/>
              <w:rPr/>
            </w:pPr>
            <w:r>
              <w:rPr/>
              <w:t xml:space="preserve">New York City kieltää kaiken tupakan ja sähkösavukkeiden myynnin alle 21-vuotiaille. Ennen 18. toukokuuta 2014 alaikäraja oli 18 vuotta (osavaltion lain mukaan).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Suffolkin piirikunnassa kielletään kaikkien yrttisavukkeiden, käärintäpapereiden ja piippujen myynti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18 (sotilaallinen) </w:t>
            </w:r>
          </w:p>
        </w:tc>
        <w:tc>
          <w:tcPr>
            <w:tcW w:w="2249" w:type="dxa"/>
            <w:tcBorders/>
            <w:vAlign w:val="center"/>
          </w:tcPr>
          <w:p>
            <w:pPr>
              <w:pStyle w:val="TableContents"/>
              <w:bidi w:val="0"/>
              <w:spacing w:before="0" w:after="283"/>
              <w:jc w:val="left"/>
              <w:rPr/>
            </w:pPr>
            <w:r>
              <w:rPr/>
              <w:t xml:space="preserve">Onondagan piirikunta kieltää kaiken tupakkatuotteiden myynnin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Orange County kieltää kaiken tupakkatuotteiden myynnin alle 21-vuotiaille.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19 </w:t>
            </w:r>
          </w:p>
        </w:tc>
        <w:tc>
          <w:tcPr>
            <w:tcW w:w="2249" w:type="dxa"/>
            <w:tcBorders/>
            <w:vAlign w:val="center"/>
          </w:tcPr>
          <w:p>
            <w:pPr>
              <w:pStyle w:val="TableContents"/>
              <w:bidi w:val="0"/>
              <w:spacing w:before="0" w:after="283"/>
              <w:jc w:val="left"/>
              <w:rPr/>
            </w:pPr>
            <w:r>
              <w:rPr/>
              <w:t xml:space="preserve">Nassaun piirikunta kieltää kaiken tupakkatuotteiden myynnin alle 19-vuotiaille.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Pohjois-Carolina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68" w:type="dxa"/>
            <w:tcBorders/>
            <w:vAlign w:val="center"/>
          </w:tcPr>
          <w:p>
            <w:pPr>
              <w:pStyle w:val="TableContents"/>
              <w:bidi w:val="0"/>
              <w:spacing w:before="0" w:after="283"/>
              <w:jc w:val="left"/>
              <w:rPr/>
            </w:pPr>
            <w:r>
              <w:rPr/>
              <w:t xml:space="preserve">Pohjois-Dakota 18 </w:t>
            </w:r>
          </w:p>
        </w:tc>
        <w:tc>
          <w:tcPr>
            <w:tcW w:w="3445" w:type="dxa"/>
            <w:tcBorders/>
            <w:vAlign w:val="center"/>
          </w:tcPr>
          <w:p>
            <w:pPr>
              <w:pStyle w:val="TableContents"/>
              <w:bidi w:val="0"/>
              <w:spacing w:before="0" w:after="283"/>
              <w:jc w:val="left"/>
              <w:rPr>
                <w:sz w:val="4"/>
                <w:szCs w:val="4"/>
              </w:rPr>
            </w:pPr>
            <w:r>
              <w:rPr>
                <w:sz w:val="4"/>
                <w:szCs w:val="4"/>
              </w:rPr>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Pohjois-Mariaanit 18 </w:t>
            </w:r>
          </w:p>
        </w:tc>
        <w:tc>
          <w:tcPr>
            <w:tcW w:w="3445" w:type="dxa"/>
            <w:tcBorders/>
            <w:vAlign w:val="center"/>
          </w:tcPr>
          <w:p>
            <w:pPr>
              <w:pStyle w:val="TableContents"/>
              <w:bidi w:val="0"/>
              <w:spacing w:before="0" w:after="283"/>
              <w:jc w:val="left"/>
              <w:rPr/>
            </w:pPr>
            <w:r>
              <w:rPr/>
              <w:t xml:space="preserve">Tupakan myyminen ja toimittaminen alaikäiselle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Ohio 18 </w:t>
            </w:r>
          </w:p>
        </w:tc>
        <w:tc>
          <w:tcPr>
            <w:tcW w:w="8437" w:type="dxa"/>
            <w:gridSpan w:val="3"/>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Ei ole </w:t>
            </w:r>
          </w:p>
        </w:tc>
        <w:tc>
          <w:tcPr>
            <w:tcW w:w="3445" w:type="dxa"/>
            <w:tcBorders/>
            <w:vAlign w:val="center"/>
          </w:tcPr>
          <w:p>
            <w:pPr>
              <w:pStyle w:val="TableContents"/>
              <w:bidi w:val="0"/>
              <w:spacing w:before="0" w:after="283"/>
              <w:jc w:val="left"/>
              <w:rPr/>
            </w:pPr>
            <w:r>
              <w:rPr/>
              <w:t xml:space="preserve">21 </w:t>
            </w:r>
          </w:p>
        </w:tc>
        <w:tc>
          <w:tcPr>
            <w:tcW w:w="2249" w:type="dxa"/>
            <w:tcBorders/>
            <w:vAlign w:val="center"/>
          </w:tcPr>
          <w:p>
            <w:pPr>
              <w:pStyle w:val="TableContents"/>
              <w:bidi w:val="0"/>
              <w:spacing w:before="0" w:after="283"/>
              <w:jc w:val="left"/>
              <w:rPr/>
            </w:pPr>
            <w:r>
              <w:rPr/>
              <w:t xml:space="preserve">Viisi ohiolaista kaupunkia, mukaan lukien Cleveland, on nostanut tupakkaikärajan 21 vuoteen. </w:t>
            </w:r>
          </w:p>
        </w:tc>
        <w:tc>
          <w:tcPr>
            <w:tcW w:w="2743"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Oklahoma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68" w:type="dxa"/>
            <w:tcBorders/>
            <w:vAlign w:val="center"/>
          </w:tcPr>
          <w:p>
            <w:pPr>
              <w:pStyle w:val="TableContents"/>
              <w:bidi w:val="0"/>
              <w:spacing w:before="0" w:after="283"/>
              <w:jc w:val="left"/>
              <w:rPr/>
            </w:pPr>
            <w:r>
              <w:rPr/>
              <w:t xml:space="preserve">Oregon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21 </w:t>
            </w:r>
          </w:p>
        </w:tc>
        <w:tc>
          <w:tcPr>
            <w:tcW w:w="2743"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68" w:type="dxa"/>
            <w:tcBorders/>
            <w:vAlign w:val="center"/>
          </w:tcPr>
          <w:p>
            <w:pPr>
              <w:pStyle w:val="TableContents"/>
              <w:bidi w:val="0"/>
              <w:spacing w:before="0" w:after="283"/>
              <w:jc w:val="left"/>
              <w:rPr/>
            </w:pPr>
            <w:r>
              <w:rPr/>
              <w:t xml:space="preserve">Pennsylvania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68" w:type="dxa"/>
            <w:tcBorders/>
            <w:vAlign w:val="center"/>
          </w:tcPr>
          <w:p>
            <w:pPr>
              <w:pStyle w:val="TableContents"/>
              <w:bidi w:val="0"/>
              <w:spacing w:before="0" w:after="283"/>
              <w:jc w:val="left"/>
              <w:rPr/>
            </w:pPr>
            <w:r>
              <w:rPr/>
              <w:t xml:space="preserve">Puerto Rico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Rhode Island 18 </w:t>
            </w:r>
          </w:p>
        </w:tc>
        <w:tc>
          <w:tcPr>
            <w:tcW w:w="3445"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Etelä-Carolina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68" w:type="dxa"/>
            <w:tcBorders/>
            <w:vAlign w:val="center"/>
          </w:tcPr>
          <w:p>
            <w:pPr>
              <w:pStyle w:val="TableContents"/>
              <w:bidi w:val="0"/>
              <w:spacing w:before="0" w:after="283"/>
              <w:jc w:val="left"/>
              <w:rPr/>
            </w:pPr>
            <w:r>
              <w:rPr/>
              <w:t xml:space="preserve">Etelä-Dakota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w:t>
            </w:r>
          </w:p>
        </w:tc>
      </w:tr>
      <w:tr>
        <w:trPr/>
        <w:tc>
          <w:tcPr>
            <w:tcW w:w="1768" w:type="dxa"/>
            <w:tcBorders/>
            <w:vAlign w:val="center"/>
          </w:tcPr>
          <w:p>
            <w:pPr>
              <w:pStyle w:val="TableContents"/>
              <w:bidi w:val="0"/>
              <w:spacing w:before="0" w:after="283"/>
              <w:jc w:val="left"/>
              <w:rPr/>
            </w:pPr>
            <w:r>
              <w:rPr/>
              <w:t xml:space="preserve">Tennessee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68" w:type="dxa"/>
            <w:tcBorders/>
            <w:vAlign w:val="center"/>
          </w:tcPr>
          <w:p>
            <w:pPr>
              <w:pStyle w:val="TableContents"/>
              <w:bidi w:val="0"/>
              <w:spacing w:before="0" w:after="283"/>
              <w:jc w:val="left"/>
              <w:rPr/>
            </w:pPr>
            <w:r>
              <w:rPr/>
              <w:t xml:space="preserve">Texas 18 </w:t>
            </w:r>
          </w:p>
        </w:tc>
        <w:tc>
          <w:tcPr>
            <w:tcW w:w="3445"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Yhdysvaltain Neitsytsaaret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Utah 19 </w:t>
            </w:r>
          </w:p>
        </w:tc>
        <w:tc>
          <w:tcPr>
            <w:tcW w:w="3445"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Vermont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68" w:type="dxa"/>
            <w:tcBorders/>
            <w:vAlign w:val="center"/>
          </w:tcPr>
          <w:p>
            <w:pPr>
              <w:pStyle w:val="TableContents"/>
              <w:bidi w:val="0"/>
              <w:spacing w:before="0" w:after="283"/>
              <w:jc w:val="left"/>
              <w:rPr/>
            </w:pPr>
            <w:r>
              <w:rPr/>
              <w:t xml:space="preserve">Virginia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Washington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68" w:type="dxa"/>
            <w:tcBorders/>
            <w:vAlign w:val="center"/>
          </w:tcPr>
          <w:p>
            <w:pPr>
              <w:pStyle w:val="TableContents"/>
              <w:bidi w:val="0"/>
              <w:spacing w:before="0" w:after="283"/>
              <w:jc w:val="left"/>
              <w:rPr/>
            </w:pPr>
            <w:r>
              <w:rPr/>
              <w:t xml:space="preserve">Washington, D.C.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Vähimmäisikä, 16 vuotta, otettiin käyttöön vuonna 1891. Alaikäraja nostettiin 16 vuodesta 18 vuoteen vuonna 1990. </w:t>
            </w:r>
          </w:p>
        </w:tc>
      </w:tr>
      <w:tr>
        <w:trPr/>
        <w:tc>
          <w:tcPr>
            <w:tcW w:w="1768" w:type="dxa"/>
            <w:tcBorders/>
            <w:vAlign w:val="center"/>
          </w:tcPr>
          <w:p>
            <w:pPr>
              <w:pStyle w:val="TableContents"/>
              <w:bidi w:val="0"/>
              <w:spacing w:before="0" w:after="283"/>
              <w:jc w:val="left"/>
              <w:rPr/>
            </w:pPr>
            <w:r>
              <w:rPr/>
              <w:t xml:space="preserve">Länsi-Virginia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499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Wisconsin </w:t>
            </w:r>
          </w:p>
        </w:tc>
        <w:tc>
          <w:tcPr>
            <w:tcW w:w="3445" w:type="dxa"/>
            <w:tcBorders/>
            <w:vAlign w:val="center"/>
          </w:tcPr>
          <w:p>
            <w:pPr>
              <w:pStyle w:val="TableContents"/>
              <w:bidi w:val="0"/>
              <w:spacing w:before="0" w:after="283"/>
              <w:jc w:val="left"/>
              <w:rPr/>
            </w:pPr>
            <w:r>
              <w:rPr/>
              <w:t xml:space="preserve">Ei ole </w:t>
            </w:r>
          </w:p>
        </w:tc>
        <w:tc>
          <w:tcPr>
            <w:tcW w:w="2249" w:type="dxa"/>
            <w:tcBorders/>
            <w:vAlign w:val="center"/>
          </w:tcPr>
          <w:p>
            <w:pPr>
              <w:pStyle w:val="TableContents"/>
              <w:bidi w:val="0"/>
              <w:spacing w:before="0" w:after="283"/>
              <w:jc w:val="left"/>
              <w:rPr/>
            </w:pPr>
            <w:r>
              <w:rPr/>
              <w:t xml:space="preserve">18 </w:t>
            </w:r>
          </w:p>
        </w:tc>
        <w:tc>
          <w:tcPr>
            <w:tcW w:w="2743"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68" w:type="dxa"/>
            <w:tcBorders/>
            <w:vAlign w:val="center"/>
          </w:tcPr>
          <w:p>
            <w:pPr>
              <w:pStyle w:val="TableContents"/>
              <w:bidi w:val="0"/>
              <w:spacing w:before="0" w:after="283"/>
              <w:jc w:val="left"/>
              <w:rPr/>
            </w:pPr>
            <w:r>
              <w:rPr/>
              <w:t xml:space="preserve">Wyoming 18 </w:t>
            </w:r>
          </w:p>
        </w:tc>
        <w:tc>
          <w:tcPr>
            <w:tcW w:w="3445"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49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polttaa Yhdysvalloissa?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Espanja Ei ole </w:t>
      </w:r>
      <w:r>
        <w:rPr>
          <w:color w:val="A9A9A9"/>
        </w:rPr>
        <w:t xml:space="preserve">18 </w:t>
      </w:r>
      <w:r>
        <w:rPr/>
        <w:t xml:space="preserve">On laitonta myydä tupakkatuotteita tai muita tupakointivälineitä (esim. sähkösavukkeita) alle 18-vuotiaalle. Vähimmäisikä oli 16 vuotta useimmilla alueilla ennen 1. tammikuuta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on oltava ostaaksesi tupakkaa Espanjassa?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1831"/>
        <w:gridCol w:w="3012"/>
        <w:gridCol w:w="984"/>
        <w:gridCol w:w="4378"/>
      </w:tblGrid>
      <w:tr>
        <w:trPr/>
        <w:tc>
          <w:tcPr>
            <w:tcW w:w="1831" w:type="dxa"/>
            <w:tcBorders/>
            <w:vAlign w:val="center"/>
          </w:tcPr>
          <w:p>
            <w:pPr>
              <w:pStyle w:val="TableHeading"/>
              <w:suppressLineNumbers/>
              <w:bidi w:val="0"/>
              <w:spacing w:before="0" w:after="283"/>
              <w:jc w:val="center"/>
              <w:rPr/>
            </w:pPr>
            <w:r>
              <w:rPr/>
              <w:t xml:space="preserve">Maa De jure </w:t>
            </w:r>
          </w:p>
        </w:tc>
        <w:tc>
          <w:tcPr>
            <w:tcW w:w="3012" w:type="dxa"/>
            <w:tcBorders/>
            <w:vAlign w:val="center"/>
          </w:tcPr>
          <w:p>
            <w:pPr>
              <w:pStyle w:val="TableHeading"/>
              <w:suppressLineNumbers/>
              <w:bidi w:val="0"/>
              <w:spacing w:before="0" w:after="283"/>
              <w:jc w:val="center"/>
              <w:rPr/>
            </w:pPr>
            <w:r>
              <w:rPr/>
              <w:t xml:space="preserve">Huomautukset </w:t>
            </w:r>
          </w:p>
        </w:tc>
        <w:tc>
          <w:tcPr>
            <w:tcW w:w="984" w:type="dxa"/>
            <w:tcBorders/>
          </w:tcPr>
          <w:p>
            <w:pPr>
              <w:pStyle w:val="TableContents"/>
              <w:bidi w:val="0"/>
              <w:spacing w:before="0" w:after="283"/>
              <w:jc w:val="left"/>
              <w:rPr>
                <w:sz w:val="4"/>
                <w:szCs w:val="4"/>
              </w:rPr>
            </w:pPr>
            <w:r>
              <w:rPr>
                <w:sz w:val="4"/>
                <w:szCs w:val="4"/>
              </w:rPr>
            </w:r>
          </w:p>
        </w:tc>
        <w:tc>
          <w:tcPr>
            <w:tcW w:w="4378"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Tupakointi-ikä </w:t>
            </w:r>
          </w:p>
        </w:tc>
        <w:tc>
          <w:tcPr>
            <w:tcW w:w="3012" w:type="dxa"/>
            <w:tcBorders/>
            <w:vAlign w:val="center"/>
          </w:tcPr>
          <w:p>
            <w:pPr>
              <w:pStyle w:val="TableHeading"/>
              <w:suppressLineNumbers/>
              <w:bidi w:val="0"/>
              <w:spacing w:before="0" w:after="283"/>
              <w:jc w:val="center"/>
              <w:rPr/>
            </w:pPr>
            <w:r>
              <w:rPr/>
              <w:t xml:space="preserve">Ostoikä </w:t>
            </w:r>
          </w:p>
        </w:tc>
        <w:tc>
          <w:tcPr>
            <w:tcW w:w="984" w:type="dxa"/>
            <w:tcBorders/>
          </w:tcPr>
          <w:p>
            <w:pPr>
              <w:pStyle w:val="TableContents"/>
              <w:bidi w:val="0"/>
              <w:spacing w:before="0" w:after="283"/>
              <w:jc w:val="left"/>
              <w:rPr>
                <w:sz w:val="4"/>
                <w:szCs w:val="4"/>
              </w:rPr>
            </w:pPr>
            <w:r>
              <w:rPr>
                <w:sz w:val="4"/>
                <w:szCs w:val="4"/>
              </w:rPr>
            </w:r>
          </w:p>
        </w:tc>
        <w:tc>
          <w:tcPr>
            <w:tcW w:w="4378"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Albania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tai toimittaminen alle 18-vuotiaille on laitonta. </w:t>
            </w:r>
          </w:p>
        </w:tc>
      </w:tr>
      <w:tr>
        <w:trPr/>
        <w:tc>
          <w:tcPr>
            <w:tcW w:w="1831" w:type="dxa"/>
            <w:tcBorders/>
            <w:vAlign w:val="center"/>
          </w:tcPr>
          <w:p>
            <w:pPr>
              <w:pStyle w:val="TableContents"/>
              <w:bidi w:val="0"/>
              <w:spacing w:before="0" w:after="283"/>
              <w:jc w:val="left"/>
              <w:rPr/>
            </w:pPr>
            <w:r>
              <w:rPr/>
              <w:t xml:space="preserve">Armenia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Alaikäiset eivät saa myydä tupakkatuotteita. Vähimmäisikää ei ollut ennen 24. joulukuuta 2004. </w:t>
            </w:r>
          </w:p>
        </w:tc>
      </w:tr>
      <w:tr>
        <w:trPr/>
        <w:tc>
          <w:tcPr>
            <w:tcW w:w="1831" w:type="dxa"/>
            <w:tcBorders/>
            <w:vAlign w:val="center"/>
          </w:tcPr>
          <w:p>
            <w:pPr>
              <w:pStyle w:val="TableContents"/>
              <w:bidi w:val="0"/>
              <w:spacing w:before="0" w:after="283"/>
              <w:jc w:val="left"/>
              <w:rPr/>
            </w:pPr>
            <w:r>
              <w:rPr/>
              <w:t xml:space="preserve">Itävalta 16 </w:t>
            </w:r>
          </w:p>
        </w:tc>
        <w:tc>
          <w:tcPr>
            <w:tcW w:w="3012" w:type="dxa"/>
            <w:tcBorders/>
            <w:vAlign w:val="center"/>
          </w:tcPr>
          <w:p>
            <w:pPr>
              <w:pStyle w:val="TableContents"/>
              <w:bidi w:val="0"/>
              <w:spacing w:before="0" w:after="283"/>
              <w:jc w:val="left"/>
              <w:rPr/>
            </w:pPr>
            <w:r>
              <w:rPr/>
              <w:t xml:space="preserve">Vähimmäisikä on kunkin osavaltion asettama, mutta se on valtakunnallisesti 16 vuotta. Jokaisessa osavaltiossa on laitonta myydä tai luovuttaa tupakkatuotteita alle 16-vuotiaalle henkilölle sekä kieltää alle 16-vuotiaan henkilön kulutus julkisella paikalla.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Azerbaidžan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Tupakkatuotteiden pakkauksissa on oltava varoitus siitä, että myynti alaikäisille on kielletty. Vähimmäisikää ei ollut ennen 1. tammikuuta 2002. </w:t>
            </w:r>
          </w:p>
        </w:tc>
      </w:tr>
      <w:tr>
        <w:trPr/>
        <w:tc>
          <w:tcPr>
            <w:tcW w:w="1831" w:type="dxa"/>
            <w:tcBorders/>
            <w:vAlign w:val="center"/>
          </w:tcPr>
          <w:p>
            <w:pPr>
              <w:pStyle w:val="TableContents"/>
              <w:bidi w:val="0"/>
              <w:spacing w:before="0" w:after="283"/>
              <w:jc w:val="left"/>
              <w:rPr/>
            </w:pPr>
            <w:r>
              <w:rPr/>
              <w:t xml:space="preserve">Valko-Venäjä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(Asetus N:o 28 vuodelta 2002 "Tupakkatuotteiden myyminen Valko-Venäjän tasavallan kansalaisille (kansalaisille), ulkomaan kansalaisille ja alle 18-vuotiaille henkilöille, joilla ei ole kansalaisuutta, on kielletty."). </w:t>
            </w:r>
          </w:p>
        </w:tc>
      </w:tr>
      <w:tr>
        <w:trPr/>
        <w:tc>
          <w:tcPr>
            <w:tcW w:w="1831" w:type="dxa"/>
            <w:tcBorders/>
            <w:vAlign w:val="center"/>
          </w:tcPr>
          <w:p>
            <w:pPr>
              <w:pStyle w:val="TableContents"/>
              <w:bidi w:val="0"/>
              <w:spacing w:before="0" w:after="283"/>
              <w:jc w:val="left"/>
              <w:rPr/>
            </w:pPr>
            <w:r>
              <w:rPr/>
              <w:t xml:space="preserve">Belgia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(``Il est interdit de vendre des produits de tabac aux jeunes de moins de 16 ans et la publicité pour les produits de tabac est interdite.'')) </w:t>
            </w:r>
          </w:p>
        </w:tc>
      </w:tr>
      <w:tr>
        <w:trPr/>
        <w:tc>
          <w:tcPr>
            <w:tcW w:w="1831" w:type="dxa"/>
            <w:tcBorders/>
            <w:vAlign w:val="center"/>
          </w:tcPr>
          <w:p>
            <w:pPr>
              <w:pStyle w:val="TableContents"/>
              <w:bidi w:val="0"/>
              <w:spacing w:before="0" w:after="283"/>
              <w:jc w:val="left"/>
              <w:rPr/>
            </w:pPr>
            <w:r>
              <w:rPr/>
              <w:t xml:space="preserve">Bosnia ja Hertsegovina 18 </w:t>
            </w:r>
          </w:p>
        </w:tc>
        <w:tc>
          <w:tcPr>
            <w:tcW w:w="3012" w:type="dxa"/>
            <w:tcBorders/>
            <w:vAlign w:val="center"/>
          </w:tcPr>
          <w:p>
            <w:pPr>
              <w:pStyle w:val="TableContents"/>
              <w:bidi w:val="0"/>
              <w:spacing w:before="0" w:after="283"/>
              <w:jc w:val="left"/>
              <w:rPr/>
            </w:pPr>
            <w:r>
              <w:rPr/>
              <w:t xml:space="preserve">Tupakkatuotteiden myyminen ja lahjoittaminen alle 18-vuotiaille on laitonta. Alle 18-vuotiaiden alaikäisten on laitonta lahjoittaa, myydä ja kuluttaa tupakkatuotteita. Alaikäraja oli 15 vuotta ennen 28. syyskuuta 2004. Ennen 9. maaliskuuta 1998 alaikärajaa ei ollut.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Bulgaria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w:t>
            </w:r>
          </w:p>
        </w:tc>
      </w:tr>
      <w:tr>
        <w:trPr/>
        <w:tc>
          <w:tcPr>
            <w:tcW w:w="1831" w:type="dxa"/>
            <w:tcBorders/>
            <w:vAlign w:val="center"/>
          </w:tcPr>
          <w:p>
            <w:pPr>
              <w:pStyle w:val="TableContents"/>
              <w:bidi w:val="0"/>
              <w:spacing w:before="0" w:after="283"/>
              <w:jc w:val="left"/>
              <w:rPr/>
            </w:pPr>
            <w:r>
              <w:rPr/>
              <w:t xml:space="preserve">Kroatia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alaikäisille on laitonta. Jokaisen myyjän vastuulla on varmistaa, että alaikäisille ei myydä tupakkaa, ja siksi hänen on pyydettävä henkilöllisyystodistus varmistaakseen, että ostaja on vähintään 18-vuotias. Alaikäiset eivät saa myydä tupakkatuotteita. </w:t>
            </w:r>
          </w:p>
        </w:tc>
      </w:tr>
      <w:tr>
        <w:trPr/>
        <w:tc>
          <w:tcPr>
            <w:tcW w:w="1831" w:type="dxa"/>
            <w:tcBorders/>
            <w:vAlign w:val="center"/>
          </w:tcPr>
          <w:p>
            <w:pPr>
              <w:pStyle w:val="TableContents"/>
              <w:bidi w:val="0"/>
              <w:spacing w:before="0" w:after="283"/>
              <w:jc w:val="left"/>
              <w:rPr/>
            </w:pPr>
            <w:r>
              <w:rPr/>
              <w:t xml:space="preserve">Kypros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tai muu luovuttaminen alaikäiselle on laitonta. "(...) kuka tahansa henkilö, joka tarjoaa tupakkatuotteita alaikäiselle, syyllistyy rikokseen, ja jos hänet tuomitaan, hänet on tuomittava rangaistukseen, joka ei ylitä tuhatta puntaa, tai vankeuteen, joka ei ylitä kuutta kuukautta, ja/tai molempiin rangaistuksiin." </w:t>
            </w:r>
          </w:p>
        </w:tc>
      </w:tr>
      <w:tr>
        <w:trPr/>
        <w:tc>
          <w:tcPr>
            <w:tcW w:w="1831" w:type="dxa"/>
            <w:tcBorders/>
            <w:vAlign w:val="center"/>
          </w:tcPr>
          <w:p>
            <w:pPr>
              <w:pStyle w:val="TableContents"/>
              <w:bidi w:val="0"/>
              <w:spacing w:before="0" w:after="283"/>
              <w:jc w:val="left"/>
              <w:rPr/>
            </w:pPr>
            <w:r>
              <w:rPr/>
              <w:t xml:space="preserve">Tšekin tasavalta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kielletty. Tupakkatuotteiden ja tupakan myynti automaattien kautta on sallittua, jos tupakan ostoikärajaa ei rikota. Myyjän on asetettava selvästi näkyvälle paikalle ilmoitus tupakan myyntirajoituksista alle 18-vuotiaalle. Tupakkaa myyvän henkilön on oltava vähintään 18-vuotias, paitsi jos alaikäinen valmistautuu tulevaan uraan hotelli- tai matkailualalla kokki-tarjoilijana tai myyjänä. Alaikäisten on kuitenkin hyvin helppo saada tupakkatuotteita, sillä monet myyjät eivät tarkista ikää. Ennen 2. syyskuuta 1999 alaikäraja oli 16 vuotta. </w:t>
            </w:r>
          </w:p>
        </w:tc>
      </w:tr>
      <w:tr>
        <w:trPr/>
        <w:tc>
          <w:tcPr>
            <w:tcW w:w="1831" w:type="dxa"/>
            <w:tcBorders/>
            <w:vAlign w:val="center"/>
          </w:tcPr>
          <w:p>
            <w:pPr>
              <w:pStyle w:val="TableContents"/>
              <w:bidi w:val="0"/>
              <w:spacing w:before="0" w:after="283"/>
              <w:jc w:val="left"/>
              <w:rPr/>
            </w:pPr>
            <w:r>
              <w:rPr/>
              <w:t xml:space="preserve">Tanska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Ennen 1. syyskuuta 2008 alaikäraja oli 16 vuotta. </w:t>
            </w:r>
          </w:p>
        </w:tc>
      </w:tr>
      <w:tr>
        <w:trPr/>
        <w:tc>
          <w:tcPr>
            <w:tcW w:w="1831" w:type="dxa"/>
            <w:tcBorders/>
            <w:vAlign w:val="center"/>
          </w:tcPr>
          <w:p>
            <w:pPr>
              <w:pStyle w:val="TableContents"/>
              <w:bidi w:val="0"/>
              <w:spacing w:before="0" w:after="283"/>
              <w:jc w:val="left"/>
              <w:rPr/>
            </w:pPr>
            <w:r>
              <w:rPr/>
              <w:t xml:space="preserve">Viro 18 </w:t>
            </w:r>
          </w:p>
        </w:tc>
        <w:tc>
          <w:tcPr>
            <w:tcW w:w="3012" w:type="dxa"/>
            <w:tcBorders/>
            <w:vAlign w:val="center"/>
          </w:tcPr>
          <w:p>
            <w:pPr>
              <w:pStyle w:val="TableContents"/>
              <w:bidi w:val="0"/>
              <w:spacing w:before="0" w:after="283"/>
              <w:jc w:val="left"/>
              <w:rPr/>
            </w:pPr>
            <w:r>
              <w:rPr/>
              <w:t xml:space="preserve">Tupakkatuotteiden ostamisen tai julkisesti tupakoinnin alaikäraja on 18 vuotta. Alaikäiset eivät saa pitää hallussaan tai käsitellä tupakkatuotteita.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Suomi 18 </w:t>
            </w:r>
          </w:p>
        </w:tc>
        <w:tc>
          <w:tcPr>
            <w:tcW w:w="3012" w:type="dxa"/>
            <w:tcBorders/>
            <w:vAlign w:val="center"/>
          </w:tcPr>
          <w:p>
            <w:pPr>
              <w:pStyle w:val="TableContents"/>
              <w:bidi w:val="0"/>
              <w:spacing w:before="0" w:after="283"/>
              <w:jc w:val="left"/>
              <w:rPr/>
            </w:pPr>
            <w:r>
              <w:rPr/>
              <w:t xml:space="preserve">Ennen lokakuuta 2010 alaikäisten tupakointi julkisella paikalla ei ollut laitonta. Vähimmäisikä oli 16 vuotta ennen 1. maaliskuuta 1995.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Ranska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Alle 18-vuotiaat eivät saa tupakoida missään koulussa tai koulun alueella. Tupakkamyymälän ulkopuolella olevien myyntiautomaattien käyttö on kielletty. Ennen 21. heinäkuuta 2009 tupakkatuotteiden ostamisen alaikäraja oli 16 vuotta. </w:t>
            </w:r>
          </w:p>
        </w:tc>
      </w:tr>
      <w:tr>
        <w:trPr/>
        <w:tc>
          <w:tcPr>
            <w:tcW w:w="1831" w:type="dxa"/>
            <w:tcBorders/>
            <w:vAlign w:val="center"/>
          </w:tcPr>
          <w:p>
            <w:pPr>
              <w:pStyle w:val="TableContents"/>
              <w:bidi w:val="0"/>
              <w:spacing w:before="0" w:after="283"/>
              <w:jc w:val="left"/>
              <w:rPr/>
            </w:pPr>
            <w:r>
              <w:rPr/>
              <w:t xml:space="preserve">Georgia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w:t>
            </w:r>
          </w:p>
        </w:tc>
      </w:tr>
      <w:tr>
        <w:trPr/>
        <w:tc>
          <w:tcPr>
            <w:tcW w:w="1831" w:type="dxa"/>
            <w:tcBorders/>
            <w:vAlign w:val="center"/>
          </w:tcPr>
          <w:p>
            <w:pPr>
              <w:pStyle w:val="TableContents"/>
              <w:bidi w:val="0"/>
              <w:spacing w:before="0" w:after="283"/>
              <w:jc w:val="left"/>
              <w:rPr/>
            </w:pPr>
            <w:r>
              <w:rPr/>
              <w:t xml:space="preserve">Saksa 18 </w:t>
            </w:r>
          </w:p>
        </w:tc>
        <w:tc>
          <w:tcPr>
            <w:tcW w:w="3012" w:type="dxa"/>
            <w:tcBorders/>
            <w:vAlign w:val="center"/>
          </w:tcPr>
          <w:p>
            <w:pPr>
              <w:pStyle w:val="TableContents"/>
              <w:bidi w:val="0"/>
              <w:spacing w:before="0" w:after="283"/>
              <w:jc w:val="left"/>
              <w:rPr/>
            </w:pPr>
            <w:r>
              <w:rPr/>
              <w:t xml:space="preserve">Nuorten suojelemisesta annetussa laissa todetaan, että alle 18-vuotiaille lapsille ja nuorille ei saa myydä tupakkatuotteita eikä heidän saa antaa tupakoida julkisesti. Tämä ei koske naimisissa olevia nuoria. Alaikäraja oli 18 vuotta 10. kesäkuuta 1943 ja 1. tammikuuta 1952 välisenä aikana. Vähimmäisikä oli 16 vuotta 1. tammikuuta 1952 ja 1. syyskuuta 2007 välisenä aikana.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Gibraltar 18 </w:t>
            </w:r>
          </w:p>
        </w:tc>
        <w:tc>
          <w:tcPr>
            <w:tcW w:w="3012" w:type="dxa"/>
            <w:tcBorders/>
            <w:vAlign w:val="center"/>
          </w:tcPr>
          <w:p>
            <w:pPr>
              <w:pStyle w:val="TableContents"/>
              <w:bidi w:val="0"/>
              <w:spacing w:before="0" w:after="283"/>
              <w:jc w:val="left"/>
              <w:rPr/>
            </w:pPr>
            <w:r>
              <w:rPr/>
              <w:t xml:space="preserve">Tupakkatuotteiden myyminen ja toimittaminen alle 18-vuotiaille on laitonta. Kuka tahansa poliisi voi takavarikoida alaikäiseltä tupakan julkisesti. Ennen 7. heinäkuuta 2006 alaikäraja oli 16 vuotta.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Kreikka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myynti alaikäisille on laitonta. </w:t>
            </w:r>
          </w:p>
        </w:tc>
      </w:tr>
      <w:tr>
        <w:trPr/>
        <w:tc>
          <w:tcPr>
            <w:tcW w:w="1831" w:type="dxa"/>
            <w:tcBorders/>
            <w:vAlign w:val="center"/>
          </w:tcPr>
          <w:p>
            <w:pPr>
              <w:pStyle w:val="TableContents"/>
              <w:bidi w:val="0"/>
              <w:spacing w:before="0" w:after="283"/>
              <w:jc w:val="left"/>
              <w:rPr/>
            </w:pPr>
            <w:r>
              <w:rPr/>
              <w:t xml:space="preserve">Unkari 18 </w:t>
            </w:r>
          </w:p>
        </w:tc>
        <w:tc>
          <w:tcPr>
            <w:tcW w:w="3012" w:type="dxa"/>
            <w:tcBorders/>
            <w:vAlign w:val="center"/>
          </w:tcPr>
          <w:p>
            <w:pPr>
              <w:pStyle w:val="TableContents"/>
              <w:bidi w:val="0"/>
              <w:spacing w:before="0" w:after="283"/>
              <w:jc w:val="left"/>
              <w:rPr/>
            </w:pPr>
            <w:r>
              <w:rPr/>
              <w:t xml:space="preserve">Tupakkatuotteiden myyminen tai toimittaminen alle 18-vuotiaille on laitonta. Alle 18-vuotiaiden tupakointi on laitonta. Tupakan myynti on kielletty 200 metrin säteellä kouluista ja terveydenhuoltoyksiköistä.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Islanti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tai luovuttaminen alle 18-vuotiaille on laitonta. Alaikäiset eivät saa käsitellä tai myydä tupakkatuotteita. Ei alaikärajaa ennen 1. tammikuuta 1985. Alaikäraja oli 16 vuotta 1. tammikuuta 1985 ja 1. lokakuuta 1996 välisenä aikana. </w:t>
            </w:r>
          </w:p>
        </w:tc>
      </w:tr>
      <w:tr>
        <w:trPr/>
        <w:tc>
          <w:tcPr>
            <w:tcW w:w="1831" w:type="dxa"/>
            <w:tcBorders/>
            <w:vAlign w:val="center"/>
          </w:tcPr>
          <w:p>
            <w:pPr>
              <w:pStyle w:val="TableContents"/>
              <w:bidi w:val="0"/>
              <w:spacing w:before="0" w:after="283"/>
              <w:jc w:val="left"/>
              <w:rPr/>
            </w:pPr>
            <w:r>
              <w:rPr/>
              <w:t xml:space="preserve">Irlanti 18 </w:t>
            </w:r>
          </w:p>
        </w:tc>
        <w:tc>
          <w:tcPr>
            <w:tcW w:w="3012" w:type="dxa"/>
            <w:tcBorders/>
            <w:vAlign w:val="center"/>
          </w:tcPr>
          <w:p>
            <w:pPr>
              <w:pStyle w:val="TableContents"/>
              <w:bidi w:val="0"/>
              <w:spacing w:before="0" w:after="283"/>
              <w:jc w:val="left"/>
              <w:rPr/>
            </w:pPr>
            <w:r>
              <w:rPr/>
              <w:t xml:space="preserve">Tupakan myynti alle 18-vuotiaille on laitonta. Savukkeiden ostaminen tai polttaminen on laitonta, jos olet alle 18-vuotias. Alaikäraja oli 16 vuotta ennen 27. maaliskuuta 2002.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Italia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Rikkomisesta rangaistaan 250,00-1000,00 euron sakolla. Jos lakia rikotaan useammin kuin kerran, sakko korotetaan 500,00-2 000,00 euroon ja tupakkatuotteiden myyntilupa peruutetaan vähintään kolmeksi kuukaudeksi. Sähkösavukkeiden alaikäraja oli 16 vuotta ennen 1. toukokuuta 2013. </w:t>
            </w:r>
          </w:p>
        </w:tc>
      </w:tr>
      <w:tr>
        <w:trPr/>
        <w:tc>
          <w:tcPr>
            <w:tcW w:w="1831" w:type="dxa"/>
            <w:tcBorders/>
            <w:vAlign w:val="center"/>
          </w:tcPr>
          <w:p>
            <w:pPr>
              <w:pStyle w:val="TableContents"/>
              <w:bidi w:val="0"/>
              <w:spacing w:before="0" w:after="283"/>
              <w:jc w:val="left"/>
              <w:rPr/>
            </w:pPr>
            <w:r>
              <w:rPr/>
              <w:t xml:space="preserve">Kosovo * Ei ole </w:t>
            </w:r>
          </w:p>
        </w:tc>
        <w:tc>
          <w:tcPr>
            <w:tcW w:w="3012" w:type="dxa"/>
            <w:tcBorders/>
            <w:vAlign w:val="center"/>
          </w:tcPr>
          <w:p>
            <w:pPr>
              <w:pStyle w:val="TableContents"/>
              <w:bidi w:val="0"/>
              <w:spacing w:before="0" w:after="283"/>
              <w:jc w:val="left"/>
              <w:rPr>
                <w:sz w:val="4"/>
                <w:szCs w:val="4"/>
              </w:rPr>
            </w:pPr>
            <w:r>
              <w:rPr>
                <w:sz w:val="4"/>
                <w:szCs w:val="4"/>
              </w:rPr>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Latvia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myynti alle 18-vuotiaille on kielletty. </w:t>
            </w:r>
          </w:p>
        </w:tc>
      </w:tr>
      <w:tr>
        <w:trPr/>
        <w:tc>
          <w:tcPr>
            <w:tcW w:w="1831" w:type="dxa"/>
            <w:tcBorders/>
            <w:vAlign w:val="center"/>
          </w:tcPr>
          <w:p>
            <w:pPr>
              <w:pStyle w:val="TableContents"/>
              <w:bidi w:val="0"/>
              <w:spacing w:before="0" w:after="283"/>
              <w:jc w:val="left"/>
              <w:rPr/>
            </w:pPr>
            <w:r>
              <w:rPr/>
              <w:t xml:space="preserve">Liechtenstein 16 </w:t>
            </w:r>
          </w:p>
        </w:tc>
        <w:tc>
          <w:tcPr>
            <w:tcW w:w="3012" w:type="dxa"/>
            <w:tcBorders/>
            <w:vAlign w:val="center"/>
          </w:tcPr>
          <w:p>
            <w:pPr>
              <w:pStyle w:val="TableContents"/>
              <w:bidi w:val="0"/>
              <w:spacing w:before="0" w:after="283"/>
              <w:jc w:val="left"/>
              <w:rPr/>
            </w:pPr>
            <w:r>
              <w:rPr/>
              <w:t xml:space="preserve">Tupakkatuotteiden hallussapito ja käyttö on laitonta alle 16-vuotiaille.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Liettua 18 </w:t>
            </w:r>
          </w:p>
        </w:tc>
        <w:tc>
          <w:tcPr>
            <w:tcW w:w="3012" w:type="dxa"/>
            <w:tcBorders/>
            <w:vAlign w:val="center"/>
          </w:tcPr>
          <w:p>
            <w:pPr>
              <w:pStyle w:val="TableContents"/>
              <w:bidi w:val="0"/>
              <w:spacing w:before="0" w:after="283"/>
              <w:jc w:val="left"/>
              <w:rPr/>
            </w:pPr>
            <w:r>
              <w:rPr/>
              <w:t xml:space="preserve">Ennen 1. toukokuuta 2015 tupakointiin ei ollut alaikärajaa.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Luxemburg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alle 18-vuotiaille on laitonta. Vähimmäisikää ei ollut ennen 1. tammikuuta 2006. Vähimmäisosto-ikäraja nostettiin 16 vuodesta 18 vuoteen 1. elokuuta 2017. </w:t>
            </w:r>
          </w:p>
        </w:tc>
      </w:tr>
      <w:tr>
        <w:trPr/>
        <w:tc>
          <w:tcPr>
            <w:tcW w:w="1831" w:type="dxa"/>
            <w:tcBorders/>
            <w:vAlign w:val="center"/>
          </w:tcPr>
          <w:p>
            <w:pPr>
              <w:pStyle w:val="TableContents"/>
              <w:bidi w:val="0"/>
              <w:spacing w:before="0" w:after="283"/>
              <w:jc w:val="left"/>
              <w:rPr/>
            </w:pPr>
            <w:r>
              <w:rPr/>
              <w:t xml:space="preserve">Makedonia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alle 18-vuotiaille on laitonta. </w:t>
            </w:r>
          </w:p>
        </w:tc>
      </w:tr>
      <w:tr>
        <w:trPr/>
        <w:tc>
          <w:tcPr>
            <w:tcW w:w="1831" w:type="dxa"/>
            <w:tcBorders/>
            <w:vAlign w:val="center"/>
          </w:tcPr>
          <w:p>
            <w:pPr>
              <w:pStyle w:val="TableContents"/>
              <w:bidi w:val="0"/>
              <w:spacing w:before="0" w:after="283"/>
              <w:jc w:val="left"/>
              <w:rPr/>
            </w:pPr>
            <w:r>
              <w:rPr/>
              <w:t xml:space="preserve">Malta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"Kukaan ei saa myydä, toimittaa tai jakaa korvauksena tai muulla tavoin savukkeita, sikareita, tupakkaa, tupakkatuotteita tai tupakointivälineitä alle 18-vuotiaalle henkilölle eikä millään tavoin houkutella tällaista henkilöä tupakoimaan. </w:t>
            </w:r>
          </w:p>
        </w:tc>
      </w:tr>
      <w:tr>
        <w:trPr/>
        <w:tc>
          <w:tcPr>
            <w:tcW w:w="1831" w:type="dxa"/>
            <w:tcBorders/>
            <w:vAlign w:val="center"/>
          </w:tcPr>
          <w:p>
            <w:pPr>
              <w:pStyle w:val="TableContents"/>
              <w:bidi w:val="0"/>
              <w:spacing w:before="0" w:after="283"/>
              <w:jc w:val="left"/>
              <w:rPr/>
            </w:pPr>
            <w:r>
              <w:rPr/>
              <w:t xml:space="preserve">Moldova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alle 18-vuotiaille on laitonta. </w:t>
            </w:r>
          </w:p>
        </w:tc>
      </w:tr>
      <w:tr>
        <w:trPr/>
        <w:tc>
          <w:tcPr>
            <w:tcW w:w="1831" w:type="dxa"/>
            <w:tcBorders/>
            <w:vAlign w:val="center"/>
          </w:tcPr>
          <w:p>
            <w:pPr>
              <w:pStyle w:val="TableContents"/>
              <w:bidi w:val="0"/>
              <w:spacing w:before="0" w:after="283"/>
              <w:jc w:val="left"/>
              <w:rPr/>
            </w:pPr>
            <w:r>
              <w:rPr/>
              <w:t xml:space="preserve">Montenegro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alle 18-vuotiaille on laitonta. Myyntirajoituksia koskeva juliste on sijoitettava myyntipisteeseen. </w:t>
            </w:r>
          </w:p>
        </w:tc>
      </w:tr>
      <w:tr>
        <w:trPr/>
        <w:tc>
          <w:tcPr>
            <w:tcW w:w="1831" w:type="dxa"/>
            <w:tcBorders/>
            <w:vAlign w:val="center"/>
          </w:tcPr>
          <w:p>
            <w:pPr>
              <w:pStyle w:val="TableContents"/>
              <w:bidi w:val="0"/>
              <w:spacing w:before="0" w:after="283"/>
              <w:jc w:val="left"/>
              <w:rPr/>
            </w:pPr>
            <w:r>
              <w:rPr/>
              <w:t xml:space="preserve">Alankomaat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myynti alle 18-vuotiaille on laitonta. Tupakan polttaminen on lailla kielletty kaikissa julkisissa rakennuksissa ja julkisissa liikennevälineissä. Jokaisella työntekijällä on 1. tammikuuta 2004 alkaen ollut oikeus työskennellä savuttomassa ympäristössä. Kaikenlainen tupakan mainonta, myynninedistäminen tai sponsorointi on kielletty. Tupakointi on edelleen yleistä Alankomaissa näistä ponnisteluista huolimatta. Tupakkaa voi ostaa kaikista supermarketeista ja muista kaupoista. </w:t>
            </w:r>
          </w:p>
        </w:tc>
      </w:tr>
      <w:tr>
        <w:trPr/>
        <w:tc>
          <w:tcPr>
            <w:tcW w:w="1831" w:type="dxa"/>
            <w:tcBorders/>
            <w:vAlign w:val="center"/>
          </w:tcPr>
          <w:p>
            <w:pPr>
              <w:pStyle w:val="TableContents"/>
              <w:bidi w:val="0"/>
              <w:spacing w:before="0" w:after="283"/>
              <w:jc w:val="left"/>
              <w:rPr/>
            </w:pPr>
            <w:r>
              <w:rPr/>
              <w:t xml:space="preserve">Norja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käytölle ei ole ikärajaa, mutta savukkeita tai ruotsalaista nuuskaa ei saa myydä alle 18-vuotiaille lain mukaan.) Automaatit ovat sallittuja vain silloin, kun ne mainitaan hyväksytyn myymälän sisällä, ja ne vaativat, että kassalta on ensin ostettava kuitti. ja tupakkajäljitelmät eivät ole sallittuja. Myös savukemainokset ovat lailla ehdottomasti kiellettyjä. Kesäkuusta 2004 lähtien tupakointi on kielletty kaikissa julkisissa tiloissa, myös ravintoloissa, pubeissa ja työpaikoilla). </w:t>
            </w:r>
          </w:p>
        </w:tc>
      </w:tr>
      <w:tr>
        <w:trPr/>
        <w:tc>
          <w:tcPr>
            <w:tcW w:w="1831" w:type="dxa"/>
            <w:tcBorders/>
            <w:vAlign w:val="center"/>
          </w:tcPr>
          <w:p>
            <w:pPr>
              <w:pStyle w:val="TableContents"/>
              <w:bidi w:val="0"/>
              <w:spacing w:before="0" w:after="283"/>
              <w:jc w:val="left"/>
              <w:rPr/>
            </w:pPr>
            <w:r>
              <w:rPr/>
              <w:t xml:space="preserve">Puola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Alaikäiset eivät saa ostaa tupakkatuotteita. </w:t>
            </w:r>
          </w:p>
        </w:tc>
      </w:tr>
      <w:tr>
        <w:trPr/>
        <w:tc>
          <w:tcPr>
            <w:tcW w:w="1831" w:type="dxa"/>
            <w:tcBorders/>
            <w:vAlign w:val="center"/>
          </w:tcPr>
          <w:p>
            <w:pPr>
              <w:pStyle w:val="TableContents"/>
              <w:bidi w:val="0"/>
              <w:spacing w:before="0" w:after="283"/>
              <w:jc w:val="left"/>
              <w:rPr/>
            </w:pPr>
            <w:r>
              <w:rPr/>
              <w:t xml:space="preserve">Portugali </w:t>
            </w:r>
            <w:r>
              <w:rPr>
                <w:color w:val="A9A9A9"/>
              </w:rPr>
              <w:t xml:space="preserve">18</w:t>
            </w:r>
          </w:p>
        </w:tc>
        <w:tc>
          <w:tcPr>
            <w:tcW w:w="3012" w:type="dxa"/>
            <w:tcBorders/>
            <w:vAlign w:val="center"/>
          </w:tcPr>
          <w:p>
            <w:pPr>
              <w:pStyle w:val="TableContents"/>
              <w:bidi w:val="0"/>
              <w:spacing w:before="0" w:after="283"/>
              <w:jc w:val="left"/>
              <w:rPr/>
            </w:pPr>
            <w:r>
              <w:rPr/>
              <w:t xml:space="preserve">On laitonta myydä tai antaa tupakkatuotteita alaikäiselle, samoin kuin alaikäinen saa käyttää tupakkatuotteita missä tahansa julkisessa paikassa. On ehdotettu myyntiautomaattien kieltämistä paikoissa, joihin alle 18-vuotiailla on pääsy. Vähimmäisikä oli 16 vuotta ennen 1. tammikuuta 2008.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Romania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myynti alle 18-vuotiaille on kielletty. Tupakkaa myyvät automaatit on kielletty. Tupakointiin ei ole laillista alaikärajaa. </w:t>
            </w:r>
          </w:p>
        </w:tc>
      </w:tr>
      <w:tr>
        <w:trPr/>
        <w:tc>
          <w:tcPr>
            <w:tcW w:w="1831" w:type="dxa"/>
            <w:tcBorders/>
            <w:vAlign w:val="center"/>
          </w:tcPr>
          <w:p>
            <w:pPr>
              <w:pStyle w:val="TableContents"/>
              <w:bidi w:val="0"/>
              <w:spacing w:before="0" w:after="283"/>
              <w:jc w:val="left"/>
              <w:rPr/>
            </w:pPr>
            <w:r>
              <w:rPr/>
              <w:t xml:space="preserve">Venäjä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vähittäismyynti alle 18-vuotiaille on rikos. </w:t>
            </w:r>
          </w:p>
        </w:tc>
      </w:tr>
      <w:tr>
        <w:trPr/>
        <w:tc>
          <w:tcPr>
            <w:tcW w:w="1831" w:type="dxa"/>
            <w:tcBorders/>
            <w:vAlign w:val="center"/>
          </w:tcPr>
          <w:p>
            <w:pPr>
              <w:pStyle w:val="TableContents"/>
              <w:bidi w:val="0"/>
              <w:spacing w:before="0" w:after="283"/>
              <w:jc w:val="left"/>
              <w:rPr/>
            </w:pPr>
            <w:r>
              <w:rPr/>
              <w:t xml:space="preserve">Serbia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Myynti alle 18-vuotiaille on kielletty. Tästä huolimatta monet myyjät myyvät savukkeita alaikäisille Serbiassa. Tupakkatuotteiden hankkiminen on alaikäisille hyvin helppoa laista huolimatta. </w:t>
            </w:r>
          </w:p>
        </w:tc>
      </w:tr>
      <w:tr>
        <w:trPr/>
        <w:tc>
          <w:tcPr>
            <w:tcW w:w="1831" w:type="dxa"/>
            <w:tcBorders/>
            <w:vAlign w:val="center"/>
          </w:tcPr>
          <w:p>
            <w:pPr>
              <w:pStyle w:val="TableContents"/>
              <w:bidi w:val="0"/>
              <w:spacing w:before="0" w:after="283"/>
              <w:jc w:val="left"/>
              <w:rPr/>
            </w:pPr>
            <w:r>
              <w:rPr/>
              <w:t xml:space="preserve">Slovakia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myynti alle 18-vuotiaille on kielletty. </w:t>
            </w:r>
          </w:p>
        </w:tc>
      </w:tr>
      <w:tr>
        <w:trPr/>
        <w:tc>
          <w:tcPr>
            <w:tcW w:w="1831" w:type="dxa"/>
            <w:tcBorders/>
            <w:vAlign w:val="center"/>
          </w:tcPr>
          <w:p>
            <w:pPr>
              <w:pStyle w:val="TableContents"/>
              <w:bidi w:val="0"/>
              <w:spacing w:before="0" w:after="283"/>
              <w:jc w:val="left"/>
              <w:rPr/>
            </w:pPr>
            <w:r>
              <w:rPr/>
              <w:t xml:space="preserve">Slovenia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alle 18-vuotiaille on laitonta. Henkilökortti tai passi on esitettävä pyydettäessä. </w:t>
            </w:r>
          </w:p>
        </w:tc>
      </w:tr>
      <w:tr>
        <w:trPr/>
        <w:tc>
          <w:tcPr>
            <w:tcW w:w="1831" w:type="dxa"/>
            <w:tcBorders/>
            <w:vAlign w:val="center"/>
          </w:tcPr>
          <w:p>
            <w:pPr>
              <w:pStyle w:val="TableContents"/>
              <w:bidi w:val="0"/>
              <w:spacing w:before="0" w:after="283"/>
              <w:jc w:val="left"/>
              <w:rPr/>
            </w:pPr>
            <w:r>
              <w:rPr/>
              <w:t xml:space="preserve">Espanja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On laitonta myydä tupakkatuotteita tai muita tupakointivälineitä (esim. sähkösavukkeita) alle 18-vuotiaalle. Vähimmäisikä oli 16 vuotta useimmilla alueilla ennen 1. tammikuuta 2006. </w:t>
            </w:r>
          </w:p>
        </w:tc>
      </w:tr>
      <w:tr>
        <w:trPr/>
        <w:tc>
          <w:tcPr>
            <w:tcW w:w="1831" w:type="dxa"/>
            <w:tcBorders/>
            <w:vAlign w:val="center"/>
          </w:tcPr>
          <w:p>
            <w:pPr>
              <w:pStyle w:val="TableContents"/>
              <w:bidi w:val="0"/>
              <w:spacing w:before="0" w:after="283"/>
              <w:jc w:val="left"/>
              <w:rPr/>
            </w:pPr>
            <w:r>
              <w:rPr/>
              <w:t xml:space="preserve">Ruotsi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tai kaupallinen jakelu alle 18-vuotiaalle on laitonta. Vähimmäisikää ei ollut ennen 1. tammikuuta 1997. Sveitsi </w:t>
            </w:r>
          </w:p>
        </w:tc>
      </w:tr>
      <w:tr>
        <w:trPr/>
        <w:tc>
          <w:tcPr>
            <w:tcW w:w="1831" w:type="dxa"/>
            <w:tcBorders/>
            <w:vAlign w:val="center"/>
          </w:tcPr>
          <w:p>
            <w:pPr>
              <w:pStyle w:val="TableHeading"/>
              <w:suppressLineNumbers/>
              <w:bidi w:val="0"/>
              <w:spacing w:before="0" w:after="283"/>
              <w:jc w:val="center"/>
              <w:rPr/>
            </w:pPr>
            <w:r>
              <w:rPr/>
              <w:t xml:space="preserve">Kantonikohtaiset määräykset: </w:t>
            </w:r>
          </w:p>
        </w:tc>
        <w:tc>
          <w:tcPr>
            <w:tcW w:w="8374" w:type="dxa"/>
            <w:gridSpan w:val="3"/>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Valtiot/alueet </w:t>
            </w:r>
          </w:p>
        </w:tc>
        <w:tc>
          <w:tcPr>
            <w:tcW w:w="3012" w:type="dxa"/>
            <w:tcBorders/>
            <w:vAlign w:val="center"/>
          </w:tcPr>
          <w:p>
            <w:pPr>
              <w:pStyle w:val="TableContents"/>
              <w:bidi w:val="0"/>
              <w:spacing w:before="0" w:after="283"/>
              <w:jc w:val="left"/>
              <w:rPr/>
            </w:pPr>
            <w:r>
              <w:rPr/>
              <w:t xml:space="preserve">Tupakointi-ikä </w:t>
            </w:r>
          </w:p>
        </w:tc>
        <w:tc>
          <w:tcPr>
            <w:tcW w:w="984" w:type="dxa"/>
            <w:tcBorders/>
            <w:vAlign w:val="center"/>
          </w:tcPr>
          <w:p>
            <w:pPr>
              <w:pStyle w:val="TableContents"/>
              <w:bidi w:val="0"/>
              <w:spacing w:before="0" w:after="283"/>
              <w:jc w:val="left"/>
              <w:rPr/>
            </w:pPr>
            <w:r>
              <w:rPr/>
              <w:t xml:space="preserve">Ostoikä </w:t>
            </w:r>
          </w:p>
        </w:tc>
        <w:tc>
          <w:tcPr>
            <w:tcW w:w="4378" w:type="dxa"/>
            <w:tcBorders/>
            <w:vAlign w:val="center"/>
          </w:tcPr>
          <w:p>
            <w:pPr>
              <w:pStyle w:val="TableContents"/>
              <w:bidi w:val="0"/>
              <w:spacing w:before="0" w:after="283"/>
              <w:jc w:val="left"/>
              <w:rPr/>
            </w:pPr>
            <w:r>
              <w:rPr/>
              <w:t xml:space="preserve">Huomautukset </w:t>
            </w:r>
          </w:p>
        </w:tc>
      </w:tr>
      <w:tr>
        <w:trPr/>
        <w:tc>
          <w:tcPr>
            <w:tcW w:w="1831" w:type="dxa"/>
            <w:tcBorders/>
            <w:vAlign w:val="center"/>
          </w:tcPr>
          <w:p>
            <w:pPr>
              <w:pStyle w:val="TableContents"/>
              <w:bidi w:val="0"/>
              <w:spacing w:before="0" w:after="283"/>
              <w:jc w:val="left"/>
              <w:rPr/>
            </w:pPr>
            <w:r>
              <w:rPr/>
              <w:t xml:space="preserve">Aargau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luovuttaminen (vanhempia lukuun ottamatta) alle 16-vuotiaalle henkilölle on rikos. </w:t>
            </w:r>
          </w:p>
        </w:tc>
      </w:tr>
      <w:tr>
        <w:trPr/>
        <w:tc>
          <w:tcPr>
            <w:tcW w:w="1831" w:type="dxa"/>
            <w:tcBorders/>
            <w:vAlign w:val="center"/>
          </w:tcPr>
          <w:p>
            <w:pPr>
              <w:pStyle w:val="TableContents"/>
              <w:bidi w:val="0"/>
              <w:spacing w:before="0" w:after="283"/>
              <w:jc w:val="left"/>
              <w:rPr/>
            </w:pPr>
            <w:r>
              <w:rPr/>
              <w:t xml:space="preserve">Appenzell Ausserrhoden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rikos. </w:t>
            </w:r>
          </w:p>
        </w:tc>
      </w:tr>
      <w:tr>
        <w:trPr/>
        <w:tc>
          <w:tcPr>
            <w:tcW w:w="1831" w:type="dxa"/>
            <w:tcBorders/>
            <w:vAlign w:val="center"/>
          </w:tcPr>
          <w:p>
            <w:pPr>
              <w:pStyle w:val="TableContents"/>
              <w:bidi w:val="0"/>
              <w:spacing w:before="0" w:after="283"/>
              <w:jc w:val="left"/>
              <w:rPr/>
            </w:pPr>
            <w:r>
              <w:rPr/>
              <w:t xml:space="preserve">Appenzell Innerrhoden Ei ole </w:t>
            </w:r>
          </w:p>
        </w:tc>
        <w:tc>
          <w:tcPr>
            <w:tcW w:w="3012"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Basel-Landschaft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Basel-Stadt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Bern </w:t>
            </w:r>
          </w:p>
        </w:tc>
        <w:tc>
          <w:tcPr>
            <w:tcW w:w="3012" w:type="dxa"/>
            <w:tcBorders/>
            <w:vAlign w:val="center"/>
          </w:tcPr>
          <w:p>
            <w:pPr>
              <w:pStyle w:val="TableContents"/>
              <w:bidi w:val="0"/>
              <w:spacing w:before="0" w:after="283"/>
              <w:jc w:val="left"/>
              <w:rPr/>
            </w:pPr>
            <w:r>
              <w:rPr/>
              <w:t xml:space="preserve">Ei ole 18 (tupakointitilaan tai -tiloihin pääsy)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tai antaminen alaikäiselle on laitonta. Jos asiakas näyttää olevan alle 18-vuotias,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Fribourg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Geneve Ei ole </w:t>
            </w:r>
          </w:p>
        </w:tc>
        <w:tc>
          <w:tcPr>
            <w:tcW w:w="3012"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Glarus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alle 16-vuotiaalle on laitonta. Jos asiakas näyttää olevan alle 16-vuotias,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Graubünden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Jura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Tupakan myyminen tai toimittaminen alaikäiselle on laitonta. </w:t>
            </w:r>
          </w:p>
        </w:tc>
      </w:tr>
      <w:tr>
        <w:trPr/>
        <w:tc>
          <w:tcPr>
            <w:tcW w:w="1831" w:type="dxa"/>
            <w:tcBorders/>
            <w:vAlign w:val="center"/>
          </w:tcPr>
          <w:p>
            <w:pPr>
              <w:pStyle w:val="TableContents"/>
              <w:bidi w:val="0"/>
              <w:spacing w:before="0" w:after="283"/>
              <w:jc w:val="left"/>
              <w:rPr/>
            </w:pPr>
            <w:r>
              <w:rPr/>
              <w:t xml:space="preserve">Luzern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alle 16-vuotiaalle on laitonta. </w:t>
            </w:r>
          </w:p>
        </w:tc>
      </w:tr>
      <w:tr>
        <w:trPr/>
        <w:tc>
          <w:tcPr>
            <w:tcW w:w="1831" w:type="dxa"/>
            <w:tcBorders/>
            <w:vAlign w:val="center"/>
          </w:tcPr>
          <w:p>
            <w:pPr>
              <w:pStyle w:val="TableContents"/>
              <w:bidi w:val="0"/>
              <w:spacing w:before="0" w:after="283"/>
              <w:jc w:val="left"/>
              <w:rPr/>
            </w:pPr>
            <w:r>
              <w:rPr/>
              <w:t xml:space="preserve">Neuchâtel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Nidwalden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Obwalden Ei ole </w:t>
            </w:r>
          </w:p>
        </w:tc>
        <w:tc>
          <w:tcPr>
            <w:tcW w:w="3012"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Schaffhausen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Schwyz Ei ole </w:t>
            </w:r>
          </w:p>
        </w:tc>
        <w:tc>
          <w:tcPr>
            <w:tcW w:w="3012"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62" w:type="dxa"/>
            <w:gridSpan w:val="2"/>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Solothurn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alle 16-vuotiaalle on laitonta. </w:t>
            </w:r>
          </w:p>
        </w:tc>
      </w:tr>
      <w:tr>
        <w:trPr/>
        <w:tc>
          <w:tcPr>
            <w:tcW w:w="1831" w:type="dxa"/>
            <w:tcBorders/>
            <w:vAlign w:val="center"/>
          </w:tcPr>
          <w:p>
            <w:pPr>
              <w:pStyle w:val="TableContents"/>
              <w:bidi w:val="0"/>
              <w:spacing w:before="0" w:after="283"/>
              <w:jc w:val="left"/>
              <w:rPr/>
            </w:pPr>
            <w:r>
              <w:rPr/>
              <w:t xml:space="preserve">St. Gallen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Thurgau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1" w:type="dxa"/>
            <w:tcBorders/>
            <w:vAlign w:val="center"/>
          </w:tcPr>
          <w:p>
            <w:pPr>
              <w:pStyle w:val="TableContents"/>
              <w:bidi w:val="0"/>
              <w:spacing w:before="0" w:after="283"/>
              <w:jc w:val="left"/>
              <w:rPr/>
            </w:pPr>
            <w:r>
              <w:rPr/>
              <w:t xml:space="preserve">Ticino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Uri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w:t>
            </w:r>
          </w:p>
        </w:tc>
      </w:tr>
      <w:tr>
        <w:trPr/>
        <w:tc>
          <w:tcPr>
            <w:tcW w:w="1831" w:type="dxa"/>
            <w:tcBorders/>
            <w:vAlign w:val="center"/>
          </w:tcPr>
          <w:p>
            <w:pPr>
              <w:pStyle w:val="TableContents"/>
              <w:bidi w:val="0"/>
              <w:spacing w:before="0" w:after="283"/>
              <w:jc w:val="left"/>
              <w:rPr/>
            </w:pPr>
            <w:r>
              <w:rPr/>
              <w:t xml:space="preserve">Valais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Kantonin hallitus suunnittelee parhaillaan alaikärajan nostamista 18 vuoteen. </w:t>
            </w:r>
          </w:p>
        </w:tc>
      </w:tr>
      <w:tr>
        <w:trPr/>
        <w:tc>
          <w:tcPr>
            <w:tcW w:w="1831" w:type="dxa"/>
            <w:tcBorders/>
            <w:vAlign w:val="center"/>
          </w:tcPr>
          <w:p>
            <w:pPr>
              <w:pStyle w:val="TableContents"/>
              <w:bidi w:val="0"/>
              <w:spacing w:before="0" w:after="283"/>
              <w:jc w:val="left"/>
              <w:rPr/>
            </w:pPr>
            <w:r>
              <w:rPr/>
              <w:t xml:space="preserve">Vaud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Zug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78" w:type="dxa"/>
            <w:tcBorders/>
            <w:vAlign w:val="center"/>
          </w:tcPr>
          <w:p>
            <w:pPr>
              <w:pStyle w:val="TableContents"/>
              <w:bidi w:val="0"/>
              <w:spacing w:before="0" w:after="283"/>
              <w:jc w:val="left"/>
              <w:rPr/>
            </w:pPr>
            <w:r>
              <w:rPr/>
              <w:t xml:space="preserve">Tupakkatuotteiden myyminen alaikäiselle on laitonta. </w:t>
            </w:r>
          </w:p>
        </w:tc>
      </w:tr>
      <w:tr>
        <w:trPr/>
        <w:tc>
          <w:tcPr>
            <w:tcW w:w="1831" w:type="dxa"/>
            <w:tcBorders/>
            <w:vAlign w:val="center"/>
          </w:tcPr>
          <w:p>
            <w:pPr>
              <w:pStyle w:val="TableContents"/>
              <w:bidi w:val="0"/>
              <w:spacing w:before="0" w:after="283"/>
              <w:jc w:val="left"/>
              <w:rPr/>
            </w:pPr>
            <w:r>
              <w:rPr/>
              <w:t xml:space="preserve">Zürich </w:t>
            </w:r>
          </w:p>
        </w:tc>
        <w:tc>
          <w:tcPr>
            <w:tcW w:w="3012"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78"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bl>
    <w:p>
      <w:pPr>
        <w:pStyle w:val="TextBody"/>
        <w:bidi w:val="0"/>
        <w:spacing w:before="0" w:after="283"/>
        <w:jc w:val="left"/>
        <w:rPr/>
      </w:pPr>
      <w:r>
        <w:rPr/>
        <w:t xml:space="preserve">Turkki Ei ole 18 Ukraina 14 18 Yhdistynyt kuningaskunta 16 18 Englanti ja Wales: Alle 18-vuotiaille on laitonta myydä tupakkaa. Julkisen tupakoinnin alaikäraja on 16 vuotta, ja viranomaisilla on velvollisuus takavarikoida kaikki tupakka tai savukepaperit, jotka ovat näennäisesti alle 16-vuotiaan henkilön hallussa. Vähimmäisikä ostamiseen oli 16 vuotta vuodesta 1908 1. lokakuuta 2007 asti. </w:t>
      </w:r>
    </w:p>
    <w:p>
      <w:pPr>
        <w:pStyle w:val="TextBody"/>
        <w:bidi w:val="0"/>
        <w:spacing w:before="0" w:after="283"/>
        <w:jc w:val="left"/>
        <w:rPr/>
      </w:pPr>
      <w:r>
        <w:rPr/>
        <w:t xml:space="preserve">Ei vähimmäisikää ennen vuotta 1908. </w:t>
      </w:r>
    </w:p>
    <w:p>
      <w:pPr>
        <w:pStyle w:val="TextBody"/>
        <w:bidi w:val="0"/>
        <w:spacing w:before="0" w:after="283"/>
        <w:jc w:val="left"/>
        <w:rPr/>
      </w:pPr>
      <w:r>
        <w:rPr/>
        <w:t xml:space="preserve">18 Skotlanti: Henkilö, joka myy tupakkatuotteita tai savukepapereita alle 18-vuotiaalle, syyllistyy rikokseen. Alle 18-vuotias henkilö, joka ostaa tai yrittää ostaa tupakkatuotteen tai savukepaperia, syyllistyy rikokseen, samoin kuin aikuinen, joka tietoisesti ostaa tupakkatuotteen tai savukepaperin alle 18-vuotiaan puolesta. Konstaapeli, jolla on perusteltu syy epäillä, että julkisella paikalla oleva henkilö on alle 18-vuotias ja että hänellä on hallussaan tupakkatuotetta tai savukepapereita, voi vaatia henkilöä luovuttamaan tupakkatuotteen. Alaikäraja oli 16 vuotta ennen 30. syyskuuta 2007. 18 Pohjois-Irlanti: Henkilö, joka myy alle 18-vuotiaalle tupakkaa tai savukepaperia omaan käyttöönsä tai muuhun tarkoitukseen, syyllistyy rikokseen. Pohjois-Irlannin poliisin jäsen voi takavarikoida tupakan tai savukepaperit, jotka ovat sellaisen ilmeisesti alle 18-vuotiaan henkilön hallussa, jonka hän havaitsee tupakoivan kadulla tai julkisella paikalla. Alaikäraja oli 16 vuotta ennen 1.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on oltava ostaaksesi tupakkaa Portugalissa?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1832"/>
        <w:gridCol w:w="2996"/>
        <w:gridCol w:w="984"/>
        <w:gridCol w:w="4393"/>
      </w:tblGrid>
      <w:tr>
        <w:trPr/>
        <w:tc>
          <w:tcPr>
            <w:tcW w:w="1832" w:type="dxa"/>
            <w:tcBorders/>
            <w:vAlign w:val="center"/>
          </w:tcPr>
          <w:p>
            <w:pPr>
              <w:pStyle w:val="TableHeading"/>
              <w:suppressLineNumbers/>
              <w:bidi w:val="0"/>
              <w:spacing w:before="0" w:after="283"/>
              <w:jc w:val="center"/>
              <w:rPr/>
            </w:pPr>
            <w:r>
              <w:rPr/>
              <w:t xml:space="preserve">Maa De jure </w:t>
            </w:r>
          </w:p>
        </w:tc>
        <w:tc>
          <w:tcPr>
            <w:tcW w:w="2996" w:type="dxa"/>
            <w:tcBorders/>
            <w:vAlign w:val="center"/>
          </w:tcPr>
          <w:p>
            <w:pPr>
              <w:pStyle w:val="TableHeading"/>
              <w:suppressLineNumbers/>
              <w:bidi w:val="0"/>
              <w:spacing w:before="0" w:after="283"/>
              <w:jc w:val="center"/>
              <w:rPr/>
            </w:pPr>
            <w:r>
              <w:rPr/>
              <w:t xml:space="preserve">Huomautukset </w:t>
            </w:r>
          </w:p>
        </w:tc>
        <w:tc>
          <w:tcPr>
            <w:tcW w:w="984" w:type="dxa"/>
            <w:tcBorders/>
          </w:tcPr>
          <w:p>
            <w:pPr>
              <w:pStyle w:val="TableContents"/>
              <w:bidi w:val="0"/>
              <w:spacing w:before="0" w:after="283"/>
              <w:jc w:val="left"/>
              <w:rPr>
                <w:sz w:val="4"/>
                <w:szCs w:val="4"/>
              </w:rPr>
            </w:pPr>
            <w:r>
              <w:rPr>
                <w:sz w:val="4"/>
                <w:szCs w:val="4"/>
              </w:rPr>
            </w:r>
          </w:p>
        </w:tc>
        <w:tc>
          <w:tcPr>
            <w:tcW w:w="4393" w:type="dxa"/>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Tupakointi-ikä </w:t>
            </w:r>
          </w:p>
        </w:tc>
        <w:tc>
          <w:tcPr>
            <w:tcW w:w="2996" w:type="dxa"/>
            <w:tcBorders/>
            <w:vAlign w:val="center"/>
          </w:tcPr>
          <w:p>
            <w:pPr>
              <w:pStyle w:val="TableHeading"/>
              <w:suppressLineNumbers/>
              <w:bidi w:val="0"/>
              <w:spacing w:before="0" w:after="283"/>
              <w:jc w:val="center"/>
              <w:rPr/>
            </w:pPr>
            <w:r>
              <w:rPr/>
              <w:t xml:space="preserve">Ostoikä </w:t>
            </w:r>
          </w:p>
        </w:tc>
        <w:tc>
          <w:tcPr>
            <w:tcW w:w="984" w:type="dxa"/>
            <w:tcBorders/>
          </w:tcPr>
          <w:p>
            <w:pPr>
              <w:pStyle w:val="TableContents"/>
              <w:bidi w:val="0"/>
              <w:spacing w:before="0" w:after="283"/>
              <w:jc w:val="left"/>
              <w:rPr>
                <w:sz w:val="4"/>
                <w:szCs w:val="4"/>
              </w:rPr>
            </w:pPr>
            <w:r>
              <w:rPr>
                <w:sz w:val="4"/>
                <w:szCs w:val="4"/>
              </w:rPr>
            </w:r>
          </w:p>
        </w:tc>
        <w:tc>
          <w:tcPr>
            <w:tcW w:w="4393" w:type="dxa"/>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Albania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toimittaminen alle 18-vuotiaille on laitonta. </w:t>
            </w:r>
          </w:p>
        </w:tc>
      </w:tr>
      <w:tr>
        <w:trPr/>
        <w:tc>
          <w:tcPr>
            <w:tcW w:w="1832" w:type="dxa"/>
            <w:tcBorders/>
            <w:vAlign w:val="center"/>
          </w:tcPr>
          <w:p>
            <w:pPr>
              <w:pStyle w:val="TableContents"/>
              <w:bidi w:val="0"/>
              <w:spacing w:before="0" w:after="283"/>
              <w:jc w:val="left"/>
              <w:rPr/>
            </w:pPr>
            <w:r>
              <w:rPr/>
              <w:t xml:space="preserve">Armenia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Alaikäiset eivät saa myydä tupakkatuotteita. Ei alaikärajaa ennen 24. joulukuuta 2004. </w:t>
            </w:r>
          </w:p>
        </w:tc>
      </w:tr>
      <w:tr>
        <w:trPr/>
        <w:tc>
          <w:tcPr>
            <w:tcW w:w="1832" w:type="dxa"/>
            <w:tcBorders/>
            <w:vAlign w:val="center"/>
          </w:tcPr>
          <w:p>
            <w:pPr>
              <w:pStyle w:val="TableContents"/>
              <w:bidi w:val="0"/>
              <w:spacing w:before="0" w:after="283"/>
              <w:jc w:val="left"/>
              <w:rPr/>
            </w:pPr>
            <w:r>
              <w:rPr/>
              <w:t xml:space="preserve">Itävalta 16 </w:t>
            </w:r>
          </w:p>
        </w:tc>
        <w:tc>
          <w:tcPr>
            <w:tcW w:w="2996" w:type="dxa"/>
            <w:tcBorders/>
            <w:vAlign w:val="center"/>
          </w:tcPr>
          <w:p>
            <w:pPr>
              <w:pStyle w:val="TableContents"/>
              <w:bidi w:val="0"/>
              <w:spacing w:before="0" w:after="283"/>
              <w:jc w:val="left"/>
              <w:rPr/>
            </w:pPr>
            <w:r>
              <w:rPr/>
              <w:t xml:space="preserve">Vähimmäisikä on kunkin osavaltion asettama, mutta se on valtakunnallisesti 16 vuotta. Jokaisessa osavaltiossa on laitonta myydä tai luovuttaa tupakkatuotteita alle 16-vuotiaalle henkilölle sekä kieltää alle 16-vuotiaan henkilön kulutus julkisella paikalla.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Azerbaidžan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Tupakkatuotteiden pakkauksissa on oltava varoitus siitä, että myynti alaikäisille on kielletty. Vähimmäisikää ei ollut ennen 1. tammikuuta 2002. </w:t>
            </w:r>
          </w:p>
        </w:tc>
      </w:tr>
      <w:tr>
        <w:trPr/>
        <w:tc>
          <w:tcPr>
            <w:tcW w:w="1832" w:type="dxa"/>
            <w:tcBorders/>
            <w:vAlign w:val="center"/>
          </w:tcPr>
          <w:p>
            <w:pPr>
              <w:pStyle w:val="TableContents"/>
              <w:bidi w:val="0"/>
              <w:spacing w:before="0" w:after="283"/>
              <w:jc w:val="left"/>
              <w:rPr/>
            </w:pPr>
            <w:r>
              <w:rPr/>
              <w:t xml:space="preserve">Valko-Venäjä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(Asetus N:o 28 vuodelta 2002 "Tupakkatuotteiden myyminen Valko-Venäjän tasavallan kansalaisille (kansalaisille), ulkomaan kansalaisille ja alle 18-vuotiaille henkilöille, joilla ei ole kansalaisuutta, on kielletty."). </w:t>
            </w:r>
          </w:p>
        </w:tc>
      </w:tr>
      <w:tr>
        <w:trPr/>
        <w:tc>
          <w:tcPr>
            <w:tcW w:w="1832" w:type="dxa"/>
            <w:tcBorders/>
            <w:vAlign w:val="center"/>
          </w:tcPr>
          <w:p>
            <w:pPr>
              <w:pStyle w:val="TableContents"/>
              <w:bidi w:val="0"/>
              <w:spacing w:before="0" w:after="283"/>
              <w:jc w:val="left"/>
              <w:rPr/>
            </w:pPr>
            <w:r>
              <w:rPr/>
              <w:t xml:space="preserve">Belgia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16-vuotiaille nuorille on kielletty ja tupakkatuotteiden mainonta on kielletty).") </w:t>
            </w:r>
          </w:p>
        </w:tc>
      </w:tr>
      <w:tr>
        <w:trPr/>
        <w:tc>
          <w:tcPr>
            <w:tcW w:w="1832" w:type="dxa"/>
            <w:tcBorders/>
            <w:vAlign w:val="center"/>
          </w:tcPr>
          <w:p>
            <w:pPr>
              <w:pStyle w:val="TableContents"/>
              <w:bidi w:val="0"/>
              <w:spacing w:before="0" w:after="283"/>
              <w:jc w:val="left"/>
              <w:rPr/>
            </w:pPr>
            <w:r>
              <w:rPr/>
              <w:t xml:space="preserve">Bosnia ja Hertsegovina 18 </w:t>
            </w:r>
          </w:p>
        </w:tc>
        <w:tc>
          <w:tcPr>
            <w:tcW w:w="2996" w:type="dxa"/>
            <w:tcBorders/>
            <w:vAlign w:val="center"/>
          </w:tcPr>
          <w:p>
            <w:pPr>
              <w:pStyle w:val="TableContents"/>
              <w:bidi w:val="0"/>
              <w:spacing w:before="0" w:after="283"/>
              <w:jc w:val="left"/>
              <w:rPr/>
            </w:pPr>
            <w:r>
              <w:rPr/>
              <w:t xml:space="preserve">Tupakkatuotteiden myyminen ja lahjoittaminen alle 18-vuotiaille on laitonta. Alle 18-vuotiaiden alaikäisten on laitonta lahjoittaa, myydä ja kuluttaa tupakkatuotteita. Ennen 28. syyskuuta 2004 alaikäraja oli 15 vuotta. Vähimmäisikä ei ollut ennen 9. maaliskuuta 1998.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Bulgaria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w:t>
            </w:r>
          </w:p>
        </w:tc>
      </w:tr>
      <w:tr>
        <w:trPr/>
        <w:tc>
          <w:tcPr>
            <w:tcW w:w="1832" w:type="dxa"/>
            <w:tcBorders/>
            <w:vAlign w:val="center"/>
          </w:tcPr>
          <w:p>
            <w:pPr>
              <w:pStyle w:val="TableContents"/>
              <w:bidi w:val="0"/>
              <w:spacing w:before="0" w:after="283"/>
              <w:jc w:val="left"/>
              <w:rPr/>
            </w:pPr>
            <w:r>
              <w:rPr/>
              <w:t xml:space="preserve">Kroatia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alaikäisille on laitonta. Jokaisen myyjän vastuulla on varmistaa, että alaikäisille ei myydä tupakkaa, ja siksi hänen on pyydettävä henkilöllisyystodistus varmistaakseen, että ostaja on vähintään 18-vuotias. Alaikäiset eivät saa myydä tupakkatuotteita. </w:t>
            </w:r>
          </w:p>
        </w:tc>
      </w:tr>
      <w:tr>
        <w:trPr/>
        <w:tc>
          <w:tcPr>
            <w:tcW w:w="1832" w:type="dxa"/>
            <w:tcBorders/>
            <w:vAlign w:val="center"/>
          </w:tcPr>
          <w:p>
            <w:pPr>
              <w:pStyle w:val="TableContents"/>
              <w:bidi w:val="0"/>
              <w:spacing w:before="0" w:after="283"/>
              <w:jc w:val="left"/>
              <w:rPr/>
            </w:pPr>
            <w:r>
              <w:rPr/>
              <w:t xml:space="preserve">Kypros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muu luovuttaminen alaikäiselle on laitonta. "(...) kuka tahansa henkilö, joka tarjoaa tupakkatuotteita alaikäiselle, syyllistyy rikokseen, ja jos hänet tuomitaan, hänet on tuomittava rangaistukseen, joka ei ylitä tuhatta puntaa, tai vankeuteen, joka ei ylitä kuutta kuukautta, ja/tai molempiin rangaistuksiin." </w:t>
            </w:r>
          </w:p>
        </w:tc>
      </w:tr>
      <w:tr>
        <w:trPr/>
        <w:tc>
          <w:tcPr>
            <w:tcW w:w="1832" w:type="dxa"/>
            <w:tcBorders/>
            <w:vAlign w:val="center"/>
          </w:tcPr>
          <w:p>
            <w:pPr>
              <w:pStyle w:val="TableContents"/>
              <w:bidi w:val="0"/>
              <w:spacing w:before="0" w:after="283"/>
              <w:jc w:val="left"/>
              <w:rPr/>
            </w:pPr>
            <w:r>
              <w:rPr/>
              <w:t xml:space="preserve">Tšekin tasavalta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kielletty. Tupakkatuotteiden ja tupakan myynti automaattien kautta on sallittua, jos tupakan ostoikärajaa ei rikota. Myyjän on asetettava selvästi näkyvälle paikalle ilmoitus tupakan myyntirajoituksista alle 18-vuotiaalle. Tupakkaa myyvän henkilön on oltava vähintään 18-vuotias, paitsi jos alaikäinen valmistautuu tulevaan uraan hotelli- tai matkailualalla kokki-tarjoilijana tai myyjänä. Alaikäisten on kuitenkin hyvin helppo saada tupakkatuotteita, sillä monet myyjät eivät tarkista ikää. Ennen 2. syyskuuta 1999 alaikäraja oli 16 vuotta. </w:t>
            </w:r>
          </w:p>
        </w:tc>
      </w:tr>
      <w:tr>
        <w:trPr/>
        <w:tc>
          <w:tcPr>
            <w:tcW w:w="1832" w:type="dxa"/>
            <w:tcBorders/>
            <w:vAlign w:val="center"/>
          </w:tcPr>
          <w:p>
            <w:pPr>
              <w:pStyle w:val="TableContents"/>
              <w:bidi w:val="0"/>
              <w:spacing w:before="0" w:after="283"/>
              <w:jc w:val="left"/>
              <w:rPr/>
            </w:pPr>
            <w:r>
              <w:rPr/>
              <w:t xml:space="preserve">Tanska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Ennen 1. syyskuuta 2008 alaikäraja oli 16 vuotta. </w:t>
            </w:r>
          </w:p>
        </w:tc>
      </w:tr>
      <w:tr>
        <w:trPr/>
        <w:tc>
          <w:tcPr>
            <w:tcW w:w="1832" w:type="dxa"/>
            <w:tcBorders/>
            <w:vAlign w:val="center"/>
          </w:tcPr>
          <w:p>
            <w:pPr>
              <w:pStyle w:val="TableContents"/>
              <w:bidi w:val="0"/>
              <w:spacing w:before="0" w:after="283"/>
              <w:jc w:val="left"/>
              <w:rPr/>
            </w:pPr>
            <w:r>
              <w:rPr/>
              <w:t xml:space="preserve">Viro 18 </w:t>
            </w:r>
          </w:p>
        </w:tc>
        <w:tc>
          <w:tcPr>
            <w:tcW w:w="2996" w:type="dxa"/>
            <w:tcBorders/>
            <w:vAlign w:val="center"/>
          </w:tcPr>
          <w:p>
            <w:pPr>
              <w:pStyle w:val="TableContents"/>
              <w:bidi w:val="0"/>
              <w:spacing w:before="0" w:after="283"/>
              <w:jc w:val="left"/>
              <w:rPr/>
            </w:pPr>
            <w:r>
              <w:rPr/>
              <w:t xml:space="preserve">Tupakkatuotteiden ostamisen tai julkisesti tupakoinnin alaikäraja on 18 vuotta. Alaikäiset eivät saa pitää hallussaan tai käsitellä tupakkatuotteita.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Suomi 18 </w:t>
            </w:r>
          </w:p>
        </w:tc>
        <w:tc>
          <w:tcPr>
            <w:tcW w:w="2996" w:type="dxa"/>
            <w:tcBorders/>
            <w:vAlign w:val="center"/>
          </w:tcPr>
          <w:p>
            <w:pPr>
              <w:pStyle w:val="TableContents"/>
              <w:bidi w:val="0"/>
              <w:spacing w:before="0" w:after="283"/>
              <w:jc w:val="left"/>
              <w:rPr/>
            </w:pPr>
            <w:r>
              <w:rPr/>
              <w:t xml:space="preserve">Ennen lokakuuta 2010 alaikäisten tupakointi julkisella paikalla ei ollut laitonta. Ennen 1. maaliskuuta 1995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Ranska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Alle 18-vuotiaat eivät saa tupakoida missään koulussa tai koulun alueella. Tupakkamyymälän ulkopuolella olevien myyntiautomaattien käyttö on kielletty. Ennen 21. heinäkuuta 2009 tupakkatuotteiden ostamisen alaikäraja oli 16 vuotta. </w:t>
            </w:r>
          </w:p>
        </w:tc>
      </w:tr>
      <w:tr>
        <w:trPr/>
        <w:tc>
          <w:tcPr>
            <w:tcW w:w="1832" w:type="dxa"/>
            <w:tcBorders/>
            <w:vAlign w:val="center"/>
          </w:tcPr>
          <w:p>
            <w:pPr>
              <w:pStyle w:val="TableContents"/>
              <w:bidi w:val="0"/>
              <w:spacing w:before="0" w:after="283"/>
              <w:jc w:val="left"/>
              <w:rPr/>
            </w:pPr>
            <w:r>
              <w:rPr/>
              <w:t xml:space="preserve">Georgia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w:t>
            </w:r>
          </w:p>
        </w:tc>
      </w:tr>
      <w:tr>
        <w:trPr/>
        <w:tc>
          <w:tcPr>
            <w:tcW w:w="1832" w:type="dxa"/>
            <w:tcBorders/>
            <w:vAlign w:val="center"/>
          </w:tcPr>
          <w:p>
            <w:pPr>
              <w:pStyle w:val="TableContents"/>
              <w:bidi w:val="0"/>
              <w:spacing w:before="0" w:after="283"/>
              <w:jc w:val="left"/>
              <w:rPr/>
            </w:pPr>
            <w:r>
              <w:rPr/>
              <w:t xml:space="preserve">Saksa 18 </w:t>
            </w:r>
          </w:p>
        </w:tc>
        <w:tc>
          <w:tcPr>
            <w:tcW w:w="2996" w:type="dxa"/>
            <w:tcBorders/>
            <w:vAlign w:val="center"/>
          </w:tcPr>
          <w:p>
            <w:pPr>
              <w:pStyle w:val="TableContents"/>
              <w:bidi w:val="0"/>
              <w:spacing w:before="0" w:after="283"/>
              <w:jc w:val="left"/>
              <w:rPr/>
            </w:pPr>
            <w:r>
              <w:rPr/>
              <w:t xml:space="preserve">Nuorten suojelemisesta annetussa laissa todetaan, että alle 18-vuotiaille lapsille ja nuorille ei saa myydä tupakkatuotteita eikä heidän saa antaa tupakoida julkisesti. Tämä ei koske naimisissa olevia nuoria. Alaikäraja oli 18 vuotta 10. kesäkuuta 1943 ja 1. tammikuuta 1952 välisenä aikana. Alaikäraja oli 16 vuotta 1. tammikuuta 1952-1. syyskuuta 2007.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Gibraltar 18 </w:t>
            </w:r>
          </w:p>
        </w:tc>
        <w:tc>
          <w:tcPr>
            <w:tcW w:w="2996" w:type="dxa"/>
            <w:tcBorders/>
            <w:vAlign w:val="center"/>
          </w:tcPr>
          <w:p>
            <w:pPr>
              <w:pStyle w:val="TableContents"/>
              <w:bidi w:val="0"/>
              <w:spacing w:before="0" w:after="283"/>
              <w:jc w:val="left"/>
              <w:rPr/>
            </w:pPr>
            <w:r>
              <w:rPr/>
              <w:t xml:space="preserve">Tupakkatuotteiden myyminen ja toimittaminen alle 18-vuotiaille on laitonta. Kuka tahansa poliisi voi takavarikoida alaikäiseltä tupakan julkisesti. Ennen 7. heinäkuuta 2006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Kreikka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alaikäisille on laitonta. </w:t>
            </w:r>
          </w:p>
        </w:tc>
      </w:tr>
      <w:tr>
        <w:trPr/>
        <w:tc>
          <w:tcPr>
            <w:tcW w:w="1832" w:type="dxa"/>
            <w:tcBorders/>
            <w:vAlign w:val="center"/>
          </w:tcPr>
          <w:p>
            <w:pPr>
              <w:pStyle w:val="TableContents"/>
              <w:bidi w:val="0"/>
              <w:spacing w:before="0" w:after="283"/>
              <w:jc w:val="left"/>
              <w:rPr/>
            </w:pPr>
            <w:r>
              <w:rPr/>
              <w:t xml:space="preserve">Unkari 18 </w:t>
            </w:r>
          </w:p>
        </w:tc>
        <w:tc>
          <w:tcPr>
            <w:tcW w:w="2996" w:type="dxa"/>
            <w:tcBorders/>
            <w:vAlign w:val="center"/>
          </w:tcPr>
          <w:p>
            <w:pPr>
              <w:pStyle w:val="TableContents"/>
              <w:bidi w:val="0"/>
              <w:spacing w:before="0" w:after="283"/>
              <w:jc w:val="left"/>
              <w:rPr/>
            </w:pPr>
            <w:r>
              <w:rPr/>
              <w:t xml:space="preserve">Tupakkatuotteiden myyminen tai toimittaminen alle 18-vuotiaille on laitonta. Alle 18-vuotiaiden tupakointi on laitonta. Tupakan myynti on kielletty 200 metrin säteellä kouluista ja terveydenhuoltoyksiköistä.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Islanti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luovuttaminen alle 18-vuotiaille on laitonta. Alaikäiset eivät saa käsitellä tai myydä tupakkatuotteita. Ei alaikärajaa ennen 1. tammikuuta 1985. Alaikäraja oli 16 vuotta 1. tammikuuta 1985 ja 1. lokakuuta 1996 välisenä aikana. </w:t>
            </w:r>
          </w:p>
        </w:tc>
      </w:tr>
      <w:tr>
        <w:trPr/>
        <w:tc>
          <w:tcPr>
            <w:tcW w:w="1832" w:type="dxa"/>
            <w:tcBorders/>
            <w:vAlign w:val="center"/>
          </w:tcPr>
          <w:p>
            <w:pPr>
              <w:pStyle w:val="TableContents"/>
              <w:bidi w:val="0"/>
              <w:spacing w:before="0" w:after="283"/>
              <w:jc w:val="left"/>
              <w:rPr/>
            </w:pPr>
            <w:r>
              <w:rPr/>
              <w:t xml:space="preserve">Irlanti 18 </w:t>
            </w:r>
          </w:p>
        </w:tc>
        <w:tc>
          <w:tcPr>
            <w:tcW w:w="2996" w:type="dxa"/>
            <w:tcBorders/>
            <w:vAlign w:val="center"/>
          </w:tcPr>
          <w:p>
            <w:pPr>
              <w:pStyle w:val="TableContents"/>
              <w:bidi w:val="0"/>
              <w:spacing w:before="0" w:after="283"/>
              <w:jc w:val="left"/>
              <w:rPr/>
            </w:pPr>
            <w:r>
              <w:rPr/>
              <w:t xml:space="preserve">Tupakan myynti alle 18-vuotiaille on laitonta. Savukkeiden ostaminen tai polttaminen on laitonta, jos olet alle 18-vuotias. Ennen 27. maaliskuuta 2002 alaikäraja oli 16 vuotta.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Italia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Rikkomisesta rangaistaan 250,00-1000,00 euron sakolla. Jos lakia rikotaan useammin kuin kerran, sakko korotetaan 500,00-2 000,00 euroon ja tupakkatuotteiden myyntilupa peruutetaan vähintään kolmeksi kuukaudeksi. Sähkösavukkeiden alaikäraja oli 16 vuotta ennen 1. toukokuuta 2013. </w:t>
            </w:r>
          </w:p>
        </w:tc>
      </w:tr>
      <w:tr>
        <w:trPr/>
        <w:tc>
          <w:tcPr>
            <w:tcW w:w="1832" w:type="dxa"/>
            <w:tcBorders/>
            <w:vAlign w:val="center"/>
          </w:tcPr>
          <w:p>
            <w:pPr>
              <w:pStyle w:val="TableContents"/>
              <w:bidi w:val="0"/>
              <w:spacing w:before="0" w:after="283"/>
              <w:jc w:val="left"/>
              <w:rPr/>
            </w:pPr>
            <w:r>
              <w:rPr/>
              <w:t xml:space="preserve">Kosovo Ei ole </w:t>
            </w:r>
          </w:p>
        </w:tc>
        <w:tc>
          <w:tcPr>
            <w:tcW w:w="2996" w:type="dxa"/>
            <w:tcBorders/>
            <w:vAlign w:val="center"/>
          </w:tcPr>
          <w:p>
            <w:pPr>
              <w:pStyle w:val="TableContents"/>
              <w:bidi w:val="0"/>
              <w:spacing w:before="0" w:after="283"/>
              <w:jc w:val="left"/>
              <w:rPr>
                <w:sz w:val="4"/>
                <w:szCs w:val="4"/>
              </w:rPr>
            </w:pPr>
            <w:r>
              <w:rPr>
                <w:sz w:val="4"/>
                <w:szCs w:val="4"/>
              </w:rPr>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Latvia 18 </w:t>
            </w:r>
          </w:p>
        </w:tc>
        <w:tc>
          <w:tcPr>
            <w:tcW w:w="2996" w:type="dxa"/>
            <w:tcBorders/>
            <w:vAlign w:val="center"/>
          </w:tcPr>
          <w:p>
            <w:pPr>
              <w:pStyle w:val="TableContents"/>
              <w:bidi w:val="0"/>
              <w:spacing w:before="0" w:after="283"/>
              <w:jc w:val="left"/>
              <w:rPr/>
            </w:pPr>
            <w:r>
              <w:rPr/>
              <w:t xml:space="preserve">Tupakkatuotteiden myynti alle 18-vuotiaille on kielletty.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Liechtenstein 16 </w:t>
            </w:r>
          </w:p>
        </w:tc>
        <w:tc>
          <w:tcPr>
            <w:tcW w:w="2996" w:type="dxa"/>
            <w:tcBorders/>
            <w:vAlign w:val="center"/>
          </w:tcPr>
          <w:p>
            <w:pPr>
              <w:pStyle w:val="TableContents"/>
              <w:bidi w:val="0"/>
              <w:spacing w:before="0" w:after="283"/>
              <w:jc w:val="left"/>
              <w:rPr/>
            </w:pPr>
            <w:r>
              <w:rPr/>
              <w:t xml:space="preserve">Tupakkatuotteiden hallussapito ja käyttö on laitonta alle 16-vuotiaille.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Liettua 18 </w:t>
            </w:r>
          </w:p>
        </w:tc>
        <w:tc>
          <w:tcPr>
            <w:tcW w:w="2996" w:type="dxa"/>
            <w:tcBorders/>
            <w:vAlign w:val="center"/>
          </w:tcPr>
          <w:p>
            <w:pPr>
              <w:pStyle w:val="TableContents"/>
              <w:bidi w:val="0"/>
              <w:spacing w:before="0" w:after="283"/>
              <w:jc w:val="left"/>
              <w:rPr/>
            </w:pPr>
            <w:r>
              <w:rPr/>
              <w:t xml:space="preserve">Ennen 1. toukokuuta 2015 tupakointiin ei ollut alaikärajaa.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Luxemburg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alle 18-vuotiaille on laitonta. Vähimmäisikää ei ollut ennen 1. tammikuuta 2006. Vähimmäisostoikä nostettiin 16 vuodesta 18 vuoteen 1. elokuuta 2017. </w:t>
            </w:r>
          </w:p>
        </w:tc>
      </w:tr>
      <w:tr>
        <w:trPr/>
        <w:tc>
          <w:tcPr>
            <w:tcW w:w="1832" w:type="dxa"/>
            <w:tcBorders/>
            <w:vAlign w:val="center"/>
          </w:tcPr>
          <w:p>
            <w:pPr>
              <w:pStyle w:val="TableContents"/>
              <w:bidi w:val="0"/>
              <w:spacing w:before="0" w:after="283"/>
              <w:jc w:val="left"/>
              <w:rPr/>
            </w:pPr>
            <w:r>
              <w:rPr/>
              <w:t xml:space="preserve">Makedonia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w:t>
            </w:r>
          </w:p>
        </w:tc>
      </w:tr>
      <w:tr>
        <w:trPr/>
        <w:tc>
          <w:tcPr>
            <w:tcW w:w="1832" w:type="dxa"/>
            <w:tcBorders/>
            <w:vAlign w:val="center"/>
          </w:tcPr>
          <w:p>
            <w:pPr>
              <w:pStyle w:val="TableContents"/>
              <w:bidi w:val="0"/>
              <w:spacing w:before="0" w:after="283"/>
              <w:jc w:val="left"/>
              <w:rPr/>
            </w:pPr>
            <w:r>
              <w:rPr/>
              <w:t xml:space="preserve">Malta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"Kukaan ei saa myydä, toimittaa tai jakaa korvauksena tai muulla tavoin savukkeita, sikareita, tupakkaa, tupakkatuotteita tai tupakointivälineitä alle 18-vuotiaalle henkilölle eikä millään tavoin houkutella tällaista henkilöä tupakoimaan. </w:t>
            </w:r>
          </w:p>
        </w:tc>
      </w:tr>
      <w:tr>
        <w:trPr/>
        <w:tc>
          <w:tcPr>
            <w:tcW w:w="1832" w:type="dxa"/>
            <w:tcBorders/>
            <w:vAlign w:val="center"/>
          </w:tcPr>
          <w:p>
            <w:pPr>
              <w:pStyle w:val="TableContents"/>
              <w:bidi w:val="0"/>
              <w:spacing w:before="0" w:after="283"/>
              <w:jc w:val="left"/>
              <w:rPr/>
            </w:pPr>
            <w:r>
              <w:rPr/>
              <w:t xml:space="preserve">Moldova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w:t>
            </w:r>
          </w:p>
        </w:tc>
      </w:tr>
      <w:tr>
        <w:trPr/>
        <w:tc>
          <w:tcPr>
            <w:tcW w:w="1832" w:type="dxa"/>
            <w:tcBorders/>
            <w:vAlign w:val="center"/>
          </w:tcPr>
          <w:p>
            <w:pPr>
              <w:pStyle w:val="TableContents"/>
              <w:bidi w:val="0"/>
              <w:spacing w:before="0" w:after="283"/>
              <w:jc w:val="left"/>
              <w:rPr/>
            </w:pPr>
            <w:r>
              <w:rPr/>
              <w:t xml:space="preserve">Montenegro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Myyntirajoitukset sisältävä juliste on sijoitettava myyntipisteeseen. </w:t>
            </w:r>
          </w:p>
        </w:tc>
      </w:tr>
      <w:tr>
        <w:trPr/>
        <w:tc>
          <w:tcPr>
            <w:tcW w:w="1832" w:type="dxa"/>
            <w:tcBorders/>
            <w:vAlign w:val="center"/>
          </w:tcPr>
          <w:p>
            <w:pPr>
              <w:pStyle w:val="TableContents"/>
              <w:bidi w:val="0"/>
              <w:spacing w:before="0" w:after="283"/>
              <w:jc w:val="left"/>
              <w:rPr/>
            </w:pPr>
            <w:r>
              <w:rPr/>
              <w:t xml:space="preserve">Alankomaat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laitonta. Tupakan polttaminen on lailla kielletty kaikissa julkisissa rakennuksissa ja julkisissa liikennevälineissä. Jokaisella työntekijällä on 1. tammikuuta 2004 alkaen ollut oikeus työskennellä savuttomassa ympäristössä. Kaikenlainen tupakan mainonta, myynninedistäminen tai sponsorointi on kielletty. Tupakointi on edelleen yleistä Alankomaissa näistä ponnisteluista huolimatta. Tupakkaa voi ostaa kaikista supermarketeista ja muista kaupoista. </w:t>
            </w:r>
          </w:p>
        </w:tc>
      </w:tr>
      <w:tr>
        <w:trPr/>
        <w:tc>
          <w:tcPr>
            <w:tcW w:w="1832" w:type="dxa"/>
            <w:tcBorders/>
            <w:vAlign w:val="center"/>
          </w:tcPr>
          <w:p>
            <w:pPr>
              <w:pStyle w:val="TableContents"/>
              <w:bidi w:val="0"/>
              <w:spacing w:before="0" w:after="283"/>
              <w:jc w:val="left"/>
              <w:rPr/>
            </w:pPr>
            <w:r>
              <w:rPr/>
              <w:t xml:space="preserve">Norja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käytölle ei ole ikärajaa, mutta alle 18-vuotiaille ei saa myydä savukkeita tai ruotsalaista nuuskaa lain mukaan. Automaatit ovat sallittuja vain silloin, kun ne mainitaan hyväksytyn myymälän sisällä, ja ne vaativat, että kassalta on ensin ostettava kuitti. ja tupakkatuotteiden jäljitelmät eivät ole sallittuja. Myös savukemainokset ovat lailla ehdottomasti kiellettyjä. Kesäkuusta 2004 lähtien tupakointi on kielletty kaikissa julkisissa tiloissa, myös ravintoloissa, pubeissa ja työpaikoilla. </w:t>
            </w:r>
          </w:p>
        </w:tc>
      </w:tr>
      <w:tr>
        <w:trPr/>
        <w:tc>
          <w:tcPr>
            <w:tcW w:w="1832" w:type="dxa"/>
            <w:tcBorders/>
            <w:vAlign w:val="center"/>
          </w:tcPr>
          <w:p>
            <w:pPr>
              <w:pStyle w:val="TableContents"/>
              <w:bidi w:val="0"/>
              <w:spacing w:before="0" w:after="283"/>
              <w:jc w:val="left"/>
              <w:rPr/>
            </w:pPr>
            <w:r>
              <w:rPr/>
              <w:t xml:space="preserve">Puola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Alaikäiset eivät saa ostaa tupakkatuotteita. </w:t>
            </w:r>
          </w:p>
        </w:tc>
      </w:tr>
      <w:tr>
        <w:trPr/>
        <w:tc>
          <w:tcPr>
            <w:tcW w:w="1832" w:type="dxa"/>
            <w:tcBorders/>
            <w:vAlign w:val="center"/>
          </w:tcPr>
          <w:p>
            <w:pPr>
              <w:pStyle w:val="TableContents"/>
              <w:bidi w:val="0"/>
              <w:spacing w:before="0" w:after="283"/>
              <w:jc w:val="left"/>
              <w:rPr/>
            </w:pPr>
            <w:r>
              <w:rPr/>
              <w:t xml:space="preserve">Portugali 18 </w:t>
            </w:r>
          </w:p>
        </w:tc>
        <w:tc>
          <w:tcPr>
            <w:tcW w:w="2996" w:type="dxa"/>
            <w:tcBorders/>
            <w:vAlign w:val="center"/>
          </w:tcPr>
          <w:p>
            <w:pPr>
              <w:pStyle w:val="TableContents"/>
              <w:bidi w:val="0"/>
              <w:spacing w:before="0" w:after="283"/>
              <w:jc w:val="left"/>
              <w:rPr/>
            </w:pPr>
            <w:r>
              <w:rPr/>
              <w:t xml:space="preserve">On laitonta myydä tai antaa tupakkatuotteita alaikäiselle, samoin kuin alaikäinen saa käyttää tupakkatuotteita missä tahansa julkisessa paikassa. On ehdotettu myyntiautomaattien kieltämistä paikoissa, joihin alle 18-vuotiailla on pääsy. Vähimmäisikä oli 16 vuotta ennen 1. tammikuuta 2008.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Romania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kielletty. Tupakkaa myyvät automaatit on kielletty. Tupakointiin ei ole laillista alaikärajaa. </w:t>
            </w:r>
          </w:p>
        </w:tc>
      </w:tr>
      <w:tr>
        <w:trPr/>
        <w:tc>
          <w:tcPr>
            <w:tcW w:w="1832" w:type="dxa"/>
            <w:tcBorders/>
            <w:vAlign w:val="center"/>
          </w:tcPr>
          <w:p>
            <w:pPr>
              <w:pStyle w:val="TableContents"/>
              <w:bidi w:val="0"/>
              <w:spacing w:before="0" w:after="283"/>
              <w:jc w:val="left"/>
              <w:rPr/>
            </w:pPr>
            <w:r>
              <w:rPr/>
              <w:t xml:space="preserve">Venäjä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vähittäismyynti alle 18-vuotiaille on rikos. </w:t>
            </w:r>
          </w:p>
        </w:tc>
      </w:tr>
      <w:tr>
        <w:trPr/>
        <w:tc>
          <w:tcPr>
            <w:tcW w:w="1832" w:type="dxa"/>
            <w:tcBorders/>
            <w:vAlign w:val="center"/>
          </w:tcPr>
          <w:p>
            <w:pPr>
              <w:pStyle w:val="TableContents"/>
              <w:bidi w:val="0"/>
              <w:spacing w:before="0" w:after="283"/>
              <w:jc w:val="left"/>
              <w:rPr/>
            </w:pPr>
            <w:r>
              <w:rPr/>
              <w:t xml:space="preserve">Serbia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Myynti alle 18-vuotiaille on kielletty. Tästä huolimatta monet myyjät myyvät savukkeita alaikäisille Serbiassa. Tupakkatuotteiden hankkiminen on alaikäisille hyvin helppoa laista huolimatta. </w:t>
            </w:r>
          </w:p>
        </w:tc>
      </w:tr>
      <w:tr>
        <w:trPr/>
        <w:tc>
          <w:tcPr>
            <w:tcW w:w="1832" w:type="dxa"/>
            <w:tcBorders/>
            <w:vAlign w:val="center"/>
          </w:tcPr>
          <w:p>
            <w:pPr>
              <w:pStyle w:val="TableContents"/>
              <w:bidi w:val="0"/>
              <w:spacing w:before="0" w:after="283"/>
              <w:jc w:val="left"/>
              <w:rPr/>
            </w:pPr>
            <w:r>
              <w:rPr/>
              <w:t xml:space="preserve">Slovakia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myynti alle 18-vuotiaille on kielletty. </w:t>
            </w:r>
          </w:p>
        </w:tc>
      </w:tr>
      <w:tr>
        <w:trPr/>
        <w:tc>
          <w:tcPr>
            <w:tcW w:w="1832" w:type="dxa"/>
            <w:tcBorders/>
            <w:vAlign w:val="center"/>
          </w:tcPr>
          <w:p>
            <w:pPr>
              <w:pStyle w:val="TableContents"/>
              <w:bidi w:val="0"/>
              <w:spacing w:before="0" w:after="283"/>
              <w:jc w:val="left"/>
              <w:rPr/>
            </w:pPr>
            <w:r>
              <w:rPr/>
              <w:t xml:space="preserve">Slovenia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alle 18-vuotiaille on laitonta. Henkilökortti tai passi on esitettävä pyydettäessä. </w:t>
            </w:r>
          </w:p>
        </w:tc>
      </w:tr>
      <w:tr>
        <w:trPr/>
        <w:tc>
          <w:tcPr>
            <w:tcW w:w="1832" w:type="dxa"/>
            <w:tcBorders/>
            <w:vAlign w:val="center"/>
          </w:tcPr>
          <w:p>
            <w:pPr>
              <w:pStyle w:val="TableContents"/>
              <w:bidi w:val="0"/>
              <w:spacing w:before="0" w:after="283"/>
              <w:jc w:val="left"/>
              <w:rPr/>
            </w:pPr>
            <w:r>
              <w:rPr/>
              <w:t xml:space="preserve">Espanja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On laitonta myydä tupakkatuotteita tai muita tupakointivälineitä (esim. sähkösavukkeita) alle 18-vuotiaalle. Vähimmäisikä oli 16 vuotta useimmilla alueilla ennen 1. tammikuuta 2006. </w:t>
            </w:r>
          </w:p>
        </w:tc>
      </w:tr>
      <w:tr>
        <w:trPr/>
        <w:tc>
          <w:tcPr>
            <w:tcW w:w="1832" w:type="dxa"/>
            <w:tcBorders/>
            <w:vAlign w:val="center"/>
          </w:tcPr>
          <w:p>
            <w:pPr>
              <w:pStyle w:val="TableContents"/>
              <w:bidi w:val="0"/>
              <w:spacing w:before="0" w:after="283"/>
              <w:jc w:val="left"/>
              <w:rPr/>
            </w:pPr>
            <w:r>
              <w:rPr/>
              <w:t xml:space="preserve">Ruotsi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tai kaupallinen jakelu alle 18-vuotiaalle on laitonta. Vähimmäisikää ei ollut ennen 1. tammikuuta 1997. Sveitsi </w:t>
            </w:r>
          </w:p>
        </w:tc>
      </w:tr>
      <w:tr>
        <w:trPr/>
        <w:tc>
          <w:tcPr>
            <w:tcW w:w="1832" w:type="dxa"/>
            <w:tcBorders/>
            <w:vAlign w:val="center"/>
          </w:tcPr>
          <w:p>
            <w:pPr>
              <w:pStyle w:val="TableHeading"/>
              <w:suppressLineNumbers/>
              <w:bidi w:val="0"/>
              <w:spacing w:before="0" w:after="283"/>
              <w:jc w:val="center"/>
              <w:rPr/>
            </w:pPr>
            <w:r>
              <w:rPr/>
              <w:t xml:space="preserve">Kantonikohtaiset määräykset: </w:t>
            </w:r>
          </w:p>
        </w:tc>
        <w:tc>
          <w:tcPr>
            <w:tcW w:w="8373" w:type="dxa"/>
            <w:gridSpan w:val="3"/>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Valtiot/alueet </w:t>
            </w:r>
          </w:p>
        </w:tc>
        <w:tc>
          <w:tcPr>
            <w:tcW w:w="2996" w:type="dxa"/>
            <w:tcBorders/>
            <w:vAlign w:val="center"/>
          </w:tcPr>
          <w:p>
            <w:pPr>
              <w:pStyle w:val="TableContents"/>
              <w:bidi w:val="0"/>
              <w:spacing w:before="0" w:after="283"/>
              <w:jc w:val="left"/>
              <w:rPr/>
            </w:pPr>
            <w:r>
              <w:rPr/>
              <w:t xml:space="preserve">Tupakointi-ikä </w:t>
            </w:r>
          </w:p>
        </w:tc>
        <w:tc>
          <w:tcPr>
            <w:tcW w:w="984" w:type="dxa"/>
            <w:tcBorders/>
            <w:vAlign w:val="center"/>
          </w:tcPr>
          <w:p>
            <w:pPr>
              <w:pStyle w:val="TableContents"/>
              <w:bidi w:val="0"/>
              <w:spacing w:before="0" w:after="283"/>
              <w:jc w:val="left"/>
              <w:rPr/>
            </w:pPr>
            <w:r>
              <w:rPr/>
              <w:t xml:space="preserve">Ostoikä </w:t>
            </w:r>
          </w:p>
        </w:tc>
        <w:tc>
          <w:tcPr>
            <w:tcW w:w="4393" w:type="dxa"/>
            <w:tcBorders/>
            <w:vAlign w:val="center"/>
          </w:tcPr>
          <w:p>
            <w:pPr>
              <w:pStyle w:val="TableContents"/>
              <w:bidi w:val="0"/>
              <w:spacing w:before="0" w:after="283"/>
              <w:jc w:val="left"/>
              <w:rPr/>
            </w:pPr>
            <w:r>
              <w:rPr/>
              <w:t xml:space="preserve">Huomautukset </w:t>
            </w:r>
          </w:p>
        </w:tc>
      </w:tr>
      <w:tr>
        <w:trPr/>
        <w:tc>
          <w:tcPr>
            <w:tcW w:w="1832" w:type="dxa"/>
            <w:tcBorders/>
            <w:vAlign w:val="center"/>
          </w:tcPr>
          <w:p>
            <w:pPr>
              <w:pStyle w:val="TableContents"/>
              <w:bidi w:val="0"/>
              <w:spacing w:before="0" w:after="283"/>
              <w:jc w:val="left"/>
              <w:rPr/>
            </w:pPr>
            <w:r>
              <w:rPr/>
              <w:t xml:space="preserve">Aargau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luovuttaminen (vanhempia lukuun ottamatta) alle 16-vuotiaalle henkilölle on rikos. </w:t>
            </w:r>
          </w:p>
        </w:tc>
      </w:tr>
      <w:tr>
        <w:trPr/>
        <w:tc>
          <w:tcPr>
            <w:tcW w:w="1832" w:type="dxa"/>
            <w:tcBorders/>
            <w:vAlign w:val="center"/>
          </w:tcPr>
          <w:p>
            <w:pPr>
              <w:pStyle w:val="TableContents"/>
              <w:bidi w:val="0"/>
              <w:spacing w:before="0" w:after="283"/>
              <w:jc w:val="left"/>
              <w:rPr/>
            </w:pPr>
            <w:r>
              <w:rPr/>
              <w:t xml:space="preserve">Appenzell Ausserrhoden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rikos. </w:t>
            </w:r>
          </w:p>
        </w:tc>
      </w:tr>
      <w:tr>
        <w:trPr/>
        <w:tc>
          <w:tcPr>
            <w:tcW w:w="1832" w:type="dxa"/>
            <w:tcBorders/>
            <w:vAlign w:val="center"/>
          </w:tcPr>
          <w:p>
            <w:pPr>
              <w:pStyle w:val="TableContents"/>
              <w:bidi w:val="0"/>
              <w:spacing w:before="0" w:after="283"/>
              <w:jc w:val="left"/>
              <w:rPr/>
            </w:pPr>
            <w:r>
              <w:rPr/>
              <w:t xml:space="preserve">Appenzell Innerrhoden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Basel-Landschaft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Basel-Stadt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Bern </w:t>
            </w:r>
          </w:p>
        </w:tc>
        <w:tc>
          <w:tcPr>
            <w:tcW w:w="2996" w:type="dxa"/>
            <w:tcBorders/>
            <w:vAlign w:val="center"/>
          </w:tcPr>
          <w:p>
            <w:pPr>
              <w:pStyle w:val="TableContents"/>
              <w:bidi w:val="0"/>
              <w:spacing w:before="0" w:after="283"/>
              <w:jc w:val="left"/>
              <w:rPr/>
            </w:pPr>
            <w:r>
              <w:rPr/>
              <w:t xml:space="preserve">Ei ole 18 (tupakointitilaan tai -tiloihin pääsy)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tai antaminen alaikäiselle on laitonta. Jos asiakas näyttää olevan alle 18-vuotias,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Fribourg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Geneve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Glarus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Graubünden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Jura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Tupakan myyminen tai toimittaminen alaikäiselle on laitonta. </w:t>
            </w:r>
          </w:p>
        </w:tc>
      </w:tr>
      <w:tr>
        <w:trPr/>
        <w:tc>
          <w:tcPr>
            <w:tcW w:w="1832" w:type="dxa"/>
            <w:tcBorders/>
            <w:vAlign w:val="center"/>
          </w:tcPr>
          <w:p>
            <w:pPr>
              <w:pStyle w:val="TableContents"/>
              <w:bidi w:val="0"/>
              <w:spacing w:before="0" w:after="283"/>
              <w:jc w:val="left"/>
              <w:rPr/>
            </w:pPr>
            <w:r>
              <w:rPr/>
              <w:t xml:space="preserve">Luzern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w:t>
            </w:r>
          </w:p>
        </w:tc>
      </w:tr>
      <w:tr>
        <w:trPr/>
        <w:tc>
          <w:tcPr>
            <w:tcW w:w="1832" w:type="dxa"/>
            <w:tcBorders/>
            <w:vAlign w:val="center"/>
          </w:tcPr>
          <w:p>
            <w:pPr>
              <w:pStyle w:val="TableContents"/>
              <w:bidi w:val="0"/>
              <w:spacing w:before="0" w:after="283"/>
              <w:jc w:val="left"/>
              <w:rPr/>
            </w:pPr>
            <w:r>
              <w:rPr/>
              <w:t xml:space="preserve">Neuchâtel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Nidwalden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Obwalden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Schaffhausen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Schwyz Ei ole </w:t>
            </w:r>
          </w:p>
        </w:tc>
        <w:tc>
          <w:tcPr>
            <w:tcW w:w="2996" w:type="dxa"/>
            <w:tcBorders/>
            <w:vAlign w:val="center"/>
          </w:tcPr>
          <w:p>
            <w:pPr>
              <w:pStyle w:val="TableContents"/>
              <w:bidi w:val="0"/>
              <w:spacing w:before="0" w:after="283"/>
              <w:jc w:val="left"/>
              <w:rPr/>
            </w:pPr>
            <w:r>
              <w:rPr/>
              <w:t xml:space="preserve">Tupakkatuotteiden myyntiä ja toimittamista alaikäisille ei ole säännelty kantonitasolla. </w:t>
            </w:r>
          </w:p>
        </w:tc>
        <w:tc>
          <w:tcPr>
            <w:tcW w:w="5377" w:type="dxa"/>
            <w:gridSpan w:val="2"/>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Contents"/>
              <w:bidi w:val="0"/>
              <w:spacing w:before="0" w:after="283"/>
              <w:jc w:val="left"/>
              <w:rPr/>
            </w:pPr>
            <w:r>
              <w:rPr/>
              <w:t xml:space="preserve">Solothurn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alle 16-vuotiaalle on laitonta. </w:t>
            </w:r>
          </w:p>
        </w:tc>
      </w:tr>
      <w:tr>
        <w:trPr/>
        <w:tc>
          <w:tcPr>
            <w:tcW w:w="1832" w:type="dxa"/>
            <w:tcBorders/>
            <w:vAlign w:val="center"/>
          </w:tcPr>
          <w:p>
            <w:pPr>
              <w:pStyle w:val="TableContents"/>
              <w:bidi w:val="0"/>
              <w:spacing w:before="0" w:after="283"/>
              <w:jc w:val="left"/>
              <w:rPr/>
            </w:pPr>
            <w:r>
              <w:rPr/>
              <w:t xml:space="preserve">St. Gallen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Thurgau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r>
        <w:trPr/>
        <w:tc>
          <w:tcPr>
            <w:tcW w:w="1832" w:type="dxa"/>
            <w:tcBorders/>
            <w:vAlign w:val="center"/>
          </w:tcPr>
          <w:p>
            <w:pPr>
              <w:pStyle w:val="TableContents"/>
              <w:bidi w:val="0"/>
              <w:spacing w:before="0" w:after="283"/>
              <w:jc w:val="left"/>
              <w:rPr/>
            </w:pPr>
            <w:r>
              <w:rPr/>
              <w:t xml:space="preserve">Ticino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Uri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w:t>
            </w:r>
          </w:p>
        </w:tc>
      </w:tr>
      <w:tr>
        <w:trPr/>
        <w:tc>
          <w:tcPr>
            <w:tcW w:w="1832" w:type="dxa"/>
            <w:tcBorders/>
            <w:vAlign w:val="center"/>
          </w:tcPr>
          <w:p>
            <w:pPr>
              <w:pStyle w:val="TableContents"/>
              <w:bidi w:val="0"/>
              <w:spacing w:before="0" w:after="283"/>
              <w:jc w:val="left"/>
              <w:rPr/>
            </w:pPr>
            <w:r>
              <w:rPr/>
              <w:t xml:space="preserve">Valais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Kantonin hallitus suunnittelee parhaillaan alaikärajan nostamista 18 vuoteen. </w:t>
            </w:r>
          </w:p>
        </w:tc>
      </w:tr>
      <w:tr>
        <w:trPr/>
        <w:tc>
          <w:tcPr>
            <w:tcW w:w="1832" w:type="dxa"/>
            <w:tcBorders/>
            <w:vAlign w:val="center"/>
          </w:tcPr>
          <w:p>
            <w:pPr>
              <w:pStyle w:val="TableContents"/>
              <w:bidi w:val="0"/>
              <w:spacing w:before="0" w:after="283"/>
              <w:jc w:val="left"/>
              <w:rPr/>
            </w:pPr>
            <w:r>
              <w:rPr/>
              <w:t xml:space="preserve">Vaud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Zug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18 </w:t>
            </w:r>
          </w:p>
        </w:tc>
        <w:tc>
          <w:tcPr>
            <w:tcW w:w="4393" w:type="dxa"/>
            <w:tcBorders/>
            <w:vAlign w:val="center"/>
          </w:tcPr>
          <w:p>
            <w:pPr>
              <w:pStyle w:val="TableContents"/>
              <w:bidi w:val="0"/>
              <w:spacing w:before="0" w:after="283"/>
              <w:jc w:val="left"/>
              <w:rPr/>
            </w:pPr>
            <w:r>
              <w:rPr/>
              <w:t xml:space="preserve">Tupakkatuotteiden myyminen alaikäiselle on laitonta. </w:t>
            </w:r>
          </w:p>
        </w:tc>
      </w:tr>
      <w:tr>
        <w:trPr/>
        <w:tc>
          <w:tcPr>
            <w:tcW w:w="1832" w:type="dxa"/>
            <w:tcBorders/>
            <w:vAlign w:val="center"/>
          </w:tcPr>
          <w:p>
            <w:pPr>
              <w:pStyle w:val="TableContents"/>
              <w:bidi w:val="0"/>
              <w:spacing w:before="0" w:after="283"/>
              <w:jc w:val="left"/>
              <w:rPr/>
            </w:pPr>
            <w:r>
              <w:rPr/>
              <w:t xml:space="preserve">Zürich </w:t>
            </w:r>
          </w:p>
        </w:tc>
        <w:tc>
          <w:tcPr>
            <w:tcW w:w="2996" w:type="dxa"/>
            <w:tcBorders/>
            <w:vAlign w:val="center"/>
          </w:tcPr>
          <w:p>
            <w:pPr>
              <w:pStyle w:val="TableContents"/>
              <w:bidi w:val="0"/>
              <w:spacing w:before="0" w:after="283"/>
              <w:jc w:val="left"/>
              <w:rPr/>
            </w:pPr>
            <w:r>
              <w:rPr/>
              <w:t xml:space="preserve">Ei ole </w:t>
            </w:r>
          </w:p>
        </w:tc>
        <w:tc>
          <w:tcPr>
            <w:tcW w:w="984" w:type="dxa"/>
            <w:tcBorders/>
            <w:vAlign w:val="center"/>
          </w:tcPr>
          <w:p>
            <w:pPr>
              <w:pStyle w:val="TableContents"/>
              <w:bidi w:val="0"/>
              <w:spacing w:before="0" w:after="283"/>
              <w:jc w:val="left"/>
              <w:rPr/>
            </w:pPr>
            <w:r>
              <w:rPr/>
              <w:t xml:space="preserve">16 </w:t>
            </w:r>
          </w:p>
        </w:tc>
        <w:tc>
          <w:tcPr>
            <w:tcW w:w="4393" w:type="dxa"/>
            <w:tcBorders/>
            <w:vAlign w:val="center"/>
          </w:tcPr>
          <w:p>
            <w:pPr>
              <w:pStyle w:val="TableContents"/>
              <w:bidi w:val="0"/>
              <w:spacing w:before="0" w:after="283"/>
              <w:jc w:val="left"/>
              <w:rPr/>
            </w:pPr>
            <w:r>
              <w:rPr/>
              <w:t xml:space="preserve">Tupakkatuotteiden myyminen tai toimittaminen alle 16-vuotiaalle on laitonta. Jos asiakas näyttää olevan alle 16-vuotias, myyjän on tarkistettava voimassa oleva henkilötodistus. </w:t>
            </w:r>
          </w:p>
        </w:tc>
      </w:tr>
    </w:tbl>
    <w:p>
      <w:pPr>
        <w:pStyle w:val="TextBody"/>
        <w:bidi w:val="0"/>
        <w:spacing w:before="0" w:after="283"/>
        <w:jc w:val="left"/>
        <w:rPr/>
      </w:pPr>
      <w:r>
        <w:rPr/>
        <w:t xml:space="preserve">Turkki Ei ole 18 Ukraina 14 18 Yhdistynyt kuningaskunta </w:t>
      </w:r>
    </w:p>
    <w:p>
      <w:pPr>
        <w:pStyle w:val="TextBody"/>
        <w:bidi w:val="0"/>
        <w:spacing w:before="0" w:after="283"/>
        <w:jc w:val="left"/>
        <w:rPr/>
      </w:pPr>
      <w:r>
        <w:rPr/>
        <w:t xml:space="preserve">18 (oikeudellinen osto) 16 (julkinen hallussapito ja tosiasiallinen osto). </w:t>
      </w:r>
    </w:p>
    <w:p>
      <w:pPr>
        <w:pStyle w:val="TextBody"/>
        <w:bidi w:val="0"/>
        <w:spacing w:before="0" w:after="283"/>
        <w:jc w:val="left"/>
        <w:rPr/>
      </w:pPr>
      <w:r>
        <w:rPr/>
        <w:t xml:space="preserve">Englanti ja Wales: Alle 18-vuotiaille ei saa myydä tupakkaa. Julkisen tupakoinnin alaikäraja on 16 vuotta, ja viranomaisilla on velvollisuus takavarikoida kaikki tupakka tai savukepaperit, jotka ovat näennäisesti alle 16-vuotiaan henkilön hallussa. Vähimmäisikä ostamiseen oli 16 vuotta vuodesta 1908 1. lokakuuta 2007 asti. </w:t>
      </w:r>
    </w:p>
    <w:p>
      <w:pPr>
        <w:pStyle w:val="TextBody"/>
        <w:bidi w:val="0"/>
        <w:spacing w:before="0" w:after="283"/>
        <w:jc w:val="left"/>
        <w:rPr/>
      </w:pPr>
      <w:r>
        <w:rPr/>
        <w:t xml:space="preserve">Ei vähimmäisikää ennen vuotta 1908. </w:t>
      </w:r>
    </w:p>
    <w:p>
      <w:pPr>
        <w:pStyle w:val="TextBody"/>
        <w:bidi w:val="0"/>
        <w:spacing w:before="0" w:after="283"/>
        <w:jc w:val="left"/>
        <w:rPr/>
      </w:pPr>
      <w:r>
        <w:rPr/>
        <w:t xml:space="preserve">18 Skotlanti: Henkilö, joka myy tupakkatuotteita tai savukepapereita alle 18-vuotiaalle, syyllistyy rikokseen. Alle 18-vuotias henkilö, joka ostaa tai yrittää ostaa tupakkatuotteen tai savukepaperia, syyllistyy rikokseen, samoin kuin aikuinen, joka tietoisesti ostaa tupakkatuotteen tai savukepaperin alle 18-vuotiaan puolesta. Konstaapeli, jolla on perusteltu syy epäillä, että julkisella paikalla oleva henkilö on alle 18-vuotias ja että hänellä on hallussaan tupakkatuotetta tai savukepapereita, voi vaatia henkilöä luovuttamaan tupakkatuotteen. Vähimmäisikä oli 16 vuotta ennen 30. syyskuuta 2007. 18 Pohjois-Irlanti: Henkilö, joka myy alle 18-vuotiaalle tupakkaa tai savukepaperia omaan käyttöönsä tai muuhun tarkoitukseen, syyllistyy rikokseen. Pohjois-Irlannin poliisilaitoksen jäsen voi takavarikoida tupakan tai savukepaperit, jotka ovat sellaisen ilmeisesti alle 18-vuotiaan henkilön hallussa, jonka hän havaitsee tupakoivan kadulla tai julkisella paikalla. Alaikäraja oli 16 vuotta ennen 1.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savukkeita Espanjassa?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734"/>
        <w:gridCol w:w="3832"/>
        <w:gridCol w:w="994"/>
        <w:gridCol w:w="3645"/>
      </w:tblGrid>
      <w:tr>
        <w:trPr/>
        <w:tc>
          <w:tcPr>
            <w:tcW w:w="1734" w:type="dxa"/>
            <w:tcBorders/>
            <w:vAlign w:val="center"/>
          </w:tcPr>
          <w:p>
            <w:pPr>
              <w:pStyle w:val="TableHeading"/>
              <w:suppressLineNumbers/>
              <w:bidi w:val="0"/>
              <w:spacing w:before="0" w:after="283"/>
              <w:jc w:val="center"/>
              <w:rPr/>
            </w:pPr>
            <w:r>
              <w:rPr/>
              <w:t xml:space="preserve">Maa De jure </w:t>
            </w:r>
          </w:p>
        </w:tc>
        <w:tc>
          <w:tcPr>
            <w:tcW w:w="3832" w:type="dxa"/>
            <w:tcBorders/>
            <w:vAlign w:val="center"/>
          </w:tcPr>
          <w:p>
            <w:pPr>
              <w:pStyle w:val="TableHeading"/>
              <w:suppressLineNumbers/>
              <w:bidi w:val="0"/>
              <w:spacing w:before="0" w:after="283"/>
              <w:jc w:val="center"/>
              <w:rPr/>
            </w:pPr>
            <w:r>
              <w:rPr/>
              <w:t xml:space="preserve">Huomautukset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Heading"/>
              <w:suppressLineNumbers/>
              <w:bidi w:val="0"/>
              <w:spacing w:before="0" w:after="283"/>
              <w:jc w:val="center"/>
              <w:rPr/>
            </w:pPr>
            <w:r>
              <w:rPr/>
              <w:t xml:space="preserve">Tupakointi-ikä </w:t>
            </w:r>
          </w:p>
        </w:tc>
        <w:tc>
          <w:tcPr>
            <w:tcW w:w="3832" w:type="dxa"/>
            <w:tcBorders/>
            <w:vAlign w:val="center"/>
          </w:tcPr>
          <w:p>
            <w:pPr>
              <w:pStyle w:val="TableHeading"/>
              <w:suppressLineNumbers/>
              <w:bidi w:val="0"/>
              <w:spacing w:before="0" w:after="283"/>
              <w:jc w:val="center"/>
              <w:rPr/>
            </w:pPr>
            <w:r>
              <w:rPr/>
              <w:t xml:space="preserve">Ostoikä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Antigua ja Barbuda Ei ole </w:t>
            </w:r>
          </w:p>
        </w:tc>
        <w:tc>
          <w:tcPr>
            <w:tcW w:w="3832" w:type="dxa"/>
            <w:tcBorders/>
            <w:vAlign w:val="center"/>
          </w:tcPr>
          <w:p>
            <w:pPr>
              <w:pStyle w:val="TableContents"/>
              <w:bidi w:val="0"/>
              <w:spacing w:before="0" w:after="283"/>
              <w:jc w:val="left"/>
              <w:rPr/>
            </w:pPr>
            <w:r>
              <w:rPr/>
              <w:t xml:space="preserve">Antigua ja Barbudalla ei ole rajoituksia tupakan myyntiin alaikäisille tai tupakointiin yleensä. </w:t>
            </w:r>
          </w:p>
        </w:tc>
        <w:tc>
          <w:tcPr>
            <w:tcW w:w="994" w:type="dxa"/>
            <w:tcBorders/>
          </w:tcPr>
          <w:p>
            <w:pPr>
              <w:pStyle w:val="TableContents"/>
              <w:bidi w:val="0"/>
              <w:spacing w:before="0" w:after="283"/>
              <w:jc w:val="left"/>
              <w:rPr>
                <w:sz w:val="4"/>
                <w:szCs w:val="4"/>
              </w:rPr>
            </w:pPr>
            <w:r>
              <w:rPr>
                <w:sz w:val="4"/>
                <w:szCs w:val="4"/>
              </w:rPr>
            </w:r>
          </w:p>
        </w:tc>
        <w:tc>
          <w:tcPr>
            <w:tcW w:w="3645"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Argentiina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Tupakkatuotteiden myyminen alaikäisille on laitonta. </w:t>
            </w:r>
          </w:p>
        </w:tc>
      </w:tr>
      <w:tr>
        <w:trPr/>
        <w:tc>
          <w:tcPr>
            <w:tcW w:w="1734" w:type="dxa"/>
            <w:tcBorders/>
            <w:vAlign w:val="center"/>
          </w:tcPr>
          <w:p>
            <w:pPr>
              <w:pStyle w:val="TableContents"/>
              <w:bidi w:val="0"/>
              <w:spacing w:before="0" w:after="283"/>
              <w:jc w:val="left"/>
              <w:rPr/>
            </w:pPr>
            <w:r>
              <w:rPr/>
              <w:t xml:space="preserve">Bahama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Belize Ei ole </w:t>
            </w:r>
          </w:p>
        </w:tc>
        <w:tc>
          <w:tcPr>
            <w:tcW w:w="3832" w:type="dxa"/>
            <w:tcBorders/>
            <w:vAlign w:val="center"/>
          </w:tcPr>
          <w:p>
            <w:pPr>
              <w:pStyle w:val="TableContents"/>
              <w:bidi w:val="0"/>
              <w:spacing w:before="0" w:after="283"/>
              <w:jc w:val="left"/>
              <w:rPr>
                <w:sz w:val="4"/>
                <w:szCs w:val="4"/>
              </w:rPr>
            </w:pPr>
            <w:r>
              <w:rPr>
                <w:sz w:val="4"/>
                <w:szCs w:val="4"/>
              </w:rPr>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Bermuda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Kukaan ei saa myydä tai luovuttaa savukkeita, tupakkaa tai tupakkatuotteita alaikäiselle. Henkilön, joka myy tai luovuttaa savukkeita, tupakkaa tai tupakkatuotteita alle 25-vuotiaalta näyttävälle henkilölle, on ennen savukkeiden, tupakan tai tupakkatuotteiden myymistä tai luovuttamista varmistettava kuvallisen henkilöllisyystodistuksen avulla, että kyseinen henkilö ei ole alaikäinen. </w:t>
            </w:r>
          </w:p>
        </w:tc>
      </w:tr>
      <w:tr>
        <w:trPr/>
        <w:tc>
          <w:tcPr>
            <w:tcW w:w="1734" w:type="dxa"/>
            <w:tcBorders/>
            <w:vAlign w:val="center"/>
          </w:tcPr>
          <w:p>
            <w:pPr>
              <w:pStyle w:val="TableContents"/>
              <w:bidi w:val="0"/>
              <w:spacing w:before="0" w:after="283"/>
              <w:jc w:val="left"/>
              <w:rPr/>
            </w:pPr>
            <w:r>
              <w:rPr/>
              <w:t xml:space="preserve">Bolivia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Tupakkatuotteiden myynti alle 18-vuotiaille on kielletty. </w:t>
            </w:r>
          </w:p>
        </w:tc>
      </w:tr>
      <w:tr>
        <w:trPr/>
        <w:tc>
          <w:tcPr>
            <w:tcW w:w="1734" w:type="dxa"/>
            <w:tcBorders/>
            <w:vAlign w:val="center"/>
          </w:tcPr>
          <w:p>
            <w:pPr>
              <w:pStyle w:val="TableContents"/>
              <w:bidi w:val="0"/>
              <w:spacing w:before="0" w:after="283"/>
              <w:jc w:val="left"/>
              <w:rPr/>
            </w:pPr>
            <w:r>
              <w:rPr/>
              <w:t xml:space="preserve">Brasilia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On laitonta "myydä tuotteita, joiden ainesosat voivat aiheuttaa fyysistä tai psyykkistä riippuvuutta, vaikka vain väärinkäytön seurauksena" (...). Tämä koskee myös kaikenlaisia tupakkatuotteita. </w:t>
            </w:r>
          </w:p>
        </w:tc>
      </w:tr>
      <w:tr>
        <w:trPr/>
        <w:tc>
          <w:tcPr>
            <w:tcW w:w="1734" w:type="dxa"/>
            <w:tcBorders/>
            <w:vAlign w:val="center"/>
          </w:tcPr>
          <w:p>
            <w:pPr>
              <w:pStyle w:val="TableContents"/>
              <w:bidi w:val="0"/>
              <w:spacing w:before="0" w:after="283"/>
              <w:jc w:val="left"/>
              <w:rPr/>
            </w:pPr>
            <w:r>
              <w:rPr/>
              <w:t xml:space="preserve">Brittiläiset Neitsytsaaret </w:t>
            </w:r>
          </w:p>
        </w:tc>
        <w:tc>
          <w:tcPr>
            <w:tcW w:w="3832" w:type="dxa"/>
            <w:tcBorders/>
            <w:vAlign w:val="center"/>
          </w:tcPr>
          <w:p>
            <w:pPr>
              <w:pStyle w:val="TableContents"/>
              <w:bidi w:val="0"/>
              <w:spacing w:before="0" w:after="283"/>
              <w:jc w:val="left"/>
              <w:rPr/>
            </w:pPr>
            <w:r>
              <w:rPr/>
              <w:t xml:space="preserve">Ei ole </w:t>
            </w:r>
          </w:p>
        </w:tc>
        <w:tc>
          <w:tcPr>
            <w:tcW w:w="994" w:type="dxa"/>
            <w:tcBorders/>
            <w:vAlign w:val="center"/>
          </w:tcPr>
          <w:p>
            <w:pPr>
              <w:pStyle w:val="TableContents"/>
              <w:bidi w:val="0"/>
              <w:spacing w:before="0" w:after="283"/>
              <w:jc w:val="left"/>
              <w:rPr/>
            </w:pPr>
            <w:r>
              <w:rPr/>
              <w:t xml:space="preserve">18 </w:t>
            </w:r>
          </w:p>
        </w:tc>
        <w:tc>
          <w:tcPr>
            <w:tcW w:w="3645" w:type="dxa"/>
            <w:tcBorders/>
            <w:vAlign w:val="center"/>
          </w:tcPr>
          <w:p>
            <w:pPr>
              <w:pStyle w:val="TableContents"/>
              <w:bidi w:val="0"/>
              <w:spacing w:before="0" w:after="283"/>
              <w:jc w:val="left"/>
              <w:rPr/>
            </w:pPr>
            <w:r>
              <w:rPr/>
              <w:t xml:space="preserve">Tupakan myyminen tai myyntiin tarjoaminen alle 18-vuotiaille on laitonta. Alaikäisten ei ole laitonta ostaa, pitää hallussaan tai kuluttaa tupakkaa. Kanada </w:t>
            </w:r>
          </w:p>
        </w:tc>
      </w:tr>
      <w:tr>
        <w:trPr/>
        <w:tc>
          <w:tcPr>
            <w:tcW w:w="1734" w:type="dxa"/>
            <w:tcBorders/>
            <w:vAlign w:val="center"/>
          </w:tcPr>
          <w:p>
            <w:pPr>
              <w:pStyle w:val="TableHeading"/>
              <w:suppressLineNumbers/>
              <w:bidi w:val="0"/>
              <w:spacing w:before="0" w:after="283"/>
              <w:jc w:val="center"/>
              <w:rPr/>
            </w:pPr>
            <w:r>
              <w:rPr/>
              <w:t xml:space="preserve">Säännökset maakunnittain ja alueittain: </w:t>
            </w:r>
          </w:p>
        </w:tc>
        <w:tc>
          <w:tcPr>
            <w:tcW w:w="8471" w:type="dxa"/>
            <w:gridSpan w:val="3"/>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Maakunta / alue </w:t>
            </w:r>
          </w:p>
        </w:tc>
        <w:tc>
          <w:tcPr>
            <w:tcW w:w="3832" w:type="dxa"/>
            <w:tcBorders/>
            <w:vAlign w:val="center"/>
          </w:tcPr>
          <w:p>
            <w:pPr>
              <w:pStyle w:val="TableContents"/>
              <w:bidi w:val="0"/>
              <w:spacing w:before="0" w:after="283"/>
              <w:jc w:val="left"/>
              <w:rPr/>
            </w:pPr>
            <w:r>
              <w:rPr/>
              <w:t xml:space="preserve">Tupakointi-ikä </w:t>
            </w:r>
          </w:p>
        </w:tc>
        <w:tc>
          <w:tcPr>
            <w:tcW w:w="994" w:type="dxa"/>
            <w:tcBorders/>
            <w:vAlign w:val="center"/>
          </w:tcPr>
          <w:p>
            <w:pPr>
              <w:pStyle w:val="TableContents"/>
              <w:bidi w:val="0"/>
              <w:spacing w:before="0" w:after="283"/>
              <w:jc w:val="left"/>
              <w:rPr/>
            </w:pPr>
            <w:r>
              <w:rPr/>
              <w:t xml:space="preserve">Ostoikä </w:t>
            </w:r>
          </w:p>
        </w:tc>
        <w:tc>
          <w:tcPr>
            <w:tcW w:w="3645" w:type="dxa"/>
            <w:tcBorders/>
            <w:vAlign w:val="center"/>
          </w:tcPr>
          <w:p>
            <w:pPr>
              <w:pStyle w:val="TableContents"/>
              <w:bidi w:val="0"/>
              <w:spacing w:before="0" w:after="283"/>
              <w:jc w:val="left"/>
              <w:rPr/>
            </w:pPr>
            <w:r>
              <w:rPr/>
              <w:t xml:space="preserve">Huomautukset </w:t>
            </w:r>
          </w:p>
        </w:tc>
      </w:tr>
      <w:tr>
        <w:trPr/>
        <w:tc>
          <w:tcPr>
            <w:tcW w:w="1734" w:type="dxa"/>
            <w:tcBorders/>
            <w:vAlign w:val="center"/>
          </w:tcPr>
          <w:p>
            <w:pPr>
              <w:pStyle w:val="TableContents"/>
              <w:bidi w:val="0"/>
              <w:spacing w:before="0" w:after="283"/>
              <w:jc w:val="left"/>
              <w:rPr/>
            </w:pPr>
            <w:r>
              <w:rPr/>
              <w:t xml:space="preserve">Liittohallitus Ei ole 18 </w:t>
            </w:r>
          </w:p>
        </w:tc>
        <w:tc>
          <w:tcPr>
            <w:tcW w:w="3832" w:type="dxa"/>
            <w:tcBorders/>
            <w:vAlign w:val="center"/>
          </w:tcPr>
          <w:p>
            <w:pPr>
              <w:pStyle w:val="TableContents"/>
              <w:bidi w:val="0"/>
              <w:spacing w:before="0" w:after="283"/>
              <w:jc w:val="left"/>
              <w:rPr/>
            </w:pPr>
            <w:r>
              <w:rPr/>
              <w:t xml:space="preserve">Tupakkatuotteiden myyminen tai toimittaminen alle 18-vuotiaalle on laitonta. Ennen vuotta 1994 alaikäraja oli 16 vuotta.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Alberta 18 </w:t>
            </w:r>
          </w:p>
        </w:tc>
        <w:tc>
          <w:tcPr>
            <w:tcW w:w="3832" w:type="dxa"/>
            <w:tcBorders/>
            <w:vAlign w:val="center"/>
          </w:tcPr>
          <w:p>
            <w:pPr>
              <w:pStyle w:val="TableContents"/>
              <w:bidi w:val="0"/>
              <w:spacing w:before="0" w:after="283"/>
              <w:jc w:val="left"/>
              <w:rPr/>
            </w:pPr>
            <w:r>
              <w:rPr/>
              <w:t xml:space="preserve">Tupakkatuotteiden myyminen tai toimittaminen alle 18-vuotiaalle on laitonta. Alaikäiset eivät myöskään saa tupakoida missään julkisessa paikassa.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Brittiläinen Kolumbia Ei ole 19 </w:t>
            </w:r>
          </w:p>
        </w:tc>
        <w:tc>
          <w:tcPr>
            <w:tcW w:w="3832" w:type="dxa"/>
            <w:tcBorders/>
            <w:vAlign w:val="center"/>
          </w:tcPr>
          <w:p>
            <w:pPr>
              <w:pStyle w:val="TableContents"/>
              <w:bidi w:val="0"/>
              <w:spacing w:before="0" w:after="283"/>
              <w:jc w:val="left"/>
              <w:rPr>
                <w:sz w:val="4"/>
                <w:szCs w:val="4"/>
              </w:rPr>
            </w:pPr>
            <w:r>
              <w:rPr>
                <w:sz w:val="4"/>
                <w:szCs w:val="4"/>
              </w:rPr>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Manitoba Ei ole 18 </w:t>
            </w:r>
          </w:p>
        </w:tc>
        <w:tc>
          <w:tcPr>
            <w:tcW w:w="3832" w:type="dxa"/>
            <w:tcBorders/>
            <w:vAlign w:val="center"/>
          </w:tcPr>
          <w:p>
            <w:pPr>
              <w:pStyle w:val="TableContents"/>
              <w:bidi w:val="0"/>
              <w:spacing w:before="0" w:after="283"/>
              <w:jc w:val="left"/>
              <w:rPr/>
            </w:pPr>
            <w:r>
              <w:rPr/>
              <w:t xml:space="preserve">Tupakkatuotteiden myyminen, antaminen, ostaminen, lainaaminen tai muu luovuttaminen alle 18-vuotiaille on laitonta. Vanhemmat voivat antaa tupakkatuotteita lapsilleen yksityisellä alueella. Lisäksi on laillista toimittaa tupakkaa alaikäiselle, jos sitä käytetään yksinomaan perinteisiin aboriginaalien hengellisiin tai kulttuurisiin käytäntöihin tai seremonioihin.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New Brunswick Ei ole 19 </w:t>
            </w:r>
          </w:p>
        </w:tc>
        <w:tc>
          <w:tcPr>
            <w:tcW w:w="3832" w:type="dxa"/>
            <w:tcBorders/>
            <w:vAlign w:val="center"/>
          </w:tcPr>
          <w:p>
            <w:pPr>
              <w:pStyle w:val="TableContents"/>
              <w:bidi w:val="0"/>
              <w:spacing w:before="0" w:after="283"/>
              <w:jc w:val="left"/>
              <w:rPr/>
            </w:pPr>
            <w:r>
              <w:rPr/>
              <w:t xml:space="preserve">Tupakkatuotteiden myynti ja toimittaminen alle 19-vuotiaille on laitonta. On myös laitonta yrittää ostaa tupakkaa alle 19-vuotiaan puolesta tai jälleenmyyntitarkoituksessa.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Newfoundland ja Labrador Ei ole 19 </w:t>
            </w:r>
          </w:p>
        </w:tc>
        <w:tc>
          <w:tcPr>
            <w:tcW w:w="3832" w:type="dxa"/>
            <w:tcBorders/>
            <w:vAlign w:val="center"/>
          </w:tcPr>
          <w:p>
            <w:pPr>
              <w:pStyle w:val="TableContents"/>
              <w:bidi w:val="0"/>
              <w:spacing w:before="0" w:after="283"/>
              <w:jc w:val="left"/>
              <w:rPr/>
            </w:pPr>
            <w:r>
              <w:rPr/>
              <w:t xml:space="preserve">Tupakan myyminen, antaminen tai toimittaminen suoraan tai välillisesti alle 19-vuotiaalle on laitonta.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Luoteisalueet Ei ole 18 </w:t>
            </w:r>
          </w:p>
        </w:tc>
        <w:tc>
          <w:tcPr>
            <w:tcW w:w="3832" w:type="dxa"/>
            <w:tcBorders/>
            <w:vAlign w:val="center"/>
          </w:tcPr>
          <w:p>
            <w:pPr>
              <w:pStyle w:val="TableContents"/>
              <w:bidi w:val="0"/>
              <w:spacing w:before="0" w:after="283"/>
              <w:jc w:val="left"/>
              <w:rPr/>
            </w:pPr>
            <w:r>
              <w:rPr/>
              <w:t xml:space="preserve">Kukaan ei saa myydä tai luovuttaa tai tarjota myytäväksi tai luovutettavaksi tupakkaa tai tupakkatarvikkeita alle 18-vuotiaalle henkilölle. Alle 18-vuotias ei saa ostaa tai yrittää ostaa tupakkaa tai tupakkatarvikkeita.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Nova Scotia 19 19 </w:t>
            </w:r>
          </w:p>
        </w:tc>
        <w:tc>
          <w:tcPr>
            <w:tcW w:w="3832" w:type="dxa"/>
            <w:tcBorders/>
            <w:vAlign w:val="center"/>
          </w:tcPr>
          <w:p>
            <w:pPr>
              <w:pStyle w:val="TableContents"/>
              <w:bidi w:val="0"/>
              <w:spacing w:before="0" w:after="283"/>
              <w:jc w:val="left"/>
              <w:rPr/>
            </w:pPr>
            <w:r>
              <w:rPr/>
              <w:t xml:space="preserve">Myyjä tai myyjän työntekijä ei saa myydä tai luovuttaa tupakkaa tai tupakkatuotetta alle yhdeksäntoista vuotta täyttäneelle henkilölle. Kukaan ei saa ostaa tupakkaa tai tupakkatuotetta alle yhdeksäntoista vuoden ikäisen puolesta tai jälleenmyyntitarkoituksessa eikä antaa tupakkaa tai tupakkatuotetta alle yhdeksäntoista vuoden ikäiselle henkilölle. Alle yhdeksäntoista vuotta täyttänyt henkilö ei saa pitää hallussaan tupakkaa.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Nunavut Ei ole 19 </w:t>
            </w:r>
          </w:p>
        </w:tc>
        <w:tc>
          <w:tcPr>
            <w:tcW w:w="3832" w:type="dxa"/>
            <w:tcBorders/>
            <w:vAlign w:val="center"/>
          </w:tcPr>
          <w:p>
            <w:pPr>
              <w:pStyle w:val="TableContents"/>
              <w:bidi w:val="0"/>
              <w:spacing w:before="0" w:after="283"/>
              <w:jc w:val="left"/>
              <w:rPr/>
            </w:pPr>
            <w:r>
              <w:rPr/>
              <w:t xml:space="preserve">Kukaan ei saa myydä tai toimittaa tai tarjota myytäväksi tai toimitettavaksi tupakkaa alle 19-vuotiaalle henkilölle.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Ontario Ei ole 19 </w:t>
            </w:r>
          </w:p>
        </w:tc>
        <w:tc>
          <w:tcPr>
            <w:tcW w:w="3832" w:type="dxa"/>
            <w:tcBorders/>
            <w:vAlign w:val="center"/>
          </w:tcPr>
          <w:p>
            <w:pPr>
              <w:pStyle w:val="TableContents"/>
              <w:bidi w:val="0"/>
              <w:spacing w:before="0" w:after="283"/>
              <w:jc w:val="left"/>
              <w:rPr/>
            </w:pPr>
            <w:r>
              <w:rPr/>
              <w:t xml:space="preserve">Kukaan ei saa myydä tai luovuttaa tupakkaa alle 19-vuotiaalle henkilölle. Henkilö ei saa myydä tai luovuttaa tupakkaa alle 25-vuotiaalta vaikuttavalle henkilölle, ellei hän ole vaatinut henkilöä esittämään henkilöllisyystodistusta ja ellei hän ole vakuuttunut siitä, että henkilö on vähintään 19-vuotias.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Prince Edwardin saari Ei ole 19 </w:t>
            </w:r>
          </w:p>
        </w:tc>
        <w:tc>
          <w:tcPr>
            <w:tcW w:w="3832" w:type="dxa"/>
            <w:tcBorders/>
            <w:vAlign w:val="center"/>
          </w:tcPr>
          <w:p>
            <w:pPr>
              <w:pStyle w:val="TableContents"/>
              <w:bidi w:val="0"/>
              <w:spacing w:before="0" w:after="283"/>
              <w:jc w:val="left"/>
              <w:rPr/>
            </w:pPr>
            <w:r>
              <w:rPr/>
              <w:t xml:space="preserve">Kukaan ei saa myydä tai luovuttaa tupakkaa alle 19-vuotiaalle henkilölle. Kukaan ei saa ostaa tai yrittää ostaa tupakkaa alle 19-vuotiaan puolesta tai jälleenmyyntitarkoituksessa. Tupakan toimittaminen alaikäiselle on laillista, jos se on tarkoitettu yksinomaan käytettäväksi perinteisissä aboriginaalien hengellisissä tai kulttuurisissa käytännöissä tai seremonioissa.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Quebec Ei ole 18 </w:t>
            </w:r>
          </w:p>
        </w:tc>
        <w:tc>
          <w:tcPr>
            <w:tcW w:w="3832" w:type="dxa"/>
            <w:tcBorders/>
            <w:vAlign w:val="center"/>
          </w:tcPr>
          <w:p>
            <w:pPr>
              <w:pStyle w:val="TableContents"/>
              <w:bidi w:val="0"/>
              <w:spacing w:before="0" w:after="283"/>
              <w:jc w:val="left"/>
              <w:rPr/>
            </w:pPr>
            <w:r>
              <w:rPr/>
              <w:t xml:space="preserve">Tupakan myyminen alle 18-vuotiaille on laitonta. Tupakan vähittäismyyntipisteen pitäjä ei saa antaa tupakkaa alaikäiselle. Tupakan vähittäismyyntipisteen pitäjä ei saa myydä tupakkaa aikuiselle, jos hän tietää, että henkilö ostaa tupakkaa alaikäiselle.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Saskatchewan Ei ole 18 </w:t>
            </w:r>
          </w:p>
        </w:tc>
        <w:tc>
          <w:tcPr>
            <w:tcW w:w="3832" w:type="dxa"/>
            <w:tcBorders/>
            <w:vAlign w:val="center"/>
          </w:tcPr>
          <w:p>
            <w:pPr>
              <w:pStyle w:val="TableContents"/>
              <w:bidi w:val="0"/>
              <w:spacing w:before="0" w:after="283"/>
              <w:jc w:val="left"/>
              <w:rPr/>
            </w:pPr>
            <w:r>
              <w:rPr/>
              <w:t xml:space="preserve">Tupakan myyminen, lainaaminen, luovuttaminen, antaminen tai lähettäminen alle 18-vuotiaille on laitonta. </w:t>
            </w:r>
          </w:p>
        </w:tc>
        <w:tc>
          <w:tcPr>
            <w:tcW w:w="4639" w:type="dxa"/>
            <w:gridSpan w:val="2"/>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Yukon 18 (liittovaltion laki) </w:t>
            </w:r>
          </w:p>
        </w:tc>
        <w:tc>
          <w:tcPr>
            <w:tcW w:w="3832" w:type="dxa"/>
            <w:tcBorders/>
            <w:vAlign w:val="center"/>
          </w:tcPr>
          <w:p>
            <w:pPr>
              <w:pStyle w:val="TableContents"/>
              <w:bidi w:val="0"/>
              <w:spacing w:before="0" w:after="283"/>
              <w:jc w:val="left"/>
              <w:rPr/>
            </w:pPr>
            <w:r>
              <w:rPr/>
              <w:t xml:space="preserve">Yukonin alueella ei ole lakeja, jotka rajoittaisivat tupakkatuotteiden myyntiä alaikäisille. Sovelletaan liittovaltion lakeja. </w:t>
            </w:r>
          </w:p>
        </w:tc>
        <w:tc>
          <w:tcPr>
            <w:tcW w:w="4639"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Chile Ei ole 18 On laitonta myydä kaikenlaista tupakkaa alle 18-vuotiaalle. Kolumbia Ei ole 18 Yksityishenkilö tai oikeushenkilö ei saa suoraan tai välillisesti myydä tupakkatuotteita ja niiden johdannaisia missään esittelyssä alle 18-vuotiaille. Kysyttäessä on pyydettävä jokaista tupakan ostajaa osoittamaan, että hän on saavuttanut täysi-ikäisyyden. Costa Rica Ei ole 18 Tupakkatuotteita ei saa myydä alaikäisille. Tuotteiden tukku- tai vähittäismyyjillä on velvollisuus omalla kustannuksellaan asettaa myyntipaikkojen sisäpuolelle näkyville, selkeät ja näkyvästi sijoitetut julisteet, joissa ilmoitetaan, että tupakkatuotteiden myynti alaikäisille on kielletty. Kuuba Ei ole 18 Alaikäiset eivät voi laillisesti ostaa tupakkaa, mutta myymälät voivat myydä sitä vähintään 13-vuotiailta näyttäville henkilöille. Caymansaaret Ei ole 18 Tupakkalaki, 2007 V OSA -- 10 §: Kukaan ei saa myydä tupakkaa alaikäiselle. Dominikaaninen tasavalta Ei ole 18 Tupakan myyminen alle 18-vuotiaalle on laitonta. Ecuador Ei ole 18 On laitonta myydä tai antaa myydä tupakkaa alaikäiselle tai alaikäisen toimesta. El Salvador Ei ole 18 On laitonta myydä tai antaa tupakkaa alaikäiselle. Falklandinsaaret Ei ole Guatemala 18 Tupakkatuotteiden myyminen alle 18-vuotiaalle on laitonta. Alaikäisten julkinen tupakan käyttö on kielletty. (El decreto 90-97, Código de Salud, indica en su artículo 50) Guyana Ei ole 18 Alaikäiselle ei saa myydä tai antaa tupakkaa. Haiti Ei ole 18 Honduras Ei ole 21 Tupakkatuotteiden myynti ja/tai lahjoittaminen alle 21-vuotiaille on kielletty. Jamaika Ei ole 18 Meksiko Ei ole 18 Nicaragua Ei ole 18 Panama Ei ole 18 Tupakkatuotteiden myynti alaikäisille on kielletty. Paraguay Ei ole 18 Tupakkatuotteiden myynti alle 18-vuotiaille on laitonta. Peru 18 Tupakkatuotteiden myynti alle 18-vuotiaille / alaikäisten toimesta on kielletty. Trinidad ja Tobago Ei ole 18 Tupakkaa ei saa myydä alle 18-vuotiaalle tai alle 18-vuotiaan toimesta. Yhdysvallat (50 osavaltiota ja kiinteät alueet). </w:t>
      </w:r>
    </w:p>
    <w:p>
      <w:pPr>
        <w:pStyle w:val="TextBody"/>
        <w:bidi w:val="0"/>
        <w:spacing w:before="0" w:after="283"/>
        <w:jc w:val="left"/>
        <w:rPr/>
      </w:pPr>
      <w:r>
        <w:rPr/>
        <w:t xml:space="preserve">Liittovaltion laki edellyttää, että osavaltioissa on oltava 18 vuoden alaikäraja tupakkatuotteiden myynnille/ostamiselle (21 U.S.C. § 387f. (3) (a) (ii)). Osavaltioiden ja paikallisilla laeilla voidaan laajentaa tätä kieltoa ja kieltää myös alaikäisten toimittaminen, hallussapito ja kulutus tai nostaa ikärajaa yli 18 vuoden. Useimmissa osavaltioissa ei kuitenkaan suoraan kielletä alaikäisen tupakan kulutusta. Liittovaltion laki, jonka mukaan osavaltioiden ostoikärajan on oltava vähintään 18 vuotta, pannaan täytäntöön pidättämällä FEMA:n katastrofiavustukset ja muut avustukset osavaltioilta, joissa ostoikäraja on alle 18 vuotta, eikä tällä hetkellä yksikään osavaltio kuulu tähän luokkaan. </w:t>
      </w:r>
    </w:p>
    <w:tbl>
      <w:tblPr>
        <w:tblW w:w="10205" w:type="dxa"/>
        <w:jc w:val="left"/>
        <w:tblInd w:w="0" w:type="dxa"/>
        <w:tblLayout w:type="fixed"/>
        <w:tblCellMar>
          <w:top w:w="28" w:type="dxa"/>
          <w:left w:w="28" w:type="dxa"/>
          <w:bottom w:w="28" w:type="dxa"/>
          <w:right w:w="28" w:type="dxa"/>
        </w:tblCellMar>
      </w:tblPr>
      <w:tblGrid>
        <w:gridCol w:w="1749"/>
        <w:gridCol w:w="3313"/>
        <w:gridCol w:w="2243"/>
        <w:gridCol w:w="2900"/>
      </w:tblGrid>
      <w:tr>
        <w:trPr/>
        <w:tc>
          <w:tcPr>
            <w:tcW w:w="1749" w:type="dxa"/>
            <w:tcBorders/>
            <w:vAlign w:val="center"/>
          </w:tcPr>
          <w:p>
            <w:pPr>
              <w:pStyle w:val="TableHeading"/>
              <w:suppressLineNumbers/>
              <w:bidi w:val="0"/>
              <w:spacing w:before="0" w:after="283"/>
              <w:jc w:val="center"/>
              <w:rPr/>
            </w:pPr>
            <w:r>
              <w:rPr/>
              <w:t xml:space="preserve">Säännökset valtioittain: </w:t>
            </w:r>
          </w:p>
        </w:tc>
        <w:tc>
          <w:tcPr>
            <w:tcW w:w="3313" w:type="dxa"/>
            <w:tcBorders/>
          </w:tcPr>
          <w:p>
            <w:pPr>
              <w:pStyle w:val="TableContents"/>
              <w:bidi w:val="0"/>
              <w:spacing w:before="0" w:after="283"/>
              <w:jc w:val="left"/>
              <w:rPr>
                <w:sz w:val="4"/>
                <w:szCs w:val="4"/>
              </w:rPr>
            </w:pPr>
            <w:r>
              <w:rPr>
                <w:sz w:val="4"/>
                <w:szCs w:val="4"/>
              </w:rPr>
            </w:r>
          </w:p>
        </w:tc>
        <w:tc>
          <w:tcPr>
            <w:tcW w:w="2243" w:type="dxa"/>
            <w:tcBorders/>
          </w:tcPr>
          <w:p>
            <w:pPr>
              <w:pStyle w:val="TableContents"/>
              <w:bidi w:val="0"/>
              <w:spacing w:before="0" w:after="283"/>
              <w:jc w:val="left"/>
              <w:rPr>
                <w:sz w:val="4"/>
                <w:szCs w:val="4"/>
              </w:rPr>
            </w:pPr>
            <w:r>
              <w:rPr>
                <w:sz w:val="4"/>
                <w:szCs w:val="4"/>
              </w:rPr>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Valtio / alue </w:t>
            </w:r>
          </w:p>
        </w:tc>
        <w:tc>
          <w:tcPr>
            <w:tcW w:w="3313" w:type="dxa"/>
            <w:tcBorders/>
            <w:vAlign w:val="center"/>
          </w:tcPr>
          <w:p>
            <w:pPr>
              <w:pStyle w:val="TableContents"/>
              <w:bidi w:val="0"/>
              <w:spacing w:before="0" w:after="283"/>
              <w:jc w:val="left"/>
              <w:rPr/>
            </w:pPr>
            <w:r>
              <w:rPr/>
              <w:t xml:space="preserve">Tupakointi-ikä </w:t>
            </w:r>
          </w:p>
        </w:tc>
        <w:tc>
          <w:tcPr>
            <w:tcW w:w="2243" w:type="dxa"/>
            <w:tcBorders/>
            <w:vAlign w:val="center"/>
          </w:tcPr>
          <w:p>
            <w:pPr>
              <w:pStyle w:val="TableContents"/>
              <w:bidi w:val="0"/>
              <w:spacing w:before="0" w:after="283"/>
              <w:jc w:val="left"/>
              <w:rPr/>
            </w:pPr>
            <w:r>
              <w:rPr/>
              <w:t xml:space="preserve">Ostoikä </w:t>
            </w:r>
          </w:p>
        </w:tc>
        <w:tc>
          <w:tcPr>
            <w:tcW w:w="2900" w:type="dxa"/>
            <w:tcBorders/>
            <w:vAlign w:val="center"/>
          </w:tcPr>
          <w:p>
            <w:pPr>
              <w:pStyle w:val="TableContents"/>
              <w:bidi w:val="0"/>
              <w:spacing w:before="0" w:after="283"/>
              <w:jc w:val="left"/>
              <w:rPr/>
            </w:pPr>
            <w:r>
              <w:rPr/>
              <w:t xml:space="preserve">Huomautukset </w:t>
            </w:r>
          </w:p>
        </w:tc>
      </w:tr>
      <w:tr>
        <w:trPr/>
        <w:tc>
          <w:tcPr>
            <w:tcW w:w="1749" w:type="dxa"/>
            <w:tcBorders/>
            <w:vAlign w:val="center"/>
          </w:tcPr>
          <w:p>
            <w:pPr>
              <w:pStyle w:val="TableContents"/>
              <w:bidi w:val="0"/>
              <w:spacing w:before="0" w:after="283"/>
              <w:jc w:val="left"/>
              <w:rPr/>
            </w:pPr>
            <w:r>
              <w:rPr/>
              <w:t xml:space="preserve">Alabama 19 (mukaan lukien Alabaman kansalliskaartin tukikohdat) 18 (liittovaltion lainsäädännön mukaisissa sotilastukikohdissa). </w:t>
            </w:r>
          </w:p>
        </w:tc>
        <w:tc>
          <w:tcPr>
            <w:tcW w:w="3313" w:type="dxa"/>
            <w:tcBorders/>
            <w:vAlign w:val="center"/>
          </w:tcPr>
          <w:p>
            <w:pPr>
              <w:pStyle w:val="TableContents"/>
              <w:bidi w:val="0"/>
              <w:spacing w:before="0" w:after="283"/>
              <w:jc w:val="left"/>
              <w:rPr/>
            </w:pPr>
            <w:r>
              <w:rPr/>
              <w:t xml:space="preserve">Tupakkatuotteiden myyminen tai luovuttaminen alle 19-vuotiaille on laitonta. Alaikäiset eivät saa käyttää eivätkä pitää hallussaan tupakkatuotteita. Alaikäraja otettiin käyttöön vuonna 1896.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Alaska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19 </w:t>
            </w:r>
          </w:p>
        </w:tc>
        <w:tc>
          <w:tcPr>
            <w:tcW w:w="2900" w:type="dxa"/>
            <w:tcBorders/>
            <w:vAlign w:val="center"/>
          </w:tcPr>
          <w:p>
            <w:pPr>
              <w:pStyle w:val="TableContents"/>
              <w:bidi w:val="0"/>
              <w:spacing w:before="0" w:after="283"/>
              <w:jc w:val="left"/>
              <w:rPr/>
            </w:pPr>
            <w:r>
              <w:rPr/>
              <w:t xml:space="preserve">Tupakkatuotteiden myyminen tai luovuttaminen alle 19-vuotiaille on laitonta. Alaikäisten hallussapito on kielletty. Vähimmäisikävaatimus ei koske henkilöä, joka on vankina aikuisten vankilassa. Vähimmäisikä 16 vuotta otettiin käyttöön vuonna 1978. Alaikäraja nostettiin 16 vuodesta 19 vuoteen vuonna 1988. </w:t>
            </w:r>
          </w:p>
        </w:tc>
      </w:tr>
      <w:tr>
        <w:trPr/>
        <w:tc>
          <w:tcPr>
            <w:tcW w:w="1749" w:type="dxa"/>
            <w:tcBorders/>
            <w:vAlign w:val="center"/>
          </w:tcPr>
          <w:p>
            <w:pPr>
              <w:pStyle w:val="TableContents"/>
              <w:bidi w:val="0"/>
              <w:spacing w:before="0" w:after="283"/>
              <w:jc w:val="left"/>
              <w:rPr/>
            </w:pPr>
            <w:r>
              <w:rPr/>
              <w:t xml:space="preserve">Amerikan Samoa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Arizona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tai tupakointivälineiden myyminen tai luovuttaminen alle 18-vuotiaille on laitonta. Alaikäisen on laitonta pitää hallussaan tai vastaanottaa tupakkatuotteita tai tupakointivälineitä.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Cottonwood ja Douglas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Arkansas 18 </w:t>
            </w:r>
          </w:p>
        </w:tc>
        <w:tc>
          <w:tcPr>
            <w:tcW w:w="3313" w:type="dxa"/>
            <w:tcBorders/>
            <w:vAlign w:val="center"/>
          </w:tcPr>
          <w:p>
            <w:pPr>
              <w:pStyle w:val="TableContents"/>
              <w:bidi w:val="0"/>
              <w:spacing w:before="0" w:after="283"/>
              <w:jc w:val="left"/>
              <w:rPr/>
            </w:pPr>
            <w:r>
              <w:rPr/>
              <w:t xml:space="preserve">Tupakan antaminen tai myyminen alle 18-vuotiaille on laitonta. Alaikäisten on laitonta pitää hallussaan tupakkatuotteita ja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Helena -- Länsi-Helena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Kalifornia 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Kesäkuun 9. päivästä 2016 alkaen tupakan myyminen tai toimittaminen alle </w:t>
            </w:r>
            <w:r>
              <w:rPr>
                <w:color w:val="A9A9A9"/>
              </w:rPr>
              <w:t xml:space="preserve">21-vuotiaalle </w:t>
            </w:r>
            <w:r>
              <w:rPr/>
              <w:t xml:space="preserve">on laitonta, lukuun ottamatta </w:t>
            </w:r>
            <w:r>
              <w:rPr>
                <w:color w:val="A9A9A9"/>
              </w:rPr>
              <w:t xml:space="preserve">18-vuotiaita aktiivisessa asepalveluksessa olevia henkilöitä</w:t>
            </w:r>
            <w:r>
              <w:rPr/>
              <w:t xml:space="preserve">. Ennen 9. kesäkuuta tupakan ostoikäraja oli 18 vuotta.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Colorado 18 </w:t>
            </w:r>
          </w:p>
        </w:tc>
        <w:tc>
          <w:tcPr>
            <w:tcW w:w="3313" w:type="dxa"/>
            <w:tcBorders/>
            <w:vAlign w:val="center"/>
          </w:tcPr>
          <w:p>
            <w:pPr>
              <w:pStyle w:val="TableContents"/>
              <w:bidi w:val="0"/>
              <w:spacing w:before="0" w:after="283"/>
              <w:jc w:val="left"/>
              <w:rPr/>
            </w:pPr>
            <w:r>
              <w:rPr/>
              <w:t xml:space="preserve">Tupakkatuotteiden myyminen, antaminen tai jakelu alle 18-vuotiaille on laitonta. Alle 18-vuotiailla alaikäisillä ei saa olla hallussaan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Aspen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Connecticut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kiellettyä pitää tupakkaa hallussaan julkisesti. Vuonna 1902 otettiin käyttöön 16 vuoden alaikäraja. Alaikäraja nostettiin 16 vuodesta 18 vuoteen vuonna 1987. </w:t>
            </w:r>
          </w:p>
        </w:tc>
      </w:tr>
      <w:tr>
        <w:trPr/>
        <w:tc>
          <w:tcPr>
            <w:tcW w:w="1749" w:type="dxa"/>
            <w:tcBorders/>
            <w:vAlign w:val="center"/>
          </w:tcPr>
          <w:p>
            <w:pPr>
              <w:pStyle w:val="TableContents"/>
              <w:bidi w:val="0"/>
              <w:spacing w:before="0" w:after="283"/>
              <w:jc w:val="left"/>
              <w:rPr/>
            </w:pPr>
            <w:r>
              <w:rPr/>
              <w:t xml:space="preserve">Delaware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muu jakelu alle 18-vuotiaille on laitonta. Alle 18-vuotiaat eivät saa yrittää ostaa tupakkaa tai pitää hallussaan tupakkatuotteita. Vähimmäisikä 17 vuotta otettiin käyttöön vuonna 1953. Alaikäraja nostettiin 17 vuodesta 18 vuoteen vuonna 1992. </w:t>
            </w:r>
          </w:p>
        </w:tc>
      </w:tr>
      <w:tr>
        <w:trPr/>
        <w:tc>
          <w:tcPr>
            <w:tcW w:w="1749" w:type="dxa"/>
            <w:tcBorders/>
            <w:vAlign w:val="center"/>
          </w:tcPr>
          <w:p>
            <w:pPr>
              <w:pStyle w:val="TableContents"/>
              <w:bidi w:val="0"/>
              <w:spacing w:before="0" w:after="283"/>
              <w:jc w:val="left"/>
              <w:rPr/>
            </w:pPr>
            <w:r>
              <w:rPr/>
              <w:t xml:space="preserve">Florida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Floridan lakien mukaan on rikos myydä tai toimittaa tupakkaa alle 18-vuotiaalle. Alaikäiset eivät myöskään saa pitää hallussaan tupakkatuotteita. </w:t>
            </w:r>
          </w:p>
        </w:tc>
      </w:tr>
      <w:tr>
        <w:trPr/>
        <w:tc>
          <w:tcPr>
            <w:tcW w:w="1749" w:type="dxa"/>
            <w:tcBorders/>
            <w:vAlign w:val="center"/>
          </w:tcPr>
          <w:p>
            <w:pPr>
              <w:pStyle w:val="TableContents"/>
              <w:bidi w:val="0"/>
              <w:spacing w:before="0" w:after="283"/>
              <w:jc w:val="left"/>
              <w:rPr/>
            </w:pPr>
            <w:r>
              <w:rPr/>
              <w:t xml:space="preserve">Georgia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tai luovuttaminen alle 18-vuotiaille on laitonta. Alaikäisten on laitonta pitää tupakkaa hallussaan julkisesti. Alaikäiset saavat pitää hallussaan tupakkatuotteita ja käyttää niitä yksityisessä kodissa, jos vanhemmat tai laillinen huoltaja antaa siihen luvan. Vähimmäisikäraja 17 vuotta otettiin käyttöön vuonna 1987. Alaikäraja nostettiin 17 vuodesta 18 vuoteen vuonna 1993. </w:t>
            </w:r>
          </w:p>
        </w:tc>
      </w:tr>
      <w:tr>
        <w:trPr/>
        <w:tc>
          <w:tcPr>
            <w:tcW w:w="1749" w:type="dxa"/>
            <w:tcBorders/>
            <w:vAlign w:val="center"/>
          </w:tcPr>
          <w:p>
            <w:pPr>
              <w:pStyle w:val="TableContents"/>
              <w:bidi w:val="0"/>
              <w:spacing w:before="0" w:after="283"/>
              <w:jc w:val="left"/>
              <w:rPr/>
            </w:pPr>
            <w:r>
              <w:rPr/>
              <w:t xml:space="preserve">Guam 21 </w:t>
            </w:r>
          </w:p>
        </w:tc>
        <w:tc>
          <w:tcPr>
            <w:tcW w:w="3313" w:type="dxa"/>
            <w:tcBorders/>
            <w:vAlign w:val="center"/>
          </w:tcPr>
          <w:p>
            <w:pPr>
              <w:pStyle w:val="TableContents"/>
              <w:bidi w:val="0"/>
              <w:spacing w:before="0" w:after="283"/>
              <w:jc w:val="left"/>
              <w:rPr/>
            </w:pPr>
            <w:r>
              <w:rPr/>
              <w:t xml:space="preserve">Alaikäraja nostettiin 18 vuodesta 21 vuoteen 1. tammikuuta 2018 alkaen.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Havaiji 21 </w:t>
            </w:r>
          </w:p>
        </w:tc>
        <w:tc>
          <w:tcPr>
            <w:tcW w:w="3313" w:type="dxa"/>
            <w:tcBorders/>
            <w:vAlign w:val="center"/>
          </w:tcPr>
          <w:p>
            <w:pPr>
              <w:pStyle w:val="TableContents"/>
              <w:bidi w:val="0"/>
              <w:jc w:val="left"/>
              <w:rPr/>
            </w:pPr>
            <w:r>
              <w:rPr/>
              <w:t xml:space="preserve">Tupakan myyminen tai luovuttaminen alle 21-vuotiaalle on laitonta. Alle 21-vuotiaan henkilön on myös laitonta yrittää ostaa tupakkaa. </w:t>
            </w:r>
          </w:p>
          <w:p>
            <w:pPr>
              <w:pStyle w:val="TableContents"/>
              <w:bidi w:val="0"/>
              <w:spacing w:before="0" w:after="283"/>
              <w:jc w:val="left"/>
              <w:rPr/>
            </w:pPr>
            <w:r>
              <w:rPr/>
              <w:t xml:space="preserve">Vähimmäisikä, 15 vuotta, otettiin käyttöön 11. marraskuuta 1890. Alaikäraja nostettiin 15 vuodesta 18 vuoteen 1. tammikuuta 1988. Alaikäraja nostettiin 18 vuodesta 21 vuoteen 1. tammikuuta 2016.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Idaho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Illinois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Neljätoista Illinoisin kaupunkia, mukaan lukien Chicago ja Naperville,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Indiana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antaminen, myyminen, toimittaminen ja jakelu alaikäisille on laitonta. Alaikäiset eivät saa pitää hallussaan, hyväksyä tai ostaa tupakkaa. Alaikäiset eivät saa mennä tupakkayritykseen, joka määritellään osavaltion laissa yritykseksi, jonka pääasiallinen toiminta on tupakkatuotteiden ja -tarvikkeiden myynti. Vähimmäisikä, 16 vuotta, otettiin käyttöön vuonna 1980. Alaikäraja nostettiin 16 vuodesta 18 vuoteen vuonna 1987. </w:t>
            </w:r>
          </w:p>
        </w:tc>
      </w:tr>
      <w:tr>
        <w:trPr/>
        <w:tc>
          <w:tcPr>
            <w:tcW w:w="1749" w:type="dxa"/>
            <w:tcBorders/>
            <w:vAlign w:val="center"/>
          </w:tcPr>
          <w:p>
            <w:pPr>
              <w:pStyle w:val="TableContents"/>
              <w:bidi w:val="0"/>
              <w:spacing w:before="0" w:after="283"/>
              <w:jc w:val="left"/>
              <w:rPr/>
            </w:pPr>
            <w:r>
              <w:rPr/>
              <w:t xml:space="preserve">Iowa 18 </w:t>
            </w:r>
          </w:p>
        </w:tc>
        <w:tc>
          <w:tcPr>
            <w:tcW w:w="3313" w:type="dxa"/>
            <w:tcBorders/>
            <w:vAlign w:val="center"/>
          </w:tcPr>
          <w:p>
            <w:pPr>
              <w:pStyle w:val="TableContents"/>
              <w:bidi w:val="0"/>
              <w:spacing w:before="0" w:after="283"/>
              <w:jc w:val="left"/>
              <w:rPr/>
            </w:pPr>
            <w:r>
              <w:rPr/>
              <w:t xml:space="preserve">Alaikäisten on laitonta pitää hallussaan tupakkaa, tupakoida julkisesti tai ostaa tupakkatuotteita. Tupakan myynti tai jakelu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Kansas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alaikäiselle on laitonta. Alaikäiset eivät saa pitää hallussaan tai ostaa tai yrittää pitää hallussaan tai ostaa tupakkaa.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Yhdeksäntoista Kansasin kaupunkia, mukaan lukien Overland Park ja Olathe,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Kentucky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toimittaminen alaikäisille on laitonta. Alaikäiset eivät saa ostaa tai pitää hallussaan tupakkatuotteita. Ennen vuotta 1990 Kentuckyssa ei ollut tupakan ostamisen alaikärajaa. Vuodesta 1990 vuoteen 1992 vähimmäisikä oli 16 vuotta. Vuonna 1992 ikäraja nostettiin 16 vuodesta 18 vuoteen. </w:t>
            </w:r>
          </w:p>
        </w:tc>
      </w:tr>
      <w:tr>
        <w:trPr/>
        <w:tc>
          <w:tcPr>
            <w:tcW w:w="1749" w:type="dxa"/>
            <w:tcBorders/>
            <w:vAlign w:val="center"/>
          </w:tcPr>
          <w:p>
            <w:pPr>
              <w:pStyle w:val="TableContents"/>
              <w:bidi w:val="0"/>
              <w:spacing w:before="0" w:after="283"/>
              <w:jc w:val="left"/>
              <w:rPr/>
            </w:pPr>
            <w:r>
              <w:rPr/>
              <w:t xml:space="preserve">Louisiana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Ennen vuotta 1991 Louisianassa ei ollut alaikärajaa. </w:t>
            </w:r>
          </w:p>
        </w:tc>
      </w:tr>
      <w:tr>
        <w:trPr/>
        <w:tc>
          <w:tcPr>
            <w:tcW w:w="1749" w:type="dxa"/>
            <w:tcBorders/>
            <w:vAlign w:val="center"/>
          </w:tcPr>
          <w:p>
            <w:pPr>
              <w:pStyle w:val="TableContents"/>
              <w:bidi w:val="0"/>
              <w:spacing w:before="0" w:after="283"/>
              <w:jc w:val="left"/>
              <w:rPr/>
            </w:pPr>
            <w:r>
              <w:rPr/>
              <w:t xml:space="preserve">Maine </w:t>
            </w:r>
          </w:p>
        </w:tc>
        <w:tc>
          <w:tcPr>
            <w:tcW w:w="3313" w:type="dxa"/>
            <w:tcBorders/>
            <w:vAlign w:val="center"/>
          </w:tcPr>
          <w:p>
            <w:pPr>
              <w:pStyle w:val="TableContents"/>
              <w:bidi w:val="0"/>
              <w:spacing w:before="0" w:after="283"/>
              <w:jc w:val="left"/>
              <w:rPr/>
            </w:pPr>
            <w:r>
              <w:rPr/>
              <w:t xml:space="preserve">18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tai jakelu alaikäiselle on laitonta. Alaikäinen ei saa pitää hallussaan tupakkaa muutoin kuin yksityisasunnoissa tai 21 vuotta täyttäneen vanhemman, puolison tai laillisen huoltajan seurassa. Täytäntöönpano 21 vuotta täyttäneille heinäkuussa 2018. </w:t>
            </w:r>
          </w:p>
        </w:tc>
      </w:tr>
      <w:tr>
        <w:trPr/>
        <w:tc>
          <w:tcPr>
            <w:tcW w:w="1749" w:type="dxa"/>
            <w:tcBorders/>
            <w:vAlign w:val="center"/>
          </w:tcPr>
          <w:p>
            <w:pPr>
              <w:pStyle w:val="TableContents"/>
              <w:bidi w:val="0"/>
              <w:spacing w:before="0" w:after="283"/>
              <w:jc w:val="left"/>
              <w:rPr/>
            </w:pPr>
            <w:r>
              <w:rPr/>
              <w:t xml:space="preserve">Maryland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Alaikäraja nostettiin 16 vuodesta 18 vuoteen 1989. </w:t>
            </w:r>
          </w:p>
        </w:tc>
      </w:tr>
      <w:tr>
        <w:trPr/>
        <w:tc>
          <w:tcPr>
            <w:tcW w:w="1749" w:type="dxa"/>
            <w:tcBorders/>
            <w:vAlign w:val="center"/>
          </w:tcPr>
          <w:p>
            <w:pPr>
              <w:pStyle w:val="TableContents"/>
              <w:bidi w:val="0"/>
              <w:spacing w:before="0" w:after="283"/>
              <w:jc w:val="left"/>
              <w:rPr/>
            </w:pPr>
            <w:r>
              <w:rPr/>
              <w:t xml:space="preserve">Massachusetts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myynti alaikäisille on laitonta. Muut kuin vanhemmat tai huoltajat eivät saa antaa alaikäiselle minkäänlaista tupakkaa.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Yli 100 Massachusettsin kaupunkia, mukaan lukien Boston,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Michigan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Alaikäiset saavat tupakoida yksityisissä tiloissa.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Ann Arbor ja Genesee County ovat nostaneet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Minnesota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Intiaani voi toimittaa tupakkaa alle 18-vuotiaalle intiaanille, jos tupakka toimitetaan osana perinteistä intiaanien hengellistä tai kulttuurista seremoniaa.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Neljä Minnesotan kaupunkia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Mississippi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Adamsin piirikunta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Missouri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luovuttaminen, toimittaminen tai muulla tavoin tarjoaminen alaikäisille on laitonta. Tupakan antaminen alaikäisille yksityisissä tiloissa ei ole laitonta, eikä alaikäisten tupakointi julkisesti ole laitonta. Ennen vuotta 1992 Missourissa ei ollut alaikärajaa.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Kaksitoista Missourin kaupunkia, mukaan lukien Kansas City, St. Louis ja Jefferson City,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Montana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myynti tai jakelu alle 18-vuotiaille on kielletty, olipa kyse sitten tiskiltä, myyntiautomaatista tai muulla tavoin. Ennen vuotta 1993 ei ollut alaikärajaa. </w:t>
            </w:r>
          </w:p>
        </w:tc>
      </w:tr>
      <w:tr>
        <w:trPr/>
        <w:tc>
          <w:tcPr>
            <w:tcW w:w="1749" w:type="dxa"/>
            <w:tcBorders/>
            <w:vAlign w:val="center"/>
          </w:tcPr>
          <w:p>
            <w:pPr>
              <w:pStyle w:val="TableContents"/>
              <w:bidi w:val="0"/>
              <w:spacing w:before="0" w:after="283"/>
              <w:jc w:val="left"/>
              <w:rPr/>
            </w:pPr>
            <w:r>
              <w:rPr/>
              <w:t xml:space="preserve">Nebraska 18 </w:t>
            </w:r>
          </w:p>
        </w:tc>
        <w:tc>
          <w:tcPr>
            <w:tcW w:w="3313" w:type="dxa"/>
            <w:tcBorders/>
            <w:vAlign w:val="center"/>
          </w:tcPr>
          <w:p>
            <w:pPr>
              <w:pStyle w:val="TableContents"/>
              <w:bidi w:val="0"/>
              <w:spacing w:before="0" w:after="283"/>
              <w:jc w:val="left"/>
              <w:rPr/>
            </w:pPr>
            <w:r>
              <w:rPr/>
              <w:t xml:space="preserve">On laitonta myydä, antaa tai toimittaa tupakkaa millään tavoin alaikäiselle. Alaikäiset eivät saa tupakoida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Nevada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Hampshire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New Jersey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Kukaan ei saa myydä, antaa tai luovuttaa alle 21-vuotiaalle tupakkaa sisältäviä savukkeita. Vähimmäisikä 16 vuotta otettiin käyttöön vuonna 1904. Alaikäraja nostettiin 16 vuodesta 18 vuoteen vuonna 1988. Alaikäraja nostettiin 18 vuodesta 19 vuoteen vuonna 2005. Alaikäraja nostettiin 19 vuodesta 21 vuoteen 1. marraskuuta 2017. </w:t>
            </w:r>
          </w:p>
        </w:tc>
      </w:tr>
      <w:tr>
        <w:trPr/>
        <w:tc>
          <w:tcPr>
            <w:tcW w:w="1749" w:type="dxa"/>
            <w:tcBorders/>
            <w:vAlign w:val="center"/>
          </w:tcPr>
          <w:p>
            <w:pPr>
              <w:pStyle w:val="TableContents"/>
              <w:bidi w:val="0"/>
              <w:spacing w:before="0" w:after="283"/>
              <w:jc w:val="left"/>
              <w:rPr/>
            </w:pPr>
            <w:r>
              <w:rPr/>
              <w:t xml:space="preserve">New Mexico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1991 New Mexicossa ei ollut alaikärajaa. </w:t>
            </w:r>
          </w:p>
        </w:tc>
      </w:tr>
      <w:tr>
        <w:trPr/>
        <w:tc>
          <w:tcPr>
            <w:tcW w:w="1749" w:type="dxa"/>
            <w:tcBorders/>
            <w:vAlign w:val="center"/>
          </w:tcPr>
          <w:p>
            <w:pPr>
              <w:pStyle w:val="TableContents"/>
              <w:bidi w:val="0"/>
              <w:spacing w:before="0" w:after="283"/>
              <w:jc w:val="left"/>
              <w:rPr/>
            </w:pPr>
            <w:r>
              <w:rPr/>
              <w:t xml:space="preserve">New York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alle 18-vuotiaille on laitonta. </w:t>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New York City (muun muassa) ja tulevat maakunnat ovat nostaneet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Alle 18-vuotiaiden on laitonta ostaa, yrittää ostaa, vastaanottaa tai käyttää väärää tai harhaanjohtavaa ikätodistusta tupakkatuotteiden tai savukepapereiden ostamista tai vastaanottamista varten. Vähimmäisikä 17 vuotta otettiin käyttöön vuonna 1891. Alaikäraja nostettiin 17 vuodesta 18 vuoteen vuonna 1991. </w:t>
            </w:r>
          </w:p>
        </w:tc>
      </w:tr>
      <w:tr>
        <w:trPr/>
        <w:tc>
          <w:tcPr>
            <w:tcW w:w="1749" w:type="dxa"/>
            <w:tcBorders/>
            <w:vAlign w:val="center"/>
          </w:tcPr>
          <w:p>
            <w:pPr>
              <w:pStyle w:val="TableContents"/>
              <w:bidi w:val="0"/>
              <w:spacing w:before="0" w:after="283"/>
              <w:jc w:val="left"/>
              <w:rPr/>
            </w:pPr>
            <w:r>
              <w:rPr/>
              <w:t xml:space="preserve">Pohjois-Dakota 18 </w:t>
            </w:r>
          </w:p>
        </w:tc>
        <w:tc>
          <w:tcPr>
            <w:tcW w:w="3313" w:type="dxa"/>
            <w:tcBorders/>
            <w:vAlign w:val="center"/>
          </w:tcPr>
          <w:p>
            <w:pPr>
              <w:pStyle w:val="TableContents"/>
              <w:bidi w:val="0"/>
              <w:spacing w:before="0" w:after="283"/>
              <w:jc w:val="left"/>
              <w:rPr>
                <w:sz w:val="4"/>
                <w:szCs w:val="4"/>
              </w:rPr>
            </w:pPr>
            <w:r>
              <w:rPr>
                <w:sz w:val="4"/>
                <w:szCs w:val="4"/>
              </w:rPr>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Pohjois-Mariaanit 18 </w:t>
            </w:r>
          </w:p>
        </w:tc>
        <w:tc>
          <w:tcPr>
            <w:tcW w:w="3313" w:type="dxa"/>
            <w:tcBorders/>
            <w:vAlign w:val="center"/>
          </w:tcPr>
          <w:p>
            <w:pPr>
              <w:pStyle w:val="TableContents"/>
              <w:bidi w:val="0"/>
              <w:spacing w:before="0" w:after="283"/>
              <w:jc w:val="left"/>
              <w:rPr/>
            </w:pPr>
            <w:r>
              <w:rPr/>
              <w:t xml:space="preserve">Tupakan myyminen ja toimittaminen alaikäiselle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Ohio 18 </w:t>
            </w:r>
          </w:p>
        </w:tc>
        <w:tc>
          <w:tcPr>
            <w:tcW w:w="8456" w:type="dxa"/>
            <w:gridSpan w:val="3"/>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Ei ole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Yhdeksän ohiolaista kaupunkia, mukaan lukien Cleveland ja Columbus, on nostanut tupakanmyynti-ikärajan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Oklahoma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18 vuoden alaikäraja otettiin käyttöön vuonna 1915. </w:t>
            </w:r>
          </w:p>
        </w:tc>
      </w:tr>
      <w:tr>
        <w:trPr/>
        <w:tc>
          <w:tcPr>
            <w:tcW w:w="1749" w:type="dxa"/>
            <w:tcBorders/>
            <w:vAlign w:val="center"/>
          </w:tcPr>
          <w:p>
            <w:pPr>
              <w:pStyle w:val="TableContents"/>
              <w:bidi w:val="0"/>
              <w:spacing w:before="0" w:after="283"/>
              <w:jc w:val="left"/>
              <w:rPr/>
            </w:pPr>
            <w:r>
              <w:rPr/>
              <w:t xml:space="preserve">Oregon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Tupakan myyminen, antaminen tai muu luovuttaminen alle 21-vuotiaille on ollut laitonta 1. tammikuuta 2018 alkaen. </w:t>
            </w:r>
          </w:p>
        </w:tc>
      </w:tr>
      <w:tr>
        <w:trPr/>
        <w:tc>
          <w:tcPr>
            <w:tcW w:w="1749" w:type="dxa"/>
            <w:tcBorders/>
            <w:vAlign w:val="center"/>
          </w:tcPr>
          <w:p>
            <w:pPr>
              <w:pStyle w:val="TableContents"/>
              <w:bidi w:val="0"/>
              <w:spacing w:before="0" w:after="283"/>
              <w:jc w:val="left"/>
              <w:rPr/>
            </w:pPr>
            <w:r>
              <w:rPr/>
              <w:t xml:space="preserve">Pennsylvania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toimittaminen, antaminen tai muu luovuttaminen alaikäiselle on laitonta. Alaikäiset eivät saa ostaa tai yrittää ostaa tupakkatuotteita. Vähimmäisikä, 16 vuotta, otettiin käyttöön vuonna 1972. Alaikäraja nostettiin 16 vuodesta 18 vuoteen vuonna 1990. </w:t>
            </w:r>
          </w:p>
        </w:tc>
      </w:tr>
      <w:tr>
        <w:trPr/>
        <w:tc>
          <w:tcPr>
            <w:tcW w:w="1749" w:type="dxa"/>
            <w:tcBorders/>
            <w:vAlign w:val="center"/>
          </w:tcPr>
          <w:p>
            <w:pPr>
              <w:pStyle w:val="TableContents"/>
              <w:bidi w:val="0"/>
              <w:spacing w:before="0" w:after="283"/>
              <w:jc w:val="left"/>
              <w:rPr/>
            </w:pPr>
            <w:r>
              <w:rPr/>
              <w:t xml:space="preserve">Puerto Rico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Rhode Island 18 </w:t>
            </w:r>
          </w:p>
        </w:tc>
        <w:tc>
          <w:tcPr>
            <w:tcW w:w="3313" w:type="dxa"/>
            <w:tcBorders/>
            <w:vAlign w:val="center"/>
          </w:tcPr>
          <w:p>
            <w:pPr>
              <w:pStyle w:val="TableContents"/>
              <w:bidi w:val="0"/>
              <w:spacing w:before="0" w:after="283"/>
              <w:jc w:val="left"/>
              <w:rPr/>
            </w:pPr>
            <w:r>
              <w:rPr/>
              <w:t xml:space="preserve">Alle 18-vuotias ei saa ostaa eikä myydä, antaa tai luovuttaa alle 18-vuotiaalle tupakkatuotteita. Alle kahdeksantoistavuotias ei saa käyttää tai pitää hallussaan tupakkaa millä tahansa julkisella kadulla, paikassa tai lomakohteessa, tupakkaa ja/tai sähköistä nikotiininjakelujärjestelmää missään muodossa. Vähimmäisikä 16 vuotta otettiin käyttöön vuonna 1896. Alaikäraja nostettiin 16 vuodesta 18 vuoteen vuonna 1988.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Barrington ja Central Falls ovat nostaneet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Etelä-Carolina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Tupakan myyminen, antaminen tai muu luovuttaminen alle 18-vuotiaille on laitonta. Alaikäisten on laitonta ostaa, yrittää ostaa, pitää hallussaan tai yrittää pitää hallussaan tupakkatuotetta tai esittää tai tarjota väärää tai vilpillistä todistusta iästä tupakkatuotteen ostamista tai hallussapitoa varten. </w:t>
            </w:r>
          </w:p>
        </w:tc>
      </w:tr>
      <w:tr>
        <w:trPr/>
        <w:tc>
          <w:tcPr>
            <w:tcW w:w="1749" w:type="dxa"/>
            <w:tcBorders/>
            <w:vAlign w:val="center"/>
          </w:tcPr>
          <w:p>
            <w:pPr>
              <w:pStyle w:val="TableContents"/>
              <w:bidi w:val="0"/>
              <w:spacing w:before="0" w:after="283"/>
              <w:jc w:val="left"/>
              <w:rPr/>
            </w:pPr>
            <w:r>
              <w:rPr/>
              <w:t xml:space="preserve">Etelä-Dakota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Ennen vuotta 1989 Etelä-Dakotassa ei säännelty savukkeiden myyntiä alaikäisille. Ainoastaan savuttomia tupakkatuotteita ei saanut myydä alaikäisille hiilikauppiaille. </w:t>
            </w:r>
          </w:p>
        </w:tc>
      </w:tr>
      <w:tr>
        <w:trPr/>
        <w:tc>
          <w:tcPr>
            <w:tcW w:w="1749" w:type="dxa"/>
            <w:tcBorders/>
            <w:vAlign w:val="center"/>
          </w:tcPr>
          <w:p>
            <w:pPr>
              <w:pStyle w:val="TableContents"/>
              <w:bidi w:val="0"/>
              <w:spacing w:before="0" w:after="283"/>
              <w:jc w:val="left"/>
              <w:rPr/>
            </w:pPr>
            <w:r>
              <w:rPr/>
              <w:t xml:space="preserve">Tennessee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On lainvastaista, että henkilö, joka ei ole täyttänyt 18 vuotta, pitää hallussaan tupakkatuotetta, ostaa tai ottaa vastaan tupakkatuotteen tai esittää tai tarjota kenellekään henkilölle väärää, vilpillistä tai väärää ikätodistusta tai todistus, joka ei ole kyseisen henkilön oma, tupakkatuotteen ostamista tai vastaanottamista varten. </w:t>
            </w:r>
          </w:p>
        </w:tc>
      </w:tr>
      <w:tr>
        <w:trPr/>
        <w:tc>
          <w:tcPr>
            <w:tcW w:w="1749" w:type="dxa"/>
            <w:tcBorders/>
            <w:vAlign w:val="center"/>
          </w:tcPr>
          <w:p>
            <w:pPr>
              <w:pStyle w:val="TableContents"/>
              <w:bidi w:val="0"/>
              <w:spacing w:before="0" w:after="283"/>
              <w:jc w:val="left"/>
              <w:rPr/>
            </w:pPr>
            <w:r>
              <w:rPr/>
              <w:t xml:space="preserve">Texas 18 </w:t>
            </w:r>
          </w:p>
        </w:tc>
        <w:tc>
          <w:tcPr>
            <w:tcW w:w="3313" w:type="dxa"/>
            <w:tcBorders/>
            <w:vAlign w:val="center"/>
          </w:tcPr>
          <w:p>
            <w:pPr>
              <w:pStyle w:val="TableContents"/>
              <w:bidi w:val="0"/>
              <w:spacing w:before="0" w:after="283"/>
              <w:jc w:val="left"/>
              <w:rPr/>
            </w:pPr>
            <w:r>
              <w:rPr/>
              <w:t xml:space="preserve">Tupakan myyminen, luovuttaminen, toimittaminen tai muulla tavoin tarjoaminen alaikäisille on laitonta. Alaikäiset eivät saa ostaa, yrittää ostaa, pitää hallussaan, yrittää pitää hallussaan tai käyttää tupakkatuotteita julkisesti. Poikkeus: Alle 18-vuotias henkilö piti savuketta tai tupakkatuotetta hallussaan aikuisen vanhemman, huoltajan tai puolison tai henkilön työnantajan läsnä ollessa, jos tupakkatuotteen hallussapitoa tai vastaanottamista edellytetään työntekijän työtehtävien hoitamisessa. Tupakan ostamisen, hallussapidon ja kulutuksen alaikäraja oli 16 vuotta vuosina 1899-1989.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18 </w:t>
            </w:r>
          </w:p>
        </w:tc>
        <w:tc>
          <w:tcPr>
            <w:tcW w:w="3313" w:type="dxa"/>
            <w:tcBorders/>
            <w:vAlign w:val="center"/>
          </w:tcPr>
          <w:p>
            <w:pPr>
              <w:pStyle w:val="TableContents"/>
              <w:bidi w:val="0"/>
              <w:spacing w:before="0" w:after="283"/>
              <w:jc w:val="left"/>
              <w:rPr/>
            </w:pPr>
            <w:r>
              <w:rPr/>
              <w:t xml:space="preserve">21 </w:t>
            </w:r>
          </w:p>
        </w:tc>
        <w:tc>
          <w:tcPr>
            <w:tcW w:w="2243" w:type="dxa"/>
            <w:tcBorders/>
            <w:vAlign w:val="center"/>
          </w:tcPr>
          <w:p>
            <w:pPr>
              <w:pStyle w:val="TableContents"/>
              <w:bidi w:val="0"/>
              <w:spacing w:before="0" w:after="283"/>
              <w:jc w:val="left"/>
              <w:rPr/>
            </w:pPr>
            <w:r>
              <w:rPr/>
              <w:t xml:space="preserve">San Antonio on nostanut tupakkatuotteiden myynti-ikärajan 21 vuoteen. </w:t>
            </w:r>
          </w:p>
        </w:tc>
        <w:tc>
          <w:tcPr>
            <w:tcW w:w="2900"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Yhdysvaltain Neitsytsaaret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Utah 19 </w:t>
            </w:r>
          </w:p>
        </w:tc>
        <w:tc>
          <w:tcPr>
            <w:tcW w:w="3313" w:type="dxa"/>
            <w:tcBorders/>
            <w:vAlign w:val="center"/>
          </w:tcPr>
          <w:p>
            <w:pPr>
              <w:pStyle w:val="TableContents"/>
              <w:bidi w:val="0"/>
              <w:spacing w:before="0" w:after="283"/>
              <w:jc w:val="left"/>
              <w:rPr/>
            </w:pPr>
            <w:r>
              <w:rPr/>
              <w:t xml:space="preserve">Tupakkatuotteiden tai tupakointivälineiden myyminen, toimittaminen, antaminen tai muu luovuttaminen alle 19-vuotiaille on laitonta. Alle 19-vuotiaiden on kiellettyä pitää hallussaan, kuluttaa tai ostaa tupakkatuotteita.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Vermont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Vähimmäisikä 17 vuotta otettiin käyttöön vuonna 1888. Alaikäraja nostettiin 17 vuodesta 18 vuoteen vuonna 1991. </w:t>
            </w:r>
          </w:p>
        </w:tc>
      </w:tr>
      <w:tr>
        <w:trPr/>
        <w:tc>
          <w:tcPr>
            <w:tcW w:w="1749" w:type="dxa"/>
            <w:tcBorders/>
            <w:vAlign w:val="center"/>
          </w:tcPr>
          <w:p>
            <w:pPr>
              <w:pStyle w:val="TableContents"/>
              <w:bidi w:val="0"/>
              <w:spacing w:before="0" w:after="283"/>
              <w:jc w:val="left"/>
              <w:rPr/>
            </w:pPr>
            <w:r>
              <w:rPr/>
              <w:t xml:space="preserve">Virginia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tai ostaminen alle 18-vuotiaille on laitonta. Ennen vuotta 1991 tupakkatuotteiden ostamisen alaikäraja oli 16 vuotta.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Washington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Washington, D.C.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21 </w:t>
            </w:r>
          </w:p>
        </w:tc>
        <w:tc>
          <w:tcPr>
            <w:tcW w:w="2900" w:type="dxa"/>
            <w:tcBorders/>
            <w:vAlign w:val="center"/>
          </w:tcPr>
          <w:p>
            <w:pPr>
              <w:pStyle w:val="TableContents"/>
              <w:bidi w:val="0"/>
              <w:spacing w:before="0" w:after="283"/>
              <w:jc w:val="left"/>
              <w:rPr/>
            </w:pPr>
            <w:r>
              <w:rPr/>
              <w:t xml:space="preserve">Tupakkatuotteiden myyminen, luovuttaminen tai salliminen alle 21-vuotiaille on laitonta. Alaikäisten ei ole laitonta pitää hallussaan tai käyttää tupakkatuotteita julkisesti. Tupakan käyttö on kielletty järjestetyissä urheilutapahtumissa. Vähimmäisikä 16 vuotta otettiin käyttöön vuonna 1891. Alaikäraja nostettiin 16 vuodesta 18 vuoteen vuonna 1990. Alaikäraja nostettiin 18 vuodesta 21 vuoteen vuonna 2016. </w:t>
            </w:r>
          </w:p>
        </w:tc>
      </w:tr>
      <w:tr>
        <w:trPr/>
        <w:tc>
          <w:tcPr>
            <w:tcW w:w="1749" w:type="dxa"/>
            <w:tcBorders/>
            <w:vAlign w:val="center"/>
          </w:tcPr>
          <w:p>
            <w:pPr>
              <w:pStyle w:val="TableContents"/>
              <w:bidi w:val="0"/>
              <w:spacing w:before="0" w:after="283"/>
              <w:jc w:val="left"/>
              <w:rPr/>
            </w:pPr>
            <w:r>
              <w:rPr/>
              <w:t xml:space="preserve">Länsi-Virginia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w:t>
            </w:r>
          </w:p>
        </w:tc>
        <w:tc>
          <w:tcPr>
            <w:tcW w:w="5143" w:type="dxa"/>
            <w:gridSpan w:val="2"/>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Wisconsin </w:t>
            </w:r>
          </w:p>
        </w:tc>
        <w:tc>
          <w:tcPr>
            <w:tcW w:w="3313" w:type="dxa"/>
            <w:tcBorders/>
            <w:vAlign w:val="center"/>
          </w:tcPr>
          <w:p>
            <w:pPr>
              <w:pStyle w:val="TableContents"/>
              <w:bidi w:val="0"/>
              <w:spacing w:before="0" w:after="283"/>
              <w:jc w:val="left"/>
              <w:rPr/>
            </w:pPr>
            <w:r>
              <w:rPr/>
              <w:t xml:space="preserve">Ei ole </w:t>
            </w:r>
          </w:p>
        </w:tc>
        <w:tc>
          <w:tcPr>
            <w:tcW w:w="2243" w:type="dxa"/>
            <w:tcBorders/>
            <w:vAlign w:val="center"/>
          </w:tcPr>
          <w:p>
            <w:pPr>
              <w:pStyle w:val="TableContents"/>
              <w:bidi w:val="0"/>
              <w:spacing w:before="0" w:after="283"/>
              <w:jc w:val="left"/>
              <w:rPr/>
            </w:pPr>
            <w:r>
              <w:rPr/>
              <w:t xml:space="preserve">18 </w:t>
            </w:r>
          </w:p>
        </w:tc>
        <w:tc>
          <w:tcPr>
            <w:tcW w:w="2900" w:type="dxa"/>
            <w:tcBorders/>
            <w:vAlign w:val="center"/>
          </w:tcPr>
          <w:p>
            <w:pPr>
              <w:pStyle w:val="TableContents"/>
              <w:bidi w:val="0"/>
              <w:spacing w:before="0" w:after="283"/>
              <w:jc w:val="left"/>
              <w:rPr/>
            </w:pPr>
            <w:r>
              <w:rPr/>
              <w:t xml:space="preserve">Tupakkatuotteiden myyminen, antaminen tai salliminen alle 18-vuotiaille on laitonta. Alaikäisten ei ole laitonta pitää hallussaan tai käyttää tupakkatuotteita julkisesti. </w:t>
            </w:r>
          </w:p>
        </w:tc>
      </w:tr>
      <w:tr>
        <w:trPr/>
        <w:tc>
          <w:tcPr>
            <w:tcW w:w="1749" w:type="dxa"/>
            <w:tcBorders/>
            <w:vAlign w:val="center"/>
          </w:tcPr>
          <w:p>
            <w:pPr>
              <w:pStyle w:val="TableContents"/>
              <w:bidi w:val="0"/>
              <w:spacing w:before="0" w:after="283"/>
              <w:jc w:val="left"/>
              <w:rPr/>
            </w:pPr>
            <w:r>
              <w:rPr/>
              <w:t xml:space="preserve">Wyoming 18 </w:t>
            </w:r>
          </w:p>
        </w:tc>
        <w:tc>
          <w:tcPr>
            <w:tcW w:w="3313" w:type="dxa"/>
            <w:tcBorders/>
            <w:vAlign w:val="center"/>
          </w:tcPr>
          <w:p>
            <w:pPr>
              <w:pStyle w:val="TableContents"/>
              <w:bidi w:val="0"/>
              <w:spacing w:before="0" w:after="283"/>
              <w:jc w:val="left"/>
              <w:rPr/>
            </w:pPr>
            <w:r>
              <w:rPr/>
              <w:t xml:space="preserve">Tupakkatuotteiden myyminen, toimittaminen, antaminen tai muu luovuttaminen alle 18-vuotiaille on laitonta. Tupakkatuotteiden hallussapito, kuluttaminen tai ostaminen alle 18-vuotiaille on laitonta. Ennen vuotta 1991 Wyomingissa ei ollut tupakkatuotteiden oston/myynnin alaikärajaa. </w:t>
            </w:r>
          </w:p>
        </w:tc>
        <w:tc>
          <w:tcPr>
            <w:tcW w:w="5143"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Uruguay Ei ole 18 Tupakan myyminen alaikäiselle on laitonta. Tiloihin ja niiden ulkopuolelle on sijoitettava selvästi luettava ilmoitus, jossa kielletään tupakan myynti alle 18-vuotiaille. Venezuela Ei ole 18 Tupakkatuotteiden myyminen tai toimittaminen alaikäiselle on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saa ostaa savukkeita Kaliforniassa?</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1833"/>
        <w:gridCol w:w="1422"/>
        <w:gridCol w:w="1074"/>
        <w:gridCol w:w="5876"/>
      </w:tblGrid>
      <w:tr>
        <w:trPr/>
        <w:tc>
          <w:tcPr>
            <w:tcW w:w="1833" w:type="dxa"/>
            <w:tcBorders/>
            <w:vAlign w:val="center"/>
          </w:tcPr>
          <w:p>
            <w:pPr>
              <w:pStyle w:val="TableHeading"/>
              <w:suppressLineNumbers/>
              <w:bidi w:val="0"/>
              <w:spacing w:before="0" w:after="283"/>
              <w:jc w:val="center"/>
              <w:rPr/>
            </w:pPr>
            <w:r>
              <w:rPr/>
              <w:t xml:space="preserve">Maa De jure </w:t>
            </w:r>
          </w:p>
        </w:tc>
        <w:tc>
          <w:tcPr>
            <w:tcW w:w="1422" w:type="dxa"/>
            <w:tcBorders/>
            <w:vAlign w:val="center"/>
          </w:tcPr>
          <w:p>
            <w:pPr>
              <w:pStyle w:val="TableHeading"/>
              <w:suppressLineNumbers/>
              <w:bidi w:val="0"/>
              <w:spacing w:before="0" w:after="283"/>
              <w:jc w:val="center"/>
              <w:rPr/>
            </w:pPr>
            <w:r>
              <w:rPr/>
              <w:t xml:space="preserve">Huomautukset </w:t>
            </w:r>
          </w:p>
        </w:tc>
        <w:tc>
          <w:tcPr>
            <w:tcW w:w="1074" w:type="dxa"/>
            <w:tcBorders/>
          </w:tcPr>
          <w:p>
            <w:pPr>
              <w:pStyle w:val="TableContents"/>
              <w:bidi w:val="0"/>
              <w:spacing w:before="0" w:after="283"/>
              <w:jc w:val="left"/>
              <w:rPr>
                <w:sz w:val="4"/>
                <w:szCs w:val="4"/>
              </w:rPr>
            </w:pPr>
            <w:r>
              <w:rPr>
                <w:sz w:val="4"/>
                <w:szCs w:val="4"/>
              </w:rPr>
            </w:r>
          </w:p>
        </w:tc>
        <w:tc>
          <w:tcPr>
            <w:tcW w:w="5876"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t xml:space="preserve">Tupakointi-ikä </w:t>
            </w:r>
          </w:p>
        </w:tc>
        <w:tc>
          <w:tcPr>
            <w:tcW w:w="1422" w:type="dxa"/>
            <w:tcBorders/>
            <w:vAlign w:val="center"/>
          </w:tcPr>
          <w:p>
            <w:pPr>
              <w:pStyle w:val="TableHeading"/>
              <w:suppressLineNumbers/>
              <w:bidi w:val="0"/>
              <w:spacing w:before="0" w:after="283"/>
              <w:jc w:val="center"/>
              <w:rPr/>
            </w:pPr>
            <w:r>
              <w:rPr/>
              <w:t xml:space="preserve">Osto ikä Australia </w:t>
            </w:r>
          </w:p>
        </w:tc>
        <w:tc>
          <w:tcPr>
            <w:tcW w:w="1074" w:type="dxa"/>
            <w:tcBorders/>
          </w:tcPr>
          <w:p>
            <w:pPr>
              <w:pStyle w:val="TableContents"/>
              <w:bidi w:val="0"/>
              <w:spacing w:before="0" w:after="283"/>
              <w:jc w:val="left"/>
              <w:rPr>
                <w:sz w:val="4"/>
                <w:szCs w:val="4"/>
              </w:rPr>
            </w:pPr>
            <w:r>
              <w:rPr>
                <w:sz w:val="4"/>
                <w:szCs w:val="4"/>
              </w:rPr>
            </w:r>
          </w:p>
        </w:tc>
        <w:tc>
          <w:tcPr>
            <w:tcW w:w="5876"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t xml:space="preserve">Säännökset osavaltioittain/alueittain: </w:t>
            </w:r>
          </w:p>
        </w:tc>
        <w:tc>
          <w:tcPr>
            <w:tcW w:w="1422" w:type="dxa"/>
            <w:tcBorders/>
          </w:tcPr>
          <w:p>
            <w:pPr>
              <w:pStyle w:val="TableContents"/>
              <w:bidi w:val="0"/>
              <w:spacing w:before="0" w:after="283"/>
              <w:jc w:val="left"/>
              <w:rPr>
                <w:sz w:val="4"/>
                <w:szCs w:val="4"/>
              </w:rPr>
            </w:pPr>
            <w:r>
              <w:rPr>
                <w:sz w:val="4"/>
                <w:szCs w:val="4"/>
              </w:rPr>
            </w:r>
          </w:p>
        </w:tc>
        <w:tc>
          <w:tcPr>
            <w:tcW w:w="1074" w:type="dxa"/>
            <w:tcBorders/>
          </w:tcPr>
          <w:p>
            <w:pPr>
              <w:pStyle w:val="TableContents"/>
              <w:bidi w:val="0"/>
              <w:spacing w:before="0" w:after="283"/>
              <w:jc w:val="left"/>
              <w:rPr>
                <w:sz w:val="4"/>
                <w:szCs w:val="4"/>
              </w:rPr>
            </w:pPr>
            <w:r>
              <w:rPr>
                <w:sz w:val="4"/>
                <w:szCs w:val="4"/>
              </w:rPr>
            </w:r>
          </w:p>
        </w:tc>
        <w:tc>
          <w:tcPr>
            <w:tcW w:w="5876"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Maakunta / alue </w:t>
            </w:r>
          </w:p>
        </w:tc>
        <w:tc>
          <w:tcPr>
            <w:tcW w:w="1422" w:type="dxa"/>
            <w:tcBorders/>
            <w:vAlign w:val="center"/>
          </w:tcPr>
          <w:p>
            <w:pPr>
              <w:pStyle w:val="TableContents"/>
              <w:bidi w:val="0"/>
              <w:spacing w:before="0" w:after="283"/>
              <w:jc w:val="left"/>
              <w:rPr/>
            </w:pPr>
            <w:r>
              <w:rPr/>
              <w:t xml:space="preserve">Tupakointi-ikä </w:t>
            </w:r>
          </w:p>
        </w:tc>
        <w:tc>
          <w:tcPr>
            <w:tcW w:w="1074" w:type="dxa"/>
            <w:tcBorders/>
            <w:vAlign w:val="center"/>
          </w:tcPr>
          <w:p>
            <w:pPr>
              <w:pStyle w:val="TableContents"/>
              <w:bidi w:val="0"/>
              <w:spacing w:before="0" w:after="283"/>
              <w:jc w:val="left"/>
              <w:rPr/>
            </w:pPr>
            <w:r>
              <w:rPr/>
              <w:t xml:space="preserve">Ostoikä </w:t>
            </w:r>
          </w:p>
        </w:tc>
        <w:tc>
          <w:tcPr>
            <w:tcW w:w="5876" w:type="dxa"/>
            <w:tcBorders/>
            <w:vAlign w:val="center"/>
          </w:tcPr>
          <w:p>
            <w:pPr>
              <w:pStyle w:val="TableContents"/>
              <w:bidi w:val="0"/>
              <w:spacing w:before="0" w:after="283"/>
              <w:jc w:val="left"/>
              <w:rPr/>
            </w:pPr>
            <w:r>
              <w:rPr/>
              <w:t xml:space="preserve">Huomautukset </w:t>
            </w:r>
          </w:p>
        </w:tc>
      </w:tr>
      <w:tr>
        <w:trPr/>
        <w:tc>
          <w:tcPr>
            <w:tcW w:w="1833" w:type="dxa"/>
            <w:tcBorders/>
            <w:vAlign w:val="center"/>
          </w:tcPr>
          <w:p>
            <w:pPr>
              <w:pStyle w:val="TableContents"/>
              <w:bidi w:val="0"/>
              <w:spacing w:before="0" w:after="283"/>
              <w:jc w:val="left"/>
              <w:rPr/>
            </w:pPr>
            <w:r>
              <w:rPr/>
              <w:t xml:space="preserve">Australian pääkaupunkialue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Tupakkatuotteiden myyminen alle 18-vuotiaalle on laitonta. Lisäksi on laitonta ostaa tupakkatuotteita alaikäiselle. </w:t>
            </w:r>
          </w:p>
        </w:tc>
      </w:tr>
      <w:tr>
        <w:trPr/>
        <w:tc>
          <w:tcPr>
            <w:tcW w:w="1833" w:type="dxa"/>
            <w:tcBorders/>
            <w:vAlign w:val="center"/>
          </w:tcPr>
          <w:p>
            <w:pPr>
              <w:pStyle w:val="TableContents"/>
              <w:bidi w:val="0"/>
              <w:spacing w:before="0" w:after="283"/>
              <w:jc w:val="left"/>
              <w:rPr/>
            </w:pPr>
            <w:r>
              <w:rPr/>
              <w:t xml:space="preserve">Uusi Etelä-Wales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On laitonta myydä tupakkatuotteita tai muita kuin tupakkatuotteita alle 18-vuotiaalle. </w:t>
            </w:r>
          </w:p>
        </w:tc>
      </w:tr>
      <w:tr>
        <w:trPr/>
        <w:tc>
          <w:tcPr>
            <w:tcW w:w="1833" w:type="dxa"/>
            <w:tcBorders/>
            <w:vAlign w:val="center"/>
          </w:tcPr>
          <w:p>
            <w:pPr>
              <w:pStyle w:val="TableContents"/>
              <w:bidi w:val="0"/>
              <w:spacing w:before="0" w:after="283"/>
              <w:jc w:val="left"/>
              <w:rPr/>
            </w:pPr>
            <w:r>
              <w:rPr/>
              <w:t xml:space="preserve">Pohjoinen alue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Tupakkatuotteiden myyminen alaikäiselle tai alaikäisen puolesta on laitonta. On laitonta tupakoida ajoneuvossa, jossa on alle 18-vuotias henkilö. </w:t>
            </w:r>
          </w:p>
        </w:tc>
      </w:tr>
      <w:tr>
        <w:trPr/>
        <w:tc>
          <w:tcPr>
            <w:tcW w:w="1833" w:type="dxa"/>
            <w:tcBorders/>
            <w:vAlign w:val="center"/>
          </w:tcPr>
          <w:p>
            <w:pPr>
              <w:pStyle w:val="TableContents"/>
              <w:bidi w:val="0"/>
              <w:spacing w:before="0" w:after="283"/>
              <w:jc w:val="left"/>
              <w:rPr/>
            </w:pPr>
            <w:r>
              <w:rPr/>
              <w:t xml:space="preserve">Queensland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Aikuisen on lainvastaista toimittaa tupakkatuotteita alle 18-vuotiaalle; lapsen vastuullinen aikuinen ei kuitenkaan syyllisty rikokseen toimittaessaan tupakkatuotteita lapselle. </w:t>
            </w:r>
          </w:p>
        </w:tc>
      </w:tr>
      <w:tr>
        <w:trPr/>
        <w:tc>
          <w:tcPr>
            <w:tcW w:w="1833" w:type="dxa"/>
            <w:tcBorders/>
            <w:vAlign w:val="center"/>
          </w:tcPr>
          <w:p>
            <w:pPr>
              <w:pStyle w:val="TableContents"/>
              <w:bidi w:val="0"/>
              <w:spacing w:before="0" w:after="283"/>
              <w:jc w:val="left"/>
              <w:rPr/>
            </w:pPr>
            <w:r>
              <w:rPr/>
              <w:t xml:space="preserve">Etelä-Australia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Tupakkatuotteiden toimittaminen alle 18-vuotiaalle on rikos. </w:t>
            </w:r>
          </w:p>
        </w:tc>
      </w:tr>
      <w:tr>
        <w:trPr/>
        <w:tc>
          <w:tcPr>
            <w:tcW w:w="1833" w:type="dxa"/>
            <w:tcBorders/>
            <w:vAlign w:val="center"/>
          </w:tcPr>
          <w:p>
            <w:pPr>
              <w:pStyle w:val="TableContents"/>
              <w:bidi w:val="0"/>
              <w:spacing w:before="0" w:after="283"/>
              <w:jc w:val="left"/>
              <w:rPr/>
            </w:pPr>
            <w:r>
              <w:rPr/>
              <w:t xml:space="preserve">Tasmania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Tupakan myyminen tai toimittaminen alle 18-vuotiaalle on laitonta. Vähimmäisikä oli 16 vuotta ennen 1. tammikuuta 1997. </w:t>
            </w:r>
          </w:p>
        </w:tc>
      </w:tr>
      <w:tr>
        <w:trPr/>
        <w:tc>
          <w:tcPr>
            <w:tcW w:w="1833" w:type="dxa"/>
            <w:tcBorders/>
            <w:vAlign w:val="center"/>
          </w:tcPr>
          <w:p>
            <w:pPr>
              <w:pStyle w:val="TableContents"/>
              <w:bidi w:val="0"/>
              <w:spacing w:before="0" w:after="283"/>
              <w:jc w:val="left"/>
              <w:rPr/>
            </w:pPr>
            <w:r>
              <w:rPr/>
              <w:t xml:space="preserve">Victoria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Tupakan toimittaminen alaikäiselle on laitonta. Tupakointi ajoneuvossa, jossa on alle 18-vuotias henkilö, on rikos. </w:t>
            </w:r>
          </w:p>
        </w:tc>
      </w:tr>
      <w:tr>
        <w:trPr/>
        <w:tc>
          <w:tcPr>
            <w:tcW w:w="1833" w:type="dxa"/>
            <w:tcBorders/>
            <w:vAlign w:val="center"/>
          </w:tcPr>
          <w:p>
            <w:pPr>
              <w:pStyle w:val="TableContents"/>
              <w:bidi w:val="0"/>
              <w:spacing w:before="0" w:after="283"/>
              <w:jc w:val="left"/>
              <w:rPr/>
            </w:pPr>
            <w:r>
              <w:rPr/>
              <w:t xml:space="preserve">Länsi-Australia </w:t>
            </w:r>
          </w:p>
        </w:tc>
        <w:tc>
          <w:tcPr>
            <w:tcW w:w="1422" w:type="dxa"/>
            <w:tcBorders/>
            <w:vAlign w:val="center"/>
          </w:tcPr>
          <w:p>
            <w:pPr>
              <w:pStyle w:val="TableContents"/>
              <w:bidi w:val="0"/>
              <w:spacing w:before="0" w:after="283"/>
              <w:jc w:val="left"/>
              <w:rPr/>
            </w:pPr>
            <w:r>
              <w:rPr/>
              <w:t xml:space="preserve">Ei ole </w:t>
            </w:r>
          </w:p>
        </w:tc>
        <w:tc>
          <w:tcPr>
            <w:tcW w:w="1074" w:type="dxa"/>
            <w:tcBorders/>
            <w:vAlign w:val="center"/>
          </w:tcPr>
          <w:p>
            <w:pPr>
              <w:pStyle w:val="TableContents"/>
              <w:bidi w:val="0"/>
              <w:spacing w:before="0" w:after="283"/>
              <w:jc w:val="left"/>
              <w:rPr/>
            </w:pPr>
            <w:r>
              <w:rPr/>
              <w:t xml:space="preserve">18 </w:t>
            </w:r>
          </w:p>
        </w:tc>
        <w:tc>
          <w:tcPr>
            <w:tcW w:w="5876" w:type="dxa"/>
            <w:tcBorders/>
            <w:vAlign w:val="center"/>
          </w:tcPr>
          <w:p>
            <w:pPr>
              <w:pStyle w:val="TableContents"/>
              <w:bidi w:val="0"/>
              <w:spacing w:before="0" w:after="283"/>
              <w:jc w:val="left"/>
              <w:rPr/>
            </w:pPr>
            <w:r>
              <w:rPr/>
              <w:t xml:space="preserve">Tupakan tai tupakointivälineiden myyminen, luovuttaminen tai toimittaminen alaikäiselle on laitonta. Ostaminen alle 18-vuotiaiden puolesta kielletty. </w:t>
            </w:r>
          </w:p>
        </w:tc>
      </w:tr>
    </w:tbl>
    <w:p>
      <w:pPr>
        <w:pStyle w:val="TextBody"/>
        <w:bidi w:val="0"/>
        <w:spacing w:before="0" w:after="283"/>
        <w:jc w:val="left"/>
        <w:rPr/>
      </w:pPr>
      <w:r>
        <w:rPr/>
        <w:t xml:space="preserve">Fidži Ei ole 18 Tupakan myyminen ja toimittaminen alaikäiselle on laitonta. Mikronesian liittovaltio 18 Tupakan myyminen ja toimittaminen alaikäiselle on laitonta. Uusi-Seelanti Ei ole 18 Tupakan myyminen ja toimittaminen alle 18-vuotiaalle on laitonta. Ei alaikärajaa ennen vuotta 1903. Vähimmäisikä 15 vuotta vuodesta 1903 vuoteen 1988. Vähimmäisikä 16 vuotta vuodesta 1988 vuoteen 1998. Palau Ei ole 18 21 (Vain käärintäpaperit ja elaus) Tupakkatuotteiden myyminen tai luovuttaminen alle 18-vuotiaille on laitonta. Jos ostaja näyttää olevan alle 30-vuotias, henkilöllisyystodistus on tarkistettava ennen myyntiä. Alle 21-vuotiaiden henkilöiden palkkaaminen tupakkatuotteiden käsittelyyn on laitonta. On laitonta myydä käärintäpapereita ja elauksia alle 21-vuotiaille. Papua-Uusi-Guinea Ei ole 18 Tupakan myyminen tai luovuttaminen alle 18-vuotiaalle on laitonta. Samoa 21 On laitonta myydä tupakkaa alle 21-vuotiaalle. Alle 21-vuotiaan ei ole laitonta pitää hallussaan tai polttaa tupakkaa julkisesti. Salomonsaaret Ei ole 18 On laitonta myydä, antaa tai muuten toimittaa tupakkaa alaikäiselle. Tonga Ei ole 18 On laitonta myydä, antaa tai muuten toimittaa tupakkaa alaikäiselle. Tokelau 16 Alle 16-vuotiaan henkilön on laitonta polttaa tupakkaa. Vanuatu 18 Tupakan myyminen alle 18-vuotiaalle on laitonta. Alle 18-vuotiaiden on laitonta polttaa tupakkaa.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ostaa savukkeita Australiassa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1533"/>
        <w:gridCol w:w="4740"/>
        <w:gridCol w:w="351"/>
        <w:gridCol w:w="3581"/>
      </w:tblGrid>
      <w:tr>
        <w:trPr/>
        <w:tc>
          <w:tcPr>
            <w:tcW w:w="1533" w:type="dxa"/>
            <w:tcBorders/>
            <w:vAlign w:val="center"/>
          </w:tcPr>
          <w:p>
            <w:pPr>
              <w:pStyle w:val="TableHeading"/>
              <w:suppressLineNumbers/>
              <w:bidi w:val="0"/>
              <w:spacing w:before="0" w:after="283"/>
              <w:jc w:val="center"/>
              <w:rPr/>
            </w:pPr>
            <w:r>
              <w:rPr/>
              <w:t xml:space="preserve">Maa De jure </w:t>
            </w:r>
          </w:p>
        </w:tc>
        <w:tc>
          <w:tcPr>
            <w:tcW w:w="4740" w:type="dxa"/>
            <w:tcBorders/>
            <w:vAlign w:val="center"/>
          </w:tcPr>
          <w:p>
            <w:pPr>
              <w:pStyle w:val="TableHeading"/>
              <w:suppressLineNumbers/>
              <w:bidi w:val="0"/>
              <w:spacing w:before="0" w:after="283"/>
              <w:jc w:val="center"/>
              <w:rPr/>
            </w:pPr>
            <w:r>
              <w:rPr/>
              <w:t xml:space="preserve">Huomautukset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Heading"/>
              <w:suppressLineNumbers/>
              <w:bidi w:val="0"/>
              <w:spacing w:before="0" w:after="283"/>
              <w:jc w:val="center"/>
              <w:rPr/>
            </w:pPr>
            <w:r>
              <w:rPr/>
              <w:t xml:space="preserve">Tupakointi-ikä </w:t>
            </w:r>
          </w:p>
        </w:tc>
        <w:tc>
          <w:tcPr>
            <w:tcW w:w="4740" w:type="dxa"/>
            <w:tcBorders/>
            <w:vAlign w:val="center"/>
          </w:tcPr>
          <w:p>
            <w:pPr>
              <w:pStyle w:val="TableHeading"/>
              <w:suppressLineNumbers/>
              <w:bidi w:val="0"/>
              <w:spacing w:before="0" w:after="283"/>
              <w:jc w:val="center"/>
              <w:rPr/>
            </w:pPr>
            <w:r>
              <w:rPr/>
              <w:t xml:space="preserve">Ostoikä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Afganistan 18 </w:t>
            </w:r>
          </w:p>
        </w:tc>
        <w:tc>
          <w:tcPr>
            <w:tcW w:w="4740" w:type="dxa"/>
            <w:tcBorders/>
            <w:vAlign w:val="center"/>
          </w:tcPr>
          <w:p>
            <w:pPr>
              <w:pStyle w:val="TableContents"/>
              <w:bidi w:val="0"/>
              <w:spacing w:before="0" w:after="283"/>
              <w:jc w:val="left"/>
              <w:rPr/>
            </w:pPr>
            <w:r>
              <w:rPr/>
              <w:t xml:space="preserve">Tupakkatuotteiden myyminen, antaminen tai muu luovuttaminen alle 18-vuotiaille on laitonta. Tupakointi tai tupakan käyttö julkisissa rakennuksissa, kuten sairaaloissa, kouluissa ja ravintoloissa, on laitonta.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Bhutan Laiton </w:t>
            </w:r>
          </w:p>
        </w:tc>
        <w:tc>
          <w:tcPr>
            <w:tcW w:w="4740" w:type="dxa"/>
            <w:tcBorders/>
            <w:vAlign w:val="center"/>
          </w:tcPr>
          <w:p>
            <w:pPr>
              <w:pStyle w:val="TableContents"/>
              <w:bidi w:val="0"/>
              <w:spacing w:before="0" w:after="283"/>
              <w:jc w:val="left"/>
              <w:rPr/>
            </w:pPr>
            <w:r>
              <w:rPr/>
              <w:t xml:space="preserve">Vuonna 2004 Bhutanista tuli ensimmäinen maa, joka kielsi tupakan myynnin, viljelyn ja tuotannon. Vähintään 18-vuotiaat voivat tuoda Bhutaniin rajoitetun määrän tupakkaa, jos he maksavat tuontitullit.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Brunei 18 </w:t>
            </w:r>
          </w:p>
        </w:tc>
        <w:tc>
          <w:tcPr>
            <w:tcW w:w="4740" w:type="dxa"/>
            <w:tcBorders/>
            <w:vAlign w:val="center"/>
          </w:tcPr>
          <w:p>
            <w:pPr>
              <w:pStyle w:val="TableContents"/>
              <w:bidi w:val="0"/>
              <w:spacing w:before="0" w:after="283"/>
              <w:jc w:val="left"/>
              <w:rPr/>
            </w:pPr>
            <w:r>
              <w:rPr/>
              <w:t xml:space="preserve">Tupakkatuotteiden myyminen, antaminen tai muu luovuttaminen alle 18-vuotiaille on laitonta. Alaikäisten on laitonta pitää hallussaan, ostaa tai kuluttaa tupakkatuotteita.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Bangladesh 16 </w:t>
            </w:r>
          </w:p>
        </w:tc>
        <w:tc>
          <w:tcPr>
            <w:tcW w:w="4740" w:type="dxa"/>
            <w:tcBorders/>
            <w:vAlign w:val="center"/>
          </w:tcPr>
          <w:p>
            <w:pPr>
              <w:pStyle w:val="TableContents"/>
              <w:bidi w:val="0"/>
              <w:spacing w:before="0" w:after="283"/>
              <w:jc w:val="left"/>
              <w:rPr/>
            </w:pPr>
            <w:r>
              <w:rPr/>
              <w:t xml:space="preserve">Tupakkatuotteiden myyminen alle 16-vuotiaille on laitonta. Jokaisella virkapukuisella poliisimiehellä tai muulla hallituksen valtuuttamalla henkilöllä tai henkilöryhmällä on valtuudet takavarikoida ja hävittää julkisesti tupakoivien alle 16-vuotiaiden tupakkatuotteet. </w:t>
            </w:r>
          </w:p>
        </w:tc>
        <w:tc>
          <w:tcPr>
            <w:tcW w:w="351" w:type="dxa"/>
            <w:tcBorders/>
          </w:tcPr>
          <w:p>
            <w:pPr>
              <w:pStyle w:val="TableContents"/>
              <w:bidi w:val="0"/>
              <w:spacing w:before="0" w:after="283"/>
              <w:jc w:val="left"/>
              <w:rPr>
                <w:sz w:val="4"/>
                <w:szCs w:val="4"/>
              </w:rPr>
            </w:pPr>
            <w:r>
              <w:rPr>
                <w:sz w:val="4"/>
                <w:szCs w:val="4"/>
              </w:rPr>
            </w:r>
          </w:p>
        </w:tc>
        <w:tc>
          <w:tcPr>
            <w:tcW w:w="3581" w:type="dxa"/>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Kambodža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Kaikenlaisten tupakkatuotteiden myynnistä tai jakelusta alle 18-vuotiaille henkilöille tai raskaana oleville naisille, joiden raskaus on ilmeinen tai toteutunut, on määrättävä kuudesta päivästä yhteen kuukauteen vankeutta ja 100 000 rielistä miljoonaan rieliin sakkoa. </w:t>
            </w:r>
          </w:p>
        </w:tc>
      </w:tr>
      <w:tr>
        <w:trPr/>
        <w:tc>
          <w:tcPr>
            <w:tcW w:w="1533" w:type="dxa"/>
            <w:tcBorders/>
            <w:vAlign w:val="center"/>
          </w:tcPr>
          <w:p>
            <w:pPr>
              <w:pStyle w:val="TableContents"/>
              <w:bidi w:val="0"/>
              <w:spacing w:before="0" w:after="283"/>
              <w:jc w:val="left"/>
              <w:rPr/>
            </w:pPr>
            <w:r>
              <w:rPr/>
              <w:t xml:space="preserve">Kiina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myyminen alaikäisille on laitonta. Kukaan ei saa tupakoida koulun tai oppilaitoksen tiloissa. Heikosti valvottu tai ei valvottu. Ei ikärajaa ennen 29. joulukuuta 2006. </w:t>
            </w:r>
          </w:p>
        </w:tc>
      </w:tr>
      <w:tr>
        <w:trPr/>
        <w:tc>
          <w:tcPr>
            <w:tcW w:w="1533" w:type="dxa"/>
            <w:tcBorders/>
            <w:vAlign w:val="center"/>
          </w:tcPr>
          <w:p>
            <w:pPr>
              <w:pStyle w:val="TableContents"/>
              <w:bidi w:val="0"/>
              <w:spacing w:before="0" w:after="283"/>
              <w:jc w:val="left"/>
              <w:rPr/>
            </w:pPr>
            <w:r>
              <w:rPr/>
              <w:t xml:space="preserve">Hongkong 18 </w:t>
            </w:r>
          </w:p>
        </w:tc>
        <w:tc>
          <w:tcPr>
            <w:tcW w:w="4740" w:type="dxa"/>
            <w:tcBorders/>
            <w:vAlign w:val="center"/>
          </w:tcPr>
          <w:p>
            <w:pPr>
              <w:pStyle w:val="TableContents"/>
              <w:bidi w:val="0"/>
              <w:spacing w:before="0" w:after="283"/>
              <w:jc w:val="left"/>
              <w:rPr/>
            </w:pPr>
            <w:r>
              <w:rPr/>
              <w:t xml:space="preserve">Tupakkatuotteiden myyminen, antaminen tai muu luovuttaminen alle 18-vuotiaille on laitonta.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Intia </w:t>
            </w:r>
          </w:p>
        </w:tc>
        <w:tc>
          <w:tcPr>
            <w:tcW w:w="4740" w:type="dxa"/>
            <w:tcBorders/>
            <w:vAlign w:val="center"/>
          </w:tcPr>
          <w:p>
            <w:pPr>
              <w:pStyle w:val="TableContents"/>
              <w:bidi w:val="0"/>
              <w:spacing w:before="0" w:after="283"/>
              <w:jc w:val="left"/>
              <w:rPr/>
            </w:pPr>
            <w:r>
              <w:rPr>
                <w:color w:val="A9A9A9"/>
              </w:rPr>
              <w:t xml:space="preserve">Ei ol</w:t>
            </w:r>
            <w:r>
              <w:rPr/>
              <w:t xml:space="preserve">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Savukkeiden tai muiden tupakkatuotteiden myyminen alle 18-vuotiaalle on laitonta. Tupakan myynti sadan metrin säteellä oppilaitoksesta on laitonta. </w:t>
            </w:r>
          </w:p>
        </w:tc>
      </w:tr>
      <w:tr>
        <w:trPr/>
        <w:tc>
          <w:tcPr>
            <w:tcW w:w="1533" w:type="dxa"/>
            <w:tcBorders/>
            <w:vAlign w:val="center"/>
          </w:tcPr>
          <w:p>
            <w:pPr>
              <w:pStyle w:val="TableContents"/>
              <w:bidi w:val="0"/>
              <w:spacing w:before="0" w:after="283"/>
              <w:jc w:val="left"/>
              <w:rPr/>
            </w:pPr>
            <w:r>
              <w:rPr/>
              <w:t xml:space="preserve">Indonesia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myyminen ja toimittaminen raskaana oleville naisille alle 18-vuotiaille on laitonta. </w:t>
            </w:r>
          </w:p>
        </w:tc>
      </w:tr>
      <w:tr>
        <w:trPr/>
        <w:tc>
          <w:tcPr>
            <w:tcW w:w="1533" w:type="dxa"/>
            <w:tcBorders/>
            <w:vAlign w:val="center"/>
          </w:tcPr>
          <w:p>
            <w:pPr>
              <w:pStyle w:val="TableContents"/>
              <w:bidi w:val="0"/>
              <w:spacing w:before="0" w:after="283"/>
              <w:jc w:val="left"/>
              <w:rPr/>
            </w:pPr>
            <w:r>
              <w:rPr/>
              <w:t xml:space="preserve">Iran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myynti ja toimittaminen alle 18-vuotiaille on laitonta. Rikkominen johtaa tupakan takavarikointiin alaikäiseltä ja sakkoon myyjälle. </w:t>
            </w:r>
          </w:p>
        </w:tc>
      </w:tr>
      <w:tr>
        <w:trPr/>
        <w:tc>
          <w:tcPr>
            <w:tcW w:w="1533" w:type="dxa"/>
            <w:tcBorders/>
            <w:vAlign w:val="center"/>
          </w:tcPr>
          <w:p>
            <w:pPr>
              <w:pStyle w:val="TableContents"/>
              <w:bidi w:val="0"/>
              <w:spacing w:before="0" w:after="283"/>
              <w:jc w:val="left"/>
              <w:rPr/>
            </w:pPr>
            <w:r>
              <w:rPr/>
              <w:t xml:space="preserve">Irak 14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Israel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myyminen alaikäiselle on laitonta. Vähimmäisikää ei ollut ennen 12. marraskuuta 2004. </w:t>
            </w:r>
          </w:p>
        </w:tc>
      </w:tr>
      <w:tr>
        <w:trPr/>
        <w:tc>
          <w:tcPr>
            <w:tcW w:w="1533" w:type="dxa"/>
            <w:tcBorders/>
            <w:vAlign w:val="center"/>
          </w:tcPr>
          <w:p>
            <w:pPr>
              <w:pStyle w:val="TableContents"/>
              <w:bidi w:val="0"/>
              <w:spacing w:before="0" w:after="283"/>
              <w:jc w:val="left"/>
              <w:rPr/>
            </w:pPr>
            <w:r>
              <w:rPr/>
              <w:t xml:space="preserve">Jordan </w:t>
            </w:r>
          </w:p>
        </w:tc>
        <w:tc>
          <w:tcPr>
            <w:tcW w:w="4740" w:type="dxa"/>
            <w:tcBorders/>
            <w:vAlign w:val="center"/>
          </w:tcPr>
          <w:p>
            <w:pPr>
              <w:pStyle w:val="TableContents"/>
              <w:bidi w:val="0"/>
              <w:spacing w:before="0" w:after="283"/>
              <w:jc w:val="left"/>
              <w:rPr/>
            </w:pPr>
            <w:r>
              <w:rPr/>
              <w:t xml:space="preserve">Ei ole 18 (Vesijohtojen kulutus tiloissa)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Tupakan myyminen alaikäiselle on laitonta. Vesipiippujen tarjoaminen kahviloissa, ravintoloissa ja vastaavissa paikoissa on myös laitonta. </w:t>
            </w:r>
          </w:p>
        </w:tc>
      </w:tr>
      <w:tr>
        <w:trPr/>
        <w:tc>
          <w:tcPr>
            <w:tcW w:w="1533" w:type="dxa"/>
            <w:tcBorders/>
            <w:vAlign w:val="center"/>
          </w:tcPr>
          <w:p>
            <w:pPr>
              <w:pStyle w:val="TableContents"/>
              <w:bidi w:val="0"/>
              <w:spacing w:before="0" w:after="283"/>
              <w:jc w:val="left"/>
              <w:rPr/>
            </w:pPr>
            <w:r>
              <w:rPr/>
              <w:t xml:space="preserve">Japani 20 </w:t>
            </w:r>
          </w:p>
        </w:tc>
        <w:tc>
          <w:tcPr>
            <w:tcW w:w="4740" w:type="dxa"/>
            <w:tcBorders/>
            <w:vAlign w:val="center"/>
          </w:tcPr>
          <w:p>
            <w:pPr>
              <w:pStyle w:val="TableContents"/>
              <w:bidi w:val="0"/>
              <w:spacing w:before="0" w:after="283"/>
              <w:jc w:val="left"/>
              <w:rPr/>
            </w:pPr>
            <w:r>
              <w:rPr/>
              <w:t xml:space="preserve">Tupakan toimittamisesta alle 20-vuotiaille määrätään 10 000 jenin sakko.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Kazakstan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Kuwait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21 </w:t>
            </w:r>
          </w:p>
        </w:tc>
        <w:tc>
          <w:tcPr>
            <w:tcW w:w="3581" w:type="dxa"/>
            <w:tcBorders/>
            <w:vAlign w:val="center"/>
          </w:tcPr>
          <w:p>
            <w:pPr>
              <w:pStyle w:val="TableContents"/>
              <w:bidi w:val="0"/>
              <w:spacing w:before="0" w:after="283"/>
              <w:jc w:val="left"/>
              <w:rPr/>
            </w:pPr>
            <w:r>
              <w:rPr/>
              <w:t xml:space="preserve">Tupakkatuotteiden myyminen tai luovuttaminen alle 21-vuotiaille on laitonta. </w:t>
            </w:r>
          </w:p>
        </w:tc>
      </w:tr>
      <w:tr>
        <w:trPr/>
        <w:tc>
          <w:tcPr>
            <w:tcW w:w="1533" w:type="dxa"/>
            <w:tcBorders/>
            <w:vAlign w:val="center"/>
          </w:tcPr>
          <w:p>
            <w:pPr>
              <w:pStyle w:val="TableContents"/>
              <w:bidi w:val="0"/>
              <w:spacing w:before="0" w:after="283"/>
              <w:jc w:val="left"/>
              <w:rPr/>
            </w:pPr>
            <w:r>
              <w:rPr/>
              <w:t xml:space="preserve">Kirgisia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Alaikäiset eivät saa myydä tai heille saa myydä tupakkatuotteita. </w:t>
            </w:r>
          </w:p>
        </w:tc>
      </w:tr>
      <w:tr>
        <w:trPr/>
        <w:tc>
          <w:tcPr>
            <w:tcW w:w="1533" w:type="dxa"/>
            <w:tcBorders/>
            <w:vAlign w:val="center"/>
          </w:tcPr>
          <w:p>
            <w:pPr>
              <w:pStyle w:val="TableContents"/>
              <w:bidi w:val="0"/>
              <w:spacing w:before="0" w:after="283"/>
              <w:jc w:val="left"/>
              <w:rPr/>
            </w:pPr>
            <w:r>
              <w:rPr/>
              <w:t xml:space="preserve">Libanon </w:t>
            </w:r>
          </w:p>
        </w:tc>
        <w:tc>
          <w:tcPr>
            <w:tcW w:w="4740" w:type="dxa"/>
            <w:tcBorders/>
            <w:vAlign w:val="center"/>
          </w:tcPr>
          <w:p>
            <w:pPr>
              <w:pStyle w:val="TableContents"/>
              <w:bidi w:val="0"/>
              <w:spacing w:before="0" w:after="283"/>
              <w:jc w:val="left"/>
              <w:rPr/>
            </w:pPr>
            <w:r>
              <w:rPr/>
              <w:t xml:space="preserve">18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Tupakan myyminen tai jakelu alaikäiselle on laitonta. </w:t>
            </w:r>
          </w:p>
        </w:tc>
      </w:tr>
      <w:tr>
        <w:trPr/>
        <w:tc>
          <w:tcPr>
            <w:tcW w:w="1533" w:type="dxa"/>
            <w:tcBorders/>
            <w:vAlign w:val="center"/>
          </w:tcPr>
          <w:p>
            <w:pPr>
              <w:pStyle w:val="TableContents"/>
              <w:bidi w:val="0"/>
              <w:spacing w:before="0" w:after="283"/>
              <w:jc w:val="left"/>
              <w:rPr/>
            </w:pPr>
            <w:r>
              <w:rPr/>
              <w:t xml:space="preserve">Macao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Tupakan myyminen alle 18-vuotiaalle on laitonta. Ei ole laitonta, että alaikäinen tupakoi tai saa tupakkaa täysi-ikäiseltä henkilöltä. </w:t>
            </w:r>
          </w:p>
        </w:tc>
      </w:tr>
      <w:tr>
        <w:trPr/>
        <w:tc>
          <w:tcPr>
            <w:tcW w:w="1533" w:type="dxa"/>
            <w:tcBorders/>
            <w:vAlign w:val="center"/>
          </w:tcPr>
          <w:p>
            <w:pPr>
              <w:pStyle w:val="TableContents"/>
              <w:bidi w:val="0"/>
              <w:spacing w:before="0" w:after="283"/>
              <w:jc w:val="left"/>
              <w:rPr/>
            </w:pPr>
            <w:r>
              <w:rPr/>
              <w:t xml:space="preserve">Malesia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myyminen alaikäiselle on laitonta. </w:t>
            </w:r>
          </w:p>
        </w:tc>
      </w:tr>
      <w:tr>
        <w:trPr/>
        <w:tc>
          <w:tcPr>
            <w:tcW w:w="1533" w:type="dxa"/>
            <w:tcBorders/>
            <w:vAlign w:val="center"/>
          </w:tcPr>
          <w:p>
            <w:pPr>
              <w:pStyle w:val="TableContents"/>
              <w:bidi w:val="0"/>
              <w:spacing w:before="0" w:after="283"/>
              <w:jc w:val="left"/>
              <w:rPr/>
            </w:pPr>
            <w:r>
              <w:rPr/>
              <w:t xml:space="preserve">Malediivit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myyminen alle 18-vuotiaille on laitonta. Vähittäismyyjän on varmistettava, että ostaja on vähintään 18-vuotias. Lisäksi myyntipisteessä on oltava selvästi luettavissa oleva ilmoitus, jossa todetaan, että tupakan myynti alaikäisille on laitonta. </w:t>
            </w:r>
          </w:p>
        </w:tc>
      </w:tr>
      <w:tr>
        <w:trPr/>
        <w:tc>
          <w:tcPr>
            <w:tcW w:w="1533" w:type="dxa"/>
            <w:tcBorders/>
            <w:vAlign w:val="center"/>
          </w:tcPr>
          <w:p>
            <w:pPr>
              <w:pStyle w:val="TableContents"/>
              <w:bidi w:val="0"/>
              <w:spacing w:before="0" w:after="283"/>
              <w:jc w:val="left"/>
              <w:rPr/>
            </w:pPr>
            <w:r>
              <w:rPr/>
              <w:t xml:space="preserve">Mongolia 15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Nepal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Tupakkatuotteiden myynti tai jakelu alaikäisille ja raskaana oleville naisille on laitonta. </w:t>
            </w:r>
          </w:p>
        </w:tc>
      </w:tr>
      <w:tr>
        <w:trPr/>
        <w:tc>
          <w:tcPr>
            <w:tcW w:w="1533" w:type="dxa"/>
            <w:tcBorders/>
            <w:vAlign w:val="center"/>
          </w:tcPr>
          <w:p>
            <w:pPr>
              <w:pStyle w:val="TableContents"/>
              <w:bidi w:val="0"/>
              <w:spacing w:before="0" w:after="283"/>
              <w:jc w:val="left"/>
              <w:rPr/>
            </w:pPr>
            <w:r>
              <w:rPr/>
              <w:t xml:space="preserve">Pohjois-Korea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17 </w:t>
            </w:r>
          </w:p>
        </w:tc>
        <w:tc>
          <w:tcPr>
            <w:tcW w:w="3581" w:type="dxa"/>
            <w:tcBorders/>
            <w:vAlign w:val="center"/>
          </w:tcPr>
          <w:p>
            <w:pPr>
              <w:pStyle w:val="TableContents"/>
              <w:bidi w:val="0"/>
              <w:spacing w:before="0" w:after="283"/>
              <w:jc w:val="left"/>
              <w:rPr/>
            </w:pPr>
            <w:r>
              <w:rPr/>
              <w:t xml:space="preserve">Tupakkatuotteiden myyminen alaikäiselle on laitonta. (Tupakkalaissa ei määritellä sanaa "alaikäinen", mutta täysi-ikäisyys saavutetaan 17-vuotiaana). </w:t>
            </w:r>
          </w:p>
        </w:tc>
      </w:tr>
      <w:tr>
        <w:trPr/>
        <w:tc>
          <w:tcPr>
            <w:tcW w:w="1533" w:type="dxa"/>
            <w:tcBorders/>
            <w:vAlign w:val="center"/>
          </w:tcPr>
          <w:p>
            <w:pPr>
              <w:pStyle w:val="TableContents"/>
              <w:bidi w:val="0"/>
              <w:spacing w:before="0" w:after="283"/>
              <w:jc w:val="left"/>
              <w:rPr/>
            </w:pPr>
            <w:r>
              <w:rPr/>
              <w:t xml:space="preserve">Oman 18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Pakistan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Tupakan myyminen alle 18-vuotiaalle on laitonta. Myyntipaikassa on oltava selvästi luettavissa oleva ilmoitus myyntirajoituksesta. </w:t>
            </w:r>
          </w:p>
        </w:tc>
      </w:tr>
      <w:tr>
        <w:trPr/>
        <w:tc>
          <w:tcPr>
            <w:tcW w:w="1533" w:type="dxa"/>
            <w:tcBorders/>
            <w:vAlign w:val="center"/>
          </w:tcPr>
          <w:p>
            <w:pPr>
              <w:pStyle w:val="TableContents"/>
              <w:bidi w:val="0"/>
              <w:spacing w:before="0" w:after="283"/>
              <w:jc w:val="left"/>
              <w:rPr/>
            </w:pPr>
            <w:r>
              <w:rPr/>
              <w:t xml:space="preserve">Palestiina 14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Filippiinit 18 </w:t>
            </w:r>
          </w:p>
        </w:tc>
        <w:tc>
          <w:tcPr>
            <w:tcW w:w="4740" w:type="dxa"/>
            <w:tcBorders/>
            <w:vAlign w:val="center"/>
          </w:tcPr>
          <w:p>
            <w:pPr>
              <w:pStyle w:val="TableContents"/>
              <w:bidi w:val="0"/>
              <w:spacing w:before="0" w:after="283"/>
              <w:jc w:val="left"/>
              <w:rPr/>
            </w:pPr>
            <w:r>
              <w:rPr/>
              <w:t xml:space="preserve">Vain yli 18-vuotiaat saavat ostaa savukkeita ja tupakkaa STOP for Health Act -lain nojalla. (Stop Tobacco and Other Products for Health).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Qatar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Savukkeiden tai muun tupakan myyminen alle 18-vuotiaalle on laitonta. </w:t>
            </w:r>
          </w:p>
        </w:tc>
      </w:tr>
      <w:tr>
        <w:trPr/>
        <w:tc>
          <w:tcPr>
            <w:tcW w:w="1533" w:type="dxa"/>
            <w:tcBorders/>
            <w:vAlign w:val="center"/>
          </w:tcPr>
          <w:p>
            <w:pPr>
              <w:pStyle w:val="TableContents"/>
              <w:bidi w:val="0"/>
              <w:spacing w:before="0" w:after="283"/>
              <w:jc w:val="left"/>
              <w:rPr/>
            </w:pPr>
            <w:r>
              <w:rPr/>
              <w:t xml:space="preserve">Saudi-Arabia 18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Singapore 18 </w:t>
            </w:r>
          </w:p>
        </w:tc>
        <w:tc>
          <w:tcPr>
            <w:tcW w:w="4740" w:type="dxa"/>
            <w:tcBorders/>
            <w:vAlign w:val="center"/>
          </w:tcPr>
          <w:p>
            <w:pPr>
              <w:pStyle w:val="TableContents"/>
              <w:bidi w:val="0"/>
              <w:spacing w:before="0" w:after="283"/>
              <w:jc w:val="left"/>
              <w:rPr/>
            </w:pPr>
            <w:r>
              <w:rPr/>
              <w:t xml:space="preserve">Tupakointi-ikäraja Singaporessa on tällä hetkellä 18 vuotta. Korotetaan 19 vuoteen 2019 mennessä ja 21 vuoteen 2021 mennessä. On laitonta myydä tai antaa suoraan tai välillisesti tupakkatuotteita alle 18-vuotiaalle henkilölle. Alaikäiset eivät saa käyttää tai pitää hallussaan tupakkatuotteita julkisesti.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Etelä-Korea </w:t>
            </w:r>
          </w:p>
        </w:tc>
        <w:tc>
          <w:tcPr>
            <w:tcW w:w="4740" w:type="dxa"/>
            <w:tcBorders/>
            <w:vAlign w:val="center"/>
          </w:tcPr>
          <w:p>
            <w:pPr>
              <w:pStyle w:val="TableContents"/>
              <w:bidi w:val="0"/>
              <w:spacing w:before="0" w:after="283"/>
              <w:jc w:val="left"/>
              <w:rPr/>
            </w:pPr>
            <w:r>
              <w:rPr/>
              <w:t xml:space="preserve">19 </w:t>
            </w:r>
          </w:p>
        </w:tc>
        <w:tc>
          <w:tcPr>
            <w:tcW w:w="351" w:type="dxa"/>
            <w:tcBorders/>
            <w:vAlign w:val="center"/>
          </w:tcPr>
          <w:p>
            <w:pPr>
              <w:pStyle w:val="TableContents"/>
              <w:bidi w:val="0"/>
              <w:spacing w:before="0" w:after="283"/>
              <w:jc w:val="left"/>
              <w:rPr/>
            </w:pPr>
            <w:r>
              <w:rPr/>
              <w:t xml:space="preserve">20 </w:t>
            </w:r>
          </w:p>
        </w:tc>
        <w:tc>
          <w:tcPr>
            <w:tcW w:w="3581" w:type="dxa"/>
            <w:tcBorders/>
            <w:vAlign w:val="center"/>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Sri Lanka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21 </w:t>
            </w:r>
          </w:p>
        </w:tc>
        <w:tc>
          <w:tcPr>
            <w:tcW w:w="3581" w:type="dxa"/>
            <w:tcBorders/>
            <w:vAlign w:val="center"/>
          </w:tcPr>
          <w:p>
            <w:pPr>
              <w:pStyle w:val="TableContents"/>
              <w:bidi w:val="0"/>
              <w:spacing w:before="0" w:after="283"/>
              <w:jc w:val="left"/>
              <w:rPr/>
            </w:pPr>
            <w:r>
              <w:rPr/>
              <w:t xml:space="preserve">Tupakkatuotteiden myyminen alle 21-vuotiaalle on laitonta. </w:t>
            </w:r>
          </w:p>
        </w:tc>
      </w:tr>
      <w:tr>
        <w:trPr/>
        <w:tc>
          <w:tcPr>
            <w:tcW w:w="1533" w:type="dxa"/>
            <w:tcBorders/>
            <w:vAlign w:val="center"/>
          </w:tcPr>
          <w:p>
            <w:pPr>
              <w:pStyle w:val="TableContents"/>
              <w:bidi w:val="0"/>
              <w:spacing w:before="0" w:after="283"/>
              <w:jc w:val="left"/>
              <w:rPr/>
            </w:pPr>
            <w:r>
              <w:rPr/>
              <w:t xml:space="preserve">Syyria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pPr>
            <w:r>
              <w:rPr/>
              <w:t xml:space="preserve">Tupakan myyminen tai luovuttaminen alle 18-vuotiaalle on laitonta. </w:t>
            </w:r>
          </w:p>
        </w:tc>
      </w:tr>
      <w:tr>
        <w:trPr/>
        <w:tc>
          <w:tcPr>
            <w:tcW w:w="1533" w:type="dxa"/>
            <w:tcBorders/>
            <w:vAlign w:val="center"/>
          </w:tcPr>
          <w:p>
            <w:pPr>
              <w:pStyle w:val="TableContents"/>
              <w:bidi w:val="0"/>
              <w:spacing w:before="0" w:after="283"/>
              <w:jc w:val="left"/>
              <w:rPr/>
            </w:pPr>
            <w:r>
              <w:rPr/>
              <w:t xml:space="preserve">Taiwan 18 </w:t>
            </w:r>
          </w:p>
        </w:tc>
        <w:tc>
          <w:tcPr>
            <w:tcW w:w="4740" w:type="dxa"/>
            <w:tcBorders/>
            <w:vAlign w:val="center"/>
          </w:tcPr>
          <w:p>
            <w:pPr>
              <w:pStyle w:val="TableContents"/>
              <w:bidi w:val="0"/>
              <w:spacing w:before="0" w:after="283"/>
              <w:jc w:val="left"/>
              <w:rPr/>
            </w:pPr>
            <w:r>
              <w:rPr/>
              <w:t xml:space="preserve">Tupakan myyminen tai tarjoaminen raskaana oleville naisille ja alle 18-vuotiaille on laitonta. Raskaana olevan naisen tai lapsen tupakointi on laitonta.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Tadžikistan 14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Thaimaa </w:t>
            </w:r>
          </w:p>
        </w:tc>
        <w:tc>
          <w:tcPr>
            <w:tcW w:w="4740" w:type="dxa"/>
            <w:tcBorders/>
            <w:vAlign w:val="center"/>
          </w:tcPr>
          <w:p>
            <w:pPr>
              <w:pStyle w:val="TableContents"/>
              <w:bidi w:val="0"/>
              <w:spacing w:before="0" w:after="283"/>
              <w:jc w:val="left"/>
              <w:rPr/>
            </w:pPr>
            <w:r>
              <w:rPr/>
              <w:t xml:space="preserve">Ei ole </w:t>
            </w:r>
          </w:p>
        </w:tc>
        <w:tc>
          <w:tcPr>
            <w:tcW w:w="351" w:type="dxa"/>
            <w:tcBorders/>
            <w:vAlign w:val="center"/>
          </w:tcPr>
          <w:p>
            <w:pPr>
              <w:pStyle w:val="TableContents"/>
              <w:bidi w:val="0"/>
              <w:spacing w:before="0" w:after="283"/>
              <w:jc w:val="left"/>
              <w:rPr/>
            </w:pPr>
            <w:r>
              <w:rPr/>
              <w:t xml:space="preserve">18 </w:t>
            </w:r>
          </w:p>
        </w:tc>
        <w:tc>
          <w:tcPr>
            <w:tcW w:w="3581" w:type="dxa"/>
            <w:tcBorders/>
            <w:vAlign w:val="center"/>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Turkmenistan Laiton </w:t>
            </w:r>
          </w:p>
        </w:tc>
        <w:tc>
          <w:tcPr>
            <w:tcW w:w="4740" w:type="dxa"/>
            <w:tcBorders/>
            <w:vAlign w:val="center"/>
          </w:tcPr>
          <w:p>
            <w:pPr>
              <w:pStyle w:val="TableContents"/>
              <w:bidi w:val="0"/>
              <w:spacing w:before="0" w:after="283"/>
              <w:jc w:val="left"/>
              <w:rPr/>
            </w:pPr>
            <w:r>
              <w:rPr/>
              <w:t xml:space="preserve">Tammikuussa 2016 presidentti Gurbanguly Berdymukhammedow kielsi tiettävästi tupakan myynnin Turkmenistanissa.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Yhdistyneet arabiemiirikunnat 18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Vietnam 18 </w:t>
            </w:r>
          </w:p>
        </w:tc>
        <w:tc>
          <w:tcPr>
            <w:tcW w:w="4740" w:type="dxa"/>
            <w:tcBorders/>
            <w:vAlign w:val="center"/>
          </w:tcPr>
          <w:p>
            <w:pPr>
              <w:pStyle w:val="TableContents"/>
              <w:bidi w:val="0"/>
              <w:spacing w:before="0" w:after="283"/>
              <w:jc w:val="left"/>
              <w:rPr/>
            </w:pPr>
            <w:r>
              <w:rPr/>
              <w:t xml:space="preserve">Alle 18-vuotiaiden on laitonta käyttää, ostaa ja myydä tupakkatuotteita. On laitonta myydä ja toimittaa tupakkatuotteita alle 18-vuotiaille. </w:t>
            </w:r>
          </w:p>
        </w:tc>
        <w:tc>
          <w:tcPr>
            <w:tcW w:w="3932" w:type="dxa"/>
            <w:gridSpan w:val="2"/>
            <w:tcBorders/>
          </w:tcPr>
          <w:p>
            <w:pPr>
              <w:pStyle w:val="TableContents"/>
              <w:bidi w:val="0"/>
              <w:spacing w:before="0" w:after="283"/>
              <w:jc w:val="left"/>
              <w:rPr>
                <w:sz w:val="4"/>
                <w:szCs w:val="4"/>
              </w:rPr>
            </w:pPr>
            <w:r>
              <w:rPr>
                <w:sz w:val="4"/>
                <w:szCs w:val="4"/>
              </w:rPr>
            </w:r>
          </w:p>
        </w:tc>
      </w:tr>
      <w:tr>
        <w:trPr/>
        <w:tc>
          <w:tcPr>
            <w:tcW w:w="1533" w:type="dxa"/>
            <w:tcBorders/>
            <w:vAlign w:val="center"/>
          </w:tcPr>
          <w:p>
            <w:pPr>
              <w:pStyle w:val="TableContents"/>
              <w:bidi w:val="0"/>
              <w:spacing w:before="0" w:after="283"/>
              <w:jc w:val="left"/>
              <w:rPr/>
            </w:pPr>
            <w:r>
              <w:rPr/>
              <w:t xml:space="preserve">Jemen 14 </w:t>
            </w:r>
          </w:p>
        </w:tc>
        <w:tc>
          <w:tcPr>
            <w:tcW w:w="4740" w:type="dxa"/>
            <w:tcBorders/>
            <w:vAlign w:val="center"/>
          </w:tcPr>
          <w:p>
            <w:pPr>
              <w:pStyle w:val="TableContents"/>
              <w:bidi w:val="0"/>
              <w:spacing w:before="0" w:after="283"/>
              <w:jc w:val="left"/>
              <w:rPr>
                <w:sz w:val="4"/>
                <w:szCs w:val="4"/>
              </w:rPr>
            </w:pPr>
            <w:r>
              <w:rPr>
                <w:sz w:val="4"/>
                <w:szCs w:val="4"/>
              </w:rPr>
            </w:r>
          </w:p>
        </w:tc>
        <w:tc>
          <w:tcPr>
            <w:tcW w:w="39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tupakoinnin lakisääteinen ikäraja Intiassa?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Tupakointi-ikäraja on se laillinen alaikäraja, joka vaaditaan tupakkatuotteiden ostamiseen tai polttamiseen. Lähes kaikissa maissa kansalaiset voivat ostaa tupakkatuotteita, kun he täyttävät </w:t>
      </w:r>
      <w:r>
        <w:rPr>
          <w:color w:val="A9A9A9"/>
        </w:rPr>
        <w:t xml:space="preserve">18 vuotta</w:t>
      </w:r>
      <w:r>
        <w:rPr/>
        <w:t xml:space="preserve">. Useimmissa maissa on lakeja, jotka estävät alle vähimmäisikäisiä ostamasta laillisesti tupakkatuotteita.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tupakkaa Yhdysvalloissa?</w:t>
      </w:r>
    </w:p>
    <w:p>
      <w:pPr>
        <w:pStyle w:val="TextBody"/>
        <w:bidi w:val="0"/>
        <w:jc w:val="left"/>
        <w:rPr>
          <w:b/>
          <w:u w:val="single"/>
          <w:shd w:val="clear" w:fill="FFFF00"/>
        </w:rPr>
      </w:pPr>
      <w:r>
        <w:rPr>
          <w:b/>
          <w:u w:val="single"/>
          <w:shd w:val="clear" w:fill="FFFF00"/>
        </w:rPr>
        <w:t xml:space="preserve">Asiakirjan numero 1103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sarja sai ensi-iltansa </w:t>
      </w:r>
      <w:r>
        <w:rPr>
          <w:color w:val="A9A9A9"/>
        </w:rPr>
        <w:t xml:space="preserve">26. huhtikuuta </w:t>
      </w:r>
      <w:r>
        <w:rPr>
          <w:color w:val="DCDCDC"/>
        </w:rPr>
        <w:t xml:space="preserve">2011 </w:t>
      </w:r>
      <w:r>
        <w:rPr/>
        <w:t xml:space="preserve">NBC-televisiokanavalla. Ensimmäisen kauden voittaja oli </w:t>
      </w:r>
      <w:r>
        <w:rPr>
          <w:color w:val="2F4F4F"/>
        </w:rPr>
        <w:t xml:space="preserve">Javier Colon</w:t>
      </w:r>
      <w:r>
        <w:rPr/>
        <w:t xml:space="preserve">, jota valmentaja Adam Levine opasti. Kauden finaali esitettiin 29. kesäkuuta 2011. Sarja osoittautui heti NBC:lle menestykseksi, ja kanava uusi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voice-ohjelman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voice-ohjelman ensimmäinen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The Voice -ohjelman ensimmäinen kausi esitettiin?</w:t>
      </w:r>
    </w:p>
    <w:p>
      <w:pPr>
        <w:pStyle w:val="TextBody"/>
        <w:bidi w:val="0"/>
        <w:jc w:val="left"/>
        <w:rPr>
          <w:b/>
          <w:u w:val="single"/>
          <w:shd w:val="clear" w:fill="FFFF00"/>
        </w:rPr>
      </w:pPr>
      <w:r>
        <w:rPr>
          <w:b/>
          <w:u w:val="single"/>
          <w:shd w:val="clear" w:fill="FFFF00"/>
        </w:rPr>
        <w:t xml:space="preserve">Asiakirjan numero 1104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Gateway Arch on </w:t>
      </w:r>
      <w:r>
        <w:rPr/>
        <w:t xml:space="preserve">192 metriä pitkä muistomerkki St. Louisissa Missourin osavaltiossa Yhdysvalloissa.</w:t>
      </w:r>
      <w:r>
        <w:rPr/>
        <w:t xml:space="preserve"> Ruostumattomalla teräksellä verhottu ja käänteisen, painotetun yläkaaren muotoon rakennettu kaari on maailman korkein kaari, läntisen pallonpuoliskon korkein ihmisen rakentama muistomerkki ja Missourin korkein esteetön rakennus. Se on rakennettu muistomerkiksi Yhdysvaltojen länsilaajentumiselle, ja se on virallisesti omistettu "Amerikan kansalle". Se on Jefferson National Expansion Memorial -muistomerkin keskipiste, ja siitä on tullut kansainvälisesti tunnustettu St. Louisin symboli sekä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muistomerkki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Kaari on </w:t>
      </w:r>
      <w:r>
        <w:rPr>
          <w:color w:val="A9A9A9"/>
        </w:rPr>
        <w:t xml:space="preserve">rakennettu muistomerkiksi Yhdysvaltojen länsilaajentumiselle</w:t>
      </w:r>
      <w:r>
        <w:rPr/>
        <w:t xml:space="preserve">, ja se edustaa </w:t>
      </w:r>
      <w:r>
        <w:rPr>
          <w:color w:val="DCDCDC"/>
        </w:rPr>
        <w:t xml:space="preserve">"lännen valloittaneiden miesten ja naisten pioneerihenkeä ja niitä, jotka myöhemmin pyrkivät muille rajoille".</w:t>
      </w:r>
      <w:r>
        <w:rPr/>
        <w:t xml:space="preserve"> Kaaresta on tullut St. Louisin ikoninen kuva, joka näkyy monissa kaupungin kulttuurin osa-alueilla. Vuonna 1968, kolme vuotta muistomerkin avaamisen jälkeen, St. Louisin puhelinluettelossa oli 65 yritystä, joiden nimessä oli "Gateway", ja 17 yritystä, joiden nimessä oli "Arch". Kaaria näkyi myös huoltoasemien ja drive-in-ravintoloiden yllä. Paikallinen urheilujoukkue otti 1970-luvulla käyttöön nimen ``Fighting Arches''; St. Louis Community College nimesi myöhemmin (kun kaikki urheiluohjelmat yhdistettiin yhden nimensä alle) urheilujoukkueensa ``Archers''. NPS:n ylitarkastaja Robert S. Chandler sanoi: "Useimmat (kävijät) ovat kaaren koon ja mittakaavan edessä hämmästyneitä, mutta he eivät ymmärrä, mistä siinä on kyse...". Liian moni näkee sen vain St. Louisin kaupungin symbolina.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St Louis Missourin porttikaari edustaa?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St. Louisin porttikaari edustaa?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Gateway Arch on </w:t>
      </w:r>
      <w:r>
        <w:rPr/>
        <w:t xml:space="preserve">192 metriä korkea muistomerkki St. Louisissa, Missourissa, Yhdysvalloissa. Ruostumattomalla teräksellä verhottu ja painotetun ajokaaren muotoon rakennettu kaari on maailman korkein kaari, läntisen pallonpuoliskon korkein ihmisen rakentama muistomerkki ja Missourin korkein esteetön rakennus. Se on rakennettu muistomerkiksi Yhdysvaltojen länsilaajentumiselle, ja se on virallisesti omistettu "Amerikan kansalle". Se on Gateway Arch National Parkin keskipiste, ja siitä on tullut kansainvälisesti tunnustettu St. Louisin symboli sekä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kysymys perustuu St. Louisin kaari -videoon. Mikä on St. Louisin kaaren lempinimi?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Gateway Arch on </w:t>
      </w:r>
      <w:r>
        <w:rPr/>
        <w:t xml:space="preserve">192 metriä </w:t>
      </w:r>
      <w:r>
        <w:rPr>
          <w:color w:val="A9A9A9"/>
        </w:rPr>
        <w:t xml:space="preserve">pitkä </w:t>
      </w:r>
      <w:r>
        <w:rPr/>
        <w:t xml:space="preserve">muistomerkki St. Louisissa Missourin osavaltiossa Yhdysvalloissa.</w:t>
      </w:r>
      <w:r>
        <w:rPr/>
        <w:t xml:space="preserve"> Ruostumattomalla teräksellä verhottu ja painotetun yläkaaren muotoon rakennettu kaari on maailman korkein kaari, läntisen pallonpuoliskon korkein ihmisen rakentama muistomerkki ja Missourin korkein esteetön rakennus. Se on rakennettu muistomerkiksi Yhdysvaltojen länsilaajentumiselle, ja se on virallisesti omistettu "Amerikan kansalle". Se on Jefferson National Expansion Memorial -muistomerkin keskipiste, ja siitä on tullut kansainvälisesti tunnustettu St. Louisin symboli sekä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Louisin kaaren korkeus jaloissa ja jaardeissa?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Gateway Arch Gateway Arch tammikuussa 2008 </w:t>
      </w:r>
    </w:p>
    <w:tbl>
      <w:tblPr>
        <w:tblW w:w="10205" w:type="dxa"/>
        <w:jc w:val="left"/>
        <w:tblInd w:w="0" w:type="dxa"/>
        <w:tblLayout w:type="fixed"/>
        <w:tblCellMar>
          <w:top w:w="28" w:type="dxa"/>
          <w:left w:w="28" w:type="dxa"/>
          <w:bottom w:w="28" w:type="dxa"/>
          <w:right w:w="28" w:type="dxa"/>
        </w:tblCellMar>
      </w:tblPr>
      <w:tblGrid>
        <w:gridCol w:w="1819"/>
        <w:gridCol w:w="8386"/>
      </w:tblGrid>
      <w:tr>
        <w:trPr/>
        <w:tc>
          <w:tcPr>
            <w:tcW w:w="1819" w:type="dxa"/>
            <w:tcBorders/>
            <w:vAlign w:val="center"/>
          </w:tcPr>
          <w:p>
            <w:pPr>
              <w:pStyle w:val="TableHeading"/>
              <w:suppressLineNumbers/>
              <w:bidi w:val="0"/>
              <w:spacing w:before="0" w:after="283"/>
              <w:jc w:val="center"/>
              <w:rPr/>
            </w:pPr>
            <w:r>
              <w:rPr/>
              <w:t xml:space="preserve">Vaihtoehtoiset nimet </w:t>
            </w:r>
          </w:p>
        </w:tc>
        <w:tc>
          <w:tcPr>
            <w:tcW w:w="8386" w:type="dxa"/>
            <w:tcBorders/>
            <w:vAlign w:val="center"/>
          </w:tcPr>
          <w:p>
            <w:pPr>
              <w:pStyle w:val="TableContents"/>
              <w:bidi w:val="0"/>
              <w:spacing w:before="0" w:after="283"/>
              <w:jc w:val="left"/>
              <w:rPr/>
            </w:pPr>
            <w:r>
              <w:rPr/>
              <w:t xml:space="preserve">Portti länteen, Portti keskilänteen, St. Louisin kaari Yleistä tietoa </w:t>
            </w:r>
          </w:p>
        </w:tc>
      </w:tr>
      <w:tr>
        <w:trPr/>
        <w:tc>
          <w:tcPr>
            <w:tcW w:w="1819" w:type="dxa"/>
            <w:tcBorders/>
            <w:vAlign w:val="center"/>
          </w:tcPr>
          <w:p>
            <w:pPr>
              <w:pStyle w:val="TableHeading"/>
              <w:suppressLineNumbers/>
              <w:bidi w:val="0"/>
              <w:spacing w:before="0" w:after="283"/>
              <w:jc w:val="center"/>
              <w:rPr/>
            </w:pPr>
            <w:r>
              <w:rPr/>
              <w:t xml:space="preserve">Arkkitehtoninen tyyli </w:t>
            </w:r>
          </w:p>
        </w:tc>
        <w:tc>
          <w:tcPr>
            <w:tcW w:w="8386" w:type="dxa"/>
            <w:tcBorders/>
            <w:vAlign w:val="center"/>
          </w:tcPr>
          <w:p>
            <w:pPr>
              <w:pStyle w:val="TableContents"/>
              <w:bidi w:val="0"/>
              <w:spacing w:before="0" w:after="283"/>
              <w:jc w:val="left"/>
              <w:rPr/>
            </w:pPr>
            <w:r>
              <w:rPr/>
              <w:t xml:space="preserve">Rakenteellinen ekspressionismi </w:t>
            </w:r>
          </w:p>
        </w:tc>
      </w:tr>
      <w:tr>
        <w:trPr/>
        <w:tc>
          <w:tcPr>
            <w:tcW w:w="1819" w:type="dxa"/>
            <w:tcBorders/>
            <w:vAlign w:val="center"/>
          </w:tcPr>
          <w:p>
            <w:pPr>
              <w:pStyle w:val="TableHeading"/>
              <w:suppressLineNumbers/>
              <w:bidi w:val="0"/>
              <w:spacing w:before="0" w:after="283"/>
              <w:jc w:val="center"/>
              <w:rPr/>
            </w:pPr>
            <w:r>
              <w:rPr/>
              <w:t xml:space="preserve">Sijainti </w:t>
            </w:r>
          </w:p>
        </w:tc>
        <w:tc>
          <w:tcPr>
            <w:tcW w:w="8386" w:type="dxa"/>
            <w:tcBorders/>
            <w:vAlign w:val="center"/>
          </w:tcPr>
          <w:p>
            <w:pPr>
              <w:pStyle w:val="TableContents"/>
              <w:bidi w:val="0"/>
              <w:spacing w:before="0" w:after="283"/>
              <w:jc w:val="left"/>
              <w:rPr/>
            </w:pPr>
            <w:r>
              <w:rPr>
                <w:color w:val="A9A9A9"/>
              </w:rPr>
              <w:t xml:space="preserve">100 Washington Avenue, St. Louis, 63102, </w:t>
            </w:r>
            <w:r>
              <w:rPr/>
              <w:t xml:space="preserve">USA </w:t>
            </w:r>
          </w:p>
        </w:tc>
      </w:tr>
      <w:tr>
        <w:trPr/>
        <w:tc>
          <w:tcPr>
            <w:tcW w:w="1819" w:type="dxa"/>
            <w:tcBorders/>
            <w:vAlign w:val="center"/>
          </w:tcPr>
          <w:p>
            <w:pPr>
              <w:pStyle w:val="TableHeading"/>
              <w:suppressLineNumbers/>
              <w:bidi w:val="0"/>
              <w:spacing w:before="0" w:after="283"/>
              <w:jc w:val="center"/>
              <w:rPr/>
            </w:pPr>
            <w:r>
              <w:rPr/>
              <w:t xml:space="preserve">Koordinaatit </w:t>
            </w:r>
          </w:p>
        </w:tc>
        <w:tc>
          <w:tcPr>
            <w:tcW w:w="8386" w:type="dxa"/>
            <w:tcBorders/>
            <w:vAlign w:val="center"/>
          </w:tcPr>
          <w:p>
            <w:pPr>
              <w:pStyle w:val="TableContents"/>
              <w:bidi w:val="0"/>
              <w:spacing w:before="0" w:after="283"/>
              <w:jc w:val="left"/>
              <w:rPr/>
            </w:pPr>
            <w:r>
              <w:rPr/>
              <w:t xml:space="preserve">38 ° 37 ′ 28''' N 90 ° 11 ′ 05'' W </w:t>
            </w:r>
            <w:r>
              <w:rPr/>
              <w:t xml:space="preserve">/ </w:t>
            </w:r>
            <w:r>
              <w:rPr/>
              <w:t xml:space="preserve">38.62452 ° N 90.18471 ° W </w:t>
            </w:r>
            <w:r>
              <w:rPr/>
              <w:t xml:space="preserve">/ 38.62452;-90.18471 Koordinaatit: 38 ° 37 ′ 28''' N 90 ° 11 ′ 05'' W </w:t>
            </w:r>
            <w:r>
              <w:rPr/>
              <w:t xml:space="preserve">/ </w:t>
            </w:r>
            <w:r>
              <w:rPr/>
              <w:t xml:space="preserve">38.62452 ° N 90.18471 ° W </w:t>
            </w:r>
            <w:r>
              <w:rPr/>
              <w:t xml:space="preserve">/ 38.62452;-90.18471 </w:t>
            </w:r>
          </w:p>
        </w:tc>
      </w:tr>
      <w:tr>
        <w:trPr/>
        <w:tc>
          <w:tcPr>
            <w:tcW w:w="1819" w:type="dxa"/>
            <w:tcBorders/>
            <w:vAlign w:val="center"/>
          </w:tcPr>
          <w:p>
            <w:pPr>
              <w:pStyle w:val="TableHeading"/>
              <w:suppressLineNumbers/>
              <w:bidi w:val="0"/>
              <w:spacing w:before="0" w:after="283"/>
              <w:jc w:val="center"/>
              <w:rPr/>
            </w:pPr>
            <w:r>
              <w:rPr/>
              <w:t xml:space="preserve">Rakentaminen aloitettu </w:t>
            </w:r>
          </w:p>
        </w:tc>
        <w:tc>
          <w:tcPr>
            <w:tcW w:w="8386" w:type="dxa"/>
            <w:tcBorders/>
            <w:vAlign w:val="center"/>
          </w:tcPr>
          <w:p>
            <w:pPr>
              <w:pStyle w:val="TableContents"/>
              <w:bidi w:val="0"/>
              <w:spacing w:before="0" w:after="283"/>
              <w:jc w:val="left"/>
              <w:rPr/>
            </w:pPr>
            <w:r>
              <w:rPr/>
              <w:t xml:space="preserve">12. helmikuuta 1963; 54 vuotta sitten (1963-02-12) </w:t>
            </w:r>
          </w:p>
        </w:tc>
      </w:tr>
      <w:tr>
        <w:trPr/>
        <w:tc>
          <w:tcPr>
            <w:tcW w:w="1819" w:type="dxa"/>
            <w:tcBorders/>
            <w:vAlign w:val="center"/>
          </w:tcPr>
          <w:p>
            <w:pPr>
              <w:pStyle w:val="TableHeading"/>
              <w:suppressLineNumbers/>
              <w:bidi w:val="0"/>
              <w:spacing w:before="0" w:after="283"/>
              <w:jc w:val="center"/>
              <w:rPr/>
            </w:pPr>
            <w:r>
              <w:rPr/>
              <w:t xml:space="preserve">Valmistunut </w:t>
            </w:r>
          </w:p>
        </w:tc>
        <w:tc>
          <w:tcPr>
            <w:tcW w:w="8386" w:type="dxa"/>
            <w:tcBorders/>
            <w:vAlign w:val="center"/>
          </w:tcPr>
          <w:p>
            <w:pPr>
              <w:pStyle w:val="TableContents"/>
              <w:bidi w:val="0"/>
              <w:spacing w:before="0" w:after="283"/>
              <w:jc w:val="left"/>
              <w:rPr/>
            </w:pPr>
            <w:r>
              <w:rPr/>
              <w:t xml:space="preserve">28. lokakuuta 1965; 51 vuotta sitten (1965-10-28). </w:t>
            </w:r>
          </w:p>
        </w:tc>
      </w:tr>
      <w:tr>
        <w:trPr/>
        <w:tc>
          <w:tcPr>
            <w:tcW w:w="1819" w:type="dxa"/>
            <w:tcBorders/>
            <w:vAlign w:val="center"/>
          </w:tcPr>
          <w:p>
            <w:pPr>
              <w:pStyle w:val="TableHeading"/>
              <w:suppressLineNumbers/>
              <w:bidi w:val="0"/>
              <w:spacing w:before="0" w:after="283"/>
              <w:jc w:val="center"/>
              <w:rPr/>
            </w:pPr>
            <w:r>
              <w:rPr/>
              <w:t xml:space="preserve">Vihittiin käyttöön </w:t>
            </w:r>
          </w:p>
        </w:tc>
        <w:tc>
          <w:tcPr>
            <w:tcW w:w="8386" w:type="dxa"/>
            <w:tcBorders/>
            <w:vAlign w:val="center"/>
          </w:tcPr>
          <w:p>
            <w:pPr>
              <w:pStyle w:val="TableContents"/>
              <w:bidi w:val="0"/>
              <w:spacing w:before="0" w:after="283"/>
              <w:jc w:val="left"/>
              <w:rPr/>
            </w:pPr>
            <w:r>
              <w:rPr/>
              <w:t xml:space="preserve">25. toukokuuta 1968; 49 vuotta sitten (1968-05-25) </w:t>
            </w:r>
          </w:p>
        </w:tc>
      </w:tr>
      <w:tr>
        <w:trPr/>
        <w:tc>
          <w:tcPr>
            <w:tcW w:w="1819" w:type="dxa"/>
            <w:tcBorders/>
            <w:vAlign w:val="center"/>
          </w:tcPr>
          <w:p>
            <w:pPr>
              <w:pStyle w:val="TableHeading"/>
              <w:suppressLineNumbers/>
              <w:bidi w:val="0"/>
              <w:spacing w:before="0" w:after="283"/>
              <w:jc w:val="center"/>
              <w:rPr/>
            </w:pPr>
            <w:r>
              <w:rPr/>
              <w:t xml:space="preserve">Kustannukset </w:t>
            </w:r>
          </w:p>
        </w:tc>
        <w:tc>
          <w:tcPr>
            <w:tcW w:w="8386" w:type="dxa"/>
            <w:tcBorders/>
            <w:vAlign w:val="center"/>
          </w:tcPr>
          <w:p>
            <w:pPr>
              <w:pStyle w:val="TableContents"/>
              <w:bidi w:val="0"/>
              <w:spacing w:before="0" w:after="283"/>
              <w:jc w:val="left"/>
              <w:rPr/>
            </w:pPr>
            <w:r>
              <w:rPr/>
              <w:t xml:space="preserve">13 miljoonaa dollaria (n. 195 miljoonaa dollaria vuonna 2016). </w:t>
            </w:r>
          </w:p>
        </w:tc>
      </w:tr>
      <w:tr>
        <w:trPr/>
        <w:tc>
          <w:tcPr>
            <w:tcW w:w="1819" w:type="dxa"/>
            <w:tcBorders/>
            <w:vAlign w:val="center"/>
          </w:tcPr>
          <w:p>
            <w:pPr>
              <w:pStyle w:val="TableHeading"/>
              <w:suppressLineNumbers/>
              <w:bidi w:val="0"/>
              <w:spacing w:before="0" w:after="283"/>
              <w:jc w:val="center"/>
              <w:rPr/>
            </w:pPr>
            <w:r>
              <w:rPr/>
              <w:t xml:space="preserve">Korkeus </w:t>
            </w:r>
          </w:p>
        </w:tc>
        <w:tc>
          <w:tcPr>
            <w:tcW w:w="8386" w:type="dxa"/>
            <w:tcBorders/>
            <w:vAlign w:val="center"/>
          </w:tcPr>
          <w:p>
            <w:pPr>
              <w:pStyle w:val="TableContents"/>
              <w:bidi w:val="0"/>
              <w:spacing w:before="0" w:after="283"/>
              <w:jc w:val="left"/>
              <w:rPr/>
            </w:pPr>
            <w:r>
              <w:rPr/>
              <w:t xml:space="preserve">630 jalkaa (192 m) </w:t>
            </w:r>
          </w:p>
        </w:tc>
      </w:tr>
      <w:tr>
        <w:trPr/>
        <w:tc>
          <w:tcPr>
            <w:tcW w:w="1819" w:type="dxa"/>
            <w:tcBorders/>
            <w:vAlign w:val="center"/>
          </w:tcPr>
          <w:p>
            <w:pPr>
              <w:pStyle w:val="TableHeading"/>
              <w:suppressLineNumbers/>
              <w:bidi w:val="0"/>
              <w:spacing w:before="0" w:after="283"/>
              <w:jc w:val="center"/>
              <w:rPr/>
            </w:pPr>
            <w:r>
              <w:rPr/>
              <w:t xml:space="preserve">Muut mitat </w:t>
            </w:r>
          </w:p>
        </w:tc>
        <w:tc>
          <w:tcPr>
            <w:tcW w:w="8386" w:type="dxa"/>
            <w:tcBorders/>
            <w:vAlign w:val="center"/>
          </w:tcPr>
          <w:p>
            <w:pPr>
              <w:pStyle w:val="TableContents"/>
              <w:bidi w:val="0"/>
              <w:spacing w:before="0" w:after="283"/>
              <w:jc w:val="left"/>
              <w:rPr/>
            </w:pPr>
            <w:r>
              <w:rPr/>
              <w:t xml:space="preserve">192 m (630 ft) leveys Suunnittelu ja rakentaminen </w:t>
            </w:r>
          </w:p>
        </w:tc>
      </w:tr>
      <w:tr>
        <w:trPr/>
        <w:tc>
          <w:tcPr>
            <w:tcW w:w="1819" w:type="dxa"/>
            <w:tcBorders/>
            <w:vAlign w:val="center"/>
          </w:tcPr>
          <w:p>
            <w:pPr>
              <w:pStyle w:val="TableHeading"/>
              <w:suppressLineNumbers/>
              <w:bidi w:val="0"/>
              <w:spacing w:before="0" w:after="283"/>
              <w:jc w:val="center"/>
              <w:rPr/>
            </w:pPr>
            <w:r>
              <w:rPr/>
              <w:t xml:space="preserve">Arkkitehti </w:t>
            </w:r>
          </w:p>
        </w:tc>
        <w:tc>
          <w:tcPr>
            <w:tcW w:w="8386" w:type="dxa"/>
            <w:tcBorders/>
            <w:vAlign w:val="center"/>
          </w:tcPr>
          <w:p>
            <w:pPr>
              <w:pStyle w:val="TableContents"/>
              <w:bidi w:val="0"/>
              <w:spacing w:before="0" w:after="283"/>
              <w:jc w:val="left"/>
              <w:rPr/>
            </w:pPr>
            <w:r>
              <w:rPr/>
              <w:t xml:space="preserve">Eero Saarinen </w:t>
            </w:r>
          </w:p>
        </w:tc>
      </w:tr>
      <w:tr>
        <w:trPr/>
        <w:tc>
          <w:tcPr>
            <w:tcW w:w="1819" w:type="dxa"/>
            <w:tcBorders/>
            <w:vAlign w:val="center"/>
          </w:tcPr>
          <w:p>
            <w:pPr>
              <w:pStyle w:val="TableHeading"/>
              <w:suppressLineNumbers/>
              <w:bidi w:val="0"/>
              <w:spacing w:before="0" w:after="283"/>
              <w:jc w:val="center"/>
              <w:rPr/>
            </w:pPr>
            <w:r>
              <w:rPr/>
              <w:t xml:space="preserve">Arkkitehtitoimisto </w:t>
            </w:r>
          </w:p>
        </w:tc>
        <w:tc>
          <w:tcPr>
            <w:tcW w:w="8386" w:type="dxa"/>
            <w:tcBorders/>
            <w:vAlign w:val="center"/>
          </w:tcPr>
          <w:p>
            <w:pPr>
              <w:pStyle w:val="TableContents"/>
              <w:bidi w:val="0"/>
              <w:spacing w:before="0" w:after="283"/>
              <w:jc w:val="left"/>
              <w:rPr/>
            </w:pPr>
            <w:r>
              <w:rPr/>
              <w:t xml:space="preserve">Saarinen ja kumppanit </w:t>
            </w:r>
          </w:p>
        </w:tc>
      </w:tr>
      <w:tr>
        <w:trPr/>
        <w:tc>
          <w:tcPr>
            <w:tcW w:w="1819" w:type="dxa"/>
            <w:tcBorders/>
            <w:vAlign w:val="center"/>
          </w:tcPr>
          <w:p>
            <w:pPr>
              <w:pStyle w:val="TableHeading"/>
              <w:suppressLineNumbers/>
              <w:bidi w:val="0"/>
              <w:spacing w:before="0" w:after="283"/>
              <w:jc w:val="center"/>
              <w:rPr/>
            </w:pPr>
            <w:r>
              <w:rPr/>
              <w:t xml:space="preserve">Rakennusinsinööri </w:t>
            </w:r>
          </w:p>
        </w:tc>
        <w:tc>
          <w:tcPr>
            <w:tcW w:w="8386" w:type="dxa"/>
            <w:tcBorders/>
            <w:vAlign w:val="center"/>
          </w:tcPr>
          <w:p>
            <w:pPr>
              <w:pStyle w:val="TableContents"/>
              <w:bidi w:val="0"/>
              <w:spacing w:before="0" w:after="283"/>
              <w:jc w:val="left"/>
              <w:rPr/>
            </w:pPr>
            <w:r>
              <w:rPr/>
              <w:t xml:space="preserve">Severud Associates </w:t>
            </w:r>
          </w:p>
        </w:tc>
      </w:tr>
      <w:tr>
        <w:trPr/>
        <w:tc>
          <w:tcPr>
            <w:tcW w:w="1819" w:type="dxa"/>
            <w:tcBorders/>
            <w:vAlign w:val="center"/>
          </w:tcPr>
          <w:p>
            <w:pPr>
              <w:pStyle w:val="TableHeading"/>
              <w:suppressLineNumbers/>
              <w:bidi w:val="0"/>
              <w:spacing w:before="0" w:after="283"/>
              <w:jc w:val="center"/>
              <w:rPr/>
            </w:pPr>
            <w:r>
              <w:rPr/>
              <w:t xml:space="preserve">Pääurakoitsija </w:t>
            </w:r>
          </w:p>
        </w:tc>
        <w:tc>
          <w:tcPr>
            <w:tcW w:w="8386" w:type="dxa"/>
            <w:tcBorders/>
            <w:vAlign w:val="center"/>
          </w:tcPr>
          <w:p>
            <w:pPr>
              <w:pStyle w:val="TableContents"/>
              <w:bidi w:val="0"/>
              <w:spacing w:before="0" w:after="283"/>
              <w:jc w:val="left"/>
              <w:rPr/>
            </w:pPr>
            <w:r>
              <w:rPr/>
              <w:t xml:space="preserve">Mcddsa Gateway Arch U.S. National Register of Historic Places U.S. National Historic Landmark Näytä kartta kohteesta St. Louis Näytä kartta kohteesta Missouri Näytä kartta kohteesta Yhdysvallat Näytä kaikki Näytä kaikki </w:t>
            </w:r>
          </w:p>
        </w:tc>
      </w:tr>
      <w:tr>
        <w:trPr/>
        <w:tc>
          <w:tcPr>
            <w:tcW w:w="1819" w:type="dxa"/>
            <w:tcBorders/>
            <w:vAlign w:val="center"/>
          </w:tcPr>
          <w:p>
            <w:pPr>
              <w:pStyle w:val="TableHeading"/>
              <w:suppressLineNumbers/>
              <w:bidi w:val="0"/>
              <w:spacing w:before="0" w:after="283"/>
              <w:jc w:val="center"/>
              <w:rPr/>
            </w:pPr>
            <w:r>
              <w:rPr/>
              <w:t xml:space="preserve">NRHP-viite # </w:t>
            </w:r>
          </w:p>
        </w:tc>
        <w:tc>
          <w:tcPr>
            <w:tcW w:w="8386" w:type="dxa"/>
            <w:tcBorders/>
            <w:vAlign w:val="center"/>
          </w:tcPr>
          <w:p>
            <w:pPr>
              <w:pStyle w:val="TableContents"/>
              <w:bidi w:val="0"/>
              <w:spacing w:before="0" w:after="283"/>
              <w:jc w:val="left"/>
              <w:rPr/>
            </w:pPr>
            <w:r>
              <w:rPr/>
              <w:t xml:space="preserve">87001423 Merkittävät päivämäärät </w:t>
            </w:r>
          </w:p>
        </w:tc>
      </w:tr>
      <w:tr>
        <w:trPr/>
        <w:tc>
          <w:tcPr>
            <w:tcW w:w="1819" w:type="dxa"/>
            <w:tcBorders/>
            <w:vAlign w:val="center"/>
          </w:tcPr>
          <w:p>
            <w:pPr>
              <w:pStyle w:val="TableHeading"/>
              <w:suppressLineNumbers/>
              <w:bidi w:val="0"/>
              <w:spacing w:before="0" w:after="283"/>
              <w:jc w:val="center"/>
              <w:rPr/>
            </w:pPr>
            <w:r>
              <w:rPr/>
              <w:t xml:space="preserve">Lisätty NRHP:hen </w:t>
            </w:r>
          </w:p>
        </w:tc>
        <w:tc>
          <w:tcPr>
            <w:tcW w:w="8386" w:type="dxa"/>
            <w:tcBorders/>
            <w:vAlign w:val="center"/>
          </w:tcPr>
          <w:p>
            <w:pPr>
              <w:pStyle w:val="TableContents"/>
              <w:bidi w:val="0"/>
              <w:spacing w:before="0" w:after="283"/>
              <w:jc w:val="left"/>
              <w:rPr/>
            </w:pPr>
            <w:r>
              <w:rPr/>
              <w:t xml:space="preserve">28. toukokuuta 1987 </w:t>
            </w:r>
          </w:p>
        </w:tc>
      </w:tr>
      <w:tr>
        <w:trPr/>
        <w:tc>
          <w:tcPr>
            <w:tcW w:w="1819" w:type="dxa"/>
            <w:tcBorders/>
            <w:vAlign w:val="center"/>
          </w:tcPr>
          <w:p>
            <w:pPr>
              <w:pStyle w:val="TableHeading"/>
              <w:suppressLineNumbers/>
              <w:bidi w:val="0"/>
              <w:spacing w:before="0" w:after="283"/>
              <w:jc w:val="center"/>
              <w:rPr/>
            </w:pPr>
            <w:r>
              <w:rPr/>
              <w:t xml:space="preserve">Nimetty NHL </w:t>
            </w:r>
          </w:p>
        </w:tc>
        <w:tc>
          <w:tcPr>
            <w:tcW w:w="8386" w:type="dxa"/>
            <w:tcBorders/>
            <w:vAlign w:val="center"/>
          </w:tcPr>
          <w:p>
            <w:pPr>
              <w:pStyle w:val="TableContents"/>
              <w:bidi w:val="0"/>
              <w:spacing w:before="0" w:after="283"/>
              <w:jc w:val="left"/>
              <w:rPr/>
            </w:pPr>
            <w:r>
              <w:rPr/>
              <w:t xml:space="preserve">28. toukokuuta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Louisin porttikaari?</w:t>
      </w:r>
    </w:p>
    <w:p>
      <w:pPr>
        <w:pStyle w:val="TextBody"/>
        <w:bidi w:val="0"/>
        <w:jc w:val="left"/>
        <w:rPr>
          <w:b/>
          <w:u w:val="single"/>
          <w:shd w:val="clear" w:fill="FFFF00"/>
        </w:rPr>
      </w:pPr>
      <w:r>
        <w:rPr>
          <w:b/>
          <w:u w:val="single"/>
          <w:shd w:val="clear" w:fill="FFFF00"/>
        </w:rPr>
        <w:t xml:space="preserve">Asiakirjan numero 1105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Koulutukseltaan kemiantekniikan insinööri Catherine Hettingeriä pidettiin alun perin joissakin uutisjutuissa fidget spinnerin keksijänä, muun muassa The Guardianin, The New York Timesin ja New York Postin kaltaisissa tiedotusvälineissä. Hettinger jätti vuonna </w:t>
      </w:r>
      <w:r>
        <w:rPr>
          <w:color w:val="A9A9A9"/>
        </w:rPr>
        <w:t xml:space="preserve">1993</w:t>
      </w:r>
      <w:r>
        <w:rPr/>
        <w:t xml:space="preserve"> patenttihakemuksen ``pyörivästä lelusta''</w:t>
      </w:r>
      <w:r>
        <w:rPr/>
        <w:t xml:space="preserve">, ja patentti myönnettiin, mutta Hettinger antoi patentin raueta vuonna 2005, kun hän ei löytänyt kaupallista kumppania. Toukokuussa 2017 Bloomberg Newsin artikkelista kävi ilmi, että Hettinger ei ollut fidget spinnerin keksijä, ja Hettinger oli samaa mieltä.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fidget spinnerit tulivat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Fidget spinnerit tulivat suosituiksi leluiksi huhtikuussa 2017, vaikka samanlaisia laitteita oli keksitty jo vuonna </w:t>
      </w:r>
      <w:r>
        <w:rPr>
          <w:color w:val="A9A9A9"/>
        </w:rPr>
        <w:t xml:space="preserve">1993</w:t>
      </w:r>
      <w:r>
        <w:rPr/>
        <w:t xml:space="preserve">. Lelun suosio lasten ja teini-ikäisten keskuudessa on saanut jotkut koulut kieltämään spinnerien käytön luokassa, koska ne häiritsevät, kun taas toiset koulut ovat sallineet lelun huomaamattoman käytön.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fidget spinner tuli ensimmäisen kerran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Lelun on </w:t>
      </w:r>
      <w:r>
        <w:rPr>
          <w:color w:val="A9A9A9"/>
        </w:rPr>
        <w:t xml:space="preserve">mainostettu auttavan ihmisiä, joilla on keskittymisvaikeuksia tai jotka hötkyilevät, lievittämällä hermostuneisuutta tai psykologista stressiä</w:t>
      </w:r>
      <w:r>
        <w:rPr/>
        <w:t xml:space="preserve">. On väitetty, että fidget spinner voi auttaa rauhoittamaan ihmisiä, jotka kärsivät ahdistuksesta ja muista neurologisista häiriöistä, kuten ADHD:sta ja autismista. Toukokuussa 2017 ei kuitenkaan ole tieteellistä näyttöä siitä, että ne olisivat tehokkaita autismin tai ADHD:n hoidossa.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fidget spinner -trendi on peräisin?</w:t>
      </w:r>
    </w:p>
    <w:p>
      <w:pPr>
        <w:pStyle w:val="TextBody"/>
        <w:bidi w:val="0"/>
        <w:jc w:val="left"/>
        <w:rPr>
          <w:b/>
          <w:u w:val="single"/>
          <w:shd w:val="clear" w:fill="FFFF00"/>
        </w:rPr>
      </w:pPr>
      <w:r>
        <w:rPr>
          <w:b/>
          <w:u w:val="single"/>
          <w:shd w:val="clear" w:fill="FFFF00"/>
        </w:rPr>
        <w:t xml:space="preserve">Asiakirjan numero 1106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District of Columbia v. Heller, 554 U.S. 570 (2008), on </w:t>
      </w:r>
      <w:r>
        <w:rPr/>
        <w:t xml:space="preserve">käänteentekevä tapaus, jossa Yhdysvaltain korkein oikeus katsoi</w:t>
      </w:r>
      <w:r>
        <w:rPr>
          <w:color w:val="DCDCDC"/>
        </w:rPr>
        <w:t xml:space="preserve">, että toinen lisäys suojelee yksilön oikeutta pitää hallussaan ampuma-asetta, joka ei liity asepalvelukseen, perinteisesti laillisiin tarkoituksiin, kuten itsepuolustukseen kotona, </w:t>
      </w:r>
      <w:r>
        <w:rPr/>
        <w:t xml:space="preserve">ja että Washingtonin käsiasekielto ja vaatimus, jonka mukaan laillisesti omistettuja kivääreitä ja haulikoita on säilytettävä "lataamattomina ja purettuina tai liipaisimen lukituksella sidottuina", rikkoi tätä takuuta. Se totesi myös, että oikeus kantaa aseita ei ole rajoittamaton ja että aseita ja aseiden omistusta säännellään edelleen. Koska Washington D.C. on liittovaltion piirikunta, päätöksessä ei käsitelty kysymystä siitä, sisältyykö toisen lisäyksen suojelu osavaltioita koskevaan neljänteentoista lisäyksen due process -lausekkeeseen, jota käsiteltiin kaksi vuotta myöhemmin asiassa McDonald v. Chicagon kaupunki (2010), jossa todettiin, että näin on. Kyseessä oli ensimmäinen korkeimman oikeuden tapaus, jossa päätettiin, suojeleeko toinen lisäys yksilön oikeutta pitää ja kantaa aseita itsepuolustusta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tuomio asiassa District of Columbia v. Heller?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Yhdysvaltain korkeimman oikeuden päätös 2. lisäyksestä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District of Columbia v. Heller, 554 U.S. 570 (2008), on </w:t>
      </w:r>
      <w:r>
        <w:rPr/>
        <w:t xml:space="preserve">käänteentekevä tapaus, jossa Yhdysvaltain korkein oikeus katsoi 5 - 4 -päätöksessä, että toinen lisäys suojelee yksilön oikeutta pitää hallussaan ampuma-asetta, joka ei liity asepalvelukseen perinteisesti laillisiin tarkoituksiin, kuten itsepuolustukseen kotona, ja että Washington, D.C:n käsiasekielto ja vaatimus, jonka mukaan laillisesti omistetut kiväärit ja haulikot on pidettävä "lataamattomina ja purettuina tai liipaisimen lukolla sidottuina", rikkoi tätä takuuta. Koska Washington D.C. on liittovaltion piirikunta, päätöksessä ei käsitelty kysymystä siitä, sisältyykö toisen lisäyksen suojelu osavaltioita koskevaan neljänteentoista lisäyksen due process -lausekkeeseen, jota käsiteltiin kaksi vuotta myöhemmin asiassa McDonald v. Chicagon kaupunki (2010), jossa todettiin, että näin on. Kyseessä oli ensimmäinen korkeimman oikeuden tapaus, jossa päätettiin, suojeleeko toinen lisäys yksilön oikeutta pitää ja kantaa aseita itsepuolustusta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 pitää ja kantaa aseita korkeimman oikeuden tapaukset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District of Columbia v. Heller, 554 U.S. 570 (2008), on käänteentekevä tapaus, jossa Yhdysvaltain korkein oikeus katsoi 5 - 4 -päätöksessä, </w:t>
      </w:r>
      <w:r>
        <w:rPr>
          <w:color w:val="A9A9A9"/>
        </w:rPr>
        <w:t xml:space="preserve">että toinen lisäys suojelee yksilön oikeutta pitää hallussaan ampuma-asetta, joka ei liity asepalvelukseen perinteisesti laillisiin tarkoituksiin, kuten itsepuolustukseen kotona, ja että Washington, D.C:n käsiasekielto ja vaatimus, jonka mukaan laillisesti omistetut kiväärit ja haulikot on pidettävä "lataamattomina ja purettuina tai liipaisimen lukolla sidottuina", rikkoi tätä takuuta</w:t>
      </w:r>
      <w:r>
        <w:rPr/>
        <w:t xml:space="preserve">. Lisäksi todettiin selvästi, että oikeus kantaa aseita ei ole rajoittamaton ja että aseita ja aseiden omistusta säänneltäisiin edelleen. Koska Washington D.C. on liittovaltion piirikunta, päätöksessä ei käsitelty kysymystä siitä, sisältyykö toisen lisäyksen suojelu osavaltioita koskevaan neljänteentoista lisäyksen due process -lausekkeeseen, jota käsiteltiin kaksi vuotta myöhemmin asiassa McDonald v. Chicagon kaupunki (2010), jossa todettiin, että näin on. Kyseessä oli ensimmäinen korkeimman oikeuden tapaus, jossa päätettiin, suojeleeko toinen lisäys yksilön oikeutta pitää ja kantaa aseita itsepuolustusta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korkein oikeus päätti vuonna 2008 tekemässään päätöksessä, että</w:t>
      </w:r>
    </w:p>
    <w:p>
      <w:pPr>
        <w:pStyle w:val="TextBody"/>
        <w:bidi w:val="0"/>
        <w:jc w:val="left"/>
        <w:rPr>
          <w:b/>
          <w:u w:val="single"/>
          <w:shd w:val="clear" w:fill="FFFF00"/>
        </w:rPr>
      </w:pPr>
      <w:r>
        <w:rPr>
          <w:b/>
          <w:u w:val="single"/>
          <w:shd w:val="clear" w:fill="FFFF00"/>
        </w:rPr>
        <w:t xml:space="preserve">Asiakirjan numero 1107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loppuotteluista, niiden pelipaikoista ja -paikoista, finalisteista ja lopputuloksista. </w:t>
      </w:r>
    </w:p>
    <w:tbl>
      <w:tblPr>
        <w:tblW w:w="10205" w:type="dxa"/>
        <w:jc w:val="left"/>
        <w:tblInd w:w="0" w:type="dxa"/>
        <w:tblLayout w:type="fixed"/>
        <w:tblCellMar>
          <w:top w:w="28" w:type="dxa"/>
          <w:left w:w="28" w:type="dxa"/>
          <w:bottom w:w="28" w:type="dxa"/>
          <w:right w:w="28" w:type="dxa"/>
        </w:tblCellMar>
      </w:tblPr>
      <w:tblGrid>
        <w:gridCol w:w="640"/>
        <w:gridCol w:w="1135"/>
        <w:gridCol w:w="732"/>
        <w:gridCol w:w="1615"/>
        <w:gridCol w:w="1844"/>
        <w:gridCol w:w="1680"/>
        <w:gridCol w:w="1285"/>
        <w:gridCol w:w="1274"/>
      </w:tblGrid>
      <w:tr>
        <w:trPr/>
        <w:tc>
          <w:tcPr>
            <w:tcW w:w="640" w:type="dxa"/>
            <w:tcBorders/>
            <w:vAlign w:val="center"/>
          </w:tcPr>
          <w:p>
            <w:pPr>
              <w:pStyle w:val="TableHeading"/>
              <w:suppressLineNumbers/>
              <w:bidi w:val="0"/>
              <w:spacing w:before="0" w:after="283"/>
              <w:jc w:val="center"/>
              <w:rPr/>
            </w:pPr>
            <w:r>
              <w:rPr/>
              <w:t xml:space="preserve">Vuosi </w:t>
            </w:r>
          </w:p>
        </w:tc>
        <w:tc>
          <w:tcPr>
            <w:tcW w:w="1135" w:type="dxa"/>
            <w:tcBorders/>
            <w:vAlign w:val="center"/>
          </w:tcPr>
          <w:p>
            <w:pPr>
              <w:pStyle w:val="TableHeading"/>
              <w:suppressLineNumbers/>
              <w:bidi w:val="0"/>
              <w:spacing w:before="0" w:after="283"/>
              <w:jc w:val="center"/>
              <w:rPr/>
            </w:pPr>
            <w:r>
              <w:rPr/>
              <w:t xml:space="preserve">Voittajat </w:t>
            </w:r>
          </w:p>
        </w:tc>
        <w:tc>
          <w:tcPr>
            <w:tcW w:w="732" w:type="dxa"/>
            <w:tcBorders/>
            <w:vAlign w:val="center"/>
          </w:tcPr>
          <w:p>
            <w:pPr>
              <w:pStyle w:val="TableHeading"/>
              <w:suppressLineNumbers/>
              <w:bidi w:val="0"/>
              <w:spacing w:before="0" w:after="283"/>
              <w:jc w:val="center"/>
              <w:rPr/>
            </w:pPr>
            <w:r>
              <w:rPr/>
              <w:t xml:space="preserve">Lopputulos </w:t>
            </w:r>
          </w:p>
        </w:tc>
        <w:tc>
          <w:tcPr>
            <w:tcW w:w="1615" w:type="dxa"/>
            <w:tcBorders/>
            <w:vAlign w:val="center"/>
          </w:tcPr>
          <w:p>
            <w:pPr>
              <w:pStyle w:val="TableHeading"/>
              <w:suppressLineNumbers/>
              <w:bidi w:val="0"/>
              <w:spacing w:before="0" w:after="283"/>
              <w:jc w:val="center"/>
              <w:rPr/>
            </w:pPr>
            <w:r>
              <w:rPr/>
              <w:t xml:space="preserve">Toiseksi sijoittuneet </w:t>
            </w:r>
          </w:p>
        </w:tc>
        <w:tc>
          <w:tcPr>
            <w:tcW w:w="1844" w:type="dxa"/>
            <w:tcBorders/>
            <w:vAlign w:val="center"/>
          </w:tcPr>
          <w:p>
            <w:pPr>
              <w:pStyle w:val="TableHeading"/>
              <w:suppressLineNumbers/>
              <w:bidi w:val="0"/>
              <w:spacing w:before="0" w:after="283"/>
              <w:jc w:val="center"/>
              <w:rPr/>
            </w:pPr>
            <w:r>
              <w:rPr/>
              <w:t xml:space="preserve">Tapahtumapaikka </w:t>
            </w:r>
          </w:p>
        </w:tc>
        <w:tc>
          <w:tcPr>
            <w:tcW w:w="1680" w:type="dxa"/>
            <w:tcBorders/>
            <w:vAlign w:val="center"/>
          </w:tcPr>
          <w:p>
            <w:pPr>
              <w:pStyle w:val="TableHeading"/>
              <w:suppressLineNumbers/>
              <w:bidi w:val="0"/>
              <w:spacing w:before="0" w:after="283"/>
              <w:jc w:val="center"/>
              <w:rPr/>
            </w:pPr>
            <w:r>
              <w:rPr/>
              <w:t xml:space="preserve">Sijainti </w:t>
            </w:r>
          </w:p>
        </w:tc>
        <w:tc>
          <w:tcPr>
            <w:tcW w:w="1285" w:type="dxa"/>
            <w:tcBorders/>
            <w:vAlign w:val="center"/>
          </w:tcPr>
          <w:p>
            <w:pPr>
              <w:pStyle w:val="TableHeading"/>
              <w:suppressLineNumbers/>
              <w:bidi w:val="0"/>
              <w:spacing w:before="0" w:after="283"/>
              <w:jc w:val="center"/>
              <w:rPr/>
            </w:pPr>
            <w:r>
              <w:rPr/>
              <w:t xml:space="preserve">Osallistuminen </w:t>
            </w:r>
          </w:p>
        </w:tc>
        <w:tc>
          <w:tcPr>
            <w:tcW w:w="1274" w:type="dxa"/>
            <w:tcBorders/>
            <w:vAlign w:val="center"/>
          </w:tcPr>
          <w:p>
            <w:pPr>
              <w:pStyle w:val="TableHeading"/>
              <w:suppressLineNumbers/>
              <w:bidi w:val="0"/>
              <w:spacing w:before="0" w:after="283"/>
              <w:jc w:val="center"/>
              <w:rPr/>
            </w:pPr>
            <w:r>
              <w:rPr/>
              <w:t xml:space="preserve">Viitteet </w:t>
            </w:r>
          </w:p>
        </w:tc>
      </w:tr>
      <w:tr>
        <w:trPr/>
        <w:tc>
          <w:tcPr>
            <w:tcW w:w="640" w:type="dxa"/>
            <w:tcBorders/>
            <w:vAlign w:val="center"/>
          </w:tcPr>
          <w:p>
            <w:pPr>
              <w:pStyle w:val="TableHeading"/>
              <w:suppressLineNumbers/>
              <w:bidi w:val="0"/>
              <w:spacing w:before="0" w:after="283"/>
              <w:jc w:val="center"/>
              <w:rPr/>
            </w:pPr>
            <w:r>
              <w:rPr/>
              <w:t xml:space="preserve">1930 </w:t>
            </w:r>
          </w:p>
        </w:tc>
        <w:tc>
          <w:tcPr>
            <w:tcW w:w="1135" w:type="dxa"/>
            <w:tcBorders/>
            <w:vAlign w:val="center"/>
          </w:tcPr>
          <w:p>
            <w:pPr>
              <w:pStyle w:val="TableContents"/>
              <w:bidi w:val="0"/>
              <w:spacing w:before="0" w:after="283"/>
              <w:jc w:val="left"/>
              <w:rPr/>
            </w:pPr>
            <w:r>
              <w:rPr/>
              <w:t xml:space="preserve">Uruguay </w:t>
            </w:r>
          </w:p>
        </w:tc>
        <w:tc>
          <w:tcPr>
            <w:tcW w:w="732" w:type="dxa"/>
            <w:tcBorders/>
            <w:vAlign w:val="center"/>
          </w:tcPr>
          <w:p>
            <w:pPr>
              <w:pStyle w:val="TableContents"/>
              <w:bidi w:val="0"/>
              <w:spacing w:before="0" w:after="283"/>
              <w:jc w:val="left"/>
              <w:rPr/>
            </w:pPr>
            <w:r>
              <w:rPr/>
              <w:t xml:space="preserve">4 -- 2 </w:t>
            </w:r>
          </w:p>
        </w:tc>
        <w:tc>
          <w:tcPr>
            <w:tcW w:w="1615" w:type="dxa"/>
            <w:tcBorders/>
            <w:vAlign w:val="center"/>
          </w:tcPr>
          <w:p>
            <w:pPr>
              <w:pStyle w:val="TableContents"/>
              <w:bidi w:val="0"/>
              <w:spacing w:before="0" w:after="283"/>
              <w:jc w:val="left"/>
              <w:rPr/>
            </w:pPr>
            <w:r>
              <w:rPr/>
              <w:t xml:space="preserve">Argentiina </w:t>
            </w:r>
          </w:p>
        </w:tc>
        <w:tc>
          <w:tcPr>
            <w:tcW w:w="1844" w:type="dxa"/>
            <w:tcBorders/>
            <w:vAlign w:val="center"/>
          </w:tcPr>
          <w:p>
            <w:pPr>
              <w:pStyle w:val="TableContents"/>
              <w:bidi w:val="0"/>
              <w:spacing w:before="0" w:after="283"/>
              <w:jc w:val="left"/>
              <w:rPr/>
            </w:pPr>
            <w:r>
              <w:rPr/>
              <w:t xml:space="preserve">Estadio Centenario </w:t>
            </w:r>
          </w:p>
        </w:tc>
        <w:tc>
          <w:tcPr>
            <w:tcW w:w="1680" w:type="dxa"/>
            <w:tcBorders/>
            <w:vAlign w:val="center"/>
          </w:tcPr>
          <w:p>
            <w:pPr>
              <w:pStyle w:val="TableContents"/>
              <w:bidi w:val="0"/>
              <w:spacing w:before="0" w:after="283"/>
              <w:jc w:val="left"/>
              <w:rPr/>
            </w:pPr>
            <w:r>
              <w:rPr/>
              <w:t xml:space="preserve">Montevideo, Uruguay </w:t>
            </w:r>
          </w:p>
        </w:tc>
        <w:tc>
          <w:tcPr>
            <w:tcW w:w="1285" w:type="dxa"/>
            <w:tcBorders/>
            <w:vAlign w:val="center"/>
          </w:tcPr>
          <w:p>
            <w:pPr>
              <w:pStyle w:val="TableContents"/>
              <w:bidi w:val="0"/>
              <w:spacing w:before="0" w:after="283"/>
              <w:jc w:val="left"/>
              <w:rPr/>
            </w:pPr>
            <w:r>
              <w:rPr/>
              <w:t xml:space="preserve">80,000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1934 </w:t>
            </w:r>
          </w:p>
        </w:tc>
        <w:tc>
          <w:tcPr>
            <w:tcW w:w="1135" w:type="dxa"/>
            <w:tcBorders/>
            <w:vAlign w:val="center"/>
          </w:tcPr>
          <w:p>
            <w:pPr>
              <w:pStyle w:val="TableContents"/>
              <w:bidi w:val="0"/>
              <w:spacing w:before="0" w:after="283"/>
              <w:jc w:val="left"/>
              <w:rPr/>
            </w:pPr>
            <w:r>
              <w:rPr>
                <w:color w:val="A9A9A9"/>
              </w:rPr>
              <w:t xml:space="preserve">Itali</w:t>
            </w:r>
            <w:r>
              <w:rPr/>
              <w:t xml:space="preserve">a </w:t>
            </w:r>
          </w:p>
        </w:tc>
        <w:tc>
          <w:tcPr>
            <w:tcW w:w="732" w:type="dxa"/>
            <w:tcBorders/>
            <w:vAlign w:val="center"/>
          </w:tcPr>
          <w:p>
            <w:pPr>
              <w:pStyle w:val="TableContents"/>
              <w:bidi w:val="0"/>
              <w:spacing w:before="0" w:after="283"/>
              <w:jc w:val="left"/>
              <w:rPr/>
            </w:pPr>
            <w:r>
              <w:rPr/>
              <w:t xml:space="preserve">2 -- 1 </w:t>
            </w:r>
          </w:p>
        </w:tc>
        <w:tc>
          <w:tcPr>
            <w:tcW w:w="1615" w:type="dxa"/>
            <w:tcBorders/>
            <w:vAlign w:val="center"/>
          </w:tcPr>
          <w:p>
            <w:pPr>
              <w:pStyle w:val="TableContents"/>
              <w:bidi w:val="0"/>
              <w:spacing w:before="0" w:after="283"/>
              <w:jc w:val="left"/>
              <w:rPr/>
            </w:pPr>
            <w:r>
              <w:rPr/>
              <w:t xml:space="preserve">Tšekkoslovakia </w:t>
            </w:r>
          </w:p>
        </w:tc>
        <w:tc>
          <w:tcPr>
            <w:tcW w:w="1844" w:type="dxa"/>
            <w:tcBorders/>
            <w:vAlign w:val="center"/>
          </w:tcPr>
          <w:p>
            <w:pPr>
              <w:pStyle w:val="TableContents"/>
              <w:bidi w:val="0"/>
              <w:spacing w:before="0" w:after="283"/>
              <w:jc w:val="left"/>
              <w:rPr/>
            </w:pPr>
            <w:r>
              <w:rPr/>
              <w:t xml:space="preserve">Stadio Nazionale PNF </w:t>
            </w:r>
          </w:p>
        </w:tc>
        <w:tc>
          <w:tcPr>
            <w:tcW w:w="1680" w:type="dxa"/>
            <w:tcBorders/>
            <w:vAlign w:val="center"/>
          </w:tcPr>
          <w:p>
            <w:pPr>
              <w:pStyle w:val="TableContents"/>
              <w:bidi w:val="0"/>
              <w:spacing w:before="0" w:after="283"/>
              <w:jc w:val="left"/>
              <w:rPr/>
            </w:pPr>
            <w:r>
              <w:rPr/>
              <w:t xml:space="preserve">Rooma, Italia </w:t>
            </w:r>
          </w:p>
        </w:tc>
        <w:tc>
          <w:tcPr>
            <w:tcW w:w="1285" w:type="dxa"/>
            <w:tcBorders/>
            <w:vAlign w:val="center"/>
          </w:tcPr>
          <w:p>
            <w:pPr>
              <w:pStyle w:val="TableContents"/>
              <w:bidi w:val="0"/>
              <w:spacing w:before="0" w:after="283"/>
              <w:jc w:val="left"/>
              <w:rPr/>
            </w:pPr>
            <w:r>
              <w:rPr/>
              <w:t xml:space="preserve">50,000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1938 </w:t>
            </w:r>
          </w:p>
        </w:tc>
        <w:tc>
          <w:tcPr>
            <w:tcW w:w="1135" w:type="dxa"/>
            <w:tcBorders/>
            <w:vAlign w:val="center"/>
          </w:tcPr>
          <w:p>
            <w:pPr>
              <w:pStyle w:val="TableContents"/>
              <w:bidi w:val="0"/>
              <w:spacing w:before="0" w:after="283"/>
              <w:jc w:val="left"/>
              <w:rPr/>
            </w:pPr>
            <w:r>
              <w:rPr/>
              <w:t xml:space="preserve">Italia </w:t>
            </w:r>
          </w:p>
        </w:tc>
        <w:tc>
          <w:tcPr>
            <w:tcW w:w="732" w:type="dxa"/>
            <w:tcBorders/>
            <w:vAlign w:val="center"/>
          </w:tcPr>
          <w:p>
            <w:pPr>
              <w:pStyle w:val="TableContents"/>
              <w:bidi w:val="0"/>
              <w:spacing w:before="0" w:after="283"/>
              <w:jc w:val="left"/>
              <w:rPr/>
            </w:pPr>
            <w:r>
              <w:rPr/>
              <w:t xml:space="preserve">4 -- 2 </w:t>
            </w:r>
          </w:p>
        </w:tc>
        <w:tc>
          <w:tcPr>
            <w:tcW w:w="1615" w:type="dxa"/>
            <w:tcBorders/>
            <w:vAlign w:val="center"/>
          </w:tcPr>
          <w:p>
            <w:pPr>
              <w:pStyle w:val="TableContents"/>
              <w:bidi w:val="0"/>
              <w:spacing w:before="0" w:after="283"/>
              <w:jc w:val="left"/>
              <w:rPr/>
            </w:pPr>
            <w:r>
              <w:rPr/>
              <w:t xml:space="preserve">Unkari </w:t>
            </w:r>
          </w:p>
        </w:tc>
        <w:tc>
          <w:tcPr>
            <w:tcW w:w="1844" w:type="dxa"/>
            <w:tcBorders/>
            <w:vAlign w:val="center"/>
          </w:tcPr>
          <w:p>
            <w:pPr>
              <w:pStyle w:val="TableContents"/>
              <w:bidi w:val="0"/>
              <w:spacing w:before="0" w:after="283"/>
              <w:jc w:val="left"/>
              <w:rPr/>
            </w:pPr>
            <w:r>
              <w:rPr/>
              <w:t xml:space="preserve">Stade Olympique de Colombes </w:t>
            </w:r>
          </w:p>
        </w:tc>
        <w:tc>
          <w:tcPr>
            <w:tcW w:w="1680" w:type="dxa"/>
            <w:tcBorders/>
            <w:vAlign w:val="center"/>
          </w:tcPr>
          <w:p>
            <w:pPr>
              <w:pStyle w:val="TableContents"/>
              <w:bidi w:val="0"/>
              <w:spacing w:before="0" w:after="283"/>
              <w:jc w:val="left"/>
              <w:rPr/>
            </w:pPr>
            <w:r>
              <w:rPr/>
              <w:t xml:space="preserve">Pariisi, Ranska </w:t>
            </w:r>
          </w:p>
        </w:tc>
        <w:tc>
          <w:tcPr>
            <w:tcW w:w="1285" w:type="dxa"/>
            <w:tcBorders/>
            <w:vAlign w:val="center"/>
          </w:tcPr>
          <w:p>
            <w:pPr>
              <w:pStyle w:val="TableContents"/>
              <w:bidi w:val="0"/>
              <w:spacing w:before="0" w:after="283"/>
              <w:jc w:val="left"/>
              <w:rPr/>
            </w:pPr>
            <w:r>
              <w:rPr/>
              <w:t xml:space="preserve">45,000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1950 </w:t>
            </w:r>
          </w:p>
        </w:tc>
        <w:tc>
          <w:tcPr>
            <w:tcW w:w="1135" w:type="dxa"/>
            <w:tcBorders/>
            <w:vAlign w:val="center"/>
          </w:tcPr>
          <w:p>
            <w:pPr>
              <w:pStyle w:val="TableContents"/>
              <w:bidi w:val="0"/>
              <w:spacing w:before="0" w:after="283"/>
              <w:jc w:val="left"/>
              <w:rPr/>
            </w:pPr>
            <w:r>
              <w:rPr/>
              <w:t xml:space="preserve">Uruguay </w:t>
            </w:r>
          </w:p>
        </w:tc>
        <w:tc>
          <w:tcPr>
            <w:tcW w:w="732" w:type="dxa"/>
            <w:tcBorders/>
            <w:vAlign w:val="center"/>
          </w:tcPr>
          <w:p>
            <w:pPr>
              <w:pStyle w:val="TableContents"/>
              <w:bidi w:val="0"/>
              <w:spacing w:before="0" w:after="283"/>
              <w:jc w:val="left"/>
              <w:rPr/>
            </w:pPr>
            <w:r>
              <w:rPr/>
              <w:t xml:space="preserve">2 -- 1 </w:t>
            </w:r>
          </w:p>
        </w:tc>
        <w:tc>
          <w:tcPr>
            <w:tcW w:w="1615" w:type="dxa"/>
            <w:tcBorders/>
            <w:vAlign w:val="center"/>
          </w:tcPr>
          <w:p>
            <w:pPr>
              <w:pStyle w:val="TableContents"/>
              <w:bidi w:val="0"/>
              <w:spacing w:before="0" w:after="283"/>
              <w:jc w:val="left"/>
              <w:rPr/>
            </w:pPr>
            <w:r>
              <w:rPr/>
              <w:t xml:space="preserve">Brasilia </w:t>
            </w:r>
          </w:p>
        </w:tc>
        <w:tc>
          <w:tcPr>
            <w:tcW w:w="1844" w:type="dxa"/>
            <w:tcBorders/>
            <w:vAlign w:val="center"/>
          </w:tcPr>
          <w:p>
            <w:pPr>
              <w:pStyle w:val="TableContents"/>
              <w:bidi w:val="0"/>
              <w:spacing w:before="0" w:after="283"/>
              <w:jc w:val="left"/>
              <w:rPr/>
            </w:pPr>
            <w:r>
              <w:rPr/>
              <w:t xml:space="preserve">Estádio do Maracanã </w:t>
            </w:r>
          </w:p>
        </w:tc>
        <w:tc>
          <w:tcPr>
            <w:tcW w:w="1680" w:type="dxa"/>
            <w:tcBorders/>
            <w:vAlign w:val="center"/>
          </w:tcPr>
          <w:p>
            <w:pPr>
              <w:pStyle w:val="TableContents"/>
              <w:bidi w:val="0"/>
              <w:spacing w:before="0" w:after="283"/>
              <w:jc w:val="left"/>
              <w:rPr/>
            </w:pPr>
            <w:r>
              <w:rPr/>
              <w:t xml:space="preserve">Rio de Janeiro, Brasilia </w:t>
            </w:r>
          </w:p>
        </w:tc>
        <w:tc>
          <w:tcPr>
            <w:tcW w:w="1285" w:type="dxa"/>
            <w:tcBorders/>
            <w:vAlign w:val="center"/>
          </w:tcPr>
          <w:p>
            <w:pPr>
              <w:pStyle w:val="TableContents"/>
              <w:bidi w:val="0"/>
              <w:spacing w:before="0" w:after="283"/>
              <w:jc w:val="left"/>
              <w:rPr/>
            </w:pPr>
            <w:r>
              <w:rPr/>
              <w:t xml:space="preserve">199,854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1954 </w:t>
            </w:r>
          </w:p>
        </w:tc>
        <w:tc>
          <w:tcPr>
            <w:tcW w:w="1135" w:type="dxa"/>
            <w:tcBorders/>
            <w:vAlign w:val="center"/>
          </w:tcPr>
          <w:p>
            <w:pPr>
              <w:pStyle w:val="TableContents"/>
              <w:bidi w:val="0"/>
              <w:spacing w:before="0" w:after="283"/>
              <w:jc w:val="left"/>
              <w:rPr/>
            </w:pPr>
            <w:r>
              <w:rPr/>
              <w:t xml:space="preserve">Länsi-Saksa </w:t>
            </w:r>
          </w:p>
        </w:tc>
        <w:tc>
          <w:tcPr>
            <w:tcW w:w="732" w:type="dxa"/>
            <w:tcBorders/>
            <w:vAlign w:val="center"/>
          </w:tcPr>
          <w:p>
            <w:pPr>
              <w:pStyle w:val="TableContents"/>
              <w:bidi w:val="0"/>
              <w:spacing w:before="0" w:after="283"/>
              <w:jc w:val="left"/>
              <w:rPr/>
            </w:pPr>
            <w:r>
              <w:rPr/>
              <w:t xml:space="preserve">3 -- 2 </w:t>
            </w:r>
          </w:p>
        </w:tc>
        <w:tc>
          <w:tcPr>
            <w:tcW w:w="1615" w:type="dxa"/>
            <w:tcBorders/>
            <w:vAlign w:val="center"/>
          </w:tcPr>
          <w:p>
            <w:pPr>
              <w:pStyle w:val="TableContents"/>
              <w:bidi w:val="0"/>
              <w:spacing w:before="0" w:after="283"/>
              <w:jc w:val="left"/>
              <w:rPr/>
            </w:pPr>
            <w:r>
              <w:rPr/>
              <w:t xml:space="preserve">Unkari </w:t>
            </w:r>
          </w:p>
        </w:tc>
        <w:tc>
          <w:tcPr>
            <w:tcW w:w="1844" w:type="dxa"/>
            <w:tcBorders/>
            <w:vAlign w:val="center"/>
          </w:tcPr>
          <w:p>
            <w:pPr>
              <w:pStyle w:val="TableContents"/>
              <w:bidi w:val="0"/>
              <w:spacing w:before="0" w:after="283"/>
              <w:jc w:val="left"/>
              <w:rPr/>
            </w:pPr>
            <w:r>
              <w:rPr/>
              <w:t xml:space="preserve">Wankdorf-stadion </w:t>
            </w:r>
          </w:p>
        </w:tc>
        <w:tc>
          <w:tcPr>
            <w:tcW w:w="1680" w:type="dxa"/>
            <w:tcBorders/>
            <w:vAlign w:val="center"/>
          </w:tcPr>
          <w:p>
            <w:pPr>
              <w:pStyle w:val="TableContents"/>
              <w:bidi w:val="0"/>
              <w:spacing w:before="0" w:after="283"/>
              <w:jc w:val="left"/>
              <w:rPr/>
            </w:pPr>
            <w:r>
              <w:rPr/>
              <w:t xml:space="preserve">Bern, Sveitsi </w:t>
            </w:r>
          </w:p>
        </w:tc>
        <w:tc>
          <w:tcPr>
            <w:tcW w:w="1285" w:type="dxa"/>
            <w:tcBorders/>
            <w:vAlign w:val="center"/>
          </w:tcPr>
          <w:p>
            <w:pPr>
              <w:pStyle w:val="TableContents"/>
              <w:bidi w:val="0"/>
              <w:spacing w:before="0" w:after="283"/>
              <w:jc w:val="left"/>
              <w:rPr/>
            </w:pPr>
            <w:r>
              <w:rPr/>
              <w:t xml:space="preserve">60,000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1958 </w:t>
            </w:r>
          </w:p>
        </w:tc>
        <w:tc>
          <w:tcPr>
            <w:tcW w:w="1135" w:type="dxa"/>
            <w:tcBorders/>
            <w:vAlign w:val="center"/>
          </w:tcPr>
          <w:p>
            <w:pPr>
              <w:pStyle w:val="TableContents"/>
              <w:bidi w:val="0"/>
              <w:spacing w:before="0" w:after="283"/>
              <w:jc w:val="left"/>
              <w:rPr/>
            </w:pPr>
            <w:r>
              <w:rPr/>
              <w:t xml:space="preserve">Brasilia </w:t>
            </w:r>
          </w:p>
        </w:tc>
        <w:tc>
          <w:tcPr>
            <w:tcW w:w="732" w:type="dxa"/>
            <w:tcBorders/>
            <w:vAlign w:val="center"/>
          </w:tcPr>
          <w:p>
            <w:pPr>
              <w:pStyle w:val="TableContents"/>
              <w:bidi w:val="0"/>
              <w:spacing w:before="0" w:after="283"/>
              <w:jc w:val="left"/>
              <w:rPr/>
            </w:pPr>
            <w:r>
              <w:rPr/>
              <w:t xml:space="preserve">5 -- 2 </w:t>
            </w:r>
          </w:p>
        </w:tc>
        <w:tc>
          <w:tcPr>
            <w:tcW w:w="1615" w:type="dxa"/>
            <w:tcBorders/>
            <w:vAlign w:val="center"/>
          </w:tcPr>
          <w:p>
            <w:pPr>
              <w:pStyle w:val="TableContents"/>
              <w:bidi w:val="0"/>
              <w:spacing w:before="0" w:after="283"/>
              <w:jc w:val="left"/>
              <w:rPr/>
            </w:pPr>
            <w:r>
              <w:rPr/>
              <w:t xml:space="preserve">Ruotsi </w:t>
            </w:r>
          </w:p>
        </w:tc>
        <w:tc>
          <w:tcPr>
            <w:tcW w:w="1844" w:type="dxa"/>
            <w:tcBorders/>
            <w:vAlign w:val="center"/>
          </w:tcPr>
          <w:p>
            <w:pPr>
              <w:pStyle w:val="TableContents"/>
              <w:bidi w:val="0"/>
              <w:spacing w:before="0" w:after="283"/>
              <w:jc w:val="left"/>
              <w:rPr/>
            </w:pPr>
            <w:r>
              <w:rPr/>
              <w:t xml:space="preserve">Råsundan stadion </w:t>
            </w:r>
          </w:p>
        </w:tc>
        <w:tc>
          <w:tcPr>
            <w:tcW w:w="1680" w:type="dxa"/>
            <w:tcBorders/>
            <w:vAlign w:val="center"/>
          </w:tcPr>
          <w:p>
            <w:pPr>
              <w:pStyle w:val="TableContents"/>
              <w:bidi w:val="0"/>
              <w:spacing w:before="0" w:after="283"/>
              <w:jc w:val="left"/>
              <w:rPr/>
            </w:pPr>
            <w:r>
              <w:rPr/>
              <w:t xml:space="preserve">Solna, Ruotsi </w:t>
            </w:r>
          </w:p>
        </w:tc>
        <w:tc>
          <w:tcPr>
            <w:tcW w:w="1285" w:type="dxa"/>
            <w:tcBorders/>
            <w:vAlign w:val="center"/>
          </w:tcPr>
          <w:p>
            <w:pPr>
              <w:pStyle w:val="TableContents"/>
              <w:bidi w:val="0"/>
              <w:spacing w:before="0" w:after="283"/>
              <w:jc w:val="left"/>
              <w:rPr/>
            </w:pPr>
            <w:r>
              <w:rPr/>
              <w:t xml:space="preserve">51,800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1962 </w:t>
            </w:r>
          </w:p>
        </w:tc>
        <w:tc>
          <w:tcPr>
            <w:tcW w:w="1135" w:type="dxa"/>
            <w:tcBorders/>
            <w:vAlign w:val="center"/>
          </w:tcPr>
          <w:p>
            <w:pPr>
              <w:pStyle w:val="TableContents"/>
              <w:bidi w:val="0"/>
              <w:spacing w:before="0" w:after="283"/>
              <w:jc w:val="left"/>
              <w:rPr/>
            </w:pPr>
            <w:r>
              <w:rPr/>
              <w:t xml:space="preserve">Brasilia </w:t>
            </w:r>
          </w:p>
        </w:tc>
        <w:tc>
          <w:tcPr>
            <w:tcW w:w="732" w:type="dxa"/>
            <w:tcBorders/>
            <w:vAlign w:val="center"/>
          </w:tcPr>
          <w:p>
            <w:pPr>
              <w:pStyle w:val="TableContents"/>
              <w:bidi w:val="0"/>
              <w:spacing w:before="0" w:after="283"/>
              <w:jc w:val="left"/>
              <w:rPr/>
            </w:pPr>
            <w:r>
              <w:rPr/>
              <w:t xml:space="preserve">3 -- 1 </w:t>
            </w:r>
          </w:p>
        </w:tc>
        <w:tc>
          <w:tcPr>
            <w:tcW w:w="1615" w:type="dxa"/>
            <w:tcBorders/>
            <w:vAlign w:val="center"/>
          </w:tcPr>
          <w:p>
            <w:pPr>
              <w:pStyle w:val="TableContents"/>
              <w:bidi w:val="0"/>
              <w:spacing w:before="0" w:after="283"/>
              <w:jc w:val="left"/>
              <w:rPr/>
            </w:pPr>
            <w:r>
              <w:rPr/>
              <w:t xml:space="preserve">Tšekkoslovakia </w:t>
            </w:r>
          </w:p>
        </w:tc>
        <w:tc>
          <w:tcPr>
            <w:tcW w:w="1844" w:type="dxa"/>
            <w:tcBorders/>
            <w:vAlign w:val="center"/>
          </w:tcPr>
          <w:p>
            <w:pPr>
              <w:pStyle w:val="TableContents"/>
              <w:bidi w:val="0"/>
              <w:spacing w:before="0" w:after="283"/>
              <w:jc w:val="left"/>
              <w:rPr/>
            </w:pPr>
            <w:r>
              <w:rPr/>
              <w:t xml:space="preserve">Estadio Nacional </w:t>
            </w:r>
          </w:p>
        </w:tc>
        <w:tc>
          <w:tcPr>
            <w:tcW w:w="1680" w:type="dxa"/>
            <w:tcBorders/>
            <w:vAlign w:val="center"/>
          </w:tcPr>
          <w:p>
            <w:pPr>
              <w:pStyle w:val="TableContents"/>
              <w:bidi w:val="0"/>
              <w:spacing w:before="0" w:after="283"/>
              <w:jc w:val="left"/>
              <w:rPr/>
            </w:pPr>
            <w:r>
              <w:rPr/>
              <w:t xml:space="preserve">Santiago, Chile </w:t>
            </w:r>
          </w:p>
        </w:tc>
        <w:tc>
          <w:tcPr>
            <w:tcW w:w="1285" w:type="dxa"/>
            <w:tcBorders/>
            <w:vAlign w:val="center"/>
          </w:tcPr>
          <w:p>
            <w:pPr>
              <w:pStyle w:val="TableContents"/>
              <w:bidi w:val="0"/>
              <w:spacing w:before="0" w:after="283"/>
              <w:jc w:val="left"/>
              <w:rPr/>
            </w:pPr>
            <w:r>
              <w:rPr/>
              <w:t xml:space="preserve">69,000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1966 </w:t>
            </w:r>
          </w:p>
        </w:tc>
        <w:tc>
          <w:tcPr>
            <w:tcW w:w="1135" w:type="dxa"/>
            <w:tcBorders/>
            <w:vAlign w:val="center"/>
          </w:tcPr>
          <w:p>
            <w:pPr>
              <w:pStyle w:val="TableContents"/>
              <w:bidi w:val="0"/>
              <w:spacing w:before="0" w:after="283"/>
              <w:jc w:val="left"/>
              <w:rPr/>
            </w:pPr>
            <w:r>
              <w:rPr>
                <w:color w:val="2F4F4F"/>
              </w:rPr>
              <w:t xml:space="preserve">Englant</w:t>
            </w:r>
            <w:r>
              <w:rPr/>
              <w:t xml:space="preserve">i </w:t>
            </w:r>
          </w:p>
        </w:tc>
        <w:tc>
          <w:tcPr>
            <w:tcW w:w="732" w:type="dxa"/>
            <w:tcBorders/>
            <w:vAlign w:val="center"/>
          </w:tcPr>
          <w:p>
            <w:pPr>
              <w:pStyle w:val="TableContents"/>
              <w:bidi w:val="0"/>
              <w:spacing w:before="0" w:after="283"/>
              <w:jc w:val="left"/>
              <w:rPr/>
            </w:pPr>
            <w:r>
              <w:rPr/>
              <w:t xml:space="preserve">4 -- 2 </w:t>
            </w:r>
          </w:p>
        </w:tc>
        <w:tc>
          <w:tcPr>
            <w:tcW w:w="1615" w:type="dxa"/>
            <w:tcBorders/>
            <w:vAlign w:val="center"/>
          </w:tcPr>
          <w:p>
            <w:pPr>
              <w:pStyle w:val="TableContents"/>
              <w:bidi w:val="0"/>
              <w:spacing w:before="0" w:after="283"/>
              <w:jc w:val="left"/>
              <w:rPr/>
            </w:pPr>
            <w:r>
              <w:rPr/>
              <w:t xml:space="preserve">Länsi-Saksa </w:t>
            </w:r>
          </w:p>
        </w:tc>
        <w:tc>
          <w:tcPr>
            <w:tcW w:w="1844" w:type="dxa"/>
            <w:tcBorders/>
            <w:vAlign w:val="center"/>
          </w:tcPr>
          <w:p>
            <w:pPr>
              <w:pStyle w:val="TableContents"/>
              <w:bidi w:val="0"/>
              <w:spacing w:before="0" w:after="283"/>
              <w:jc w:val="left"/>
              <w:rPr/>
            </w:pPr>
            <w:r>
              <w:rPr/>
              <w:t xml:space="preserve">Wembley Stadium </w:t>
            </w:r>
          </w:p>
        </w:tc>
        <w:tc>
          <w:tcPr>
            <w:tcW w:w="1680" w:type="dxa"/>
            <w:tcBorders/>
            <w:vAlign w:val="center"/>
          </w:tcPr>
          <w:p>
            <w:pPr>
              <w:pStyle w:val="TableContents"/>
              <w:bidi w:val="0"/>
              <w:spacing w:before="0" w:after="283"/>
              <w:jc w:val="left"/>
              <w:rPr/>
            </w:pPr>
            <w:r>
              <w:rPr/>
              <w:t xml:space="preserve">Lontoo, Englanti </w:t>
            </w:r>
          </w:p>
        </w:tc>
        <w:tc>
          <w:tcPr>
            <w:tcW w:w="1285" w:type="dxa"/>
            <w:tcBorders/>
            <w:vAlign w:val="center"/>
          </w:tcPr>
          <w:p>
            <w:pPr>
              <w:pStyle w:val="TableContents"/>
              <w:bidi w:val="0"/>
              <w:spacing w:before="0" w:after="283"/>
              <w:jc w:val="left"/>
              <w:rPr/>
            </w:pPr>
            <w:r>
              <w:rPr/>
              <w:t xml:space="preserve">93,000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1970 </w:t>
            </w:r>
          </w:p>
        </w:tc>
        <w:tc>
          <w:tcPr>
            <w:tcW w:w="1135" w:type="dxa"/>
            <w:tcBorders/>
            <w:vAlign w:val="center"/>
          </w:tcPr>
          <w:p>
            <w:pPr>
              <w:pStyle w:val="TableContents"/>
              <w:bidi w:val="0"/>
              <w:spacing w:before="0" w:after="283"/>
              <w:jc w:val="left"/>
              <w:rPr/>
            </w:pPr>
            <w:r>
              <w:rPr/>
              <w:t xml:space="preserve">Brasilia </w:t>
            </w:r>
          </w:p>
        </w:tc>
        <w:tc>
          <w:tcPr>
            <w:tcW w:w="732" w:type="dxa"/>
            <w:tcBorders/>
            <w:vAlign w:val="center"/>
          </w:tcPr>
          <w:p>
            <w:pPr>
              <w:pStyle w:val="TableContents"/>
              <w:bidi w:val="0"/>
              <w:spacing w:before="0" w:after="283"/>
              <w:jc w:val="left"/>
              <w:rPr/>
            </w:pPr>
            <w:r>
              <w:rPr/>
              <w:t xml:space="preserve">4 -- 1 </w:t>
            </w:r>
          </w:p>
        </w:tc>
        <w:tc>
          <w:tcPr>
            <w:tcW w:w="1615" w:type="dxa"/>
            <w:tcBorders/>
            <w:vAlign w:val="center"/>
          </w:tcPr>
          <w:p>
            <w:pPr>
              <w:pStyle w:val="TableContents"/>
              <w:bidi w:val="0"/>
              <w:spacing w:before="0" w:after="283"/>
              <w:jc w:val="left"/>
              <w:rPr/>
            </w:pPr>
            <w:r>
              <w:rPr/>
              <w:t xml:space="preserve">Italia </w:t>
            </w:r>
          </w:p>
        </w:tc>
        <w:tc>
          <w:tcPr>
            <w:tcW w:w="1844" w:type="dxa"/>
            <w:tcBorders/>
            <w:vAlign w:val="center"/>
          </w:tcPr>
          <w:p>
            <w:pPr>
              <w:pStyle w:val="TableContents"/>
              <w:bidi w:val="0"/>
              <w:spacing w:before="0" w:after="283"/>
              <w:jc w:val="left"/>
              <w:rPr/>
            </w:pPr>
            <w:r>
              <w:rPr/>
              <w:t xml:space="preserve">Estadio Azteca </w:t>
            </w:r>
          </w:p>
        </w:tc>
        <w:tc>
          <w:tcPr>
            <w:tcW w:w="1680" w:type="dxa"/>
            <w:tcBorders/>
            <w:vAlign w:val="center"/>
          </w:tcPr>
          <w:p>
            <w:pPr>
              <w:pStyle w:val="TableContents"/>
              <w:bidi w:val="0"/>
              <w:spacing w:before="0" w:after="283"/>
              <w:jc w:val="left"/>
              <w:rPr/>
            </w:pPr>
            <w:r>
              <w:rPr/>
              <w:t xml:space="preserve">Mexico City, Meksiko </w:t>
            </w:r>
          </w:p>
        </w:tc>
        <w:tc>
          <w:tcPr>
            <w:tcW w:w="1285" w:type="dxa"/>
            <w:tcBorders/>
            <w:vAlign w:val="center"/>
          </w:tcPr>
          <w:p>
            <w:pPr>
              <w:pStyle w:val="TableContents"/>
              <w:bidi w:val="0"/>
              <w:spacing w:before="0" w:after="283"/>
              <w:jc w:val="left"/>
              <w:rPr/>
            </w:pPr>
            <w:r>
              <w:rPr/>
              <w:t xml:space="preserve">107,412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bidi w:val="0"/>
              <w:spacing w:before="0" w:after="283"/>
              <w:rPr>
                <w:sz w:val="4"/>
                <w:szCs w:val="4"/>
              </w:rPr>
            </w:pPr>
            <w:r>
              <w:rPr>
                <w:sz w:val="4"/>
                <w:szCs w:val="4"/>
              </w:rPr>
            </w:r>
          </w:p>
        </w:tc>
        <w:tc>
          <w:tcPr>
            <w:tcW w:w="1135" w:type="dxa"/>
            <w:tcBorders/>
            <w:vAlign w:val="center"/>
          </w:tcPr>
          <w:p>
            <w:pPr>
              <w:pStyle w:val="TableContents"/>
              <w:bidi w:val="0"/>
              <w:spacing w:before="0" w:after="283"/>
              <w:jc w:val="left"/>
              <w:rPr/>
            </w:pPr>
            <w:r>
              <w:rPr/>
              <w:t xml:space="preserve">Länsi-Saksa </w:t>
            </w:r>
          </w:p>
        </w:tc>
        <w:tc>
          <w:tcPr>
            <w:tcW w:w="732" w:type="dxa"/>
            <w:tcBorders/>
            <w:vAlign w:val="center"/>
          </w:tcPr>
          <w:p>
            <w:pPr>
              <w:pStyle w:val="TableContents"/>
              <w:bidi w:val="0"/>
              <w:spacing w:before="0" w:after="283"/>
              <w:jc w:val="left"/>
              <w:rPr/>
            </w:pPr>
            <w:r>
              <w:rPr/>
              <w:t xml:space="preserve">2 -- 1 </w:t>
            </w:r>
          </w:p>
        </w:tc>
        <w:tc>
          <w:tcPr>
            <w:tcW w:w="1615" w:type="dxa"/>
            <w:tcBorders/>
            <w:vAlign w:val="center"/>
          </w:tcPr>
          <w:p>
            <w:pPr>
              <w:pStyle w:val="TableContents"/>
              <w:bidi w:val="0"/>
              <w:spacing w:before="0" w:after="283"/>
              <w:jc w:val="left"/>
              <w:rPr/>
            </w:pPr>
            <w:r>
              <w:rPr/>
              <w:t xml:space="preserve">Alankomaat </w:t>
            </w:r>
          </w:p>
        </w:tc>
        <w:tc>
          <w:tcPr>
            <w:tcW w:w="1844" w:type="dxa"/>
            <w:tcBorders/>
            <w:vAlign w:val="center"/>
          </w:tcPr>
          <w:p>
            <w:pPr>
              <w:pStyle w:val="TableContents"/>
              <w:bidi w:val="0"/>
              <w:spacing w:before="0" w:after="283"/>
              <w:jc w:val="left"/>
              <w:rPr/>
            </w:pPr>
            <w:r>
              <w:rPr/>
              <w:t xml:space="preserve">Olympiastadion </w:t>
            </w:r>
          </w:p>
        </w:tc>
        <w:tc>
          <w:tcPr>
            <w:tcW w:w="1680" w:type="dxa"/>
            <w:tcBorders/>
            <w:vAlign w:val="center"/>
          </w:tcPr>
          <w:p>
            <w:pPr>
              <w:pStyle w:val="TableContents"/>
              <w:bidi w:val="0"/>
              <w:spacing w:before="0" w:after="283"/>
              <w:jc w:val="left"/>
              <w:rPr/>
            </w:pPr>
            <w:r>
              <w:rPr/>
              <w:t xml:space="preserve">München, Länsi-Saksa </w:t>
            </w:r>
          </w:p>
        </w:tc>
        <w:tc>
          <w:tcPr>
            <w:tcW w:w="1285" w:type="dxa"/>
            <w:tcBorders/>
            <w:vAlign w:val="center"/>
          </w:tcPr>
          <w:p>
            <w:pPr>
              <w:pStyle w:val="TableContents"/>
              <w:bidi w:val="0"/>
              <w:spacing w:before="0" w:after="283"/>
              <w:jc w:val="left"/>
              <w:rPr/>
            </w:pPr>
            <w:r>
              <w:rPr/>
              <w:t xml:space="preserve">75,200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1978 </w:t>
            </w:r>
          </w:p>
        </w:tc>
        <w:tc>
          <w:tcPr>
            <w:tcW w:w="1135" w:type="dxa"/>
            <w:tcBorders/>
            <w:vAlign w:val="center"/>
          </w:tcPr>
          <w:p>
            <w:pPr>
              <w:pStyle w:val="TableContents"/>
              <w:bidi w:val="0"/>
              <w:spacing w:before="0" w:after="283"/>
              <w:jc w:val="left"/>
              <w:rPr/>
            </w:pPr>
            <w:r>
              <w:rPr/>
              <w:t xml:space="preserve">Argentiina </w:t>
            </w:r>
          </w:p>
        </w:tc>
        <w:tc>
          <w:tcPr>
            <w:tcW w:w="732" w:type="dxa"/>
            <w:tcBorders/>
            <w:vAlign w:val="center"/>
          </w:tcPr>
          <w:p>
            <w:pPr>
              <w:pStyle w:val="TableContents"/>
              <w:bidi w:val="0"/>
              <w:spacing w:before="0" w:after="283"/>
              <w:jc w:val="left"/>
              <w:rPr/>
            </w:pPr>
            <w:r>
              <w:rPr/>
              <w:t xml:space="preserve">3 -- 1 </w:t>
            </w:r>
          </w:p>
        </w:tc>
        <w:tc>
          <w:tcPr>
            <w:tcW w:w="1615" w:type="dxa"/>
            <w:tcBorders/>
            <w:vAlign w:val="center"/>
          </w:tcPr>
          <w:p>
            <w:pPr>
              <w:pStyle w:val="TableContents"/>
              <w:bidi w:val="0"/>
              <w:spacing w:before="0" w:after="283"/>
              <w:jc w:val="left"/>
              <w:rPr/>
            </w:pPr>
            <w:r>
              <w:rPr/>
              <w:t xml:space="preserve">Alankomaat </w:t>
            </w:r>
          </w:p>
        </w:tc>
        <w:tc>
          <w:tcPr>
            <w:tcW w:w="1844" w:type="dxa"/>
            <w:tcBorders/>
            <w:vAlign w:val="center"/>
          </w:tcPr>
          <w:p>
            <w:pPr>
              <w:pStyle w:val="TableContents"/>
              <w:bidi w:val="0"/>
              <w:spacing w:before="0" w:after="283"/>
              <w:jc w:val="left"/>
              <w:rPr/>
            </w:pPr>
            <w:r>
              <w:rPr/>
              <w:t xml:space="preserve">Estadio Monumental </w:t>
            </w:r>
          </w:p>
        </w:tc>
        <w:tc>
          <w:tcPr>
            <w:tcW w:w="1680" w:type="dxa"/>
            <w:tcBorders/>
            <w:vAlign w:val="center"/>
          </w:tcPr>
          <w:p>
            <w:pPr>
              <w:pStyle w:val="TableContents"/>
              <w:bidi w:val="0"/>
              <w:spacing w:before="0" w:after="283"/>
              <w:jc w:val="left"/>
              <w:rPr/>
            </w:pPr>
            <w:r>
              <w:rPr/>
              <w:t xml:space="preserve">Buenos Aires, Argentiina </w:t>
            </w:r>
          </w:p>
        </w:tc>
        <w:tc>
          <w:tcPr>
            <w:tcW w:w="1285" w:type="dxa"/>
            <w:tcBorders/>
            <w:vAlign w:val="center"/>
          </w:tcPr>
          <w:p>
            <w:pPr>
              <w:pStyle w:val="TableContents"/>
              <w:bidi w:val="0"/>
              <w:spacing w:before="0" w:after="283"/>
              <w:jc w:val="left"/>
              <w:rPr/>
            </w:pPr>
            <w:r>
              <w:rPr/>
              <w:t xml:space="preserve">71,483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1982 </w:t>
            </w:r>
          </w:p>
        </w:tc>
        <w:tc>
          <w:tcPr>
            <w:tcW w:w="1135" w:type="dxa"/>
            <w:tcBorders/>
            <w:vAlign w:val="center"/>
          </w:tcPr>
          <w:p>
            <w:pPr>
              <w:pStyle w:val="TableContents"/>
              <w:bidi w:val="0"/>
              <w:spacing w:before="0" w:after="283"/>
              <w:jc w:val="left"/>
              <w:rPr/>
            </w:pPr>
            <w:r>
              <w:rPr>
                <w:color w:val="556B2F"/>
              </w:rPr>
              <w:t xml:space="preserve">Itali</w:t>
            </w:r>
            <w:r>
              <w:rPr/>
              <w:t xml:space="preserve">a </w:t>
            </w:r>
          </w:p>
        </w:tc>
        <w:tc>
          <w:tcPr>
            <w:tcW w:w="732" w:type="dxa"/>
            <w:tcBorders/>
            <w:vAlign w:val="center"/>
          </w:tcPr>
          <w:p>
            <w:pPr>
              <w:pStyle w:val="TableContents"/>
              <w:bidi w:val="0"/>
              <w:spacing w:before="0" w:after="283"/>
              <w:jc w:val="left"/>
              <w:rPr/>
            </w:pPr>
            <w:r>
              <w:rPr/>
              <w:t xml:space="preserve">3 -- 1 </w:t>
            </w:r>
          </w:p>
        </w:tc>
        <w:tc>
          <w:tcPr>
            <w:tcW w:w="1615" w:type="dxa"/>
            <w:tcBorders/>
            <w:vAlign w:val="center"/>
          </w:tcPr>
          <w:p>
            <w:pPr>
              <w:pStyle w:val="TableContents"/>
              <w:bidi w:val="0"/>
              <w:spacing w:before="0" w:after="283"/>
              <w:jc w:val="left"/>
              <w:rPr/>
            </w:pPr>
            <w:r>
              <w:rPr/>
              <w:t xml:space="preserve">Länsi-Saksa </w:t>
            </w:r>
          </w:p>
        </w:tc>
        <w:tc>
          <w:tcPr>
            <w:tcW w:w="1844" w:type="dxa"/>
            <w:tcBorders/>
            <w:vAlign w:val="center"/>
          </w:tcPr>
          <w:p>
            <w:pPr>
              <w:pStyle w:val="TableContents"/>
              <w:bidi w:val="0"/>
              <w:spacing w:before="0" w:after="283"/>
              <w:jc w:val="left"/>
              <w:rPr/>
            </w:pPr>
            <w:r>
              <w:rPr/>
              <w:t xml:space="preserve">Santiago Bernabéu </w:t>
            </w:r>
          </w:p>
        </w:tc>
        <w:tc>
          <w:tcPr>
            <w:tcW w:w="1680" w:type="dxa"/>
            <w:tcBorders/>
            <w:vAlign w:val="center"/>
          </w:tcPr>
          <w:p>
            <w:pPr>
              <w:pStyle w:val="TableContents"/>
              <w:bidi w:val="0"/>
              <w:spacing w:before="0" w:after="283"/>
              <w:jc w:val="left"/>
              <w:rPr/>
            </w:pPr>
            <w:r>
              <w:rPr/>
              <w:t xml:space="preserve">Madrid, Espanja </w:t>
            </w:r>
          </w:p>
        </w:tc>
        <w:tc>
          <w:tcPr>
            <w:tcW w:w="1285" w:type="dxa"/>
            <w:tcBorders/>
            <w:vAlign w:val="center"/>
          </w:tcPr>
          <w:p>
            <w:pPr>
              <w:pStyle w:val="TableContents"/>
              <w:bidi w:val="0"/>
              <w:spacing w:before="0" w:after="283"/>
              <w:jc w:val="left"/>
              <w:rPr/>
            </w:pPr>
            <w:r>
              <w:rPr/>
              <w:t xml:space="preserve">90,000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1986 </w:t>
            </w:r>
          </w:p>
        </w:tc>
        <w:tc>
          <w:tcPr>
            <w:tcW w:w="1135" w:type="dxa"/>
            <w:tcBorders/>
            <w:vAlign w:val="center"/>
          </w:tcPr>
          <w:p>
            <w:pPr>
              <w:pStyle w:val="TableContents"/>
              <w:bidi w:val="0"/>
              <w:spacing w:before="0" w:after="283"/>
              <w:jc w:val="left"/>
              <w:rPr/>
            </w:pPr>
            <w:r>
              <w:rPr>
                <w:color w:val="6B8E23"/>
              </w:rPr>
              <w:t xml:space="preserve">Argentiin</w:t>
            </w:r>
            <w:r>
              <w:rPr/>
              <w:t xml:space="preserve">a </w:t>
            </w:r>
          </w:p>
        </w:tc>
        <w:tc>
          <w:tcPr>
            <w:tcW w:w="732" w:type="dxa"/>
            <w:tcBorders/>
            <w:vAlign w:val="center"/>
          </w:tcPr>
          <w:p>
            <w:pPr>
              <w:pStyle w:val="TableContents"/>
              <w:bidi w:val="0"/>
              <w:spacing w:before="0" w:after="283"/>
              <w:jc w:val="left"/>
              <w:rPr/>
            </w:pPr>
            <w:r>
              <w:rPr/>
              <w:t xml:space="preserve">3 -- 2 </w:t>
            </w:r>
          </w:p>
        </w:tc>
        <w:tc>
          <w:tcPr>
            <w:tcW w:w="1615" w:type="dxa"/>
            <w:tcBorders/>
            <w:vAlign w:val="center"/>
          </w:tcPr>
          <w:p>
            <w:pPr>
              <w:pStyle w:val="TableContents"/>
              <w:bidi w:val="0"/>
              <w:spacing w:before="0" w:after="283"/>
              <w:jc w:val="left"/>
              <w:rPr/>
            </w:pPr>
            <w:r>
              <w:rPr/>
              <w:t xml:space="preserve">Länsi-Saksa </w:t>
            </w:r>
          </w:p>
        </w:tc>
        <w:tc>
          <w:tcPr>
            <w:tcW w:w="1844" w:type="dxa"/>
            <w:tcBorders/>
            <w:vAlign w:val="center"/>
          </w:tcPr>
          <w:p>
            <w:pPr>
              <w:pStyle w:val="TableContents"/>
              <w:bidi w:val="0"/>
              <w:spacing w:before="0" w:after="283"/>
              <w:jc w:val="left"/>
              <w:rPr/>
            </w:pPr>
            <w:r>
              <w:rPr/>
              <w:t xml:space="preserve">Estadio Azteca </w:t>
            </w:r>
          </w:p>
        </w:tc>
        <w:tc>
          <w:tcPr>
            <w:tcW w:w="1680" w:type="dxa"/>
            <w:tcBorders/>
            <w:vAlign w:val="center"/>
          </w:tcPr>
          <w:p>
            <w:pPr>
              <w:pStyle w:val="TableContents"/>
              <w:bidi w:val="0"/>
              <w:spacing w:before="0" w:after="283"/>
              <w:jc w:val="left"/>
              <w:rPr/>
            </w:pPr>
            <w:r>
              <w:rPr/>
              <w:t xml:space="preserve">Mexico City, Meksiko </w:t>
            </w:r>
          </w:p>
        </w:tc>
        <w:tc>
          <w:tcPr>
            <w:tcW w:w="1285" w:type="dxa"/>
            <w:tcBorders/>
            <w:vAlign w:val="center"/>
          </w:tcPr>
          <w:p>
            <w:pPr>
              <w:pStyle w:val="TableContents"/>
              <w:bidi w:val="0"/>
              <w:spacing w:before="0" w:after="283"/>
              <w:jc w:val="left"/>
              <w:rPr/>
            </w:pPr>
            <w:r>
              <w:rPr/>
              <w:t xml:space="preserve">114,600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1990 </w:t>
            </w:r>
          </w:p>
        </w:tc>
        <w:tc>
          <w:tcPr>
            <w:tcW w:w="1135" w:type="dxa"/>
            <w:tcBorders/>
            <w:vAlign w:val="center"/>
          </w:tcPr>
          <w:p>
            <w:pPr>
              <w:pStyle w:val="TableContents"/>
              <w:bidi w:val="0"/>
              <w:spacing w:before="0" w:after="283"/>
              <w:jc w:val="left"/>
              <w:rPr/>
            </w:pPr>
            <w:r>
              <w:rPr/>
              <w:t xml:space="preserve">Länsi-Saksa </w:t>
            </w:r>
          </w:p>
        </w:tc>
        <w:tc>
          <w:tcPr>
            <w:tcW w:w="732" w:type="dxa"/>
            <w:tcBorders/>
            <w:vAlign w:val="center"/>
          </w:tcPr>
          <w:p>
            <w:pPr>
              <w:pStyle w:val="TableContents"/>
              <w:bidi w:val="0"/>
              <w:spacing w:before="0" w:after="283"/>
              <w:jc w:val="left"/>
              <w:rPr/>
            </w:pPr>
            <w:r>
              <w:rPr/>
              <w:t xml:space="preserve">1 -- 0 </w:t>
            </w:r>
          </w:p>
        </w:tc>
        <w:tc>
          <w:tcPr>
            <w:tcW w:w="1615" w:type="dxa"/>
            <w:tcBorders/>
            <w:vAlign w:val="center"/>
          </w:tcPr>
          <w:p>
            <w:pPr>
              <w:pStyle w:val="TableContents"/>
              <w:bidi w:val="0"/>
              <w:spacing w:before="0" w:after="283"/>
              <w:jc w:val="left"/>
              <w:rPr/>
            </w:pPr>
            <w:r>
              <w:rPr/>
              <w:t xml:space="preserve">Argentiina </w:t>
            </w:r>
          </w:p>
        </w:tc>
        <w:tc>
          <w:tcPr>
            <w:tcW w:w="1844" w:type="dxa"/>
            <w:tcBorders/>
            <w:vAlign w:val="center"/>
          </w:tcPr>
          <w:p>
            <w:pPr>
              <w:pStyle w:val="TableContents"/>
              <w:bidi w:val="0"/>
              <w:spacing w:before="0" w:after="283"/>
              <w:jc w:val="left"/>
              <w:rPr/>
            </w:pPr>
            <w:r>
              <w:rPr/>
              <w:t xml:space="preserve">Stadio Olimpico </w:t>
            </w:r>
          </w:p>
        </w:tc>
        <w:tc>
          <w:tcPr>
            <w:tcW w:w="1680" w:type="dxa"/>
            <w:tcBorders/>
            <w:vAlign w:val="center"/>
          </w:tcPr>
          <w:p>
            <w:pPr>
              <w:pStyle w:val="TableContents"/>
              <w:bidi w:val="0"/>
              <w:spacing w:before="0" w:after="283"/>
              <w:jc w:val="left"/>
              <w:rPr/>
            </w:pPr>
            <w:r>
              <w:rPr/>
              <w:t xml:space="preserve">Rooma, Italia </w:t>
            </w:r>
          </w:p>
        </w:tc>
        <w:tc>
          <w:tcPr>
            <w:tcW w:w="1285" w:type="dxa"/>
            <w:tcBorders/>
            <w:vAlign w:val="center"/>
          </w:tcPr>
          <w:p>
            <w:pPr>
              <w:pStyle w:val="TableContents"/>
              <w:bidi w:val="0"/>
              <w:spacing w:before="0" w:after="283"/>
              <w:jc w:val="left"/>
              <w:rPr/>
            </w:pPr>
            <w:r>
              <w:rPr/>
              <w:t xml:space="preserve">73,603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1994 </w:t>
            </w:r>
          </w:p>
        </w:tc>
        <w:tc>
          <w:tcPr>
            <w:tcW w:w="1135" w:type="dxa"/>
            <w:tcBorders/>
            <w:vAlign w:val="center"/>
          </w:tcPr>
          <w:p>
            <w:pPr>
              <w:pStyle w:val="TableContents"/>
              <w:bidi w:val="0"/>
              <w:spacing w:before="0" w:after="283"/>
              <w:jc w:val="left"/>
              <w:rPr/>
            </w:pPr>
            <w:r>
              <w:rPr>
                <w:color w:val="228B22"/>
              </w:rPr>
              <w:t xml:space="preserve">Brasili</w:t>
            </w:r>
            <w:r>
              <w:rPr/>
              <w:t xml:space="preserve">a </w:t>
            </w:r>
          </w:p>
        </w:tc>
        <w:tc>
          <w:tcPr>
            <w:tcW w:w="732" w:type="dxa"/>
            <w:tcBorders/>
            <w:vAlign w:val="center"/>
          </w:tcPr>
          <w:p>
            <w:pPr>
              <w:pStyle w:val="TableContents"/>
              <w:bidi w:val="0"/>
              <w:spacing w:before="0" w:after="283"/>
              <w:jc w:val="left"/>
              <w:rPr/>
            </w:pPr>
            <w:r>
              <w:rPr/>
              <w:t xml:space="preserve">0 -- 0 </w:t>
            </w:r>
          </w:p>
        </w:tc>
        <w:tc>
          <w:tcPr>
            <w:tcW w:w="1615" w:type="dxa"/>
            <w:tcBorders/>
            <w:vAlign w:val="center"/>
          </w:tcPr>
          <w:p>
            <w:pPr>
              <w:pStyle w:val="TableContents"/>
              <w:bidi w:val="0"/>
              <w:spacing w:before="0" w:after="283"/>
              <w:jc w:val="left"/>
              <w:rPr/>
            </w:pPr>
            <w:r>
              <w:rPr/>
              <w:t xml:space="preserve">Italia </w:t>
            </w:r>
          </w:p>
        </w:tc>
        <w:tc>
          <w:tcPr>
            <w:tcW w:w="1844" w:type="dxa"/>
            <w:tcBorders/>
            <w:vAlign w:val="center"/>
          </w:tcPr>
          <w:p>
            <w:pPr>
              <w:pStyle w:val="TableContents"/>
              <w:bidi w:val="0"/>
              <w:spacing w:before="0" w:after="283"/>
              <w:jc w:val="left"/>
              <w:rPr/>
            </w:pPr>
            <w:r>
              <w:rPr/>
              <w:t xml:space="preserve">Rose Bowl </w:t>
            </w:r>
          </w:p>
        </w:tc>
        <w:tc>
          <w:tcPr>
            <w:tcW w:w="1680" w:type="dxa"/>
            <w:tcBorders/>
            <w:vAlign w:val="center"/>
          </w:tcPr>
          <w:p>
            <w:pPr>
              <w:pStyle w:val="TableContents"/>
              <w:bidi w:val="0"/>
              <w:spacing w:before="0" w:after="283"/>
              <w:jc w:val="left"/>
              <w:rPr/>
            </w:pPr>
            <w:r>
              <w:rPr/>
              <w:t xml:space="preserve">Pasadena, Yhdysvallat </w:t>
            </w:r>
          </w:p>
        </w:tc>
        <w:tc>
          <w:tcPr>
            <w:tcW w:w="1285" w:type="dxa"/>
            <w:tcBorders/>
            <w:vAlign w:val="center"/>
          </w:tcPr>
          <w:p>
            <w:pPr>
              <w:pStyle w:val="TableContents"/>
              <w:bidi w:val="0"/>
              <w:spacing w:before="0" w:after="283"/>
              <w:jc w:val="left"/>
              <w:rPr/>
            </w:pPr>
            <w:r>
              <w:rPr/>
              <w:t xml:space="preserve">94,194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1998 </w:t>
            </w:r>
          </w:p>
        </w:tc>
        <w:tc>
          <w:tcPr>
            <w:tcW w:w="1135" w:type="dxa"/>
            <w:tcBorders/>
            <w:vAlign w:val="center"/>
          </w:tcPr>
          <w:p>
            <w:pPr>
              <w:pStyle w:val="TableContents"/>
              <w:bidi w:val="0"/>
              <w:spacing w:before="0" w:after="283"/>
              <w:jc w:val="left"/>
              <w:rPr/>
            </w:pPr>
            <w:r>
              <w:rPr>
                <w:color w:val="8B0000"/>
              </w:rPr>
              <w:t xml:space="preserve">Ransk</w:t>
            </w:r>
            <w:r>
              <w:rPr/>
              <w:t xml:space="preserve">a </w:t>
            </w:r>
          </w:p>
        </w:tc>
        <w:tc>
          <w:tcPr>
            <w:tcW w:w="732" w:type="dxa"/>
            <w:tcBorders/>
            <w:vAlign w:val="center"/>
          </w:tcPr>
          <w:p>
            <w:pPr>
              <w:pStyle w:val="TableContents"/>
              <w:bidi w:val="0"/>
              <w:spacing w:before="0" w:after="283"/>
              <w:jc w:val="left"/>
              <w:rPr/>
            </w:pPr>
            <w:r>
              <w:rPr/>
              <w:t xml:space="preserve">3 -- 0 </w:t>
            </w:r>
          </w:p>
        </w:tc>
        <w:tc>
          <w:tcPr>
            <w:tcW w:w="1615" w:type="dxa"/>
            <w:tcBorders/>
            <w:vAlign w:val="center"/>
          </w:tcPr>
          <w:p>
            <w:pPr>
              <w:pStyle w:val="TableContents"/>
              <w:bidi w:val="0"/>
              <w:spacing w:before="0" w:after="283"/>
              <w:jc w:val="left"/>
              <w:rPr/>
            </w:pPr>
            <w:r>
              <w:rPr>
                <w:color w:val="483D8B"/>
              </w:rPr>
              <w:t xml:space="preserve">Brasili</w:t>
            </w:r>
            <w:r>
              <w:rPr/>
              <w:t xml:space="preserve">a </w:t>
            </w:r>
          </w:p>
        </w:tc>
        <w:tc>
          <w:tcPr>
            <w:tcW w:w="1844" w:type="dxa"/>
            <w:tcBorders/>
            <w:vAlign w:val="center"/>
          </w:tcPr>
          <w:p>
            <w:pPr>
              <w:pStyle w:val="TableContents"/>
              <w:bidi w:val="0"/>
              <w:spacing w:before="0" w:after="283"/>
              <w:jc w:val="left"/>
              <w:rPr/>
            </w:pPr>
            <w:r>
              <w:rPr/>
              <w:t xml:space="preserve">Stade de France </w:t>
            </w:r>
          </w:p>
        </w:tc>
        <w:tc>
          <w:tcPr>
            <w:tcW w:w="1680" w:type="dxa"/>
            <w:tcBorders/>
            <w:vAlign w:val="center"/>
          </w:tcPr>
          <w:p>
            <w:pPr>
              <w:pStyle w:val="TableContents"/>
              <w:bidi w:val="0"/>
              <w:spacing w:before="0" w:after="283"/>
              <w:jc w:val="left"/>
              <w:rPr/>
            </w:pPr>
            <w:r>
              <w:rPr/>
              <w:t xml:space="preserve">Saint-Denis, Ranska </w:t>
            </w:r>
          </w:p>
        </w:tc>
        <w:tc>
          <w:tcPr>
            <w:tcW w:w="1285" w:type="dxa"/>
            <w:tcBorders/>
            <w:vAlign w:val="center"/>
          </w:tcPr>
          <w:p>
            <w:pPr>
              <w:pStyle w:val="TableContents"/>
              <w:bidi w:val="0"/>
              <w:spacing w:before="0" w:after="283"/>
              <w:jc w:val="left"/>
              <w:rPr/>
            </w:pPr>
            <w:r>
              <w:rPr/>
              <w:t xml:space="preserve">80,000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2002 </w:t>
            </w:r>
          </w:p>
        </w:tc>
        <w:tc>
          <w:tcPr>
            <w:tcW w:w="1135" w:type="dxa"/>
            <w:tcBorders/>
            <w:vAlign w:val="center"/>
          </w:tcPr>
          <w:p>
            <w:pPr>
              <w:pStyle w:val="TableContents"/>
              <w:bidi w:val="0"/>
              <w:spacing w:before="0" w:after="283"/>
              <w:jc w:val="left"/>
              <w:rPr/>
            </w:pPr>
            <w:r>
              <w:rPr>
                <w:color w:val="BC8F8F"/>
              </w:rPr>
              <w:t xml:space="preserve">Brasili</w:t>
            </w:r>
            <w:r>
              <w:rPr/>
              <w:t xml:space="preserve">a </w:t>
            </w:r>
          </w:p>
        </w:tc>
        <w:tc>
          <w:tcPr>
            <w:tcW w:w="732" w:type="dxa"/>
            <w:tcBorders/>
            <w:vAlign w:val="center"/>
          </w:tcPr>
          <w:p>
            <w:pPr>
              <w:pStyle w:val="TableContents"/>
              <w:bidi w:val="0"/>
              <w:spacing w:before="0" w:after="283"/>
              <w:jc w:val="left"/>
              <w:rPr/>
            </w:pPr>
            <w:r>
              <w:rPr/>
              <w:t xml:space="preserve">2 -- 0 </w:t>
            </w:r>
          </w:p>
        </w:tc>
        <w:tc>
          <w:tcPr>
            <w:tcW w:w="1615" w:type="dxa"/>
            <w:tcBorders/>
            <w:vAlign w:val="center"/>
          </w:tcPr>
          <w:p>
            <w:pPr>
              <w:pStyle w:val="TableContents"/>
              <w:bidi w:val="0"/>
              <w:spacing w:before="0" w:after="283"/>
              <w:jc w:val="left"/>
              <w:rPr/>
            </w:pPr>
            <w:r>
              <w:rPr/>
              <w:t xml:space="preserve">Saksa </w:t>
            </w:r>
          </w:p>
        </w:tc>
        <w:tc>
          <w:tcPr>
            <w:tcW w:w="1844" w:type="dxa"/>
            <w:tcBorders/>
            <w:vAlign w:val="center"/>
          </w:tcPr>
          <w:p>
            <w:pPr>
              <w:pStyle w:val="TableContents"/>
              <w:bidi w:val="0"/>
              <w:spacing w:before="0" w:after="283"/>
              <w:jc w:val="left"/>
              <w:rPr/>
            </w:pPr>
            <w:r>
              <w:rPr/>
              <w:t xml:space="preserve">Kansainvälinen stadion </w:t>
            </w:r>
          </w:p>
        </w:tc>
        <w:tc>
          <w:tcPr>
            <w:tcW w:w="1680" w:type="dxa"/>
            <w:tcBorders/>
            <w:vAlign w:val="center"/>
          </w:tcPr>
          <w:p>
            <w:pPr>
              <w:pStyle w:val="TableContents"/>
              <w:bidi w:val="0"/>
              <w:spacing w:before="0" w:after="283"/>
              <w:jc w:val="left"/>
              <w:rPr/>
            </w:pPr>
            <w:r>
              <w:rPr/>
              <w:t xml:space="preserve">Yokohama, Japani </w:t>
            </w:r>
          </w:p>
        </w:tc>
        <w:tc>
          <w:tcPr>
            <w:tcW w:w="1285" w:type="dxa"/>
            <w:tcBorders/>
            <w:vAlign w:val="center"/>
          </w:tcPr>
          <w:p>
            <w:pPr>
              <w:pStyle w:val="TableContents"/>
              <w:bidi w:val="0"/>
              <w:spacing w:before="0" w:after="283"/>
              <w:jc w:val="left"/>
              <w:rPr/>
            </w:pPr>
            <w:r>
              <w:rPr/>
              <w:t xml:space="preserve">69,029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2006 </w:t>
            </w:r>
          </w:p>
        </w:tc>
        <w:tc>
          <w:tcPr>
            <w:tcW w:w="1135" w:type="dxa"/>
            <w:tcBorders/>
            <w:vAlign w:val="center"/>
          </w:tcPr>
          <w:p>
            <w:pPr>
              <w:pStyle w:val="TableContents"/>
              <w:bidi w:val="0"/>
              <w:spacing w:before="0" w:after="283"/>
              <w:jc w:val="left"/>
              <w:rPr/>
            </w:pPr>
            <w:r>
              <w:rPr>
                <w:color w:val="663399"/>
              </w:rPr>
              <w:t xml:space="preserve">Itali</w:t>
            </w:r>
            <w:r>
              <w:rPr/>
              <w:t xml:space="preserve">a </w:t>
            </w:r>
          </w:p>
        </w:tc>
        <w:tc>
          <w:tcPr>
            <w:tcW w:w="732" w:type="dxa"/>
            <w:tcBorders/>
            <w:vAlign w:val="center"/>
          </w:tcPr>
          <w:p>
            <w:pPr>
              <w:pStyle w:val="TableContents"/>
              <w:bidi w:val="0"/>
              <w:spacing w:before="0" w:after="283"/>
              <w:jc w:val="left"/>
              <w:rPr/>
            </w:pPr>
            <w:r>
              <w:rPr/>
              <w:t xml:space="preserve">1 -- 1 </w:t>
            </w:r>
          </w:p>
        </w:tc>
        <w:tc>
          <w:tcPr>
            <w:tcW w:w="1615" w:type="dxa"/>
            <w:tcBorders/>
            <w:vAlign w:val="center"/>
          </w:tcPr>
          <w:p>
            <w:pPr>
              <w:pStyle w:val="TableContents"/>
              <w:bidi w:val="0"/>
              <w:spacing w:before="0" w:after="283"/>
              <w:jc w:val="left"/>
              <w:rPr/>
            </w:pPr>
            <w:r>
              <w:rPr/>
              <w:t xml:space="preserve">Ranska </w:t>
            </w:r>
          </w:p>
        </w:tc>
        <w:tc>
          <w:tcPr>
            <w:tcW w:w="1844" w:type="dxa"/>
            <w:tcBorders/>
            <w:vAlign w:val="center"/>
          </w:tcPr>
          <w:p>
            <w:pPr>
              <w:pStyle w:val="TableContents"/>
              <w:bidi w:val="0"/>
              <w:spacing w:before="0" w:after="283"/>
              <w:jc w:val="left"/>
              <w:rPr/>
            </w:pPr>
            <w:r>
              <w:rPr/>
              <w:t xml:space="preserve">Olympiastadion </w:t>
            </w:r>
          </w:p>
        </w:tc>
        <w:tc>
          <w:tcPr>
            <w:tcW w:w="1680" w:type="dxa"/>
            <w:tcBorders/>
            <w:vAlign w:val="center"/>
          </w:tcPr>
          <w:p>
            <w:pPr>
              <w:pStyle w:val="TableContents"/>
              <w:bidi w:val="0"/>
              <w:spacing w:before="0" w:after="283"/>
              <w:jc w:val="left"/>
              <w:rPr/>
            </w:pPr>
            <w:r>
              <w:rPr/>
              <w:t xml:space="preserve">Berliini, Saksa </w:t>
            </w:r>
          </w:p>
        </w:tc>
        <w:tc>
          <w:tcPr>
            <w:tcW w:w="1285" w:type="dxa"/>
            <w:tcBorders/>
            <w:vAlign w:val="center"/>
          </w:tcPr>
          <w:p>
            <w:pPr>
              <w:pStyle w:val="TableContents"/>
              <w:bidi w:val="0"/>
              <w:spacing w:before="0" w:after="283"/>
              <w:jc w:val="left"/>
              <w:rPr/>
            </w:pPr>
            <w:r>
              <w:rPr/>
              <w:t xml:space="preserve">69,000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bidi w:val="0"/>
              <w:spacing w:before="0" w:after="283"/>
              <w:rPr>
                <w:sz w:val="4"/>
                <w:szCs w:val="4"/>
              </w:rPr>
            </w:pPr>
            <w:r>
              <w:rPr>
                <w:sz w:val="4"/>
                <w:szCs w:val="4"/>
              </w:rPr>
            </w:r>
          </w:p>
        </w:tc>
        <w:tc>
          <w:tcPr>
            <w:tcW w:w="1135" w:type="dxa"/>
            <w:tcBorders/>
            <w:vAlign w:val="center"/>
          </w:tcPr>
          <w:p>
            <w:pPr>
              <w:pStyle w:val="TableContents"/>
              <w:bidi w:val="0"/>
              <w:spacing w:before="0" w:after="283"/>
              <w:jc w:val="left"/>
              <w:rPr/>
            </w:pPr>
            <w:r>
              <w:rPr>
                <w:color w:val="008080"/>
              </w:rPr>
              <w:t xml:space="preserve">Espanj</w:t>
            </w:r>
            <w:r>
              <w:rPr/>
              <w:t xml:space="preserve">a </w:t>
            </w:r>
          </w:p>
        </w:tc>
        <w:tc>
          <w:tcPr>
            <w:tcW w:w="732" w:type="dxa"/>
            <w:tcBorders/>
            <w:vAlign w:val="center"/>
          </w:tcPr>
          <w:p>
            <w:pPr>
              <w:pStyle w:val="TableContents"/>
              <w:bidi w:val="0"/>
              <w:spacing w:before="0" w:after="283"/>
              <w:jc w:val="left"/>
              <w:rPr/>
            </w:pPr>
            <w:r>
              <w:rPr/>
              <w:t xml:space="preserve">1 -- 0 </w:t>
            </w:r>
          </w:p>
        </w:tc>
        <w:tc>
          <w:tcPr>
            <w:tcW w:w="1615" w:type="dxa"/>
            <w:tcBorders/>
            <w:vAlign w:val="center"/>
          </w:tcPr>
          <w:p>
            <w:pPr>
              <w:pStyle w:val="TableContents"/>
              <w:bidi w:val="0"/>
              <w:spacing w:before="0" w:after="283"/>
              <w:jc w:val="left"/>
              <w:rPr/>
            </w:pPr>
            <w:r>
              <w:rPr/>
              <w:t xml:space="preserve">Alankomaat </w:t>
            </w:r>
          </w:p>
        </w:tc>
        <w:tc>
          <w:tcPr>
            <w:tcW w:w="1844" w:type="dxa"/>
            <w:tcBorders/>
            <w:vAlign w:val="center"/>
          </w:tcPr>
          <w:p>
            <w:pPr>
              <w:pStyle w:val="TableContents"/>
              <w:bidi w:val="0"/>
              <w:spacing w:before="0" w:after="283"/>
              <w:jc w:val="left"/>
              <w:rPr/>
            </w:pPr>
            <w:r>
              <w:rPr/>
              <w:t xml:space="preserve">Soccer City </w:t>
            </w:r>
          </w:p>
        </w:tc>
        <w:tc>
          <w:tcPr>
            <w:tcW w:w="1680" w:type="dxa"/>
            <w:tcBorders/>
            <w:vAlign w:val="center"/>
          </w:tcPr>
          <w:p>
            <w:pPr>
              <w:pStyle w:val="TableContents"/>
              <w:bidi w:val="0"/>
              <w:spacing w:before="0" w:after="283"/>
              <w:jc w:val="left"/>
              <w:rPr/>
            </w:pPr>
            <w:r>
              <w:rPr/>
              <w:t xml:space="preserve">Johannesburg, Etelä-Afrikka </w:t>
            </w:r>
          </w:p>
        </w:tc>
        <w:tc>
          <w:tcPr>
            <w:tcW w:w="1285" w:type="dxa"/>
            <w:tcBorders/>
            <w:vAlign w:val="center"/>
          </w:tcPr>
          <w:p>
            <w:pPr>
              <w:pStyle w:val="TableContents"/>
              <w:bidi w:val="0"/>
              <w:spacing w:before="0" w:after="283"/>
              <w:jc w:val="left"/>
              <w:rPr/>
            </w:pPr>
            <w:r>
              <w:rPr/>
              <w:t xml:space="preserve">84,490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2014 </w:t>
            </w:r>
          </w:p>
        </w:tc>
        <w:tc>
          <w:tcPr>
            <w:tcW w:w="1135" w:type="dxa"/>
            <w:tcBorders/>
            <w:vAlign w:val="center"/>
          </w:tcPr>
          <w:p>
            <w:pPr>
              <w:pStyle w:val="TableContents"/>
              <w:bidi w:val="0"/>
              <w:spacing w:before="0" w:after="283"/>
              <w:jc w:val="left"/>
              <w:rPr/>
            </w:pPr>
            <w:r>
              <w:rPr>
                <w:color w:val="BDB76B"/>
              </w:rPr>
              <w:t xml:space="preserve">Saks</w:t>
            </w:r>
            <w:r>
              <w:rPr/>
              <w:t xml:space="preserve">a </w:t>
            </w:r>
          </w:p>
        </w:tc>
        <w:tc>
          <w:tcPr>
            <w:tcW w:w="732" w:type="dxa"/>
            <w:tcBorders/>
            <w:vAlign w:val="center"/>
          </w:tcPr>
          <w:p>
            <w:pPr>
              <w:pStyle w:val="TableContents"/>
              <w:bidi w:val="0"/>
              <w:spacing w:before="0" w:after="283"/>
              <w:jc w:val="left"/>
              <w:rPr/>
            </w:pPr>
            <w:r>
              <w:rPr/>
              <w:t xml:space="preserve">1 -- 0 </w:t>
            </w:r>
          </w:p>
        </w:tc>
        <w:tc>
          <w:tcPr>
            <w:tcW w:w="1615" w:type="dxa"/>
            <w:tcBorders/>
            <w:vAlign w:val="center"/>
          </w:tcPr>
          <w:p>
            <w:pPr>
              <w:pStyle w:val="TableContents"/>
              <w:bidi w:val="0"/>
              <w:spacing w:before="0" w:after="283"/>
              <w:jc w:val="left"/>
              <w:rPr/>
            </w:pPr>
            <w:r>
              <w:rPr/>
              <w:t xml:space="preserve">Argentiina </w:t>
            </w:r>
          </w:p>
        </w:tc>
        <w:tc>
          <w:tcPr>
            <w:tcW w:w="1844" w:type="dxa"/>
            <w:tcBorders/>
            <w:vAlign w:val="center"/>
          </w:tcPr>
          <w:p>
            <w:pPr>
              <w:pStyle w:val="TableContents"/>
              <w:bidi w:val="0"/>
              <w:spacing w:before="0" w:after="283"/>
              <w:jc w:val="left"/>
              <w:rPr/>
            </w:pPr>
            <w:r>
              <w:rPr/>
              <w:t xml:space="preserve">Estádio do Maracanã </w:t>
            </w:r>
          </w:p>
        </w:tc>
        <w:tc>
          <w:tcPr>
            <w:tcW w:w="1680" w:type="dxa"/>
            <w:tcBorders/>
            <w:vAlign w:val="center"/>
          </w:tcPr>
          <w:p>
            <w:pPr>
              <w:pStyle w:val="TableContents"/>
              <w:bidi w:val="0"/>
              <w:spacing w:before="0" w:after="283"/>
              <w:jc w:val="left"/>
              <w:rPr/>
            </w:pPr>
            <w:r>
              <w:rPr/>
              <w:t xml:space="preserve">Rio de Janeiro, Brasilia </w:t>
            </w:r>
          </w:p>
        </w:tc>
        <w:tc>
          <w:tcPr>
            <w:tcW w:w="1285" w:type="dxa"/>
            <w:tcBorders/>
            <w:vAlign w:val="center"/>
          </w:tcPr>
          <w:p>
            <w:pPr>
              <w:pStyle w:val="TableContents"/>
              <w:bidi w:val="0"/>
              <w:spacing w:before="0" w:after="283"/>
              <w:jc w:val="left"/>
              <w:rPr/>
            </w:pPr>
            <w:r>
              <w:rPr/>
              <w:t xml:space="preserve">74,738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2018 </w:t>
            </w:r>
          </w:p>
        </w:tc>
        <w:tc>
          <w:tcPr>
            <w:tcW w:w="1135" w:type="dxa"/>
            <w:tcBorders/>
            <w:vAlign w:val="center"/>
          </w:tcPr>
          <w:p>
            <w:pPr>
              <w:pStyle w:val="TableContents"/>
              <w:bidi w:val="0"/>
              <w:spacing w:before="0" w:after="283"/>
              <w:jc w:val="left"/>
              <w:rPr/>
            </w:pPr>
            <w:r>
              <w:rPr>
                <w:color w:val="4682B4"/>
              </w:rPr>
              <w:t xml:space="preserve">Ransk</w:t>
            </w:r>
            <w:r>
              <w:rPr/>
              <w:t xml:space="preserve">a </w:t>
            </w:r>
          </w:p>
        </w:tc>
        <w:tc>
          <w:tcPr>
            <w:tcW w:w="732" w:type="dxa"/>
            <w:tcBorders/>
            <w:vAlign w:val="center"/>
          </w:tcPr>
          <w:p>
            <w:pPr>
              <w:pStyle w:val="TableContents"/>
              <w:bidi w:val="0"/>
              <w:spacing w:before="0" w:after="283"/>
              <w:jc w:val="left"/>
              <w:rPr/>
            </w:pPr>
            <w:r>
              <w:rPr/>
              <w:t xml:space="preserve">4 -- 2 </w:t>
            </w:r>
          </w:p>
        </w:tc>
        <w:tc>
          <w:tcPr>
            <w:tcW w:w="1615" w:type="dxa"/>
            <w:tcBorders/>
            <w:vAlign w:val="center"/>
          </w:tcPr>
          <w:p>
            <w:pPr>
              <w:pStyle w:val="TableContents"/>
              <w:bidi w:val="0"/>
              <w:spacing w:before="0" w:after="283"/>
              <w:jc w:val="left"/>
              <w:rPr/>
            </w:pPr>
            <w:r>
              <w:rPr>
                <w:color w:val="D2691E"/>
              </w:rPr>
              <w:t xml:space="preserve">Kroati</w:t>
            </w:r>
            <w:r>
              <w:rPr/>
              <w:t xml:space="preserve">a </w:t>
            </w:r>
          </w:p>
        </w:tc>
        <w:tc>
          <w:tcPr>
            <w:tcW w:w="1844" w:type="dxa"/>
            <w:tcBorders/>
            <w:vAlign w:val="center"/>
          </w:tcPr>
          <w:p>
            <w:pPr>
              <w:pStyle w:val="TableContents"/>
              <w:bidi w:val="0"/>
              <w:spacing w:before="0" w:after="283"/>
              <w:jc w:val="left"/>
              <w:rPr/>
            </w:pPr>
            <w:r>
              <w:rPr/>
              <w:t xml:space="preserve">Luzhnikin stadion </w:t>
            </w:r>
          </w:p>
        </w:tc>
        <w:tc>
          <w:tcPr>
            <w:tcW w:w="1680" w:type="dxa"/>
            <w:tcBorders/>
            <w:vAlign w:val="center"/>
          </w:tcPr>
          <w:p>
            <w:pPr>
              <w:pStyle w:val="TableContents"/>
              <w:bidi w:val="0"/>
              <w:spacing w:before="0" w:after="283"/>
              <w:jc w:val="left"/>
              <w:rPr/>
            </w:pPr>
            <w:r>
              <w:rPr/>
              <w:t xml:space="preserve">Moskova, Venäjä </w:t>
            </w:r>
          </w:p>
        </w:tc>
        <w:tc>
          <w:tcPr>
            <w:tcW w:w="1285" w:type="dxa"/>
            <w:tcBorders/>
            <w:vAlign w:val="center"/>
          </w:tcPr>
          <w:p>
            <w:pPr>
              <w:pStyle w:val="TableContents"/>
              <w:bidi w:val="0"/>
              <w:spacing w:before="0" w:after="283"/>
              <w:jc w:val="left"/>
              <w:rPr/>
            </w:pPr>
            <w:r>
              <w:rPr/>
              <w:t xml:space="preserve">78,011 </w:t>
            </w:r>
          </w:p>
        </w:tc>
        <w:tc>
          <w:tcPr>
            <w:tcW w:w="1274" w:type="dxa"/>
            <w:tcBorders/>
            <w:vAlign w:val="center"/>
          </w:tcPr>
          <w:p>
            <w:pPr>
              <w:pStyle w:val="TableContents"/>
              <w:bidi w:val="0"/>
              <w:spacing w:before="0" w:after="283"/>
              <w:jc w:val="left"/>
              <w:rPr>
                <w:sz w:val="4"/>
                <w:szCs w:val="4"/>
              </w:rPr>
            </w:pPr>
            <w:r>
              <w:rPr>
                <w:sz w:val="4"/>
                <w:szCs w:val="4"/>
              </w:rPr>
              <w:t xml:space="preserve">Tulevat loppukilpailut </w:t>
            </w:r>
          </w:p>
        </w:tc>
      </w:tr>
      <w:tr>
        <w:trPr/>
        <w:tc>
          <w:tcPr>
            <w:tcW w:w="640" w:type="dxa"/>
            <w:tcBorders/>
            <w:vAlign w:val="center"/>
          </w:tcPr>
          <w:p>
            <w:pPr>
              <w:pStyle w:val="TableHeading"/>
              <w:suppressLineNumbers/>
              <w:bidi w:val="0"/>
              <w:spacing w:before="0" w:after="283"/>
              <w:jc w:val="center"/>
              <w:rPr/>
            </w:pPr>
            <w:r>
              <w:rPr/>
              <w:t xml:space="preserve">Vuosi </w:t>
            </w:r>
          </w:p>
        </w:tc>
        <w:tc>
          <w:tcPr>
            <w:tcW w:w="1135" w:type="dxa"/>
            <w:tcBorders/>
            <w:vAlign w:val="center"/>
          </w:tcPr>
          <w:p>
            <w:pPr>
              <w:pStyle w:val="TableHeading"/>
              <w:suppressLineNumbers/>
              <w:bidi w:val="0"/>
              <w:spacing w:before="0" w:after="283"/>
              <w:jc w:val="center"/>
              <w:rPr/>
            </w:pPr>
            <w:r>
              <w:rPr/>
              <w:t xml:space="preserve">Joukkue 1 </w:t>
            </w:r>
          </w:p>
        </w:tc>
        <w:tc>
          <w:tcPr>
            <w:tcW w:w="732" w:type="dxa"/>
            <w:tcBorders/>
            <w:vAlign w:val="center"/>
          </w:tcPr>
          <w:p>
            <w:pPr>
              <w:pStyle w:val="TableHeading"/>
              <w:bidi w:val="0"/>
              <w:spacing w:before="0" w:after="283"/>
              <w:rPr>
                <w:sz w:val="4"/>
                <w:szCs w:val="4"/>
              </w:rPr>
            </w:pPr>
            <w:r>
              <w:rPr>
                <w:sz w:val="4"/>
                <w:szCs w:val="4"/>
              </w:rPr>
            </w:r>
          </w:p>
        </w:tc>
        <w:tc>
          <w:tcPr>
            <w:tcW w:w="1615" w:type="dxa"/>
            <w:tcBorders/>
            <w:vAlign w:val="center"/>
          </w:tcPr>
          <w:p>
            <w:pPr>
              <w:pStyle w:val="TableHeading"/>
              <w:suppressLineNumbers/>
              <w:bidi w:val="0"/>
              <w:spacing w:before="0" w:after="283"/>
              <w:jc w:val="center"/>
              <w:rPr/>
            </w:pPr>
            <w:r>
              <w:rPr/>
              <w:t xml:space="preserve">Joukkue 2 </w:t>
            </w:r>
          </w:p>
        </w:tc>
        <w:tc>
          <w:tcPr>
            <w:tcW w:w="1844" w:type="dxa"/>
            <w:tcBorders/>
            <w:vAlign w:val="center"/>
          </w:tcPr>
          <w:p>
            <w:pPr>
              <w:pStyle w:val="TableHeading"/>
              <w:suppressLineNumbers/>
              <w:bidi w:val="0"/>
              <w:spacing w:before="0" w:after="283"/>
              <w:jc w:val="center"/>
              <w:rPr/>
            </w:pPr>
            <w:r>
              <w:rPr/>
              <w:t xml:space="preserve">Tapahtumapaikka </w:t>
            </w:r>
          </w:p>
        </w:tc>
        <w:tc>
          <w:tcPr>
            <w:tcW w:w="1680" w:type="dxa"/>
            <w:tcBorders/>
            <w:vAlign w:val="center"/>
          </w:tcPr>
          <w:p>
            <w:pPr>
              <w:pStyle w:val="TableHeading"/>
              <w:suppressLineNumbers/>
              <w:bidi w:val="0"/>
              <w:spacing w:before="0" w:after="283"/>
              <w:jc w:val="center"/>
              <w:rPr/>
            </w:pPr>
            <w:r>
              <w:rPr/>
              <w:t xml:space="preserve">Sijainti </w:t>
            </w:r>
          </w:p>
        </w:tc>
        <w:tc>
          <w:tcPr>
            <w:tcW w:w="1285" w:type="dxa"/>
            <w:tcBorders/>
            <w:vAlign w:val="center"/>
          </w:tcPr>
          <w:p>
            <w:pPr>
              <w:pStyle w:val="TableHeading"/>
              <w:suppressLineNumbers/>
              <w:bidi w:val="0"/>
              <w:spacing w:before="0" w:after="283"/>
              <w:jc w:val="center"/>
              <w:rPr/>
            </w:pPr>
            <w:r>
              <w:rPr/>
              <w:t xml:space="preserve">Osallistuminen </w:t>
            </w:r>
          </w:p>
        </w:tc>
        <w:tc>
          <w:tcPr>
            <w:tcW w:w="1274" w:type="dxa"/>
            <w:tcBorders/>
            <w:vAlign w:val="center"/>
          </w:tcPr>
          <w:p>
            <w:pPr>
              <w:pStyle w:val="TableHeading"/>
              <w:suppressLineNumbers/>
              <w:bidi w:val="0"/>
              <w:spacing w:before="0" w:after="283"/>
              <w:jc w:val="center"/>
              <w:rPr/>
            </w:pPr>
            <w:r>
              <w:rPr/>
              <w:t xml:space="preserve">Viitteet </w:t>
            </w:r>
          </w:p>
        </w:tc>
      </w:tr>
      <w:tr>
        <w:trPr/>
        <w:tc>
          <w:tcPr>
            <w:tcW w:w="640" w:type="dxa"/>
            <w:tcBorders/>
            <w:vAlign w:val="center"/>
          </w:tcPr>
          <w:p>
            <w:pPr>
              <w:pStyle w:val="TableHeading"/>
              <w:suppressLineNumbers/>
              <w:bidi w:val="0"/>
              <w:spacing w:before="0" w:after="283"/>
              <w:jc w:val="center"/>
              <w:rPr/>
            </w:pPr>
            <w:r>
              <w:rPr/>
              <w:t xml:space="preserve">2022 </w:t>
            </w:r>
          </w:p>
        </w:tc>
        <w:tc>
          <w:tcPr>
            <w:tcW w:w="1135"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844" w:type="dxa"/>
            <w:tcBorders/>
            <w:vAlign w:val="center"/>
          </w:tcPr>
          <w:p>
            <w:pPr>
              <w:pStyle w:val="TableContents"/>
              <w:bidi w:val="0"/>
              <w:spacing w:before="0" w:after="283"/>
              <w:jc w:val="left"/>
              <w:rPr/>
            </w:pPr>
            <w:r>
              <w:rPr/>
              <w:t xml:space="preserve">Lusailin ikoninen stadion </w:t>
            </w:r>
          </w:p>
        </w:tc>
        <w:tc>
          <w:tcPr>
            <w:tcW w:w="1680" w:type="dxa"/>
            <w:tcBorders/>
            <w:vAlign w:val="center"/>
          </w:tcPr>
          <w:p>
            <w:pPr>
              <w:pStyle w:val="TableContents"/>
              <w:bidi w:val="0"/>
              <w:spacing w:before="0" w:after="283"/>
              <w:jc w:val="left"/>
              <w:rPr/>
            </w:pPr>
            <w:r>
              <w:rPr/>
              <w:t xml:space="preserve">Lusail, Qatar </w:t>
            </w:r>
          </w:p>
        </w:tc>
        <w:tc>
          <w:tcPr>
            <w:tcW w:w="128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Heading"/>
              <w:suppressLineNumbers/>
              <w:bidi w:val="0"/>
              <w:spacing w:before="0" w:after="283"/>
              <w:jc w:val="center"/>
              <w:rPr/>
            </w:pPr>
            <w:r>
              <w:rPr/>
              <w:t xml:space="preserve">2026 </w:t>
            </w:r>
          </w:p>
        </w:tc>
        <w:tc>
          <w:tcPr>
            <w:tcW w:w="1135"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sz w:val="4"/>
                <w:szCs w:val="4"/>
              </w:rPr>
            </w:pPr>
            <w:r>
              <w:rPr>
                <w:sz w:val="4"/>
                <w:szCs w:val="4"/>
              </w:rPr>
            </w:r>
          </w:p>
        </w:tc>
        <w:tc>
          <w:tcPr>
            <w:tcW w:w="1844" w:type="dxa"/>
            <w:tcBorders/>
            <w:vAlign w:val="center"/>
          </w:tcPr>
          <w:p>
            <w:pPr>
              <w:pStyle w:val="TableContents"/>
              <w:bidi w:val="0"/>
              <w:spacing w:before="0" w:after="283"/>
              <w:jc w:val="left"/>
              <w:rPr/>
            </w:pPr>
            <w:r>
              <w:rPr/>
              <w:t xml:space="preserve">TBD </w:t>
            </w:r>
          </w:p>
        </w:tc>
        <w:tc>
          <w:tcPr>
            <w:tcW w:w="1680" w:type="dxa"/>
            <w:tcBorders/>
            <w:vAlign w:val="center"/>
          </w:tcPr>
          <w:p>
            <w:pPr>
              <w:pStyle w:val="TableContents"/>
              <w:bidi w:val="0"/>
              <w:spacing w:before="0" w:after="283"/>
              <w:jc w:val="left"/>
              <w:rPr/>
            </w:pPr>
            <w:r>
              <w:rPr/>
              <w:t xml:space="preserve">Yhdysvallat </w:t>
            </w:r>
          </w:p>
        </w:tc>
        <w:tc>
          <w:tcPr>
            <w:tcW w:w="128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työpokaalin?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joukkue, joka voitti fifan maailmanmestaruuden kahdesti?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maailmanmestaruuden viimeiset 5 vuotta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Ranska on viimeksi voittanut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Brasilia voitti viimeksi maailmanmestaruuden?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ketä vastaan Ranska pelasi MM-lopputurnauksessa?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viimeisimmän jalkapallon MM-turnauksen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Englanti on viimeksi päässyt cupin loppuotteluun?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voittanut maailmanmestaruuden viimeisten 4 vuoden aikana?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voittanut viimeiset 10 maailmanmestaruutta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voitti viimeisimmät maailmanmestaruuskilpailut Brasiliassa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voittanut fifan maailmanmestaruuskilpailut 2014</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viimeksi eteläamerikkalainen joukkue voitti maailmanmestaruuden?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Kuinka monta kertaa Englanti on ollut työpokaalin finaalissa?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Brasilia on viimeksi voittanut maailmanmestaruuden?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voitti 5 viimeistä jalkapallon maailmanmestaruuskilpailua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viimeksi ei-eurooppalainen joukkue voitti maailmanmestaruuden?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FIFA:n maailmanmestaruuskilpailut on kansainvälinen jalkapallokilpailu, joka perustettiin vuonna 1930. Siihen osallistuvat lajin maailmanlaajuisen kattojärjestön Fédération Internationale de Football Associationin (FIFA) jäsenmaiden miesten maajoukkueet. Turnaus on järjestetty joka neljäs vuosi, paitsi vuosina 1942 ja 1946, jolloin kilpailu peruttiin toisen maailmansodan vuoksi. Viimeisimmät MM-kisat, joita isännöi Venäjä vuonna 2018, voitti </w:t>
      </w:r>
      <w:r>
        <w:rPr>
          <w:color w:val="A9A9A9"/>
        </w:rPr>
        <w:t xml:space="preserve">Ranska</w:t>
      </w:r>
      <w:r>
        <w:rPr/>
        <w:t xml:space="preserve">, joka voitti </w:t>
      </w:r>
      <w:r>
        <w:rPr>
          <w:color w:val="DCDCDC"/>
        </w:rPr>
        <w:t xml:space="preserve">Kroatian </w:t>
      </w:r>
      <w:r>
        <w:rPr/>
        <w:t xml:space="preserve">4 -- 2 varsinaisella peliajalla.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maailmanmestaruuskilpailut 2018 kakkosena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viimeisimmät miesten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viimeisimmän miesten jalkapallon maailmanmestaruuskilpailun?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jalkapallon maailmanmestaruuden tänä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Venäjän MM-kisoissa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loppuotteluista, niiden pelipaikoista ja -paikoista, finalisteista ja lopputuloksista. </w:t>
      </w:r>
    </w:p>
    <w:tbl>
      <w:tblPr>
        <w:tblW w:w="10205" w:type="dxa"/>
        <w:jc w:val="left"/>
        <w:tblInd w:w="0" w:type="dxa"/>
        <w:tblLayout w:type="fixed"/>
        <w:tblCellMar>
          <w:top w:w="28" w:type="dxa"/>
          <w:left w:w="28" w:type="dxa"/>
          <w:bottom w:w="28" w:type="dxa"/>
          <w:right w:w="28" w:type="dxa"/>
        </w:tblCellMar>
      </w:tblPr>
      <w:tblGrid>
        <w:gridCol w:w="639"/>
        <w:gridCol w:w="1131"/>
        <w:gridCol w:w="727"/>
        <w:gridCol w:w="1614"/>
        <w:gridCol w:w="1831"/>
        <w:gridCol w:w="1705"/>
        <w:gridCol w:w="1284"/>
        <w:gridCol w:w="1274"/>
      </w:tblGrid>
      <w:tr>
        <w:trPr/>
        <w:tc>
          <w:tcPr>
            <w:tcW w:w="639" w:type="dxa"/>
            <w:tcBorders/>
            <w:vAlign w:val="center"/>
          </w:tcPr>
          <w:p>
            <w:pPr>
              <w:pStyle w:val="TableHeading"/>
              <w:suppressLineNumbers/>
              <w:bidi w:val="0"/>
              <w:spacing w:before="0" w:after="283"/>
              <w:jc w:val="center"/>
              <w:rPr/>
            </w:pPr>
            <w:r>
              <w:rPr/>
              <w:t xml:space="preserve">Vuosi </w:t>
            </w:r>
          </w:p>
        </w:tc>
        <w:tc>
          <w:tcPr>
            <w:tcW w:w="1131" w:type="dxa"/>
            <w:tcBorders/>
            <w:vAlign w:val="center"/>
          </w:tcPr>
          <w:p>
            <w:pPr>
              <w:pStyle w:val="TableHeading"/>
              <w:suppressLineNumbers/>
              <w:bidi w:val="0"/>
              <w:spacing w:before="0" w:after="283"/>
              <w:jc w:val="center"/>
              <w:rPr/>
            </w:pPr>
            <w:r>
              <w:rPr/>
              <w:t xml:space="preserve">Voittajat </w:t>
            </w:r>
          </w:p>
        </w:tc>
        <w:tc>
          <w:tcPr>
            <w:tcW w:w="727" w:type="dxa"/>
            <w:tcBorders/>
            <w:vAlign w:val="center"/>
          </w:tcPr>
          <w:p>
            <w:pPr>
              <w:pStyle w:val="TableHeading"/>
              <w:suppressLineNumbers/>
              <w:bidi w:val="0"/>
              <w:spacing w:before="0" w:after="283"/>
              <w:jc w:val="center"/>
              <w:rPr/>
            </w:pPr>
            <w:r>
              <w:rPr/>
              <w:t xml:space="preserve">Lopputulos </w:t>
            </w:r>
          </w:p>
        </w:tc>
        <w:tc>
          <w:tcPr>
            <w:tcW w:w="1614" w:type="dxa"/>
            <w:tcBorders/>
            <w:vAlign w:val="center"/>
          </w:tcPr>
          <w:p>
            <w:pPr>
              <w:pStyle w:val="TableHeading"/>
              <w:suppressLineNumbers/>
              <w:bidi w:val="0"/>
              <w:spacing w:before="0" w:after="283"/>
              <w:jc w:val="center"/>
              <w:rPr/>
            </w:pPr>
            <w:r>
              <w:rPr/>
              <w:t xml:space="preserve">Toiseksi sijoittuneet </w:t>
            </w:r>
          </w:p>
        </w:tc>
        <w:tc>
          <w:tcPr>
            <w:tcW w:w="1831" w:type="dxa"/>
            <w:tcBorders/>
            <w:vAlign w:val="center"/>
          </w:tcPr>
          <w:p>
            <w:pPr>
              <w:pStyle w:val="TableHeading"/>
              <w:suppressLineNumbers/>
              <w:bidi w:val="0"/>
              <w:spacing w:before="0" w:after="283"/>
              <w:jc w:val="center"/>
              <w:rPr/>
            </w:pPr>
            <w:r>
              <w:rPr/>
              <w:t xml:space="preserve">Tapahtumapaikka </w:t>
            </w:r>
          </w:p>
        </w:tc>
        <w:tc>
          <w:tcPr>
            <w:tcW w:w="1705" w:type="dxa"/>
            <w:tcBorders/>
            <w:vAlign w:val="center"/>
          </w:tcPr>
          <w:p>
            <w:pPr>
              <w:pStyle w:val="TableHeading"/>
              <w:suppressLineNumbers/>
              <w:bidi w:val="0"/>
              <w:spacing w:before="0" w:after="283"/>
              <w:jc w:val="center"/>
              <w:rPr/>
            </w:pPr>
            <w:r>
              <w:rPr/>
              <w:t xml:space="preserve">Sijainti </w:t>
            </w:r>
          </w:p>
        </w:tc>
        <w:tc>
          <w:tcPr>
            <w:tcW w:w="1284" w:type="dxa"/>
            <w:tcBorders/>
            <w:vAlign w:val="center"/>
          </w:tcPr>
          <w:p>
            <w:pPr>
              <w:pStyle w:val="TableHeading"/>
              <w:suppressLineNumbers/>
              <w:bidi w:val="0"/>
              <w:spacing w:before="0" w:after="283"/>
              <w:jc w:val="center"/>
              <w:rPr/>
            </w:pPr>
            <w:r>
              <w:rPr/>
              <w:t xml:space="preserve">Osallistuminen </w:t>
            </w:r>
          </w:p>
        </w:tc>
        <w:tc>
          <w:tcPr>
            <w:tcW w:w="1274" w:type="dxa"/>
            <w:tcBorders/>
            <w:vAlign w:val="center"/>
          </w:tcPr>
          <w:p>
            <w:pPr>
              <w:pStyle w:val="TableHeading"/>
              <w:suppressLineNumbers/>
              <w:bidi w:val="0"/>
              <w:spacing w:before="0" w:after="283"/>
              <w:jc w:val="center"/>
              <w:rPr/>
            </w:pPr>
            <w:r>
              <w:rPr/>
              <w:t xml:space="preserve">Viitteet </w:t>
            </w:r>
          </w:p>
        </w:tc>
      </w:tr>
      <w:tr>
        <w:trPr/>
        <w:tc>
          <w:tcPr>
            <w:tcW w:w="639" w:type="dxa"/>
            <w:tcBorders/>
            <w:vAlign w:val="center"/>
          </w:tcPr>
          <w:p>
            <w:pPr>
              <w:pStyle w:val="TableHeading"/>
              <w:suppressLineNumbers/>
              <w:bidi w:val="0"/>
              <w:spacing w:before="0" w:after="283"/>
              <w:jc w:val="center"/>
              <w:rPr/>
            </w:pPr>
            <w:r>
              <w:rPr/>
              <w:t xml:space="preserve">1930 </w:t>
            </w:r>
          </w:p>
        </w:tc>
        <w:tc>
          <w:tcPr>
            <w:tcW w:w="1131" w:type="dxa"/>
            <w:tcBorders/>
            <w:vAlign w:val="center"/>
          </w:tcPr>
          <w:p>
            <w:pPr>
              <w:pStyle w:val="TableContents"/>
              <w:bidi w:val="0"/>
              <w:spacing w:before="0" w:after="283"/>
              <w:jc w:val="left"/>
              <w:rPr/>
            </w:pPr>
            <w:r>
              <w:rPr/>
              <w:t xml:space="preserve">Uruguay </w:t>
            </w:r>
          </w:p>
        </w:tc>
        <w:tc>
          <w:tcPr>
            <w:tcW w:w="727" w:type="dxa"/>
            <w:tcBorders/>
            <w:vAlign w:val="center"/>
          </w:tcPr>
          <w:p>
            <w:pPr>
              <w:pStyle w:val="TableContents"/>
              <w:bidi w:val="0"/>
              <w:spacing w:before="0" w:after="283"/>
              <w:jc w:val="left"/>
              <w:rPr/>
            </w:pPr>
            <w:r>
              <w:rPr/>
              <w:t xml:space="preserve">4 -- 2 </w:t>
            </w:r>
          </w:p>
        </w:tc>
        <w:tc>
          <w:tcPr>
            <w:tcW w:w="1614" w:type="dxa"/>
            <w:tcBorders/>
            <w:vAlign w:val="center"/>
          </w:tcPr>
          <w:p>
            <w:pPr>
              <w:pStyle w:val="TableContents"/>
              <w:bidi w:val="0"/>
              <w:spacing w:before="0" w:after="283"/>
              <w:jc w:val="left"/>
              <w:rPr/>
            </w:pPr>
            <w:r>
              <w:rPr/>
              <w:t xml:space="preserve">Argentiina </w:t>
            </w:r>
          </w:p>
        </w:tc>
        <w:tc>
          <w:tcPr>
            <w:tcW w:w="1831" w:type="dxa"/>
            <w:tcBorders/>
            <w:vAlign w:val="center"/>
          </w:tcPr>
          <w:p>
            <w:pPr>
              <w:pStyle w:val="TableContents"/>
              <w:bidi w:val="0"/>
              <w:spacing w:before="0" w:after="283"/>
              <w:jc w:val="left"/>
              <w:rPr/>
            </w:pPr>
            <w:r>
              <w:rPr/>
              <w:t xml:space="preserve">Estadio Centenario </w:t>
            </w:r>
          </w:p>
        </w:tc>
        <w:tc>
          <w:tcPr>
            <w:tcW w:w="1705" w:type="dxa"/>
            <w:tcBorders/>
            <w:vAlign w:val="center"/>
          </w:tcPr>
          <w:p>
            <w:pPr>
              <w:pStyle w:val="TableContents"/>
              <w:bidi w:val="0"/>
              <w:spacing w:before="0" w:after="283"/>
              <w:jc w:val="left"/>
              <w:rPr/>
            </w:pPr>
            <w:r>
              <w:rPr/>
              <w:t xml:space="preserve">Montevideo, Uruguay </w:t>
            </w:r>
          </w:p>
        </w:tc>
        <w:tc>
          <w:tcPr>
            <w:tcW w:w="1284" w:type="dxa"/>
            <w:tcBorders/>
            <w:vAlign w:val="center"/>
          </w:tcPr>
          <w:p>
            <w:pPr>
              <w:pStyle w:val="TableContents"/>
              <w:bidi w:val="0"/>
              <w:spacing w:before="0" w:after="283"/>
              <w:jc w:val="left"/>
              <w:rPr/>
            </w:pPr>
            <w:r>
              <w:rPr/>
              <w:t xml:space="preserve">80,000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1934 </w:t>
            </w:r>
          </w:p>
        </w:tc>
        <w:tc>
          <w:tcPr>
            <w:tcW w:w="1131" w:type="dxa"/>
            <w:tcBorders/>
            <w:vAlign w:val="center"/>
          </w:tcPr>
          <w:p>
            <w:pPr>
              <w:pStyle w:val="TableContents"/>
              <w:bidi w:val="0"/>
              <w:spacing w:before="0" w:after="283"/>
              <w:jc w:val="left"/>
              <w:rPr/>
            </w:pPr>
            <w:r>
              <w:rPr/>
              <w:t xml:space="preserve">Italia </w:t>
            </w:r>
          </w:p>
        </w:tc>
        <w:tc>
          <w:tcPr>
            <w:tcW w:w="727" w:type="dxa"/>
            <w:tcBorders/>
            <w:vAlign w:val="center"/>
          </w:tcPr>
          <w:p>
            <w:pPr>
              <w:pStyle w:val="TableContents"/>
              <w:bidi w:val="0"/>
              <w:spacing w:before="0" w:after="283"/>
              <w:jc w:val="left"/>
              <w:rPr/>
            </w:pPr>
            <w:r>
              <w:rPr/>
              <w:t xml:space="preserve">2 -- 1 </w:t>
            </w:r>
          </w:p>
        </w:tc>
        <w:tc>
          <w:tcPr>
            <w:tcW w:w="1614" w:type="dxa"/>
            <w:tcBorders/>
            <w:vAlign w:val="center"/>
          </w:tcPr>
          <w:p>
            <w:pPr>
              <w:pStyle w:val="TableContents"/>
              <w:bidi w:val="0"/>
              <w:spacing w:before="0" w:after="283"/>
              <w:jc w:val="left"/>
              <w:rPr/>
            </w:pPr>
            <w:r>
              <w:rPr/>
              <w:t xml:space="preserve">Tšekkoslovakia </w:t>
            </w:r>
          </w:p>
        </w:tc>
        <w:tc>
          <w:tcPr>
            <w:tcW w:w="1831" w:type="dxa"/>
            <w:tcBorders/>
            <w:vAlign w:val="center"/>
          </w:tcPr>
          <w:p>
            <w:pPr>
              <w:pStyle w:val="TableContents"/>
              <w:bidi w:val="0"/>
              <w:spacing w:before="0" w:after="283"/>
              <w:jc w:val="left"/>
              <w:rPr/>
            </w:pPr>
            <w:r>
              <w:rPr/>
              <w:t xml:space="preserve">Stadio Nazionale PNF </w:t>
            </w:r>
          </w:p>
        </w:tc>
        <w:tc>
          <w:tcPr>
            <w:tcW w:w="1705" w:type="dxa"/>
            <w:tcBorders/>
            <w:vAlign w:val="center"/>
          </w:tcPr>
          <w:p>
            <w:pPr>
              <w:pStyle w:val="TableContents"/>
              <w:bidi w:val="0"/>
              <w:spacing w:before="0" w:after="283"/>
              <w:jc w:val="left"/>
              <w:rPr/>
            </w:pPr>
            <w:r>
              <w:rPr/>
              <w:t xml:space="preserve">Rooma, Italia </w:t>
            </w:r>
          </w:p>
        </w:tc>
        <w:tc>
          <w:tcPr>
            <w:tcW w:w="1284" w:type="dxa"/>
            <w:tcBorders/>
            <w:vAlign w:val="center"/>
          </w:tcPr>
          <w:p>
            <w:pPr>
              <w:pStyle w:val="TableContents"/>
              <w:bidi w:val="0"/>
              <w:spacing w:before="0" w:after="283"/>
              <w:jc w:val="left"/>
              <w:rPr/>
            </w:pPr>
            <w:r>
              <w:rPr/>
              <w:t xml:space="preserve">50,000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1938 </w:t>
            </w:r>
          </w:p>
        </w:tc>
        <w:tc>
          <w:tcPr>
            <w:tcW w:w="1131" w:type="dxa"/>
            <w:tcBorders/>
            <w:vAlign w:val="center"/>
          </w:tcPr>
          <w:p>
            <w:pPr>
              <w:pStyle w:val="TableContents"/>
              <w:bidi w:val="0"/>
              <w:spacing w:before="0" w:after="283"/>
              <w:jc w:val="left"/>
              <w:rPr/>
            </w:pPr>
            <w:r>
              <w:rPr/>
              <w:t xml:space="preserve">Italia </w:t>
            </w:r>
          </w:p>
        </w:tc>
        <w:tc>
          <w:tcPr>
            <w:tcW w:w="727" w:type="dxa"/>
            <w:tcBorders/>
            <w:vAlign w:val="center"/>
          </w:tcPr>
          <w:p>
            <w:pPr>
              <w:pStyle w:val="TableContents"/>
              <w:bidi w:val="0"/>
              <w:spacing w:before="0" w:after="283"/>
              <w:jc w:val="left"/>
              <w:rPr/>
            </w:pPr>
            <w:r>
              <w:rPr/>
              <w:t xml:space="preserve">4 -- 2 </w:t>
            </w:r>
          </w:p>
        </w:tc>
        <w:tc>
          <w:tcPr>
            <w:tcW w:w="1614" w:type="dxa"/>
            <w:tcBorders/>
            <w:vAlign w:val="center"/>
          </w:tcPr>
          <w:p>
            <w:pPr>
              <w:pStyle w:val="TableContents"/>
              <w:bidi w:val="0"/>
              <w:spacing w:before="0" w:after="283"/>
              <w:jc w:val="left"/>
              <w:rPr/>
            </w:pPr>
            <w:r>
              <w:rPr/>
              <w:t xml:space="preserve">Unkari </w:t>
            </w:r>
          </w:p>
        </w:tc>
        <w:tc>
          <w:tcPr>
            <w:tcW w:w="1831" w:type="dxa"/>
            <w:tcBorders/>
            <w:vAlign w:val="center"/>
          </w:tcPr>
          <w:p>
            <w:pPr>
              <w:pStyle w:val="TableContents"/>
              <w:bidi w:val="0"/>
              <w:spacing w:before="0" w:after="283"/>
              <w:jc w:val="left"/>
              <w:rPr/>
            </w:pPr>
            <w:r>
              <w:rPr/>
              <w:t xml:space="preserve">Stade Olympique de Colombes </w:t>
            </w:r>
          </w:p>
        </w:tc>
        <w:tc>
          <w:tcPr>
            <w:tcW w:w="1705" w:type="dxa"/>
            <w:tcBorders/>
            <w:vAlign w:val="center"/>
          </w:tcPr>
          <w:p>
            <w:pPr>
              <w:pStyle w:val="TableContents"/>
              <w:bidi w:val="0"/>
              <w:spacing w:before="0" w:after="283"/>
              <w:jc w:val="left"/>
              <w:rPr/>
            </w:pPr>
            <w:r>
              <w:rPr/>
              <w:t xml:space="preserve">Pariisi, Ranska </w:t>
            </w:r>
          </w:p>
        </w:tc>
        <w:tc>
          <w:tcPr>
            <w:tcW w:w="1284" w:type="dxa"/>
            <w:tcBorders/>
            <w:vAlign w:val="center"/>
          </w:tcPr>
          <w:p>
            <w:pPr>
              <w:pStyle w:val="TableContents"/>
              <w:bidi w:val="0"/>
              <w:spacing w:before="0" w:after="283"/>
              <w:jc w:val="left"/>
              <w:rPr/>
            </w:pPr>
            <w:r>
              <w:rPr/>
              <w:t xml:space="preserve">45,000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1950 </w:t>
            </w:r>
          </w:p>
        </w:tc>
        <w:tc>
          <w:tcPr>
            <w:tcW w:w="1131" w:type="dxa"/>
            <w:tcBorders/>
            <w:vAlign w:val="center"/>
          </w:tcPr>
          <w:p>
            <w:pPr>
              <w:pStyle w:val="TableContents"/>
              <w:bidi w:val="0"/>
              <w:spacing w:before="0" w:after="283"/>
              <w:jc w:val="left"/>
              <w:rPr/>
            </w:pPr>
            <w:r>
              <w:rPr/>
              <w:t xml:space="preserve">Uruguay </w:t>
            </w:r>
          </w:p>
        </w:tc>
        <w:tc>
          <w:tcPr>
            <w:tcW w:w="727" w:type="dxa"/>
            <w:tcBorders/>
            <w:vAlign w:val="center"/>
          </w:tcPr>
          <w:p>
            <w:pPr>
              <w:pStyle w:val="TableContents"/>
              <w:bidi w:val="0"/>
              <w:spacing w:before="0" w:after="283"/>
              <w:jc w:val="left"/>
              <w:rPr/>
            </w:pPr>
            <w:r>
              <w:rPr/>
              <w:t xml:space="preserve">2 -- 1 </w:t>
            </w:r>
          </w:p>
        </w:tc>
        <w:tc>
          <w:tcPr>
            <w:tcW w:w="1614" w:type="dxa"/>
            <w:tcBorders/>
            <w:vAlign w:val="center"/>
          </w:tcPr>
          <w:p>
            <w:pPr>
              <w:pStyle w:val="TableContents"/>
              <w:bidi w:val="0"/>
              <w:spacing w:before="0" w:after="283"/>
              <w:jc w:val="left"/>
              <w:rPr/>
            </w:pPr>
            <w:r>
              <w:rPr/>
              <w:t xml:space="preserve">Brasilia </w:t>
            </w:r>
          </w:p>
        </w:tc>
        <w:tc>
          <w:tcPr>
            <w:tcW w:w="1831" w:type="dxa"/>
            <w:tcBorders/>
            <w:vAlign w:val="center"/>
          </w:tcPr>
          <w:p>
            <w:pPr>
              <w:pStyle w:val="TableContents"/>
              <w:bidi w:val="0"/>
              <w:spacing w:before="0" w:after="283"/>
              <w:jc w:val="left"/>
              <w:rPr/>
            </w:pPr>
            <w:r>
              <w:rPr/>
              <w:t xml:space="preserve">Estádio do Maracanã </w:t>
            </w:r>
          </w:p>
        </w:tc>
        <w:tc>
          <w:tcPr>
            <w:tcW w:w="1705" w:type="dxa"/>
            <w:tcBorders/>
            <w:vAlign w:val="center"/>
          </w:tcPr>
          <w:p>
            <w:pPr>
              <w:pStyle w:val="TableContents"/>
              <w:bidi w:val="0"/>
              <w:spacing w:before="0" w:after="283"/>
              <w:jc w:val="left"/>
              <w:rPr/>
            </w:pPr>
            <w:r>
              <w:rPr/>
              <w:t xml:space="preserve">Rio de Janeiro, Brasilia </w:t>
            </w:r>
          </w:p>
        </w:tc>
        <w:tc>
          <w:tcPr>
            <w:tcW w:w="1284" w:type="dxa"/>
            <w:tcBorders/>
            <w:vAlign w:val="center"/>
          </w:tcPr>
          <w:p>
            <w:pPr>
              <w:pStyle w:val="TableContents"/>
              <w:bidi w:val="0"/>
              <w:spacing w:before="0" w:after="283"/>
              <w:jc w:val="left"/>
              <w:rPr/>
            </w:pPr>
            <w:r>
              <w:rPr/>
              <w:t xml:space="preserve">199,854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1954 </w:t>
            </w:r>
          </w:p>
        </w:tc>
        <w:tc>
          <w:tcPr>
            <w:tcW w:w="1131" w:type="dxa"/>
            <w:tcBorders/>
            <w:vAlign w:val="center"/>
          </w:tcPr>
          <w:p>
            <w:pPr>
              <w:pStyle w:val="TableContents"/>
              <w:bidi w:val="0"/>
              <w:spacing w:before="0" w:after="283"/>
              <w:jc w:val="left"/>
              <w:rPr/>
            </w:pPr>
            <w:r>
              <w:rPr/>
              <w:t xml:space="preserve">Länsi-Saksa </w:t>
            </w:r>
          </w:p>
        </w:tc>
        <w:tc>
          <w:tcPr>
            <w:tcW w:w="727" w:type="dxa"/>
            <w:tcBorders/>
            <w:vAlign w:val="center"/>
          </w:tcPr>
          <w:p>
            <w:pPr>
              <w:pStyle w:val="TableContents"/>
              <w:bidi w:val="0"/>
              <w:spacing w:before="0" w:after="283"/>
              <w:jc w:val="left"/>
              <w:rPr/>
            </w:pPr>
            <w:r>
              <w:rPr/>
              <w:t xml:space="preserve">3 -- 2 </w:t>
            </w:r>
          </w:p>
        </w:tc>
        <w:tc>
          <w:tcPr>
            <w:tcW w:w="1614" w:type="dxa"/>
            <w:tcBorders/>
            <w:vAlign w:val="center"/>
          </w:tcPr>
          <w:p>
            <w:pPr>
              <w:pStyle w:val="TableContents"/>
              <w:bidi w:val="0"/>
              <w:spacing w:before="0" w:after="283"/>
              <w:jc w:val="left"/>
              <w:rPr/>
            </w:pPr>
            <w:r>
              <w:rPr/>
              <w:t xml:space="preserve">Unkari </w:t>
            </w:r>
          </w:p>
        </w:tc>
        <w:tc>
          <w:tcPr>
            <w:tcW w:w="1831" w:type="dxa"/>
            <w:tcBorders/>
            <w:vAlign w:val="center"/>
          </w:tcPr>
          <w:p>
            <w:pPr>
              <w:pStyle w:val="TableContents"/>
              <w:bidi w:val="0"/>
              <w:spacing w:before="0" w:after="283"/>
              <w:jc w:val="left"/>
              <w:rPr/>
            </w:pPr>
            <w:r>
              <w:rPr/>
              <w:t xml:space="preserve">Wankdorf-stadion </w:t>
            </w:r>
          </w:p>
        </w:tc>
        <w:tc>
          <w:tcPr>
            <w:tcW w:w="1705" w:type="dxa"/>
            <w:tcBorders/>
            <w:vAlign w:val="center"/>
          </w:tcPr>
          <w:p>
            <w:pPr>
              <w:pStyle w:val="TableContents"/>
              <w:bidi w:val="0"/>
              <w:spacing w:before="0" w:after="283"/>
              <w:jc w:val="left"/>
              <w:rPr/>
            </w:pPr>
            <w:r>
              <w:rPr/>
              <w:t xml:space="preserve">Bern, Sveitsi </w:t>
            </w:r>
          </w:p>
        </w:tc>
        <w:tc>
          <w:tcPr>
            <w:tcW w:w="1284" w:type="dxa"/>
            <w:tcBorders/>
            <w:vAlign w:val="center"/>
          </w:tcPr>
          <w:p>
            <w:pPr>
              <w:pStyle w:val="TableContents"/>
              <w:bidi w:val="0"/>
              <w:spacing w:before="0" w:after="283"/>
              <w:jc w:val="left"/>
              <w:rPr/>
            </w:pPr>
            <w:r>
              <w:rPr/>
              <w:t xml:space="preserve">60,000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1958 </w:t>
            </w:r>
          </w:p>
        </w:tc>
        <w:tc>
          <w:tcPr>
            <w:tcW w:w="1131" w:type="dxa"/>
            <w:tcBorders/>
            <w:vAlign w:val="center"/>
          </w:tcPr>
          <w:p>
            <w:pPr>
              <w:pStyle w:val="TableContents"/>
              <w:bidi w:val="0"/>
              <w:spacing w:before="0" w:after="283"/>
              <w:jc w:val="left"/>
              <w:rPr/>
            </w:pPr>
            <w:r>
              <w:rPr/>
              <w:t xml:space="preserve">Brasilia </w:t>
            </w:r>
          </w:p>
        </w:tc>
        <w:tc>
          <w:tcPr>
            <w:tcW w:w="727" w:type="dxa"/>
            <w:tcBorders/>
            <w:vAlign w:val="center"/>
          </w:tcPr>
          <w:p>
            <w:pPr>
              <w:pStyle w:val="TableContents"/>
              <w:bidi w:val="0"/>
              <w:spacing w:before="0" w:after="283"/>
              <w:jc w:val="left"/>
              <w:rPr/>
            </w:pPr>
            <w:r>
              <w:rPr>
                <w:color w:val="A9A9A9"/>
              </w:rPr>
              <w:t xml:space="preserve">5 </w:t>
            </w:r>
            <w:r>
              <w:rPr/>
              <w:t xml:space="preserve">-- 2 </w:t>
            </w:r>
          </w:p>
        </w:tc>
        <w:tc>
          <w:tcPr>
            <w:tcW w:w="1614" w:type="dxa"/>
            <w:tcBorders/>
            <w:vAlign w:val="center"/>
          </w:tcPr>
          <w:p>
            <w:pPr>
              <w:pStyle w:val="TableContents"/>
              <w:bidi w:val="0"/>
              <w:spacing w:before="0" w:after="283"/>
              <w:jc w:val="left"/>
              <w:rPr/>
            </w:pPr>
            <w:r>
              <w:rPr/>
              <w:t xml:space="preserve">Ruotsi </w:t>
            </w:r>
          </w:p>
        </w:tc>
        <w:tc>
          <w:tcPr>
            <w:tcW w:w="1831" w:type="dxa"/>
            <w:tcBorders/>
            <w:vAlign w:val="center"/>
          </w:tcPr>
          <w:p>
            <w:pPr>
              <w:pStyle w:val="TableContents"/>
              <w:bidi w:val="0"/>
              <w:spacing w:before="0" w:after="283"/>
              <w:jc w:val="left"/>
              <w:rPr/>
            </w:pPr>
            <w:r>
              <w:rPr/>
              <w:t xml:space="preserve">Råsundan stadion </w:t>
            </w:r>
          </w:p>
        </w:tc>
        <w:tc>
          <w:tcPr>
            <w:tcW w:w="1705" w:type="dxa"/>
            <w:tcBorders/>
            <w:vAlign w:val="center"/>
          </w:tcPr>
          <w:p>
            <w:pPr>
              <w:pStyle w:val="TableContents"/>
              <w:bidi w:val="0"/>
              <w:spacing w:before="0" w:after="283"/>
              <w:jc w:val="left"/>
              <w:rPr/>
            </w:pPr>
            <w:r>
              <w:rPr/>
              <w:t xml:space="preserve">Solna, Ruotsi </w:t>
            </w:r>
          </w:p>
        </w:tc>
        <w:tc>
          <w:tcPr>
            <w:tcW w:w="1284" w:type="dxa"/>
            <w:tcBorders/>
            <w:vAlign w:val="center"/>
          </w:tcPr>
          <w:p>
            <w:pPr>
              <w:pStyle w:val="TableContents"/>
              <w:bidi w:val="0"/>
              <w:spacing w:before="0" w:after="283"/>
              <w:jc w:val="left"/>
              <w:rPr/>
            </w:pPr>
            <w:r>
              <w:rPr/>
              <w:t xml:space="preserve">51,800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1962 </w:t>
            </w:r>
          </w:p>
        </w:tc>
        <w:tc>
          <w:tcPr>
            <w:tcW w:w="1131" w:type="dxa"/>
            <w:tcBorders/>
            <w:vAlign w:val="center"/>
          </w:tcPr>
          <w:p>
            <w:pPr>
              <w:pStyle w:val="TableContents"/>
              <w:bidi w:val="0"/>
              <w:spacing w:before="0" w:after="283"/>
              <w:jc w:val="left"/>
              <w:rPr/>
            </w:pPr>
            <w:r>
              <w:rPr/>
              <w:t xml:space="preserve">Brasilia </w:t>
            </w:r>
          </w:p>
        </w:tc>
        <w:tc>
          <w:tcPr>
            <w:tcW w:w="727" w:type="dxa"/>
            <w:tcBorders/>
            <w:vAlign w:val="center"/>
          </w:tcPr>
          <w:p>
            <w:pPr>
              <w:pStyle w:val="TableContents"/>
              <w:bidi w:val="0"/>
              <w:spacing w:before="0" w:after="283"/>
              <w:jc w:val="left"/>
              <w:rPr/>
            </w:pPr>
            <w:r>
              <w:rPr/>
              <w:t xml:space="preserve">3 -- 1 </w:t>
            </w:r>
          </w:p>
        </w:tc>
        <w:tc>
          <w:tcPr>
            <w:tcW w:w="1614" w:type="dxa"/>
            <w:tcBorders/>
            <w:vAlign w:val="center"/>
          </w:tcPr>
          <w:p>
            <w:pPr>
              <w:pStyle w:val="TableContents"/>
              <w:bidi w:val="0"/>
              <w:spacing w:before="0" w:after="283"/>
              <w:jc w:val="left"/>
              <w:rPr/>
            </w:pPr>
            <w:r>
              <w:rPr/>
              <w:t xml:space="preserve">Tšekkoslovakia </w:t>
            </w:r>
          </w:p>
        </w:tc>
        <w:tc>
          <w:tcPr>
            <w:tcW w:w="1831" w:type="dxa"/>
            <w:tcBorders/>
            <w:vAlign w:val="center"/>
          </w:tcPr>
          <w:p>
            <w:pPr>
              <w:pStyle w:val="TableContents"/>
              <w:bidi w:val="0"/>
              <w:spacing w:before="0" w:after="283"/>
              <w:jc w:val="left"/>
              <w:rPr/>
            </w:pPr>
            <w:r>
              <w:rPr/>
              <w:t xml:space="preserve">Estadio Nacional </w:t>
            </w:r>
          </w:p>
        </w:tc>
        <w:tc>
          <w:tcPr>
            <w:tcW w:w="1705" w:type="dxa"/>
            <w:tcBorders/>
            <w:vAlign w:val="center"/>
          </w:tcPr>
          <w:p>
            <w:pPr>
              <w:pStyle w:val="TableContents"/>
              <w:bidi w:val="0"/>
              <w:spacing w:before="0" w:after="283"/>
              <w:jc w:val="left"/>
              <w:rPr/>
            </w:pPr>
            <w:r>
              <w:rPr/>
              <w:t xml:space="preserve">Santiago, Chile </w:t>
            </w:r>
          </w:p>
        </w:tc>
        <w:tc>
          <w:tcPr>
            <w:tcW w:w="1284" w:type="dxa"/>
            <w:tcBorders/>
            <w:vAlign w:val="center"/>
          </w:tcPr>
          <w:p>
            <w:pPr>
              <w:pStyle w:val="TableContents"/>
              <w:bidi w:val="0"/>
              <w:spacing w:before="0" w:after="283"/>
              <w:jc w:val="left"/>
              <w:rPr/>
            </w:pPr>
            <w:r>
              <w:rPr/>
              <w:t xml:space="preserve">69,000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1966 </w:t>
            </w:r>
          </w:p>
        </w:tc>
        <w:tc>
          <w:tcPr>
            <w:tcW w:w="1131" w:type="dxa"/>
            <w:tcBorders/>
            <w:vAlign w:val="center"/>
          </w:tcPr>
          <w:p>
            <w:pPr>
              <w:pStyle w:val="TableContents"/>
              <w:bidi w:val="0"/>
              <w:spacing w:before="0" w:after="283"/>
              <w:jc w:val="left"/>
              <w:rPr/>
            </w:pPr>
            <w:r>
              <w:rPr/>
              <w:t xml:space="preserve">Englanti </w:t>
            </w:r>
          </w:p>
        </w:tc>
        <w:tc>
          <w:tcPr>
            <w:tcW w:w="727" w:type="dxa"/>
            <w:tcBorders/>
            <w:vAlign w:val="center"/>
          </w:tcPr>
          <w:p>
            <w:pPr>
              <w:pStyle w:val="TableContents"/>
              <w:bidi w:val="0"/>
              <w:spacing w:before="0" w:after="283"/>
              <w:jc w:val="left"/>
              <w:rPr/>
            </w:pPr>
            <w:r>
              <w:rPr/>
              <w:t xml:space="preserve">4 -- 2 </w:t>
            </w:r>
          </w:p>
        </w:tc>
        <w:tc>
          <w:tcPr>
            <w:tcW w:w="1614" w:type="dxa"/>
            <w:tcBorders/>
            <w:vAlign w:val="center"/>
          </w:tcPr>
          <w:p>
            <w:pPr>
              <w:pStyle w:val="TableContents"/>
              <w:bidi w:val="0"/>
              <w:spacing w:before="0" w:after="283"/>
              <w:jc w:val="left"/>
              <w:rPr/>
            </w:pPr>
            <w:r>
              <w:rPr/>
              <w:t xml:space="preserve">Länsi-Saksa </w:t>
            </w:r>
          </w:p>
        </w:tc>
        <w:tc>
          <w:tcPr>
            <w:tcW w:w="1831" w:type="dxa"/>
            <w:tcBorders/>
            <w:vAlign w:val="center"/>
          </w:tcPr>
          <w:p>
            <w:pPr>
              <w:pStyle w:val="TableContents"/>
              <w:bidi w:val="0"/>
              <w:spacing w:before="0" w:after="283"/>
              <w:jc w:val="left"/>
              <w:rPr/>
            </w:pPr>
            <w:r>
              <w:rPr/>
              <w:t xml:space="preserve">Wembley Stadium </w:t>
            </w:r>
          </w:p>
        </w:tc>
        <w:tc>
          <w:tcPr>
            <w:tcW w:w="1705" w:type="dxa"/>
            <w:tcBorders/>
            <w:vAlign w:val="center"/>
          </w:tcPr>
          <w:p>
            <w:pPr>
              <w:pStyle w:val="TableContents"/>
              <w:bidi w:val="0"/>
              <w:spacing w:before="0" w:after="283"/>
              <w:jc w:val="left"/>
              <w:rPr/>
            </w:pPr>
            <w:r>
              <w:rPr/>
              <w:t xml:space="preserve">Lontoo, Englanti </w:t>
            </w:r>
          </w:p>
        </w:tc>
        <w:tc>
          <w:tcPr>
            <w:tcW w:w="1284" w:type="dxa"/>
            <w:tcBorders/>
            <w:vAlign w:val="center"/>
          </w:tcPr>
          <w:p>
            <w:pPr>
              <w:pStyle w:val="TableContents"/>
              <w:bidi w:val="0"/>
              <w:spacing w:before="0" w:after="283"/>
              <w:jc w:val="left"/>
              <w:rPr/>
            </w:pPr>
            <w:r>
              <w:rPr/>
              <w:t xml:space="preserve">93,000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1970 </w:t>
            </w:r>
          </w:p>
        </w:tc>
        <w:tc>
          <w:tcPr>
            <w:tcW w:w="1131" w:type="dxa"/>
            <w:tcBorders/>
            <w:vAlign w:val="center"/>
          </w:tcPr>
          <w:p>
            <w:pPr>
              <w:pStyle w:val="TableContents"/>
              <w:bidi w:val="0"/>
              <w:spacing w:before="0" w:after="283"/>
              <w:jc w:val="left"/>
              <w:rPr/>
            </w:pPr>
            <w:r>
              <w:rPr/>
              <w:t xml:space="preserve">Brasilia </w:t>
            </w:r>
          </w:p>
        </w:tc>
        <w:tc>
          <w:tcPr>
            <w:tcW w:w="727" w:type="dxa"/>
            <w:tcBorders/>
            <w:vAlign w:val="center"/>
          </w:tcPr>
          <w:p>
            <w:pPr>
              <w:pStyle w:val="TableContents"/>
              <w:bidi w:val="0"/>
              <w:spacing w:before="0" w:after="283"/>
              <w:jc w:val="left"/>
              <w:rPr/>
            </w:pPr>
            <w:r>
              <w:rPr/>
              <w:t xml:space="preserve">4 -- 1 </w:t>
            </w:r>
          </w:p>
        </w:tc>
        <w:tc>
          <w:tcPr>
            <w:tcW w:w="1614" w:type="dxa"/>
            <w:tcBorders/>
            <w:vAlign w:val="center"/>
          </w:tcPr>
          <w:p>
            <w:pPr>
              <w:pStyle w:val="TableContents"/>
              <w:bidi w:val="0"/>
              <w:spacing w:before="0" w:after="283"/>
              <w:jc w:val="left"/>
              <w:rPr/>
            </w:pPr>
            <w:r>
              <w:rPr/>
              <w:t xml:space="preserve">Italia </w:t>
            </w:r>
          </w:p>
        </w:tc>
        <w:tc>
          <w:tcPr>
            <w:tcW w:w="1831" w:type="dxa"/>
            <w:tcBorders/>
            <w:vAlign w:val="center"/>
          </w:tcPr>
          <w:p>
            <w:pPr>
              <w:pStyle w:val="TableContents"/>
              <w:bidi w:val="0"/>
              <w:spacing w:before="0" w:after="283"/>
              <w:jc w:val="left"/>
              <w:rPr/>
            </w:pPr>
            <w:r>
              <w:rPr/>
              <w:t xml:space="preserve">Estadio Azteca </w:t>
            </w:r>
          </w:p>
        </w:tc>
        <w:tc>
          <w:tcPr>
            <w:tcW w:w="1705" w:type="dxa"/>
            <w:tcBorders/>
            <w:vAlign w:val="center"/>
          </w:tcPr>
          <w:p>
            <w:pPr>
              <w:pStyle w:val="TableContents"/>
              <w:bidi w:val="0"/>
              <w:spacing w:before="0" w:after="283"/>
              <w:jc w:val="left"/>
              <w:rPr/>
            </w:pPr>
            <w:r>
              <w:rPr/>
              <w:t xml:space="preserve">Mexico City, Meksiko </w:t>
            </w:r>
          </w:p>
        </w:tc>
        <w:tc>
          <w:tcPr>
            <w:tcW w:w="1284" w:type="dxa"/>
            <w:tcBorders/>
            <w:vAlign w:val="center"/>
          </w:tcPr>
          <w:p>
            <w:pPr>
              <w:pStyle w:val="TableContents"/>
              <w:bidi w:val="0"/>
              <w:spacing w:before="0" w:after="283"/>
              <w:jc w:val="left"/>
              <w:rPr/>
            </w:pPr>
            <w:r>
              <w:rPr/>
              <w:t xml:space="preserve">107,412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Länsi-Saksa </w:t>
            </w:r>
          </w:p>
        </w:tc>
        <w:tc>
          <w:tcPr>
            <w:tcW w:w="727" w:type="dxa"/>
            <w:tcBorders/>
            <w:vAlign w:val="center"/>
          </w:tcPr>
          <w:p>
            <w:pPr>
              <w:pStyle w:val="TableContents"/>
              <w:bidi w:val="0"/>
              <w:spacing w:before="0" w:after="283"/>
              <w:jc w:val="left"/>
              <w:rPr/>
            </w:pPr>
            <w:r>
              <w:rPr/>
              <w:t xml:space="preserve">2 -- 1 </w:t>
            </w:r>
          </w:p>
        </w:tc>
        <w:tc>
          <w:tcPr>
            <w:tcW w:w="1614" w:type="dxa"/>
            <w:tcBorders/>
            <w:vAlign w:val="center"/>
          </w:tcPr>
          <w:p>
            <w:pPr>
              <w:pStyle w:val="TableContents"/>
              <w:bidi w:val="0"/>
              <w:spacing w:before="0" w:after="283"/>
              <w:jc w:val="left"/>
              <w:rPr/>
            </w:pPr>
            <w:r>
              <w:rPr/>
              <w:t xml:space="preserve">Alankomaat </w:t>
            </w:r>
          </w:p>
        </w:tc>
        <w:tc>
          <w:tcPr>
            <w:tcW w:w="1831" w:type="dxa"/>
            <w:tcBorders/>
            <w:vAlign w:val="center"/>
          </w:tcPr>
          <w:p>
            <w:pPr>
              <w:pStyle w:val="TableContents"/>
              <w:bidi w:val="0"/>
              <w:spacing w:before="0" w:after="283"/>
              <w:jc w:val="left"/>
              <w:rPr/>
            </w:pPr>
            <w:r>
              <w:rPr/>
              <w:t xml:space="preserve">Olympiastadion </w:t>
            </w:r>
          </w:p>
        </w:tc>
        <w:tc>
          <w:tcPr>
            <w:tcW w:w="1705" w:type="dxa"/>
            <w:tcBorders/>
            <w:vAlign w:val="center"/>
          </w:tcPr>
          <w:p>
            <w:pPr>
              <w:pStyle w:val="TableContents"/>
              <w:bidi w:val="0"/>
              <w:spacing w:before="0" w:after="283"/>
              <w:jc w:val="left"/>
              <w:rPr/>
            </w:pPr>
            <w:r>
              <w:rPr/>
              <w:t xml:space="preserve">München, Länsi-Saksa </w:t>
            </w:r>
          </w:p>
        </w:tc>
        <w:tc>
          <w:tcPr>
            <w:tcW w:w="1284" w:type="dxa"/>
            <w:tcBorders/>
            <w:vAlign w:val="center"/>
          </w:tcPr>
          <w:p>
            <w:pPr>
              <w:pStyle w:val="TableContents"/>
              <w:bidi w:val="0"/>
              <w:spacing w:before="0" w:after="283"/>
              <w:jc w:val="left"/>
              <w:rPr/>
            </w:pPr>
            <w:r>
              <w:rPr/>
              <w:t xml:space="preserve">75,200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1978 </w:t>
            </w:r>
          </w:p>
        </w:tc>
        <w:tc>
          <w:tcPr>
            <w:tcW w:w="1131" w:type="dxa"/>
            <w:tcBorders/>
            <w:vAlign w:val="center"/>
          </w:tcPr>
          <w:p>
            <w:pPr>
              <w:pStyle w:val="TableContents"/>
              <w:bidi w:val="0"/>
              <w:spacing w:before="0" w:after="283"/>
              <w:jc w:val="left"/>
              <w:rPr/>
            </w:pPr>
            <w:r>
              <w:rPr/>
              <w:t xml:space="preserve">Argentiina </w:t>
            </w:r>
          </w:p>
        </w:tc>
        <w:tc>
          <w:tcPr>
            <w:tcW w:w="727" w:type="dxa"/>
            <w:tcBorders/>
            <w:vAlign w:val="center"/>
          </w:tcPr>
          <w:p>
            <w:pPr>
              <w:pStyle w:val="TableContents"/>
              <w:bidi w:val="0"/>
              <w:spacing w:before="0" w:after="283"/>
              <w:jc w:val="left"/>
              <w:rPr/>
            </w:pPr>
            <w:r>
              <w:rPr/>
              <w:t xml:space="preserve">3 -- 1 </w:t>
            </w:r>
          </w:p>
        </w:tc>
        <w:tc>
          <w:tcPr>
            <w:tcW w:w="1614" w:type="dxa"/>
            <w:tcBorders/>
            <w:vAlign w:val="center"/>
          </w:tcPr>
          <w:p>
            <w:pPr>
              <w:pStyle w:val="TableContents"/>
              <w:bidi w:val="0"/>
              <w:spacing w:before="0" w:after="283"/>
              <w:jc w:val="left"/>
              <w:rPr/>
            </w:pPr>
            <w:r>
              <w:rPr/>
              <w:t xml:space="preserve">Alankomaat </w:t>
            </w:r>
          </w:p>
        </w:tc>
        <w:tc>
          <w:tcPr>
            <w:tcW w:w="1831" w:type="dxa"/>
            <w:tcBorders/>
            <w:vAlign w:val="center"/>
          </w:tcPr>
          <w:p>
            <w:pPr>
              <w:pStyle w:val="TableContents"/>
              <w:bidi w:val="0"/>
              <w:spacing w:before="0" w:after="283"/>
              <w:jc w:val="left"/>
              <w:rPr/>
            </w:pPr>
            <w:r>
              <w:rPr/>
              <w:t xml:space="preserve">Estadio Monumental </w:t>
            </w:r>
          </w:p>
        </w:tc>
        <w:tc>
          <w:tcPr>
            <w:tcW w:w="1705" w:type="dxa"/>
            <w:tcBorders/>
            <w:vAlign w:val="center"/>
          </w:tcPr>
          <w:p>
            <w:pPr>
              <w:pStyle w:val="TableContents"/>
              <w:bidi w:val="0"/>
              <w:spacing w:before="0" w:after="283"/>
              <w:jc w:val="left"/>
              <w:rPr/>
            </w:pPr>
            <w:r>
              <w:rPr/>
              <w:t xml:space="preserve">Buenos Aires, Argentiina </w:t>
            </w:r>
          </w:p>
        </w:tc>
        <w:tc>
          <w:tcPr>
            <w:tcW w:w="1284" w:type="dxa"/>
            <w:tcBorders/>
            <w:vAlign w:val="center"/>
          </w:tcPr>
          <w:p>
            <w:pPr>
              <w:pStyle w:val="TableContents"/>
              <w:bidi w:val="0"/>
              <w:spacing w:before="0" w:after="283"/>
              <w:jc w:val="left"/>
              <w:rPr/>
            </w:pPr>
            <w:r>
              <w:rPr/>
              <w:t xml:space="preserve">71,483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1982 </w:t>
            </w:r>
          </w:p>
        </w:tc>
        <w:tc>
          <w:tcPr>
            <w:tcW w:w="1131" w:type="dxa"/>
            <w:tcBorders/>
            <w:vAlign w:val="center"/>
          </w:tcPr>
          <w:p>
            <w:pPr>
              <w:pStyle w:val="TableContents"/>
              <w:bidi w:val="0"/>
              <w:spacing w:before="0" w:after="283"/>
              <w:jc w:val="left"/>
              <w:rPr/>
            </w:pPr>
            <w:r>
              <w:rPr/>
              <w:t xml:space="preserve">Italia </w:t>
            </w:r>
          </w:p>
        </w:tc>
        <w:tc>
          <w:tcPr>
            <w:tcW w:w="727" w:type="dxa"/>
            <w:tcBorders/>
            <w:vAlign w:val="center"/>
          </w:tcPr>
          <w:p>
            <w:pPr>
              <w:pStyle w:val="TableContents"/>
              <w:bidi w:val="0"/>
              <w:spacing w:before="0" w:after="283"/>
              <w:jc w:val="left"/>
              <w:rPr/>
            </w:pPr>
            <w:r>
              <w:rPr/>
              <w:t xml:space="preserve">3 -- 1 </w:t>
            </w:r>
          </w:p>
        </w:tc>
        <w:tc>
          <w:tcPr>
            <w:tcW w:w="1614" w:type="dxa"/>
            <w:tcBorders/>
            <w:vAlign w:val="center"/>
          </w:tcPr>
          <w:p>
            <w:pPr>
              <w:pStyle w:val="TableContents"/>
              <w:bidi w:val="0"/>
              <w:spacing w:before="0" w:after="283"/>
              <w:jc w:val="left"/>
              <w:rPr/>
            </w:pPr>
            <w:r>
              <w:rPr/>
              <w:t xml:space="preserve">Länsi-Saksa </w:t>
            </w:r>
          </w:p>
        </w:tc>
        <w:tc>
          <w:tcPr>
            <w:tcW w:w="1831" w:type="dxa"/>
            <w:tcBorders/>
            <w:vAlign w:val="center"/>
          </w:tcPr>
          <w:p>
            <w:pPr>
              <w:pStyle w:val="TableContents"/>
              <w:bidi w:val="0"/>
              <w:spacing w:before="0" w:after="283"/>
              <w:jc w:val="left"/>
              <w:rPr/>
            </w:pPr>
            <w:r>
              <w:rPr/>
              <w:t xml:space="preserve">Santiago Bernabéu </w:t>
            </w:r>
          </w:p>
        </w:tc>
        <w:tc>
          <w:tcPr>
            <w:tcW w:w="1705" w:type="dxa"/>
            <w:tcBorders/>
            <w:vAlign w:val="center"/>
          </w:tcPr>
          <w:p>
            <w:pPr>
              <w:pStyle w:val="TableContents"/>
              <w:bidi w:val="0"/>
              <w:spacing w:before="0" w:after="283"/>
              <w:jc w:val="left"/>
              <w:rPr/>
            </w:pPr>
            <w:r>
              <w:rPr/>
              <w:t xml:space="preserve">Madrid, Espanja </w:t>
            </w:r>
          </w:p>
        </w:tc>
        <w:tc>
          <w:tcPr>
            <w:tcW w:w="1284" w:type="dxa"/>
            <w:tcBorders/>
            <w:vAlign w:val="center"/>
          </w:tcPr>
          <w:p>
            <w:pPr>
              <w:pStyle w:val="TableContents"/>
              <w:bidi w:val="0"/>
              <w:spacing w:before="0" w:after="283"/>
              <w:jc w:val="left"/>
              <w:rPr/>
            </w:pPr>
            <w:r>
              <w:rPr/>
              <w:t xml:space="preserve">90,000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1986 </w:t>
            </w:r>
          </w:p>
        </w:tc>
        <w:tc>
          <w:tcPr>
            <w:tcW w:w="1131" w:type="dxa"/>
            <w:tcBorders/>
            <w:vAlign w:val="center"/>
          </w:tcPr>
          <w:p>
            <w:pPr>
              <w:pStyle w:val="TableContents"/>
              <w:bidi w:val="0"/>
              <w:spacing w:before="0" w:after="283"/>
              <w:jc w:val="left"/>
              <w:rPr/>
            </w:pPr>
            <w:r>
              <w:rPr/>
              <w:t xml:space="preserve">Argentiina </w:t>
            </w:r>
          </w:p>
        </w:tc>
        <w:tc>
          <w:tcPr>
            <w:tcW w:w="727" w:type="dxa"/>
            <w:tcBorders/>
            <w:vAlign w:val="center"/>
          </w:tcPr>
          <w:p>
            <w:pPr>
              <w:pStyle w:val="TableContents"/>
              <w:bidi w:val="0"/>
              <w:spacing w:before="0" w:after="283"/>
              <w:jc w:val="left"/>
              <w:rPr/>
            </w:pPr>
            <w:r>
              <w:rPr/>
              <w:t xml:space="preserve">3 -- 2 </w:t>
            </w:r>
          </w:p>
        </w:tc>
        <w:tc>
          <w:tcPr>
            <w:tcW w:w="1614" w:type="dxa"/>
            <w:tcBorders/>
            <w:vAlign w:val="center"/>
          </w:tcPr>
          <w:p>
            <w:pPr>
              <w:pStyle w:val="TableContents"/>
              <w:bidi w:val="0"/>
              <w:spacing w:before="0" w:after="283"/>
              <w:jc w:val="left"/>
              <w:rPr/>
            </w:pPr>
            <w:r>
              <w:rPr/>
              <w:t xml:space="preserve">Länsi-Saksa </w:t>
            </w:r>
          </w:p>
        </w:tc>
        <w:tc>
          <w:tcPr>
            <w:tcW w:w="1831" w:type="dxa"/>
            <w:tcBorders/>
            <w:vAlign w:val="center"/>
          </w:tcPr>
          <w:p>
            <w:pPr>
              <w:pStyle w:val="TableContents"/>
              <w:bidi w:val="0"/>
              <w:spacing w:before="0" w:after="283"/>
              <w:jc w:val="left"/>
              <w:rPr/>
            </w:pPr>
            <w:r>
              <w:rPr/>
              <w:t xml:space="preserve">Estadio Azteca </w:t>
            </w:r>
          </w:p>
        </w:tc>
        <w:tc>
          <w:tcPr>
            <w:tcW w:w="1705" w:type="dxa"/>
            <w:tcBorders/>
            <w:vAlign w:val="center"/>
          </w:tcPr>
          <w:p>
            <w:pPr>
              <w:pStyle w:val="TableContents"/>
              <w:bidi w:val="0"/>
              <w:spacing w:before="0" w:after="283"/>
              <w:jc w:val="left"/>
              <w:rPr/>
            </w:pPr>
            <w:r>
              <w:rPr/>
              <w:t xml:space="preserve">Mexico City, Meksiko </w:t>
            </w:r>
          </w:p>
        </w:tc>
        <w:tc>
          <w:tcPr>
            <w:tcW w:w="1284" w:type="dxa"/>
            <w:tcBorders/>
            <w:vAlign w:val="center"/>
          </w:tcPr>
          <w:p>
            <w:pPr>
              <w:pStyle w:val="TableContents"/>
              <w:bidi w:val="0"/>
              <w:spacing w:before="0" w:after="283"/>
              <w:jc w:val="left"/>
              <w:rPr/>
            </w:pPr>
            <w:r>
              <w:rPr/>
              <w:t xml:space="preserve">114,600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1990 </w:t>
            </w:r>
          </w:p>
        </w:tc>
        <w:tc>
          <w:tcPr>
            <w:tcW w:w="1131" w:type="dxa"/>
            <w:tcBorders/>
            <w:vAlign w:val="center"/>
          </w:tcPr>
          <w:p>
            <w:pPr>
              <w:pStyle w:val="TableContents"/>
              <w:bidi w:val="0"/>
              <w:spacing w:before="0" w:after="283"/>
              <w:jc w:val="left"/>
              <w:rPr/>
            </w:pPr>
            <w:r>
              <w:rPr/>
              <w:t xml:space="preserve">Länsi-Saksa </w:t>
            </w:r>
          </w:p>
        </w:tc>
        <w:tc>
          <w:tcPr>
            <w:tcW w:w="727" w:type="dxa"/>
            <w:tcBorders/>
            <w:vAlign w:val="center"/>
          </w:tcPr>
          <w:p>
            <w:pPr>
              <w:pStyle w:val="TableContents"/>
              <w:bidi w:val="0"/>
              <w:spacing w:before="0" w:after="283"/>
              <w:jc w:val="left"/>
              <w:rPr/>
            </w:pPr>
            <w:r>
              <w:rPr/>
              <w:t xml:space="preserve">1 -- 0 </w:t>
            </w:r>
          </w:p>
        </w:tc>
        <w:tc>
          <w:tcPr>
            <w:tcW w:w="1614" w:type="dxa"/>
            <w:tcBorders/>
            <w:vAlign w:val="center"/>
          </w:tcPr>
          <w:p>
            <w:pPr>
              <w:pStyle w:val="TableContents"/>
              <w:bidi w:val="0"/>
              <w:spacing w:before="0" w:after="283"/>
              <w:jc w:val="left"/>
              <w:rPr/>
            </w:pPr>
            <w:r>
              <w:rPr/>
              <w:t xml:space="preserve">Argentiina </w:t>
            </w:r>
          </w:p>
        </w:tc>
        <w:tc>
          <w:tcPr>
            <w:tcW w:w="1831" w:type="dxa"/>
            <w:tcBorders/>
            <w:vAlign w:val="center"/>
          </w:tcPr>
          <w:p>
            <w:pPr>
              <w:pStyle w:val="TableContents"/>
              <w:bidi w:val="0"/>
              <w:spacing w:before="0" w:after="283"/>
              <w:jc w:val="left"/>
              <w:rPr/>
            </w:pPr>
            <w:r>
              <w:rPr/>
              <w:t xml:space="preserve">Stadio Olimpico </w:t>
            </w:r>
          </w:p>
        </w:tc>
        <w:tc>
          <w:tcPr>
            <w:tcW w:w="1705" w:type="dxa"/>
            <w:tcBorders/>
            <w:vAlign w:val="center"/>
          </w:tcPr>
          <w:p>
            <w:pPr>
              <w:pStyle w:val="TableContents"/>
              <w:bidi w:val="0"/>
              <w:spacing w:before="0" w:after="283"/>
              <w:jc w:val="left"/>
              <w:rPr/>
            </w:pPr>
            <w:r>
              <w:rPr/>
              <w:t xml:space="preserve">Rooma, Italia </w:t>
            </w:r>
          </w:p>
        </w:tc>
        <w:tc>
          <w:tcPr>
            <w:tcW w:w="1284" w:type="dxa"/>
            <w:tcBorders/>
            <w:vAlign w:val="center"/>
          </w:tcPr>
          <w:p>
            <w:pPr>
              <w:pStyle w:val="TableContents"/>
              <w:bidi w:val="0"/>
              <w:spacing w:before="0" w:after="283"/>
              <w:jc w:val="left"/>
              <w:rPr/>
            </w:pPr>
            <w:r>
              <w:rPr/>
              <w:t xml:space="preserve">73,603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1994 </w:t>
            </w:r>
          </w:p>
        </w:tc>
        <w:tc>
          <w:tcPr>
            <w:tcW w:w="1131" w:type="dxa"/>
            <w:tcBorders/>
            <w:vAlign w:val="center"/>
          </w:tcPr>
          <w:p>
            <w:pPr>
              <w:pStyle w:val="TableContents"/>
              <w:bidi w:val="0"/>
              <w:spacing w:before="0" w:after="283"/>
              <w:jc w:val="left"/>
              <w:rPr/>
            </w:pPr>
            <w:r>
              <w:rPr/>
              <w:t xml:space="preserve">Brasilia </w:t>
            </w:r>
          </w:p>
        </w:tc>
        <w:tc>
          <w:tcPr>
            <w:tcW w:w="727" w:type="dxa"/>
            <w:tcBorders/>
            <w:vAlign w:val="center"/>
          </w:tcPr>
          <w:p>
            <w:pPr>
              <w:pStyle w:val="TableContents"/>
              <w:bidi w:val="0"/>
              <w:spacing w:before="0" w:after="283"/>
              <w:jc w:val="left"/>
              <w:rPr/>
            </w:pPr>
            <w:r>
              <w:rPr/>
              <w:t xml:space="preserve">0 -- 0 </w:t>
            </w:r>
          </w:p>
        </w:tc>
        <w:tc>
          <w:tcPr>
            <w:tcW w:w="1614" w:type="dxa"/>
            <w:tcBorders/>
            <w:vAlign w:val="center"/>
          </w:tcPr>
          <w:p>
            <w:pPr>
              <w:pStyle w:val="TableContents"/>
              <w:bidi w:val="0"/>
              <w:spacing w:before="0" w:after="283"/>
              <w:jc w:val="left"/>
              <w:rPr/>
            </w:pPr>
            <w:r>
              <w:rPr/>
              <w:t xml:space="preserve">Italia </w:t>
            </w:r>
          </w:p>
        </w:tc>
        <w:tc>
          <w:tcPr>
            <w:tcW w:w="1831" w:type="dxa"/>
            <w:tcBorders/>
            <w:vAlign w:val="center"/>
          </w:tcPr>
          <w:p>
            <w:pPr>
              <w:pStyle w:val="TableContents"/>
              <w:bidi w:val="0"/>
              <w:spacing w:before="0" w:after="283"/>
              <w:jc w:val="left"/>
              <w:rPr/>
            </w:pPr>
            <w:r>
              <w:rPr/>
              <w:t xml:space="preserve">Rose Bowl </w:t>
            </w:r>
          </w:p>
        </w:tc>
        <w:tc>
          <w:tcPr>
            <w:tcW w:w="1705" w:type="dxa"/>
            <w:tcBorders/>
            <w:vAlign w:val="center"/>
          </w:tcPr>
          <w:p>
            <w:pPr>
              <w:pStyle w:val="TableContents"/>
              <w:bidi w:val="0"/>
              <w:spacing w:before="0" w:after="283"/>
              <w:jc w:val="left"/>
              <w:rPr/>
            </w:pPr>
            <w:r>
              <w:rPr/>
              <w:t xml:space="preserve">Pasadena, Yhdysvallat </w:t>
            </w:r>
          </w:p>
        </w:tc>
        <w:tc>
          <w:tcPr>
            <w:tcW w:w="1284" w:type="dxa"/>
            <w:tcBorders/>
            <w:vAlign w:val="center"/>
          </w:tcPr>
          <w:p>
            <w:pPr>
              <w:pStyle w:val="TableContents"/>
              <w:bidi w:val="0"/>
              <w:spacing w:before="0" w:after="283"/>
              <w:jc w:val="left"/>
              <w:rPr/>
            </w:pPr>
            <w:r>
              <w:rPr/>
              <w:t xml:space="preserve">94,194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1998 </w:t>
            </w:r>
          </w:p>
        </w:tc>
        <w:tc>
          <w:tcPr>
            <w:tcW w:w="1131" w:type="dxa"/>
            <w:tcBorders/>
            <w:vAlign w:val="center"/>
          </w:tcPr>
          <w:p>
            <w:pPr>
              <w:pStyle w:val="TableContents"/>
              <w:bidi w:val="0"/>
              <w:spacing w:before="0" w:after="283"/>
              <w:jc w:val="left"/>
              <w:rPr/>
            </w:pPr>
            <w:r>
              <w:rPr/>
              <w:t xml:space="preserve">Ranska </w:t>
            </w:r>
          </w:p>
        </w:tc>
        <w:tc>
          <w:tcPr>
            <w:tcW w:w="727" w:type="dxa"/>
            <w:tcBorders/>
            <w:vAlign w:val="center"/>
          </w:tcPr>
          <w:p>
            <w:pPr>
              <w:pStyle w:val="TableContents"/>
              <w:bidi w:val="0"/>
              <w:spacing w:before="0" w:after="283"/>
              <w:jc w:val="left"/>
              <w:rPr/>
            </w:pPr>
            <w:r>
              <w:rPr/>
              <w:t xml:space="preserve">3 -- 0 </w:t>
            </w:r>
          </w:p>
        </w:tc>
        <w:tc>
          <w:tcPr>
            <w:tcW w:w="1614" w:type="dxa"/>
            <w:tcBorders/>
            <w:vAlign w:val="center"/>
          </w:tcPr>
          <w:p>
            <w:pPr>
              <w:pStyle w:val="TableContents"/>
              <w:bidi w:val="0"/>
              <w:spacing w:before="0" w:after="283"/>
              <w:jc w:val="left"/>
              <w:rPr/>
            </w:pPr>
            <w:r>
              <w:rPr/>
              <w:t xml:space="preserve">Brasilia </w:t>
            </w:r>
          </w:p>
        </w:tc>
        <w:tc>
          <w:tcPr>
            <w:tcW w:w="1831" w:type="dxa"/>
            <w:tcBorders/>
            <w:vAlign w:val="center"/>
          </w:tcPr>
          <w:p>
            <w:pPr>
              <w:pStyle w:val="TableContents"/>
              <w:bidi w:val="0"/>
              <w:spacing w:before="0" w:after="283"/>
              <w:jc w:val="left"/>
              <w:rPr/>
            </w:pPr>
            <w:r>
              <w:rPr/>
              <w:t xml:space="preserve">Stade de France </w:t>
            </w:r>
          </w:p>
        </w:tc>
        <w:tc>
          <w:tcPr>
            <w:tcW w:w="1705" w:type="dxa"/>
            <w:tcBorders/>
            <w:vAlign w:val="center"/>
          </w:tcPr>
          <w:p>
            <w:pPr>
              <w:pStyle w:val="TableContents"/>
              <w:bidi w:val="0"/>
              <w:spacing w:before="0" w:after="283"/>
              <w:jc w:val="left"/>
              <w:rPr/>
            </w:pPr>
            <w:r>
              <w:rPr/>
              <w:t xml:space="preserve">Saint-Denis, Ranska </w:t>
            </w:r>
          </w:p>
        </w:tc>
        <w:tc>
          <w:tcPr>
            <w:tcW w:w="1284" w:type="dxa"/>
            <w:tcBorders/>
            <w:vAlign w:val="center"/>
          </w:tcPr>
          <w:p>
            <w:pPr>
              <w:pStyle w:val="TableContents"/>
              <w:bidi w:val="0"/>
              <w:spacing w:before="0" w:after="283"/>
              <w:jc w:val="left"/>
              <w:rPr/>
            </w:pPr>
            <w:r>
              <w:rPr/>
              <w:t xml:space="preserve">80,000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2002 </w:t>
            </w:r>
          </w:p>
        </w:tc>
        <w:tc>
          <w:tcPr>
            <w:tcW w:w="1131" w:type="dxa"/>
            <w:tcBorders/>
            <w:vAlign w:val="center"/>
          </w:tcPr>
          <w:p>
            <w:pPr>
              <w:pStyle w:val="TableContents"/>
              <w:bidi w:val="0"/>
              <w:spacing w:before="0" w:after="283"/>
              <w:jc w:val="left"/>
              <w:rPr/>
            </w:pPr>
            <w:r>
              <w:rPr/>
              <w:t xml:space="preserve">Brasilia </w:t>
            </w:r>
          </w:p>
        </w:tc>
        <w:tc>
          <w:tcPr>
            <w:tcW w:w="727" w:type="dxa"/>
            <w:tcBorders/>
            <w:vAlign w:val="center"/>
          </w:tcPr>
          <w:p>
            <w:pPr>
              <w:pStyle w:val="TableContents"/>
              <w:bidi w:val="0"/>
              <w:spacing w:before="0" w:after="283"/>
              <w:jc w:val="left"/>
              <w:rPr/>
            </w:pPr>
            <w:r>
              <w:rPr/>
              <w:t xml:space="preserve">2 -- 0 </w:t>
            </w:r>
          </w:p>
        </w:tc>
        <w:tc>
          <w:tcPr>
            <w:tcW w:w="1614" w:type="dxa"/>
            <w:tcBorders/>
            <w:vAlign w:val="center"/>
          </w:tcPr>
          <w:p>
            <w:pPr>
              <w:pStyle w:val="TableContents"/>
              <w:bidi w:val="0"/>
              <w:spacing w:before="0" w:after="283"/>
              <w:jc w:val="left"/>
              <w:rPr/>
            </w:pPr>
            <w:r>
              <w:rPr/>
              <w:t xml:space="preserve">Saksa </w:t>
            </w:r>
          </w:p>
        </w:tc>
        <w:tc>
          <w:tcPr>
            <w:tcW w:w="1831" w:type="dxa"/>
            <w:tcBorders/>
            <w:vAlign w:val="center"/>
          </w:tcPr>
          <w:p>
            <w:pPr>
              <w:pStyle w:val="TableContents"/>
              <w:bidi w:val="0"/>
              <w:spacing w:before="0" w:after="283"/>
              <w:jc w:val="left"/>
              <w:rPr/>
            </w:pPr>
            <w:r>
              <w:rPr/>
              <w:t xml:space="preserve">Kansainvälinen stadion </w:t>
            </w:r>
          </w:p>
        </w:tc>
        <w:tc>
          <w:tcPr>
            <w:tcW w:w="1705" w:type="dxa"/>
            <w:tcBorders/>
            <w:vAlign w:val="center"/>
          </w:tcPr>
          <w:p>
            <w:pPr>
              <w:pStyle w:val="TableContents"/>
              <w:bidi w:val="0"/>
              <w:spacing w:before="0" w:after="283"/>
              <w:jc w:val="left"/>
              <w:rPr/>
            </w:pPr>
            <w:r>
              <w:rPr/>
              <w:t xml:space="preserve">Yokohama, Japani </w:t>
            </w:r>
          </w:p>
        </w:tc>
        <w:tc>
          <w:tcPr>
            <w:tcW w:w="1284" w:type="dxa"/>
            <w:tcBorders/>
            <w:vAlign w:val="center"/>
          </w:tcPr>
          <w:p>
            <w:pPr>
              <w:pStyle w:val="TableContents"/>
              <w:bidi w:val="0"/>
              <w:spacing w:before="0" w:after="283"/>
              <w:jc w:val="left"/>
              <w:rPr/>
            </w:pPr>
            <w:r>
              <w:rPr/>
              <w:t xml:space="preserve">69,029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2006 </w:t>
            </w:r>
          </w:p>
        </w:tc>
        <w:tc>
          <w:tcPr>
            <w:tcW w:w="1131" w:type="dxa"/>
            <w:tcBorders/>
            <w:vAlign w:val="center"/>
          </w:tcPr>
          <w:p>
            <w:pPr>
              <w:pStyle w:val="TableContents"/>
              <w:bidi w:val="0"/>
              <w:spacing w:before="0" w:after="283"/>
              <w:jc w:val="left"/>
              <w:rPr/>
            </w:pPr>
            <w:r>
              <w:rPr/>
              <w:t xml:space="preserve">Italia </w:t>
            </w:r>
          </w:p>
        </w:tc>
        <w:tc>
          <w:tcPr>
            <w:tcW w:w="727" w:type="dxa"/>
            <w:tcBorders/>
            <w:vAlign w:val="center"/>
          </w:tcPr>
          <w:p>
            <w:pPr>
              <w:pStyle w:val="TableContents"/>
              <w:bidi w:val="0"/>
              <w:spacing w:before="0" w:after="283"/>
              <w:jc w:val="left"/>
              <w:rPr/>
            </w:pPr>
            <w:r>
              <w:rPr/>
              <w:t xml:space="preserve">1 -- 1 </w:t>
            </w:r>
          </w:p>
        </w:tc>
        <w:tc>
          <w:tcPr>
            <w:tcW w:w="1614" w:type="dxa"/>
            <w:tcBorders/>
            <w:vAlign w:val="center"/>
          </w:tcPr>
          <w:p>
            <w:pPr>
              <w:pStyle w:val="TableContents"/>
              <w:bidi w:val="0"/>
              <w:spacing w:before="0" w:after="283"/>
              <w:jc w:val="left"/>
              <w:rPr/>
            </w:pPr>
            <w:r>
              <w:rPr/>
              <w:t xml:space="preserve">Ranska </w:t>
            </w:r>
          </w:p>
        </w:tc>
        <w:tc>
          <w:tcPr>
            <w:tcW w:w="1831" w:type="dxa"/>
            <w:tcBorders/>
            <w:vAlign w:val="center"/>
          </w:tcPr>
          <w:p>
            <w:pPr>
              <w:pStyle w:val="TableContents"/>
              <w:bidi w:val="0"/>
              <w:spacing w:before="0" w:after="283"/>
              <w:jc w:val="left"/>
              <w:rPr/>
            </w:pPr>
            <w:r>
              <w:rPr/>
              <w:t xml:space="preserve">Olympiastadion </w:t>
            </w:r>
          </w:p>
        </w:tc>
        <w:tc>
          <w:tcPr>
            <w:tcW w:w="1705" w:type="dxa"/>
            <w:tcBorders/>
            <w:vAlign w:val="center"/>
          </w:tcPr>
          <w:p>
            <w:pPr>
              <w:pStyle w:val="TableContents"/>
              <w:bidi w:val="0"/>
              <w:spacing w:before="0" w:after="283"/>
              <w:jc w:val="left"/>
              <w:rPr/>
            </w:pPr>
            <w:r>
              <w:rPr/>
              <w:t xml:space="preserve">Berliini, Saksa </w:t>
            </w:r>
          </w:p>
        </w:tc>
        <w:tc>
          <w:tcPr>
            <w:tcW w:w="1284" w:type="dxa"/>
            <w:tcBorders/>
            <w:vAlign w:val="center"/>
          </w:tcPr>
          <w:p>
            <w:pPr>
              <w:pStyle w:val="TableContents"/>
              <w:bidi w:val="0"/>
              <w:spacing w:before="0" w:after="283"/>
              <w:jc w:val="left"/>
              <w:rPr/>
            </w:pPr>
            <w:r>
              <w:rPr/>
              <w:t xml:space="preserve">69,000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Espanja </w:t>
            </w:r>
          </w:p>
        </w:tc>
        <w:tc>
          <w:tcPr>
            <w:tcW w:w="727" w:type="dxa"/>
            <w:tcBorders/>
            <w:vAlign w:val="center"/>
          </w:tcPr>
          <w:p>
            <w:pPr>
              <w:pStyle w:val="TableContents"/>
              <w:bidi w:val="0"/>
              <w:spacing w:before="0" w:after="283"/>
              <w:jc w:val="left"/>
              <w:rPr/>
            </w:pPr>
            <w:r>
              <w:rPr/>
              <w:t xml:space="preserve">1 -- 0 </w:t>
            </w:r>
          </w:p>
        </w:tc>
        <w:tc>
          <w:tcPr>
            <w:tcW w:w="1614" w:type="dxa"/>
            <w:tcBorders/>
            <w:vAlign w:val="center"/>
          </w:tcPr>
          <w:p>
            <w:pPr>
              <w:pStyle w:val="TableContents"/>
              <w:bidi w:val="0"/>
              <w:spacing w:before="0" w:after="283"/>
              <w:jc w:val="left"/>
              <w:rPr/>
            </w:pPr>
            <w:r>
              <w:rPr/>
              <w:t xml:space="preserve">Alankomaat </w:t>
            </w:r>
          </w:p>
        </w:tc>
        <w:tc>
          <w:tcPr>
            <w:tcW w:w="1831" w:type="dxa"/>
            <w:tcBorders/>
            <w:vAlign w:val="center"/>
          </w:tcPr>
          <w:p>
            <w:pPr>
              <w:pStyle w:val="TableContents"/>
              <w:bidi w:val="0"/>
              <w:spacing w:before="0" w:after="283"/>
              <w:jc w:val="left"/>
              <w:rPr/>
            </w:pPr>
            <w:r>
              <w:rPr/>
              <w:t xml:space="preserve">Soccer City </w:t>
            </w:r>
          </w:p>
        </w:tc>
        <w:tc>
          <w:tcPr>
            <w:tcW w:w="1705" w:type="dxa"/>
            <w:tcBorders/>
            <w:vAlign w:val="center"/>
          </w:tcPr>
          <w:p>
            <w:pPr>
              <w:pStyle w:val="TableContents"/>
              <w:bidi w:val="0"/>
              <w:spacing w:before="0" w:after="283"/>
              <w:jc w:val="left"/>
              <w:rPr/>
            </w:pPr>
            <w:r>
              <w:rPr/>
              <w:t xml:space="preserve">Johannesburg, Etelä-Afrikka </w:t>
            </w:r>
          </w:p>
        </w:tc>
        <w:tc>
          <w:tcPr>
            <w:tcW w:w="1284" w:type="dxa"/>
            <w:tcBorders/>
            <w:vAlign w:val="center"/>
          </w:tcPr>
          <w:p>
            <w:pPr>
              <w:pStyle w:val="TableContents"/>
              <w:bidi w:val="0"/>
              <w:spacing w:before="0" w:after="283"/>
              <w:jc w:val="left"/>
              <w:rPr/>
            </w:pPr>
            <w:r>
              <w:rPr/>
              <w:t xml:space="preserve">84,490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2014 </w:t>
            </w:r>
          </w:p>
        </w:tc>
        <w:tc>
          <w:tcPr>
            <w:tcW w:w="1131" w:type="dxa"/>
            <w:tcBorders/>
            <w:vAlign w:val="center"/>
          </w:tcPr>
          <w:p>
            <w:pPr>
              <w:pStyle w:val="TableContents"/>
              <w:bidi w:val="0"/>
              <w:spacing w:before="0" w:after="283"/>
              <w:jc w:val="left"/>
              <w:rPr/>
            </w:pPr>
            <w:r>
              <w:rPr/>
              <w:t xml:space="preserve">Saksa </w:t>
            </w:r>
          </w:p>
        </w:tc>
        <w:tc>
          <w:tcPr>
            <w:tcW w:w="727" w:type="dxa"/>
            <w:tcBorders/>
            <w:vAlign w:val="center"/>
          </w:tcPr>
          <w:p>
            <w:pPr>
              <w:pStyle w:val="TableContents"/>
              <w:bidi w:val="0"/>
              <w:spacing w:before="0" w:after="283"/>
              <w:jc w:val="left"/>
              <w:rPr/>
            </w:pPr>
            <w:r>
              <w:rPr/>
              <w:t xml:space="preserve">1 -- 0 </w:t>
            </w:r>
          </w:p>
        </w:tc>
        <w:tc>
          <w:tcPr>
            <w:tcW w:w="1614" w:type="dxa"/>
            <w:tcBorders/>
            <w:vAlign w:val="center"/>
          </w:tcPr>
          <w:p>
            <w:pPr>
              <w:pStyle w:val="TableContents"/>
              <w:bidi w:val="0"/>
              <w:spacing w:before="0" w:after="283"/>
              <w:jc w:val="left"/>
              <w:rPr/>
            </w:pPr>
            <w:r>
              <w:rPr/>
              <w:t xml:space="preserve">Argentiina </w:t>
            </w:r>
          </w:p>
        </w:tc>
        <w:tc>
          <w:tcPr>
            <w:tcW w:w="1831" w:type="dxa"/>
            <w:tcBorders/>
            <w:vAlign w:val="center"/>
          </w:tcPr>
          <w:p>
            <w:pPr>
              <w:pStyle w:val="TableContents"/>
              <w:bidi w:val="0"/>
              <w:spacing w:before="0" w:after="283"/>
              <w:jc w:val="left"/>
              <w:rPr/>
            </w:pPr>
            <w:r>
              <w:rPr/>
              <w:t xml:space="preserve">Estádio do Maracanã </w:t>
            </w:r>
          </w:p>
        </w:tc>
        <w:tc>
          <w:tcPr>
            <w:tcW w:w="1705" w:type="dxa"/>
            <w:tcBorders/>
            <w:vAlign w:val="center"/>
          </w:tcPr>
          <w:p>
            <w:pPr>
              <w:pStyle w:val="TableContents"/>
              <w:bidi w:val="0"/>
              <w:spacing w:before="0" w:after="283"/>
              <w:jc w:val="left"/>
              <w:rPr/>
            </w:pPr>
            <w:r>
              <w:rPr/>
              <w:t xml:space="preserve">Rio de Janeiro, Brasilia </w:t>
            </w:r>
          </w:p>
        </w:tc>
        <w:tc>
          <w:tcPr>
            <w:tcW w:w="1284" w:type="dxa"/>
            <w:tcBorders/>
            <w:vAlign w:val="center"/>
          </w:tcPr>
          <w:p>
            <w:pPr>
              <w:pStyle w:val="TableContents"/>
              <w:bidi w:val="0"/>
              <w:spacing w:before="0" w:after="283"/>
              <w:jc w:val="left"/>
              <w:rPr/>
            </w:pPr>
            <w:r>
              <w:rPr/>
              <w:t xml:space="preserve">74,738 </w:t>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2018 </w:t>
            </w:r>
          </w:p>
        </w:tc>
        <w:tc>
          <w:tcPr>
            <w:tcW w:w="1131" w:type="dxa"/>
            <w:tcBorders/>
            <w:vAlign w:val="center"/>
          </w:tcPr>
          <w:p>
            <w:pPr>
              <w:pStyle w:val="TableContents"/>
              <w:bidi w:val="0"/>
              <w:spacing w:before="0" w:after="283"/>
              <w:jc w:val="left"/>
              <w:rPr/>
            </w:pPr>
            <w:r>
              <w:rPr/>
              <w:t xml:space="preserve">Ranska </w:t>
            </w:r>
          </w:p>
        </w:tc>
        <w:tc>
          <w:tcPr>
            <w:tcW w:w="727" w:type="dxa"/>
            <w:tcBorders/>
            <w:vAlign w:val="center"/>
          </w:tcPr>
          <w:p>
            <w:pPr>
              <w:pStyle w:val="TableContents"/>
              <w:bidi w:val="0"/>
              <w:spacing w:before="0" w:after="283"/>
              <w:jc w:val="left"/>
              <w:rPr/>
            </w:pPr>
            <w:r>
              <w:rPr/>
              <w:t xml:space="preserve">4 -- 2 </w:t>
            </w:r>
          </w:p>
        </w:tc>
        <w:tc>
          <w:tcPr>
            <w:tcW w:w="1614" w:type="dxa"/>
            <w:tcBorders/>
            <w:vAlign w:val="center"/>
          </w:tcPr>
          <w:p>
            <w:pPr>
              <w:pStyle w:val="TableContents"/>
              <w:bidi w:val="0"/>
              <w:spacing w:before="0" w:after="283"/>
              <w:jc w:val="left"/>
              <w:rPr/>
            </w:pPr>
            <w:r>
              <w:rPr/>
              <w:t xml:space="preserve">Kroatia </w:t>
            </w:r>
          </w:p>
        </w:tc>
        <w:tc>
          <w:tcPr>
            <w:tcW w:w="1831" w:type="dxa"/>
            <w:tcBorders/>
            <w:vAlign w:val="center"/>
          </w:tcPr>
          <w:p>
            <w:pPr>
              <w:pStyle w:val="TableContents"/>
              <w:bidi w:val="0"/>
              <w:spacing w:before="0" w:after="283"/>
              <w:jc w:val="left"/>
              <w:rPr/>
            </w:pPr>
            <w:r>
              <w:rPr/>
              <w:t xml:space="preserve">Luzhnikin stadion </w:t>
            </w:r>
          </w:p>
        </w:tc>
        <w:tc>
          <w:tcPr>
            <w:tcW w:w="1705" w:type="dxa"/>
            <w:tcBorders/>
            <w:vAlign w:val="center"/>
          </w:tcPr>
          <w:p>
            <w:pPr>
              <w:pStyle w:val="TableContents"/>
              <w:bidi w:val="0"/>
              <w:spacing w:before="0" w:after="283"/>
              <w:jc w:val="left"/>
              <w:rPr/>
            </w:pPr>
            <w:r>
              <w:rPr/>
              <w:t xml:space="preserve">Moskova, Venäjä </w:t>
            </w:r>
          </w:p>
        </w:tc>
        <w:tc>
          <w:tcPr>
            <w:tcW w:w="1284" w:type="dxa"/>
            <w:tcBorders/>
            <w:vAlign w:val="center"/>
          </w:tcPr>
          <w:p>
            <w:pPr>
              <w:pStyle w:val="TableContents"/>
              <w:bidi w:val="0"/>
              <w:spacing w:before="0" w:after="283"/>
              <w:jc w:val="left"/>
              <w:rPr/>
            </w:pPr>
            <w:r>
              <w:rPr/>
              <w:t xml:space="preserve">78,011 </w:t>
            </w:r>
          </w:p>
        </w:tc>
        <w:tc>
          <w:tcPr>
            <w:tcW w:w="1274" w:type="dxa"/>
            <w:tcBorders/>
            <w:vAlign w:val="center"/>
          </w:tcPr>
          <w:p>
            <w:pPr>
              <w:pStyle w:val="TableContents"/>
              <w:bidi w:val="0"/>
              <w:spacing w:before="0" w:after="283"/>
              <w:jc w:val="left"/>
              <w:rPr>
                <w:sz w:val="4"/>
                <w:szCs w:val="4"/>
              </w:rPr>
            </w:pPr>
            <w:r>
              <w:rPr>
                <w:sz w:val="4"/>
                <w:szCs w:val="4"/>
              </w:rPr>
              <w:t xml:space="preserve">Tulevat loppukilpailut </w:t>
            </w:r>
          </w:p>
        </w:tc>
      </w:tr>
      <w:tr>
        <w:trPr/>
        <w:tc>
          <w:tcPr>
            <w:tcW w:w="639" w:type="dxa"/>
            <w:tcBorders/>
            <w:vAlign w:val="center"/>
          </w:tcPr>
          <w:p>
            <w:pPr>
              <w:pStyle w:val="TableHeading"/>
              <w:suppressLineNumbers/>
              <w:bidi w:val="0"/>
              <w:spacing w:before="0" w:after="283"/>
              <w:jc w:val="center"/>
              <w:rPr/>
            </w:pPr>
            <w:r>
              <w:rPr/>
              <w:t xml:space="preserve">Vuosi </w:t>
            </w:r>
          </w:p>
        </w:tc>
        <w:tc>
          <w:tcPr>
            <w:tcW w:w="1131" w:type="dxa"/>
            <w:tcBorders/>
            <w:vAlign w:val="center"/>
          </w:tcPr>
          <w:p>
            <w:pPr>
              <w:pStyle w:val="TableHeading"/>
              <w:suppressLineNumbers/>
              <w:bidi w:val="0"/>
              <w:spacing w:before="0" w:after="283"/>
              <w:jc w:val="center"/>
              <w:rPr/>
            </w:pPr>
            <w:r>
              <w:rPr/>
              <w:t xml:space="preserve">Joukkue 1 </w:t>
            </w:r>
          </w:p>
        </w:tc>
        <w:tc>
          <w:tcPr>
            <w:tcW w:w="727" w:type="dxa"/>
            <w:tcBorders/>
            <w:vAlign w:val="center"/>
          </w:tcPr>
          <w:p>
            <w:pPr>
              <w:pStyle w:val="TableHeading"/>
              <w:bidi w:val="0"/>
              <w:spacing w:before="0" w:after="283"/>
              <w:rPr>
                <w:sz w:val="4"/>
                <w:szCs w:val="4"/>
              </w:rPr>
            </w:pPr>
            <w:r>
              <w:rPr>
                <w:sz w:val="4"/>
                <w:szCs w:val="4"/>
              </w:rPr>
            </w:r>
          </w:p>
        </w:tc>
        <w:tc>
          <w:tcPr>
            <w:tcW w:w="1614" w:type="dxa"/>
            <w:tcBorders/>
            <w:vAlign w:val="center"/>
          </w:tcPr>
          <w:p>
            <w:pPr>
              <w:pStyle w:val="TableHeading"/>
              <w:suppressLineNumbers/>
              <w:bidi w:val="0"/>
              <w:spacing w:before="0" w:after="283"/>
              <w:jc w:val="center"/>
              <w:rPr/>
            </w:pPr>
            <w:r>
              <w:rPr/>
              <w:t xml:space="preserve">Joukkue 2 </w:t>
            </w:r>
          </w:p>
        </w:tc>
        <w:tc>
          <w:tcPr>
            <w:tcW w:w="1831" w:type="dxa"/>
            <w:tcBorders/>
            <w:vAlign w:val="center"/>
          </w:tcPr>
          <w:p>
            <w:pPr>
              <w:pStyle w:val="TableHeading"/>
              <w:suppressLineNumbers/>
              <w:bidi w:val="0"/>
              <w:spacing w:before="0" w:after="283"/>
              <w:jc w:val="center"/>
              <w:rPr/>
            </w:pPr>
            <w:r>
              <w:rPr/>
              <w:t xml:space="preserve">Tapahtumapaikka </w:t>
            </w:r>
          </w:p>
        </w:tc>
        <w:tc>
          <w:tcPr>
            <w:tcW w:w="1705" w:type="dxa"/>
            <w:tcBorders/>
            <w:vAlign w:val="center"/>
          </w:tcPr>
          <w:p>
            <w:pPr>
              <w:pStyle w:val="TableHeading"/>
              <w:suppressLineNumbers/>
              <w:bidi w:val="0"/>
              <w:spacing w:before="0" w:after="283"/>
              <w:jc w:val="center"/>
              <w:rPr/>
            </w:pPr>
            <w:r>
              <w:rPr/>
              <w:t xml:space="preserve">Sijainti </w:t>
            </w:r>
          </w:p>
        </w:tc>
        <w:tc>
          <w:tcPr>
            <w:tcW w:w="1284" w:type="dxa"/>
            <w:tcBorders/>
            <w:vAlign w:val="center"/>
          </w:tcPr>
          <w:p>
            <w:pPr>
              <w:pStyle w:val="TableHeading"/>
              <w:suppressLineNumbers/>
              <w:bidi w:val="0"/>
              <w:spacing w:before="0" w:after="283"/>
              <w:jc w:val="center"/>
              <w:rPr/>
            </w:pPr>
            <w:r>
              <w:rPr/>
              <w:t xml:space="preserve">Osallistuminen </w:t>
            </w:r>
          </w:p>
        </w:tc>
        <w:tc>
          <w:tcPr>
            <w:tcW w:w="1274" w:type="dxa"/>
            <w:tcBorders/>
            <w:vAlign w:val="center"/>
          </w:tcPr>
          <w:p>
            <w:pPr>
              <w:pStyle w:val="TableHeading"/>
              <w:suppressLineNumbers/>
              <w:bidi w:val="0"/>
              <w:spacing w:before="0" w:after="283"/>
              <w:jc w:val="center"/>
              <w:rPr/>
            </w:pPr>
            <w:r>
              <w:rPr/>
              <w:t xml:space="preserve">Viitteet </w:t>
            </w:r>
          </w:p>
        </w:tc>
      </w:tr>
      <w:tr>
        <w:trPr/>
        <w:tc>
          <w:tcPr>
            <w:tcW w:w="639" w:type="dxa"/>
            <w:tcBorders/>
            <w:vAlign w:val="center"/>
          </w:tcPr>
          <w:p>
            <w:pPr>
              <w:pStyle w:val="TableHeading"/>
              <w:suppressLineNumbers/>
              <w:bidi w:val="0"/>
              <w:spacing w:before="0" w:after="283"/>
              <w:jc w:val="center"/>
              <w:rPr/>
            </w:pPr>
            <w:r>
              <w:rPr/>
              <w:t xml:space="preserve">2022 </w:t>
            </w:r>
          </w:p>
        </w:tc>
        <w:tc>
          <w:tcPr>
            <w:tcW w:w="1131" w:type="dxa"/>
            <w:tcBorders/>
            <w:vAlign w:val="center"/>
          </w:tcPr>
          <w:p>
            <w:pPr>
              <w:pStyle w:val="TableContents"/>
              <w:bidi w:val="0"/>
              <w:spacing w:before="0" w:after="283"/>
              <w:jc w:val="left"/>
              <w:rPr>
                <w:sz w:val="4"/>
                <w:szCs w:val="4"/>
              </w:rPr>
            </w:pPr>
            <w:r>
              <w:rPr>
                <w:sz w:val="4"/>
                <w:szCs w:val="4"/>
              </w:rPr>
            </w:r>
          </w:p>
        </w:tc>
        <w:tc>
          <w:tcPr>
            <w:tcW w:w="727"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Lusailin ikoninen stadion </w:t>
            </w:r>
          </w:p>
        </w:tc>
        <w:tc>
          <w:tcPr>
            <w:tcW w:w="1705" w:type="dxa"/>
            <w:tcBorders/>
            <w:vAlign w:val="center"/>
          </w:tcPr>
          <w:p>
            <w:pPr>
              <w:pStyle w:val="TableContents"/>
              <w:bidi w:val="0"/>
              <w:spacing w:before="0" w:after="283"/>
              <w:jc w:val="left"/>
              <w:rPr/>
            </w:pPr>
            <w:r>
              <w:rPr/>
              <w:t xml:space="preserve">Lusail, Qatar </w:t>
            </w:r>
          </w:p>
        </w:tc>
        <w:tc>
          <w:tcPr>
            <w:tcW w:w="1284"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2026 </w:t>
            </w:r>
          </w:p>
        </w:tc>
        <w:tc>
          <w:tcPr>
            <w:tcW w:w="1131" w:type="dxa"/>
            <w:tcBorders/>
            <w:vAlign w:val="center"/>
          </w:tcPr>
          <w:p>
            <w:pPr>
              <w:pStyle w:val="TableContents"/>
              <w:bidi w:val="0"/>
              <w:spacing w:before="0" w:after="283"/>
              <w:jc w:val="left"/>
              <w:rPr>
                <w:sz w:val="4"/>
                <w:szCs w:val="4"/>
              </w:rPr>
            </w:pPr>
            <w:r>
              <w:rPr>
                <w:sz w:val="4"/>
                <w:szCs w:val="4"/>
              </w:rPr>
            </w:r>
          </w:p>
        </w:tc>
        <w:tc>
          <w:tcPr>
            <w:tcW w:w="727" w:type="dxa"/>
            <w:tcBorders/>
            <w:vAlign w:val="center"/>
          </w:tcPr>
          <w:p>
            <w:pPr>
              <w:pStyle w:val="TableContents"/>
              <w:bidi w:val="0"/>
              <w:spacing w:before="0" w:after="283"/>
              <w:jc w:val="left"/>
              <w:rPr>
                <w:sz w:val="4"/>
                <w:szCs w:val="4"/>
              </w:rPr>
            </w:pPr>
            <w:r>
              <w:rPr>
                <w:sz w:val="4"/>
                <w:szCs w:val="4"/>
              </w:rPr>
            </w:r>
          </w:p>
        </w:tc>
        <w:tc>
          <w:tcPr>
            <w:tcW w:w="1614"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MetLife Stadium </w:t>
            </w:r>
          </w:p>
        </w:tc>
        <w:tc>
          <w:tcPr>
            <w:tcW w:w="1705" w:type="dxa"/>
            <w:tcBorders/>
            <w:vAlign w:val="center"/>
          </w:tcPr>
          <w:p>
            <w:pPr>
              <w:pStyle w:val="TableContents"/>
              <w:bidi w:val="0"/>
              <w:spacing w:before="0" w:after="283"/>
              <w:jc w:val="left"/>
              <w:rPr/>
            </w:pPr>
            <w:r>
              <w:rPr/>
              <w:t xml:space="preserve">East Rutherford, Yhdysvallat </w:t>
            </w:r>
          </w:p>
        </w:tc>
        <w:tc>
          <w:tcPr>
            <w:tcW w:w="1284"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lopputulos maailmancupin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Brasilia on viimeksi voittanut maailmanmestaruuden?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Järjestetyissä 21 turnauksessa 79 maata on osallistunut vähintään kerran. Näistä 13 on päässyt loppuotteluun, ja kahdeksan on voittanut sen. Viidellä mestaruudellaan </w:t>
      </w:r>
      <w:r>
        <w:rPr>
          <w:color w:val="A9A9A9"/>
        </w:rPr>
        <w:t xml:space="preserve">Brasilia </w:t>
      </w:r>
      <w:r>
        <w:rPr/>
        <w:t xml:space="preserve">on menestynein MM-joukkue ja myös ainoa maa, joka on osallistunut jokaiseen MM-lopputurnaukseen. Italialla ja Saksalla on neljä mestaruutta. Nykyisellä mestarilla Ranskalla sekä entisillä mestareilla Uruguaylla ja Argentiinalla on kummallakin kaksi mestaruutta, kun taas Englannilla ja Espanjalla on kummallakin yksi. Lopputurnauksen voittajajoukkue saa FIFA:n MM-pokaalin, ja sen nimi kaiverretaan pokaalin alapuolelle.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maailmanmestaruuskilpailujen loppuotteluita?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käynyt eniten MM-finaaleissa?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maailmanmestaruutta puolustava mestari MM-kisoissa?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FIFA:n maailmanmestaruuskilpailujen loppuotteluista Ranska juhli voittonsa jälkeen Kroatiaa vastaan vuoden 2018 FIFA:n maailmanmestaruuskilpailujen loppuottelussa. </w:t>
      </w:r>
    </w:p>
    <w:tbl>
      <w:tblPr>
        <w:tblW w:w="5267" w:type="dxa"/>
        <w:jc w:val="left"/>
        <w:tblInd w:w="0" w:type="dxa"/>
        <w:tblLayout w:type="fixed"/>
        <w:tblCellMar>
          <w:top w:w="28" w:type="dxa"/>
          <w:left w:w="28" w:type="dxa"/>
          <w:bottom w:w="28" w:type="dxa"/>
          <w:right w:w="28" w:type="dxa"/>
        </w:tblCellMar>
      </w:tblPr>
      <w:tblGrid>
        <w:gridCol w:w="2596"/>
        <w:gridCol w:w="2671"/>
      </w:tblGrid>
      <w:tr>
        <w:trPr/>
        <w:tc>
          <w:tcPr>
            <w:tcW w:w="2596" w:type="dxa"/>
            <w:tcBorders/>
            <w:vAlign w:val="center"/>
          </w:tcPr>
          <w:p>
            <w:pPr>
              <w:pStyle w:val="TableHeading"/>
              <w:suppressLineNumbers/>
              <w:bidi w:val="0"/>
              <w:spacing w:before="0" w:after="283"/>
              <w:jc w:val="center"/>
              <w:rPr/>
            </w:pPr>
            <w:r>
              <w:rPr/>
              <w:t xml:space="preserve">Perustettu </w:t>
            </w:r>
          </w:p>
        </w:tc>
        <w:tc>
          <w:tcPr>
            <w:tcW w:w="2671" w:type="dxa"/>
            <w:tcBorders/>
            <w:vAlign w:val="center"/>
          </w:tcPr>
          <w:p>
            <w:pPr>
              <w:pStyle w:val="TableContents"/>
              <w:bidi w:val="0"/>
              <w:spacing w:before="0" w:after="283"/>
              <w:jc w:val="left"/>
              <w:rPr/>
            </w:pPr>
            <w:r>
              <w:rPr/>
              <w:t xml:space="preserve">1930 </w:t>
            </w:r>
          </w:p>
        </w:tc>
      </w:tr>
      <w:tr>
        <w:trPr/>
        <w:tc>
          <w:tcPr>
            <w:tcW w:w="2596" w:type="dxa"/>
            <w:tcBorders/>
            <w:vAlign w:val="center"/>
          </w:tcPr>
          <w:p>
            <w:pPr>
              <w:pStyle w:val="TableHeading"/>
              <w:suppressLineNumbers/>
              <w:bidi w:val="0"/>
              <w:spacing w:before="0" w:after="283"/>
              <w:jc w:val="center"/>
              <w:rPr/>
            </w:pPr>
            <w:r>
              <w:rPr/>
              <w:t xml:space="preserve">Alue </w:t>
            </w:r>
          </w:p>
        </w:tc>
        <w:tc>
          <w:tcPr>
            <w:tcW w:w="2671" w:type="dxa"/>
            <w:tcBorders/>
            <w:vAlign w:val="center"/>
          </w:tcPr>
          <w:p>
            <w:pPr>
              <w:pStyle w:val="TableContents"/>
              <w:bidi w:val="0"/>
              <w:spacing w:before="0" w:after="283"/>
              <w:jc w:val="left"/>
              <w:rPr/>
            </w:pPr>
            <w:r>
              <w:rPr/>
              <w:t xml:space="preserve">Kansainvälinen (FIFA) </w:t>
            </w:r>
          </w:p>
        </w:tc>
      </w:tr>
      <w:tr>
        <w:trPr/>
        <w:tc>
          <w:tcPr>
            <w:tcW w:w="2596" w:type="dxa"/>
            <w:tcBorders/>
            <w:vAlign w:val="center"/>
          </w:tcPr>
          <w:p>
            <w:pPr>
              <w:pStyle w:val="TableHeading"/>
              <w:suppressLineNumbers/>
              <w:bidi w:val="0"/>
              <w:spacing w:before="0" w:after="283"/>
              <w:jc w:val="center"/>
              <w:rPr/>
            </w:pPr>
            <w:r>
              <w:rPr/>
              <w:t xml:space="preserve">Joukkueiden lukumäärä </w:t>
            </w:r>
          </w:p>
        </w:tc>
        <w:tc>
          <w:tcPr>
            <w:tcW w:w="2671" w:type="dxa"/>
            <w:tcBorders/>
            <w:vAlign w:val="center"/>
          </w:tcPr>
          <w:p>
            <w:pPr>
              <w:pStyle w:val="TableContents"/>
              <w:bidi w:val="0"/>
              <w:spacing w:before="0" w:after="283"/>
              <w:jc w:val="left"/>
              <w:rPr/>
            </w:pPr>
            <w:r>
              <w:rPr/>
              <w:t xml:space="preserve">204 (karsinnat) 32 (finaalit) </w:t>
            </w:r>
          </w:p>
        </w:tc>
      </w:tr>
      <w:tr>
        <w:trPr/>
        <w:tc>
          <w:tcPr>
            <w:tcW w:w="2596" w:type="dxa"/>
            <w:tcBorders/>
            <w:vAlign w:val="center"/>
          </w:tcPr>
          <w:p>
            <w:pPr>
              <w:pStyle w:val="TableHeading"/>
              <w:suppressLineNumbers/>
              <w:bidi w:val="0"/>
              <w:spacing w:before="0" w:after="283"/>
              <w:jc w:val="center"/>
              <w:rPr/>
            </w:pPr>
            <w:r>
              <w:rPr/>
              <w:t xml:space="preserve">Nykyiset mestarit </w:t>
            </w:r>
          </w:p>
        </w:tc>
        <w:tc>
          <w:tcPr>
            <w:tcW w:w="2671" w:type="dxa"/>
            <w:tcBorders/>
            <w:vAlign w:val="center"/>
          </w:tcPr>
          <w:p>
            <w:pPr>
              <w:pStyle w:val="TableContents"/>
              <w:bidi w:val="0"/>
              <w:spacing w:before="0" w:after="283"/>
              <w:jc w:val="left"/>
              <w:rPr/>
            </w:pPr>
            <w:r>
              <w:rPr>
                <w:color w:val="A9A9A9"/>
              </w:rPr>
              <w:t xml:space="preserve">Ranska </w:t>
            </w:r>
            <w:r>
              <w:rPr/>
              <w:t xml:space="preserve">(2. titteli) </w:t>
            </w:r>
          </w:p>
        </w:tc>
      </w:tr>
      <w:tr>
        <w:trPr/>
        <w:tc>
          <w:tcPr>
            <w:tcW w:w="2596" w:type="dxa"/>
            <w:tcBorders/>
            <w:vAlign w:val="center"/>
          </w:tcPr>
          <w:p>
            <w:pPr>
              <w:pStyle w:val="TableHeading"/>
              <w:suppressLineNumbers/>
              <w:bidi w:val="0"/>
              <w:spacing w:before="0" w:after="283"/>
              <w:jc w:val="center"/>
              <w:rPr/>
            </w:pPr>
            <w:r>
              <w:rPr/>
              <w:t xml:space="preserve">Menestynein joukkue (s) </w:t>
            </w:r>
          </w:p>
        </w:tc>
        <w:tc>
          <w:tcPr>
            <w:tcW w:w="2671" w:type="dxa"/>
            <w:tcBorders/>
            <w:vAlign w:val="center"/>
          </w:tcPr>
          <w:p>
            <w:pPr>
              <w:pStyle w:val="TableContents"/>
              <w:bidi w:val="0"/>
              <w:spacing w:before="0" w:after="283"/>
              <w:jc w:val="left"/>
              <w:rPr/>
            </w:pPr>
            <w:r>
              <w:rPr/>
              <w:t xml:space="preserve">Brasilia (5 nimikettä)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fifan maailmanmestaruuskilpailujen mestareita?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viimeisimmän jalkapallon maailmanmestaruuskisan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Tulokset maittain </w:t>
      </w:r>
    </w:p>
    <w:tbl>
      <w:tblPr>
        <w:tblW w:w="10205" w:type="dxa"/>
        <w:jc w:val="left"/>
        <w:tblInd w:w="0" w:type="dxa"/>
        <w:tblLayout w:type="fixed"/>
        <w:tblCellMar>
          <w:top w:w="28" w:type="dxa"/>
          <w:left w:w="28" w:type="dxa"/>
          <w:bottom w:w="28" w:type="dxa"/>
          <w:right w:w="28" w:type="dxa"/>
        </w:tblCellMar>
      </w:tblPr>
      <w:tblGrid>
        <w:gridCol w:w="1675"/>
        <w:gridCol w:w="685"/>
        <w:gridCol w:w="1390"/>
        <w:gridCol w:w="1244"/>
        <w:gridCol w:w="2828"/>
        <w:gridCol w:w="2383"/>
      </w:tblGrid>
      <w:tr>
        <w:trPr/>
        <w:tc>
          <w:tcPr>
            <w:tcW w:w="1675" w:type="dxa"/>
            <w:tcBorders/>
            <w:vAlign w:val="center"/>
          </w:tcPr>
          <w:p>
            <w:pPr>
              <w:pStyle w:val="TableHeading"/>
              <w:suppressLineNumbers/>
              <w:bidi w:val="0"/>
              <w:spacing w:before="0" w:after="283"/>
              <w:jc w:val="center"/>
              <w:rPr/>
            </w:pPr>
            <w:r>
              <w:rPr/>
              <w:t xml:space="preserve">Maajoukkue </w:t>
            </w:r>
          </w:p>
        </w:tc>
        <w:tc>
          <w:tcPr>
            <w:tcW w:w="685" w:type="dxa"/>
            <w:tcBorders/>
            <w:vAlign w:val="center"/>
          </w:tcPr>
          <w:p>
            <w:pPr>
              <w:pStyle w:val="TableHeading"/>
              <w:suppressLineNumbers/>
              <w:bidi w:val="0"/>
              <w:spacing w:before="0" w:after="283"/>
              <w:jc w:val="center"/>
              <w:rPr/>
            </w:pPr>
            <w:r>
              <w:rPr/>
              <w:t xml:space="preserve">Voitot </w:t>
            </w:r>
          </w:p>
        </w:tc>
        <w:tc>
          <w:tcPr>
            <w:tcW w:w="1390" w:type="dxa"/>
            <w:tcBorders/>
            <w:vAlign w:val="center"/>
          </w:tcPr>
          <w:p>
            <w:pPr>
              <w:pStyle w:val="TableHeading"/>
              <w:suppressLineNumbers/>
              <w:bidi w:val="0"/>
              <w:spacing w:before="0" w:after="283"/>
              <w:jc w:val="center"/>
              <w:rPr/>
            </w:pPr>
            <w:r>
              <w:rPr/>
              <w:t xml:space="preserve">Toiseksi sijoittuneet </w:t>
            </w:r>
          </w:p>
        </w:tc>
        <w:tc>
          <w:tcPr>
            <w:tcW w:w="1244" w:type="dxa"/>
            <w:tcBorders/>
            <w:vAlign w:val="center"/>
          </w:tcPr>
          <w:p>
            <w:pPr>
              <w:pStyle w:val="TableHeading"/>
              <w:suppressLineNumbers/>
              <w:bidi w:val="0"/>
              <w:spacing w:before="0" w:after="283"/>
              <w:jc w:val="center"/>
              <w:rPr/>
            </w:pPr>
            <w:r>
              <w:rPr/>
              <w:t xml:space="preserve">Loppukilpailut yhteensä </w:t>
            </w:r>
          </w:p>
        </w:tc>
        <w:tc>
          <w:tcPr>
            <w:tcW w:w="2828" w:type="dxa"/>
            <w:tcBorders/>
            <w:vAlign w:val="center"/>
          </w:tcPr>
          <w:p>
            <w:pPr>
              <w:pStyle w:val="TableHeading"/>
              <w:suppressLineNumbers/>
              <w:bidi w:val="0"/>
              <w:spacing w:before="0" w:after="283"/>
              <w:jc w:val="center"/>
              <w:rPr/>
            </w:pPr>
            <w:r>
              <w:rPr/>
              <w:t xml:space="preserve">Voitetut vuodet </w:t>
            </w:r>
          </w:p>
        </w:tc>
        <w:tc>
          <w:tcPr>
            <w:tcW w:w="2383" w:type="dxa"/>
            <w:tcBorders/>
            <w:vAlign w:val="center"/>
          </w:tcPr>
          <w:p>
            <w:pPr>
              <w:pStyle w:val="TableHeading"/>
              <w:suppressLineNumbers/>
              <w:bidi w:val="0"/>
              <w:spacing w:before="0" w:after="283"/>
              <w:jc w:val="center"/>
              <w:rPr/>
            </w:pPr>
            <w:r>
              <w:rPr/>
              <w:t xml:space="preserve">Vuosien kakkonen </w:t>
            </w:r>
          </w:p>
        </w:tc>
      </w:tr>
      <w:tr>
        <w:trPr/>
        <w:tc>
          <w:tcPr>
            <w:tcW w:w="1675" w:type="dxa"/>
            <w:tcBorders/>
            <w:vAlign w:val="center"/>
          </w:tcPr>
          <w:p>
            <w:pPr>
              <w:pStyle w:val="TableContents"/>
              <w:bidi w:val="0"/>
              <w:spacing w:before="0" w:after="283"/>
              <w:jc w:val="left"/>
              <w:rPr/>
            </w:pPr>
            <w:r>
              <w:rPr>
                <w:color w:val="A9A9A9"/>
              </w:rPr>
              <w:t xml:space="preserve">Brasili</w:t>
            </w:r>
            <w:r>
              <w:rPr/>
              <w:t xml:space="preserve">a </w:t>
            </w:r>
          </w:p>
        </w:tc>
        <w:tc>
          <w:tcPr>
            <w:tcW w:w="685" w:type="dxa"/>
            <w:tcBorders/>
            <w:vAlign w:val="center"/>
          </w:tcPr>
          <w:p>
            <w:pPr>
              <w:pStyle w:val="TableContents"/>
              <w:bidi w:val="0"/>
              <w:spacing w:before="0" w:after="283"/>
              <w:jc w:val="left"/>
              <w:rPr/>
            </w:pPr>
            <w:r>
              <w:rPr/>
              <w:t xml:space="preserve">5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7 </w:t>
            </w:r>
          </w:p>
        </w:tc>
        <w:tc>
          <w:tcPr>
            <w:tcW w:w="2828" w:type="dxa"/>
            <w:tcBorders/>
            <w:vAlign w:val="center"/>
          </w:tcPr>
          <w:p>
            <w:pPr>
              <w:pStyle w:val="TableContents"/>
              <w:bidi w:val="0"/>
              <w:spacing w:before="0" w:after="283"/>
              <w:jc w:val="left"/>
              <w:rPr/>
            </w:pPr>
            <w:r>
              <w:rPr/>
              <w:t xml:space="preserve">1958, 1962, 1970, 1994, </w:t>
            </w:r>
            <w:r>
              <w:rPr/>
              <w:t xml:space="preserve">2002 </w:t>
            </w:r>
          </w:p>
        </w:tc>
        <w:tc>
          <w:tcPr>
            <w:tcW w:w="2383" w:type="dxa"/>
            <w:tcBorders/>
            <w:vAlign w:val="center"/>
          </w:tcPr>
          <w:p>
            <w:pPr>
              <w:pStyle w:val="TableContents"/>
              <w:bidi w:val="0"/>
              <w:spacing w:before="0" w:after="283"/>
              <w:jc w:val="left"/>
              <w:rPr/>
            </w:pPr>
            <w:r>
              <w:rPr/>
              <w:t xml:space="preserve">1950, 1998 </w:t>
            </w:r>
          </w:p>
        </w:tc>
      </w:tr>
      <w:tr>
        <w:trPr/>
        <w:tc>
          <w:tcPr>
            <w:tcW w:w="1675" w:type="dxa"/>
            <w:tcBorders/>
            <w:vAlign w:val="center"/>
          </w:tcPr>
          <w:p>
            <w:pPr>
              <w:pStyle w:val="TableContents"/>
              <w:bidi w:val="0"/>
              <w:spacing w:before="0" w:after="283"/>
              <w:jc w:val="left"/>
              <w:rPr/>
            </w:pPr>
            <w:r>
              <w:rPr>
                <w:color w:val="2F4F4F"/>
              </w:rPr>
              <w:t xml:space="preserve">Saks</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8 </w:t>
            </w:r>
          </w:p>
        </w:tc>
        <w:tc>
          <w:tcPr>
            <w:tcW w:w="2828" w:type="dxa"/>
            <w:tcBorders/>
            <w:vAlign w:val="center"/>
          </w:tcPr>
          <w:p>
            <w:pPr>
              <w:pStyle w:val="TableContents"/>
              <w:bidi w:val="0"/>
              <w:spacing w:before="0" w:after="283"/>
              <w:jc w:val="left"/>
              <w:rPr/>
            </w:pPr>
            <w:r>
              <w:rPr/>
              <w:t xml:space="preserve">1954, 1974, 1990, 2014 </w:t>
            </w:r>
          </w:p>
        </w:tc>
        <w:tc>
          <w:tcPr>
            <w:tcW w:w="2383" w:type="dxa"/>
            <w:tcBorders/>
            <w:vAlign w:val="center"/>
          </w:tcPr>
          <w:p>
            <w:pPr>
              <w:pStyle w:val="TableContents"/>
              <w:bidi w:val="0"/>
              <w:spacing w:before="0" w:after="283"/>
              <w:jc w:val="left"/>
              <w:rPr/>
            </w:pPr>
            <w:r>
              <w:rPr/>
              <w:t xml:space="preserve">1966, 1982, 1986, 2002 </w:t>
            </w:r>
          </w:p>
        </w:tc>
      </w:tr>
      <w:tr>
        <w:trPr/>
        <w:tc>
          <w:tcPr>
            <w:tcW w:w="1675" w:type="dxa"/>
            <w:tcBorders/>
            <w:vAlign w:val="center"/>
          </w:tcPr>
          <w:p>
            <w:pPr>
              <w:pStyle w:val="TableContents"/>
              <w:bidi w:val="0"/>
              <w:spacing w:before="0" w:after="283"/>
              <w:jc w:val="left"/>
              <w:rPr/>
            </w:pPr>
            <w:r>
              <w:rPr>
                <w:color w:val="556B2F"/>
              </w:rPr>
              <w:t xml:space="preserve">Itali</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6 </w:t>
            </w:r>
          </w:p>
        </w:tc>
        <w:tc>
          <w:tcPr>
            <w:tcW w:w="2828" w:type="dxa"/>
            <w:tcBorders/>
            <w:vAlign w:val="center"/>
          </w:tcPr>
          <w:p>
            <w:pPr>
              <w:pStyle w:val="TableContents"/>
              <w:bidi w:val="0"/>
              <w:spacing w:before="0" w:after="283"/>
              <w:jc w:val="left"/>
              <w:rPr/>
            </w:pPr>
            <w:r>
              <w:rPr/>
              <w:t xml:space="preserve">1934, 1938, 1982, 2006 </w:t>
            </w:r>
          </w:p>
        </w:tc>
        <w:tc>
          <w:tcPr>
            <w:tcW w:w="2383" w:type="dxa"/>
            <w:tcBorders/>
            <w:vAlign w:val="center"/>
          </w:tcPr>
          <w:p>
            <w:pPr>
              <w:pStyle w:val="TableContents"/>
              <w:bidi w:val="0"/>
              <w:spacing w:before="0" w:after="283"/>
              <w:jc w:val="left"/>
              <w:rPr/>
            </w:pPr>
            <w:r>
              <w:rPr/>
              <w:t xml:space="preserve">1970, 1994 </w:t>
            </w:r>
          </w:p>
        </w:tc>
      </w:tr>
      <w:tr>
        <w:trPr/>
        <w:tc>
          <w:tcPr>
            <w:tcW w:w="1675" w:type="dxa"/>
            <w:tcBorders/>
            <w:vAlign w:val="center"/>
          </w:tcPr>
          <w:p>
            <w:pPr>
              <w:pStyle w:val="TableContents"/>
              <w:bidi w:val="0"/>
              <w:spacing w:before="0" w:after="283"/>
              <w:jc w:val="left"/>
              <w:rPr/>
            </w:pPr>
            <w:r>
              <w:rPr>
                <w:color w:val="6B8E23"/>
              </w:rPr>
              <w:t xml:space="preserve">Argentiin</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5 </w:t>
            </w:r>
          </w:p>
        </w:tc>
        <w:tc>
          <w:tcPr>
            <w:tcW w:w="2828" w:type="dxa"/>
            <w:tcBorders/>
            <w:vAlign w:val="center"/>
          </w:tcPr>
          <w:p>
            <w:pPr>
              <w:pStyle w:val="TableContents"/>
              <w:bidi w:val="0"/>
              <w:spacing w:before="0" w:after="283"/>
              <w:jc w:val="left"/>
              <w:rPr/>
            </w:pPr>
            <w:r>
              <w:rPr/>
              <w:t xml:space="preserve">1978, 1986 </w:t>
            </w:r>
          </w:p>
        </w:tc>
        <w:tc>
          <w:tcPr>
            <w:tcW w:w="2383" w:type="dxa"/>
            <w:tcBorders/>
            <w:vAlign w:val="center"/>
          </w:tcPr>
          <w:p>
            <w:pPr>
              <w:pStyle w:val="TableContents"/>
              <w:bidi w:val="0"/>
              <w:spacing w:before="0" w:after="283"/>
              <w:jc w:val="left"/>
              <w:rPr/>
            </w:pPr>
            <w:r>
              <w:rPr/>
              <w:t xml:space="preserve">1930, 1990, 2014 </w:t>
            </w:r>
          </w:p>
        </w:tc>
      </w:tr>
      <w:tr>
        <w:trPr/>
        <w:tc>
          <w:tcPr>
            <w:tcW w:w="1675" w:type="dxa"/>
            <w:tcBorders/>
            <w:vAlign w:val="center"/>
          </w:tcPr>
          <w:p>
            <w:pPr>
              <w:pStyle w:val="TableContents"/>
              <w:bidi w:val="0"/>
              <w:spacing w:before="0" w:after="283"/>
              <w:jc w:val="left"/>
              <w:rPr/>
            </w:pPr>
            <w:r>
              <w:rPr>
                <w:color w:val="A0522D"/>
              </w:rPr>
              <w:t xml:space="preserve">Ransk</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1998, 2018 </w:t>
            </w:r>
          </w:p>
        </w:tc>
        <w:tc>
          <w:tcPr>
            <w:tcW w:w="2383" w:type="dxa"/>
            <w:tcBorders/>
            <w:vAlign w:val="center"/>
          </w:tcPr>
          <w:p>
            <w:pPr>
              <w:pStyle w:val="TableContents"/>
              <w:bidi w:val="0"/>
              <w:spacing w:before="0" w:after="283"/>
              <w:jc w:val="left"/>
              <w:rPr/>
            </w:pPr>
            <w:r>
              <w:rPr/>
              <w:t xml:space="preserve">2006 </w:t>
            </w:r>
          </w:p>
        </w:tc>
      </w:tr>
      <w:tr>
        <w:trPr/>
        <w:tc>
          <w:tcPr>
            <w:tcW w:w="1675" w:type="dxa"/>
            <w:tcBorders/>
            <w:vAlign w:val="center"/>
          </w:tcPr>
          <w:p>
            <w:pPr>
              <w:pStyle w:val="TableContents"/>
              <w:bidi w:val="0"/>
              <w:spacing w:before="0" w:after="283"/>
              <w:jc w:val="left"/>
              <w:rPr/>
            </w:pPr>
            <w:r>
              <w:rPr>
                <w:color w:val="228B22"/>
              </w:rPr>
              <w:t xml:space="preserve">Urugua</w:t>
            </w:r>
            <w:r>
              <w:rPr/>
              <w:t xml:space="preserve">y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1930, 1950 </w:t>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color w:val="191970"/>
              </w:rPr>
              <w:t xml:space="preserve">Englant</w:t>
            </w:r>
            <w:r>
              <w:rPr/>
              <w:t xml:space="preserve">i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1966 </w:t>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color w:val="8B0000"/>
              </w:rPr>
              <w:t xml:space="preserve">Espanj</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t xml:space="preserve">Alankomaat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1974, 1978, 2010 </w:t>
            </w:r>
          </w:p>
        </w:tc>
      </w:tr>
      <w:tr>
        <w:trPr/>
        <w:tc>
          <w:tcPr>
            <w:tcW w:w="1675" w:type="dxa"/>
            <w:tcBorders/>
            <w:vAlign w:val="center"/>
          </w:tcPr>
          <w:p>
            <w:pPr>
              <w:pStyle w:val="TableContents"/>
              <w:bidi w:val="0"/>
              <w:spacing w:before="0" w:after="283"/>
              <w:jc w:val="left"/>
              <w:rPr/>
            </w:pPr>
            <w:r>
              <w:rPr/>
              <w:t xml:space="preserve">Tšekkoslovakia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1934, 1962 </w:t>
            </w:r>
          </w:p>
        </w:tc>
      </w:tr>
      <w:tr>
        <w:trPr/>
        <w:tc>
          <w:tcPr>
            <w:tcW w:w="1675" w:type="dxa"/>
            <w:tcBorders/>
            <w:vAlign w:val="center"/>
          </w:tcPr>
          <w:p>
            <w:pPr>
              <w:pStyle w:val="TableContents"/>
              <w:bidi w:val="0"/>
              <w:spacing w:before="0" w:after="283"/>
              <w:jc w:val="left"/>
              <w:rPr/>
            </w:pPr>
            <w:r>
              <w:rPr/>
              <w:t xml:space="preserve">Unkari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1938, 1954 </w:t>
            </w:r>
          </w:p>
        </w:tc>
      </w:tr>
      <w:tr>
        <w:trPr/>
        <w:tc>
          <w:tcPr>
            <w:tcW w:w="1675" w:type="dxa"/>
            <w:tcBorders/>
            <w:vAlign w:val="center"/>
          </w:tcPr>
          <w:p>
            <w:pPr>
              <w:pStyle w:val="TableContents"/>
              <w:bidi w:val="0"/>
              <w:spacing w:before="0" w:after="283"/>
              <w:jc w:val="left"/>
              <w:rPr/>
            </w:pPr>
            <w:r>
              <w:rPr/>
              <w:t xml:space="preserve">Ruotsi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1958 </w:t>
            </w:r>
          </w:p>
        </w:tc>
      </w:tr>
      <w:tr>
        <w:trPr/>
        <w:tc>
          <w:tcPr>
            <w:tcW w:w="1675" w:type="dxa"/>
            <w:tcBorders/>
            <w:vAlign w:val="center"/>
          </w:tcPr>
          <w:p>
            <w:pPr>
              <w:pStyle w:val="TableContents"/>
              <w:bidi w:val="0"/>
              <w:spacing w:before="0" w:after="283"/>
              <w:jc w:val="left"/>
              <w:rPr/>
            </w:pPr>
            <w:r>
              <w:rPr/>
              <w:t xml:space="preserve">Kroatia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eniten maailmancupin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Brasilia on viimeksi voittanut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luettelo maista, jotka voittivat jalkapallon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voittanut maailmanmestaruuskilpailut aiemmin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luettelo maista, jotka voittavat fifan maailmanmestaruuden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675"/>
        <w:gridCol w:w="685"/>
        <w:gridCol w:w="1390"/>
        <w:gridCol w:w="1244"/>
        <w:gridCol w:w="2828"/>
        <w:gridCol w:w="2383"/>
      </w:tblGrid>
      <w:tr>
        <w:trPr/>
        <w:tc>
          <w:tcPr>
            <w:tcW w:w="1675" w:type="dxa"/>
            <w:tcBorders/>
            <w:vAlign w:val="center"/>
          </w:tcPr>
          <w:p>
            <w:pPr>
              <w:pStyle w:val="TableHeading"/>
              <w:suppressLineNumbers/>
              <w:bidi w:val="0"/>
              <w:spacing w:before="0" w:after="283"/>
              <w:jc w:val="center"/>
              <w:rPr/>
            </w:pPr>
            <w:r>
              <w:rPr/>
              <w:t xml:space="preserve">Maajoukkue </w:t>
            </w:r>
          </w:p>
        </w:tc>
        <w:tc>
          <w:tcPr>
            <w:tcW w:w="685" w:type="dxa"/>
            <w:tcBorders/>
            <w:vAlign w:val="center"/>
          </w:tcPr>
          <w:p>
            <w:pPr>
              <w:pStyle w:val="TableHeading"/>
              <w:suppressLineNumbers/>
              <w:bidi w:val="0"/>
              <w:spacing w:before="0" w:after="283"/>
              <w:jc w:val="center"/>
              <w:rPr/>
            </w:pPr>
            <w:r>
              <w:rPr/>
              <w:t xml:space="preserve">Voitot </w:t>
            </w:r>
          </w:p>
        </w:tc>
        <w:tc>
          <w:tcPr>
            <w:tcW w:w="1390" w:type="dxa"/>
            <w:tcBorders/>
            <w:vAlign w:val="center"/>
          </w:tcPr>
          <w:p>
            <w:pPr>
              <w:pStyle w:val="TableHeading"/>
              <w:suppressLineNumbers/>
              <w:bidi w:val="0"/>
              <w:spacing w:before="0" w:after="283"/>
              <w:jc w:val="center"/>
              <w:rPr/>
            </w:pPr>
            <w:r>
              <w:rPr/>
              <w:t xml:space="preserve">Toiseksi sijoittuneet </w:t>
            </w:r>
          </w:p>
        </w:tc>
        <w:tc>
          <w:tcPr>
            <w:tcW w:w="1244" w:type="dxa"/>
            <w:tcBorders/>
            <w:vAlign w:val="center"/>
          </w:tcPr>
          <w:p>
            <w:pPr>
              <w:pStyle w:val="TableHeading"/>
              <w:suppressLineNumbers/>
              <w:bidi w:val="0"/>
              <w:spacing w:before="0" w:after="283"/>
              <w:jc w:val="center"/>
              <w:rPr/>
            </w:pPr>
            <w:r>
              <w:rPr/>
              <w:t xml:space="preserve">Loppukilpailut yhteensä </w:t>
            </w:r>
          </w:p>
        </w:tc>
        <w:tc>
          <w:tcPr>
            <w:tcW w:w="2828" w:type="dxa"/>
            <w:tcBorders/>
            <w:vAlign w:val="center"/>
          </w:tcPr>
          <w:p>
            <w:pPr>
              <w:pStyle w:val="TableHeading"/>
              <w:suppressLineNumbers/>
              <w:bidi w:val="0"/>
              <w:spacing w:before="0" w:after="283"/>
              <w:jc w:val="center"/>
              <w:rPr/>
            </w:pPr>
            <w:r>
              <w:rPr/>
              <w:t xml:space="preserve">Voitetut vuodet </w:t>
            </w:r>
          </w:p>
        </w:tc>
        <w:tc>
          <w:tcPr>
            <w:tcW w:w="2383" w:type="dxa"/>
            <w:tcBorders/>
            <w:vAlign w:val="center"/>
          </w:tcPr>
          <w:p>
            <w:pPr>
              <w:pStyle w:val="TableHeading"/>
              <w:suppressLineNumbers/>
              <w:bidi w:val="0"/>
              <w:spacing w:before="0" w:after="283"/>
              <w:jc w:val="center"/>
              <w:rPr/>
            </w:pPr>
            <w:r>
              <w:rPr/>
              <w:t xml:space="preserve">Vuosien kakkonen </w:t>
            </w:r>
          </w:p>
        </w:tc>
      </w:tr>
      <w:tr>
        <w:trPr/>
        <w:tc>
          <w:tcPr>
            <w:tcW w:w="1675" w:type="dxa"/>
            <w:tcBorders/>
            <w:vAlign w:val="center"/>
          </w:tcPr>
          <w:p>
            <w:pPr>
              <w:pStyle w:val="TableContents"/>
              <w:bidi w:val="0"/>
              <w:spacing w:before="0" w:after="283"/>
              <w:jc w:val="left"/>
              <w:rPr/>
            </w:pPr>
            <w:r>
              <w:rPr/>
              <w:t xml:space="preserve">Brasilia </w:t>
            </w:r>
          </w:p>
        </w:tc>
        <w:tc>
          <w:tcPr>
            <w:tcW w:w="685" w:type="dxa"/>
            <w:tcBorders/>
            <w:vAlign w:val="center"/>
          </w:tcPr>
          <w:p>
            <w:pPr>
              <w:pStyle w:val="TableContents"/>
              <w:bidi w:val="0"/>
              <w:spacing w:before="0" w:after="283"/>
              <w:jc w:val="left"/>
              <w:rPr/>
            </w:pPr>
            <w:r>
              <w:rPr/>
              <w:t xml:space="preserve">5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7 </w:t>
            </w:r>
          </w:p>
        </w:tc>
        <w:tc>
          <w:tcPr>
            <w:tcW w:w="2828" w:type="dxa"/>
            <w:tcBorders/>
            <w:vAlign w:val="center"/>
          </w:tcPr>
          <w:p>
            <w:pPr>
              <w:pStyle w:val="TableContents"/>
              <w:bidi w:val="0"/>
              <w:spacing w:before="0" w:after="283"/>
              <w:jc w:val="left"/>
              <w:rPr/>
            </w:pPr>
            <w:r>
              <w:rPr/>
              <w:t xml:space="preserve">1958, 1962, 1970, 1994, </w:t>
            </w:r>
            <w:r>
              <w:rPr/>
              <w:t xml:space="preserve">2002 </w:t>
            </w:r>
          </w:p>
        </w:tc>
        <w:tc>
          <w:tcPr>
            <w:tcW w:w="2383" w:type="dxa"/>
            <w:tcBorders/>
            <w:vAlign w:val="center"/>
          </w:tcPr>
          <w:p>
            <w:pPr>
              <w:pStyle w:val="TableContents"/>
              <w:bidi w:val="0"/>
              <w:spacing w:before="0" w:after="283"/>
              <w:jc w:val="left"/>
              <w:rPr/>
            </w:pPr>
            <w:r>
              <w:rPr/>
              <w:t xml:space="preserve">1950, 1998 </w:t>
            </w:r>
          </w:p>
        </w:tc>
      </w:tr>
      <w:tr>
        <w:trPr/>
        <w:tc>
          <w:tcPr>
            <w:tcW w:w="1675" w:type="dxa"/>
            <w:tcBorders/>
            <w:vAlign w:val="center"/>
          </w:tcPr>
          <w:p>
            <w:pPr>
              <w:pStyle w:val="TableContents"/>
              <w:bidi w:val="0"/>
              <w:spacing w:before="0" w:after="283"/>
              <w:jc w:val="left"/>
              <w:rPr/>
            </w:pPr>
            <w:r>
              <w:rPr>
                <w:color w:val="DCDCDC"/>
              </w:rPr>
              <w:t xml:space="preserve">Saks</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8 </w:t>
            </w:r>
          </w:p>
        </w:tc>
        <w:tc>
          <w:tcPr>
            <w:tcW w:w="2828" w:type="dxa"/>
            <w:tcBorders/>
            <w:vAlign w:val="center"/>
          </w:tcPr>
          <w:p>
            <w:pPr>
              <w:pStyle w:val="TableContents"/>
              <w:bidi w:val="0"/>
              <w:spacing w:before="0" w:after="283"/>
              <w:jc w:val="left"/>
              <w:rPr/>
            </w:pPr>
            <w:r>
              <w:rPr/>
              <w:t xml:space="preserve">1954, 1974, 1990, 2014 </w:t>
            </w:r>
          </w:p>
        </w:tc>
        <w:tc>
          <w:tcPr>
            <w:tcW w:w="2383" w:type="dxa"/>
            <w:tcBorders/>
            <w:vAlign w:val="center"/>
          </w:tcPr>
          <w:p>
            <w:pPr>
              <w:pStyle w:val="TableContents"/>
              <w:bidi w:val="0"/>
              <w:spacing w:before="0" w:after="283"/>
              <w:jc w:val="left"/>
              <w:rPr/>
            </w:pPr>
            <w:r>
              <w:rPr/>
              <w:t xml:space="preserve">1966, 1982, 1986, 2002 </w:t>
            </w:r>
          </w:p>
        </w:tc>
      </w:tr>
      <w:tr>
        <w:trPr/>
        <w:tc>
          <w:tcPr>
            <w:tcW w:w="1675" w:type="dxa"/>
            <w:tcBorders/>
            <w:vAlign w:val="center"/>
          </w:tcPr>
          <w:p>
            <w:pPr>
              <w:pStyle w:val="TableContents"/>
              <w:bidi w:val="0"/>
              <w:spacing w:before="0" w:after="283"/>
              <w:jc w:val="left"/>
              <w:rPr/>
            </w:pPr>
            <w:r>
              <w:rPr>
                <w:color w:val="2F4F4F"/>
              </w:rPr>
              <w:t xml:space="preserve">Itali</w:t>
            </w:r>
            <w:r>
              <w:rPr/>
              <w:t xml:space="preserve">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6 </w:t>
            </w:r>
          </w:p>
        </w:tc>
        <w:tc>
          <w:tcPr>
            <w:tcW w:w="2828" w:type="dxa"/>
            <w:tcBorders/>
            <w:vAlign w:val="center"/>
          </w:tcPr>
          <w:p>
            <w:pPr>
              <w:pStyle w:val="TableContents"/>
              <w:bidi w:val="0"/>
              <w:spacing w:before="0" w:after="283"/>
              <w:jc w:val="left"/>
              <w:rPr/>
            </w:pPr>
            <w:r>
              <w:rPr/>
              <w:t xml:space="preserve">1934, 1938, 1982, 2006 </w:t>
            </w:r>
          </w:p>
        </w:tc>
        <w:tc>
          <w:tcPr>
            <w:tcW w:w="2383" w:type="dxa"/>
            <w:tcBorders/>
            <w:vAlign w:val="center"/>
          </w:tcPr>
          <w:p>
            <w:pPr>
              <w:pStyle w:val="TableContents"/>
              <w:bidi w:val="0"/>
              <w:spacing w:before="0" w:after="283"/>
              <w:jc w:val="left"/>
              <w:rPr/>
            </w:pPr>
            <w:r>
              <w:rPr/>
              <w:t xml:space="preserve">1970, 1994 </w:t>
            </w:r>
          </w:p>
        </w:tc>
      </w:tr>
      <w:tr>
        <w:trPr/>
        <w:tc>
          <w:tcPr>
            <w:tcW w:w="1675" w:type="dxa"/>
            <w:tcBorders/>
            <w:vAlign w:val="center"/>
          </w:tcPr>
          <w:p>
            <w:pPr>
              <w:pStyle w:val="TableContents"/>
              <w:bidi w:val="0"/>
              <w:spacing w:before="0" w:after="283"/>
              <w:jc w:val="left"/>
              <w:rPr/>
            </w:pPr>
            <w:r>
              <w:rPr/>
              <w:t xml:space="preserve">Argentiina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5 </w:t>
            </w:r>
          </w:p>
        </w:tc>
        <w:tc>
          <w:tcPr>
            <w:tcW w:w="2828" w:type="dxa"/>
            <w:tcBorders/>
            <w:vAlign w:val="center"/>
          </w:tcPr>
          <w:p>
            <w:pPr>
              <w:pStyle w:val="TableContents"/>
              <w:bidi w:val="0"/>
              <w:spacing w:before="0" w:after="283"/>
              <w:jc w:val="left"/>
              <w:rPr/>
            </w:pPr>
            <w:r>
              <w:rPr/>
              <w:t xml:space="preserve">1978, 1986 </w:t>
            </w:r>
          </w:p>
        </w:tc>
        <w:tc>
          <w:tcPr>
            <w:tcW w:w="2383" w:type="dxa"/>
            <w:tcBorders/>
            <w:vAlign w:val="center"/>
          </w:tcPr>
          <w:p>
            <w:pPr>
              <w:pStyle w:val="TableContents"/>
              <w:bidi w:val="0"/>
              <w:spacing w:before="0" w:after="283"/>
              <w:jc w:val="left"/>
              <w:rPr/>
            </w:pPr>
            <w:r>
              <w:rPr/>
              <w:t xml:space="preserve">1930, 1990, 2014 </w:t>
            </w:r>
          </w:p>
        </w:tc>
      </w:tr>
      <w:tr>
        <w:trPr/>
        <w:tc>
          <w:tcPr>
            <w:tcW w:w="1675" w:type="dxa"/>
            <w:tcBorders/>
            <w:vAlign w:val="center"/>
          </w:tcPr>
          <w:p>
            <w:pPr>
              <w:pStyle w:val="TableContents"/>
              <w:bidi w:val="0"/>
              <w:spacing w:before="0" w:after="283"/>
              <w:jc w:val="left"/>
              <w:rPr/>
            </w:pPr>
            <w:r>
              <w:rPr/>
              <w:t xml:space="preserve">Uruguay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1930, 1950 </w:t>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t xml:space="preserve">Ranska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1998 </w:t>
            </w:r>
          </w:p>
        </w:tc>
        <w:tc>
          <w:tcPr>
            <w:tcW w:w="2383" w:type="dxa"/>
            <w:tcBorders/>
            <w:vAlign w:val="center"/>
          </w:tcPr>
          <w:p>
            <w:pPr>
              <w:pStyle w:val="TableContents"/>
              <w:bidi w:val="0"/>
              <w:spacing w:before="0" w:after="283"/>
              <w:jc w:val="left"/>
              <w:rPr/>
            </w:pPr>
            <w:r>
              <w:rPr/>
              <w:t xml:space="preserve">2006 </w:t>
            </w:r>
          </w:p>
        </w:tc>
      </w:tr>
      <w:tr>
        <w:trPr/>
        <w:tc>
          <w:tcPr>
            <w:tcW w:w="1675" w:type="dxa"/>
            <w:tcBorders/>
            <w:vAlign w:val="center"/>
          </w:tcPr>
          <w:p>
            <w:pPr>
              <w:pStyle w:val="TableContents"/>
              <w:bidi w:val="0"/>
              <w:spacing w:before="0" w:after="283"/>
              <w:jc w:val="left"/>
              <w:rPr/>
            </w:pPr>
            <w:r>
              <w:rPr/>
              <w:t xml:space="preserve">Englanti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1966 </w:t>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t xml:space="preserve">Espanja </w:t>
            </w:r>
          </w:p>
        </w:tc>
        <w:tc>
          <w:tcPr>
            <w:tcW w:w="68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0 </w:t>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 </w:t>
            </w:r>
          </w:p>
        </w:tc>
      </w:tr>
      <w:tr>
        <w:trPr/>
        <w:tc>
          <w:tcPr>
            <w:tcW w:w="1675" w:type="dxa"/>
            <w:tcBorders/>
            <w:vAlign w:val="center"/>
          </w:tcPr>
          <w:p>
            <w:pPr>
              <w:pStyle w:val="TableContents"/>
              <w:bidi w:val="0"/>
              <w:spacing w:before="0" w:after="283"/>
              <w:jc w:val="left"/>
              <w:rPr/>
            </w:pPr>
            <w:r>
              <w:rPr/>
              <w:t xml:space="preserve">Alankomaat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1974, 1978, 2010 </w:t>
            </w:r>
          </w:p>
        </w:tc>
      </w:tr>
      <w:tr>
        <w:trPr/>
        <w:tc>
          <w:tcPr>
            <w:tcW w:w="1675" w:type="dxa"/>
            <w:tcBorders/>
            <w:vAlign w:val="center"/>
          </w:tcPr>
          <w:p>
            <w:pPr>
              <w:pStyle w:val="TableContents"/>
              <w:bidi w:val="0"/>
              <w:spacing w:before="0" w:after="283"/>
              <w:jc w:val="left"/>
              <w:rPr/>
            </w:pPr>
            <w:r>
              <w:rPr/>
              <w:t xml:space="preserve">Tšekkoslovakia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1934, 1962 </w:t>
            </w:r>
          </w:p>
        </w:tc>
      </w:tr>
      <w:tr>
        <w:trPr/>
        <w:tc>
          <w:tcPr>
            <w:tcW w:w="1675" w:type="dxa"/>
            <w:tcBorders/>
            <w:vAlign w:val="center"/>
          </w:tcPr>
          <w:p>
            <w:pPr>
              <w:pStyle w:val="TableContents"/>
              <w:bidi w:val="0"/>
              <w:spacing w:before="0" w:after="283"/>
              <w:jc w:val="left"/>
              <w:rPr/>
            </w:pPr>
            <w:r>
              <w:rPr/>
              <w:t xml:space="preserve">Unkari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1938, 1954 </w:t>
            </w:r>
          </w:p>
        </w:tc>
      </w:tr>
      <w:tr>
        <w:trPr/>
        <w:tc>
          <w:tcPr>
            <w:tcW w:w="1675" w:type="dxa"/>
            <w:tcBorders/>
            <w:vAlign w:val="center"/>
          </w:tcPr>
          <w:p>
            <w:pPr>
              <w:pStyle w:val="TableContents"/>
              <w:bidi w:val="0"/>
              <w:spacing w:before="0" w:after="283"/>
              <w:jc w:val="left"/>
              <w:rPr/>
            </w:pPr>
            <w:r>
              <w:rPr/>
              <w:t xml:space="preserve">Ruotsi </w:t>
            </w:r>
          </w:p>
        </w:tc>
        <w:tc>
          <w:tcPr>
            <w:tcW w:w="685" w:type="dxa"/>
            <w:tcBorders/>
            <w:vAlign w:val="center"/>
          </w:tcPr>
          <w:p>
            <w:pPr>
              <w:pStyle w:val="TableContents"/>
              <w:bidi w:val="0"/>
              <w:spacing w:before="0" w:after="283"/>
              <w:jc w:val="left"/>
              <w:rPr/>
            </w:pPr>
            <w:r>
              <w:rPr/>
              <w:t xml:space="preserve">0 </w:t>
            </w:r>
          </w:p>
        </w:tc>
        <w:tc>
          <w:tcPr>
            <w:tcW w:w="1390"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 </w:t>
            </w:r>
          </w:p>
        </w:tc>
        <w:tc>
          <w:tcPr>
            <w:tcW w:w="2383" w:type="dxa"/>
            <w:tcBorders/>
            <w:vAlign w:val="center"/>
          </w:tcPr>
          <w:p>
            <w:pPr>
              <w:pStyle w:val="TableContents"/>
              <w:bidi w:val="0"/>
              <w:spacing w:before="0" w:after="283"/>
              <w:jc w:val="left"/>
              <w:rPr/>
            </w:pPr>
            <w:r>
              <w:rPr/>
              <w:t xml:space="preserve">1958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ovat voittaneet maailmanmestaruuden neljä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Brasilia voitti viimeksi maailmanmestaruuden?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Luettelo loppuotteluista, niiden pelipaikoista ja -paikoista, finalisteista ja lopputuloksista. </w:t>
      </w:r>
    </w:p>
    <w:tbl>
      <w:tblPr>
        <w:tblW w:w="10205" w:type="dxa"/>
        <w:jc w:val="left"/>
        <w:tblInd w:w="0" w:type="dxa"/>
        <w:tblLayout w:type="fixed"/>
        <w:tblCellMar>
          <w:top w:w="28" w:type="dxa"/>
          <w:left w:w="28" w:type="dxa"/>
          <w:bottom w:w="28" w:type="dxa"/>
          <w:right w:w="28" w:type="dxa"/>
        </w:tblCellMar>
      </w:tblPr>
      <w:tblGrid>
        <w:gridCol w:w="648"/>
        <w:gridCol w:w="1095"/>
        <w:gridCol w:w="684"/>
        <w:gridCol w:w="1610"/>
        <w:gridCol w:w="1745"/>
        <w:gridCol w:w="1873"/>
        <w:gridCol w:w="1280"/>
        <w:gridCol w:w="1270"/>
      </w:tblGrid>
      <w:tr>
        <w:trPr/>
        <w:tc>
          <w:tcPr>
            <w:tcW w:w="648" w:type="dxa"/>
            <w:tcBorders/>
            <w:vAlign w:val="center"/>
          </w:tcPr>
          <w:p>
            <w:pPr>
              <w:pStyle w:val="TableHeading"/>
              <w:suppressLineNumbers/>
              <w:bidi w:val="0"/>
              <w:spacing w:before="0" w:after="283"/>
              <w:jc w:val="center"/>
              <w:rPr/>
            </w:pPr>
            <w:r>
              <w:rPr/>
              <w:t xml:space="preserve">Vuosi </w:t>
            </w:r>
          </w:p>
        </w:tc>
        <w:tc>
          <w:tcPr>
            <w:tcW w:w="1095" w:type="dxa"/>
            <w:tcBorders/>
            <w:vAlign w:val="center"/>
          </w:tcPr>
          <w:p>
            <w:pPr>
              <w:pStyle w:val="TableHeading"/>
              <w:suppressLineNumbers/>
              <w:bidi w:val="0"/>
              <w:spacing w:before="0" w:after="283"/>
              <w:jc w:val="center"/>
              <w:rPr/>
            </w:pPr>
            <w:r>
              <w:rPr/>
              <w:t xml:space="preserve">Voittajat </w:t>
            </w:r>
          </w:p>
        </w:tc>
        <w:tc>
          <w:tcPr>
            <w:tcW w:w="684" w:type="dxa"/>
            <w:tcBorders/>
            <w:vAlign w:val="center"/>
          </w:tcPr>
          <w:p>
            <w:pPr>
              <w:pStyle w:val="TableHeading"/>
              <w:suppressLineNumbers/>
              <w:bidi w:val="0"/>
              <w:spacing w:before="0" w:after="283"/>
              <w:jc w:val="center"/>
              <w:rPr/>
            </w:pPr>
            <w:r>
              <w:rPr/>
              <w:t xml:space="preserve">Lopputulos </w:t>
            </w:r>
          </w:p>
        </w:tc>
        <w:tc>
          <w:tcPr>
            <w:tcW w:w="1610" w:type="dxa"/>
            <w:tcBorders/>
            <w:vAlign w:val="center"/>
          </w:tcPr>
          <w:p>
            <w:pPr>
              <w:pStyle w:val="TableHeading"/>
              <w:suppressLineNumbers/>
              <w:bidi w:val="0"/>
              <w:spacing w:before="0" w:after="283"/>
              <w:jc w:val="center"/>
              <w:rPr/>
            </w:pPr>
            <w:r>
              <w:rPr/>
              <w:t xml:space="preserve">Toiseksi sijoittuneet </w:t>
            </w:r>
          </w:p>
        </w:tc>
        <w:tc>
          <w:tcPr>
            <w:tcW w:w="1745" w:type="dxa"/>
            <w:tcBorders/>
            <w:vAlign w:val="center"/>
          </w:tcPr>
          <w:p>
            <w:pPr>
              <w:pStyle w:val="TableHeading"/>
              <w:suppressLineNumbers/>
              <w:bidi w:val="0"/>
              <w:spacing w:before="0" w:after="283"/>
              <w:jc w:val="center"/>
              <w:rPr/>
            </w:pPr>
            <w:r>
              <w:rPr/>
              <w:t xml:space="preserve">Tapahtumapaikka </w:t>
            </w:r>
          </w:p>
        </w:tc>
        <w:tc>
          <w:tcPr>
            <w:tcW w:w="1873" w:type="dxa"/>
            <w:tcBorders/>
            <w:vAlign w:val="center"/>
          </w:tcPr>
          <w:p>
            <w:pPr>
              <w:pStyle w:val="TableHeading"/>
              <w:suppressLineNumbers/>
              <w:bidi w:val="0"/>
              <w:spacing w:before="0" w:after="283"/>
              <w:jc w:val="center"/>
              <w:rPr/>
            </w:pPr>
            <w:r>
              <w:rPr/>
              <w:t xml:space="preserve">Sijainti </w:t>
            </w:r>
          </w:p>
        </w:tc>
        <w:tc>
          <w:tcPr>
            <w:tcW w:w="1280" w:type="dxa"/>
            <w:tcBorders/>
            <w:vAlign w:val="center"/>
          </w:tcPr>
          <w:p>
            <w:pPr>
              <w:pStyle w:val="TableHeading"/>
              <w:suppressLineNumbers/>
              <w:bidi w:val="0"/>
              <w:spacing w:before="0" w:after="283"/>
              <w:jc w:val="center"/>
              <w:rPr/>
            </w:pPr>
            <w:r>
              <w:rPr/>
              <w:t xml:space="preserve">Osallistuminen </w:t>
            </w:r>
          </w:p>
        </w:tc>
        <w:tc>
          <w:tcPr>
            <w:tcW w:w="1270" w:type="dxa"/>
            <w:tcBorders/>
            <w:vAlign w:val="center"/>
          </w:tcPr>
          <w:p>
            <w:pPr>
              <w:pStyle w:val="TableHeading"/>
              <w:suppressLineNumbers/>
              <w:bidi w:val="0"/>
              <w:spacing w:before="0" w:after="283"/>
              <w:jc w:val="center"/>
              <w:rPr/>
            </w:pPr>
            <w:r>
              <w:rPr/>
              <w:t xml:space="preserve">Viitteet </w:t>
            </w:r>
          </w:p>
        </w:tc>
      </w:tr>
      <w:tr>
        <w:trPr/>
        <w:tc>
          <w:tcPr>
            <w:tcW w:w="648" w:type="dxa"/>
            <w:tcBorders/>
            <w:vAlign w:val="center"/>
          </w:tcPr>
          <w:p>
            <w:pPr>
              <w:pStyle w:val="TableHeading"/>
              <w:suppressLineNumbers/>
              <w:bidi w:val="0"/>
              <w:spacing w:before="0" w:after="283"/>
              <w:jc w:val="center"/>
              <w:rPr/>
            </w:pPr>
            <w:r>
              <w:rPr/>
              <w:t xml:space="preserve">1930 </w:t>
            </w:r>
          </w:p>
        </w:tc>
        <w:tc>
          <w:tcPr>
            <w:tcW w:w="1095" w:type="dxa"/>
            <w:tcBorders/>
            <w:vAlign w:val="center"/>
          </w:tcPr>
          <w:p>
            <w:pPr>
              <w:pStyle w:val="TableContents"/>
              <w:bidi w:val="0"/>
              <w:spacing w:before="0" w:after="283"/>
              <w:jc w:val="left"/>
              <w:rPr/>
            </w:pPr>
            <w:r>
              <w:rPr/>
              <w:t xml:space="preserve">Uruguay </w:t>
            </w:r>
          </w:p>
        </w:tc>
        <w:tc>
          <w:tcPr>
            <w:tcW w:w="684" w:type="dxa"/>
            <w:tcBorders/>
            <w:vAlign w:val="center"/>
          </w:tcPr>
          <w:p>
            <w:pPr>
              <w:pStyle w:val="TableContents"/>
              <w:bidi w:val="0"/>
              <w:spacing w:before="0" w:after="283"/>
              <w:jc w:val="left"/>
              <w:rPr/>
            </w:pPr>
            <w:r>
              <w:rPr/>
              <w:t xml:space="preserve">4 -- 2 </w:t>
            </w:r>
          </w:p>
        </w:tc>
        <w:tc>
          <w:tcPr>
            <w:tcW w:w="1610" w:type="dxa"/>
            <w:tcBorders/>
            <w:vAlign w:val="center"/>
          </w:tcPr>
          <w:p>
            <w:pPr>
              <w:pStyle w:val="TableContents"/>
              <w:bidi w:val="0"/>
              <w:spacing w:before="0" w:after="283"/>
              <w:jc w:val="left"/>
              <w:rPr/>
            </w:pPr>
            <w:r>
              <w:rPr/>
              <w:t xml:space="preserve">Argentiina </w:t>
            </w:r>
          </w:p>
        </w:tc>
        <w:tc>
          <w:tcPr>
            <w:tcW w:w="1745" w:type="dxa"/>
            <w:tcBorders/>
            <w:vAlign w:val="center"/>
          </w:tcPr>
          <w:p>
            <w:pPr>
              <w:pStyle w:val="TableContents"/>
              <w:bidi w:val="0"/>
              <w:spacing w:before="0" w:after="283"/>
              <w:jc w:val="left"/>
              <w:rPr/>
            </w:pPr>
            <w:r>
              <w:rPr/>
              <w:t xml:space="preserve">Estadio Centenario </w:t>
            </w:r>
          </w:p>
        </w:tc>
        <w:tc>
          <w:tcPr>
            <w:tcW w:w="1873" w:type="dxa"/>
            <w:tcBorders/>
            <w:vAlign w:val="center"/>
          </w:tcPr>
          <w:p>
            <w:pPr>
              <w:pStyle w:val="TableContents"/>
              <w:bidi w:val="0"/>
              <w:spacing w:before="0" w:after="283"/>
              <w:jc w:val="left"/>
              <w:rPr/>
            </w:pPr>
            <w:r>
              <w:rPr/>
              <w:t xml:space="preserve">Uruguay, Montevideo! Montevideo, Uruguay </w:t>
            </w:r>
          </w:p>
        </w:tc>
        <w:tc>
          <w:tcPr>
            <w:tcW w:w="1280" w:type="dxa"/>
            <w:tcBorders/>
            <w:vAlign w:val="center"/>
          </w:tcPr>
          <w:p>
            <w:pPr>
              <w:pStyle w:val="TableContents"/>
              <w:bidi w:val="0"/>
              <w:spacing w:before="0" w:after="283"/>
              <w:jc w:val="left"/>
              <w:rPr/>
            </w:pPr>
            <w:r>
              <w:rPr/>
              <w:t xml:space="preserve">80,000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1934 </w:t>
            </w:r>
          </w:p>
        </w:tc>
        <w:tc>
          <w:tcPr>
            <w:tcW w:w="1095" w:type="dxa"/>
            <w:tcBorders/>
            <w:vAlign w:val="center"/>
          </w:tcPr>
          <w:p>
            <w:pPr>
              <w:pStyle w:val="TableContents"/>
              <w:bidi w:val="0"/>
              <w:spacing w:before="0" w:after="283"/>
              <w:jc w:val="left"/>
              <w:rPr/>
            </w:pPr>
            <w:r>
              <w:rPr/>
              <w:t xml:space="preserve">Italia </w:t>
            </w:r>
          </w:p>
        </w:tc>
        <w:tc>
          <w:tcPr>
            <w:tcW w:w="684"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Tšekkoslovakia </w:t>
            </w:r>
          </w:p>
        </w:tc>
        <w:tc>
          <w:tcPr>
            <w:tcW w:w="1745" w:type="dxa"/>
            <w:tcBorders/>
            <w:vAlign w:val="center"/>
          </w:tcPr>
          <w:p>
            <w:pPr>
              <w:pStyle w:val="TableContents"/>
              <w:bidi w:val="0"/>
              <w:spacing w:before="0" w:after="283"/>
              <w:jc w:val="left"/>
              <w:rPr/>
            </w:pPr>
            <w:r>
              <w:rPr/>
              <w:t xml:space="preserve">Stadio Nazionale PNF </w:t>
            </w:r>
          </w:p>
        </w:tc>
        <w:tc>
          <w:tcPr>
            <w:tcW w:w="1873" w:type="dxa"/>
            <w:tcBorders/>
            <w:vAlign w:val="center"/>
          </w:tcPr>
          <w:p>
            <w:pPr>
              <w:pStyle w:val="TableContents"/>
              <w:bidi w:val="0"/>
              <w:spacing w:before="0" w:after="283"/>
              <w:jc w:val="left"/>
              <w:rPr/>
            </w:pPr>
            <w:r>
              <w:rPr/>
              <w:t xml:space="preserve">Italia, Rooma! Rooma, Italia </w:t>
            </w:r>
          </w:p>
        </w:tc>
        <w:tc>
          <w:tcPr>
            <w:tcW w:w="1280" w:type="dxa"/>
            <w:tcBorders/>
            <w:vAlign w:val="center"/>
          </w:tcPr>
          <w:p>
            <w:pPr>
              <w:pStyle w:val="TableContents"/>
              <w:bidi w:val="0"/>
              <w:spacing w:before="0" w:after="283"/>
              <w:jc w:val="left"/>
              <w:rPr/>
            </w:pPr>
            <w:r>
              <w:rPr/>
              <w:t xml:space="preserve">50,000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1938 </w:t>
            </w:r>
          </w:p>
        </w:tc>
        <w:tc>
          <w:tcPr>
            <w:tcW w:w="1095" w:type="dxa"/>
            <w:tcBorders/>
            <w:vAlign w:val="center"/>
          </w:tcPr>
          <w:p>
            <w:pPr>
              <w:pStyle w:val="TableContents"/>
              <w:bidi w:val="0"/>
              <w:spacing w:before="0" w:after="283"/>
              <w:jc w:val="left"/>
              <w:rPr/>
            </w:pPr>
            <w:r>
              <w:rPr/>
              <w:t xml:space="preserve">Italia </w:t>
            </w:r>
          </w:p>
        </w:tc>
        <w:tc>
          <w:tcPr>
            <w:tcW w:w="684" w:type="dxa"/>
            <w:tcBorders/>
            <w:vAlign w:val="center"/>
          </w:tcPr>
          <w:p>
            <w:pPr>
              <w:pStyle w:val="TableContents"/>
              <w:bidi w:val="0"/>
              <w:spacing w:before="0" w:after="283"/>
              <w:jc w:val="left"/>
              <w:rPr/>
            </w:pPr>
            <w:r>
              <w:rPr/>
              <w:t xml:space="preserve">4 -- 2 </w:t>
            </w:r>
          </w:p>
        </w:tc>
        <w:tc>
          <w:tcPr>
            <w:tcW w:w="1610" w:type="dxa"/>
            <w:tcBorders/>
            <w:vAlign w:val="center"/>
          </w:tcPr>
          <w:p>
            <w:pPr>
              <w:pStyle w:val="TableContents"/>
              <w:bidi w:val="0"/>
              <w:spacing w:before="0" w:after="283"/>
              <w:jc w:val="left"/>
              <w:rPr/>
            </w:pPr>
            <w:r>
              <w:rPr/>
              <w:t xml:space="preserve">Unkari </w:t>
            </w:r>
          </w:p>
        </w:tc>
        <w:tc>
          <w:tcPr>
            <w:tcW w:w="1745" w:type="dxa"/>
            <w:tcBorders/>
            <w:vAlign w:val="center"/>
          </w:tcPr>
          <w:p>
            <w:pPr>
              <w:pStyle w:val="TableContents"/>
              <w:bidi w:val="0"/>
              <w:spacing w:before="0" w:after="283"/>
              <w:jc w:val="left"/>
              <w:rPr/>
            </w:pPr>
            <w:r>
              <w:rPr/>
              <w:t xml:space="preserve">Stade Olympique de Colombes </w:t>
            </w:r>
          </w:p>
        </w:tc>
        <w:tc>
          <w:tcPr>
            <w:tcW w:w="1873" w:type="dxa"/>
            <w:tcBorders/>
            <w:vAlign w:val="center"/>
          </w:tcPr>
          <w:p>
            <w:pPr>
              <w:pStyle w:val="TableContents"/>
              <w:bidi w:val="0"/>
              <w:spacing w:before="0" w:after="283"/>
              <w:jc w:val="left"/>
              <w:rPr/>
            </w:pPr>
            <w:r>
              <w:rPr/>
              <w:t xml:space="preserve">Ranska, Pariisi! Pariisi, Ranska </w:t>
            </w:r>
          </w:p>
        </w:tc>
        <w:tc>
          <w:tcPr>
            <w:tcW w:w="1280" w:type="dxa"/>
            <w:tcBorders/>
            <w:vAlign w:val="center"/>
          </w:tcPr>
          <w:p>
            <w:pPr>
              <w:pStyle w:val="TableContents"/>
              <w:bidi w:val="0"/>
              <w:spacing w:before="0" w:after="283"/>
              <w:jc w:val="left"/>
              <w:rPr/>
            </w:pPr>
            <w:r>
              <w:rPr/>
              <w:t xml:space="preserve">45,000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1950 * </w:t>
            </w:r>
          </w:p>
        </w:tc>
        <w:tc>
          <w:tcPr>
            <w:tcW w:w="1095" w:type="dxa"/>
            <w:tcBorders/>
            <w:vAlign w:val="center"/>
          </w:tcPr>
          <w:p>
            <w:pPr>
              <w:pStyle w:val="TableContents"/>
              <w:bidi w:val="0"/>
              <w:spacing w:before="0" w:after="283"/>
              <w:jc w:val="left"/>
              <w:rPr/>
            </w:pPr>
            <w:r>
              <w:rPr/>
              <w:t xml:space="preserve">Uruguay </w:t>
            </w:r>
          </w:p>
        </w:tc>
        <w:tc>
          <w:tcPr>
            <w:tcW w:w="684"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Brasilia </w:t>
            </w:r>
          </w:p>
        </w:tc>
        <w:tc>
          <w:tcPr>
            <w:tcW w:w="1745" w:type="dxa"/>
            <w:tcBorders/>
            <w:vAlign w:val="center"/>
          </w:tcPr>
          <w:p>
            <w:pPr>
              <w:pStyle w:val="TableContents"/>
              <w:bidi w:val="0"/>
              <w:spacing w:before="0" w:after="283"/>
              <w:jc w:val="left"/>
              <w:rPr/>
            </w:pPr>
            <w:r>
              <w:rPr/>
              <w:t xml:space="preserve">Estádio do Maracanã </w:t>
            </w:r>
          </w:p>
        </w:tc>
        <w:tc>
          <w:tcPr>
            <w:tcW w:w="1873" w:type="dxa"/>
            <w:tcBorders/>
            <w:vAlign w:val="center"/>
          </w:tcPr>
          <w:p>
            <w:pPr>
              <w:pStyle w:val="TableContents"/>
              <w:bidi w:val="0"/>
              <w:spacing w:before="0" w:after="283"/>
              <w:jc w:val="left"/>
              <w:rPr/>
            </w:pPr>
            <w:r>
              <w:rPr/>
              <w:t xml:space="preserve">Brasilia, Rio de Janeiro! Rio de Janeiro, Brasilia </w:t>
            </w:r>
          </w:p>
        </w:tc>
        <w:tc>
          <w:tcPr>
            <w:tcW w:w="1280" w:type="dxa"/>
            <w:tcBorders/>
            <w:vAlign w:val="center"/>
          </w:tcPr>
          <w:p>
            <w:pPr>
              <w:pStyle w:val="TableContents"/>
              <w:bidi w:val="0"/>
              <w:spacing w:before="0" w:after="283"/>
              <w:jc w:val="left"/>
              <w:rPr/>
            </w:pPr>
            <w:r>
              <w:rPr/>
              <w:t xml:space="preserve">199,854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1954 </w:t>
            </w:r>
          </w:p>
        </w:tc>
        <w:tc>
          <w:tcPr>
            <w:tcW w:w="1095" w:type="dxa"/>
            <w:tcBorders/>
            <w:vAlign w:val="center"/>
          </w:tcPr>
          <w:p>
            <w:pPr>
              <w:pStyle w:val="TableContents"/>
              <w:bidi w:val="0"/>
              <w:spacing w:before="0" w:after="283"/>
              <w:jc w:val="left"/>
              <w:rPr/>
            </w:pPr>
            <w:r>
              <w:rPr/>
              <w:t xml:space="preserve">Länsi-Saksa </w:t>
            </w:r>
          </w:p>
        </w:tc>
        <w:tc>
          <w:tcPr>
            <w:tcW w:w="684"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Unkari </w:t>
            </w:r>
          </w:p>
        </w:tc>
        <w:tc>
          <w:tcPr>
            <w:tcW w:w="1745" w:type="dxa"/>
            <w:tcBorders/>
            <w:vAlign w:val="center"/>
          </w:tcPr>
          <w:p>
            <w:pPr>
              <w:pStyle w:val="TableContents"/>
              <w:bidi w:val="0"/>
              <w:spacing w:before="0" w:after="283"/>
              <w:jc w:val="left"/>
              <w:rPr/>
            </w:pPr>
            <w:r>
              <w:rPr/>
              <w:t xml:space="preserve">Wankdorf-stadion </w:t>
            </w:r>
          </w:p>
        </w:tc>
        <w:tc>
          <w:tcPr>
            <w:tcW w:w="1873" w:type="dxa"/>
            <w:tcBorders/>
            <w:vAlign w:val="center"/>
          </w:tcPr>
          <w:p>
            <w:pPr>
              <w:pStyle w:val="TableContents"/>
              <w:bidi w:val="0"/>
              <w:spacing w:before="0" w:after="283"/>
              <w:jc w:val="left"/>
              <w:rPr/>
            </w:pPr>
            <w:r>
              <w:rPr/>
              <w:t xml:space="preserve">Sveitsi, Bern! Bern, Sveitsi </w:t>
            </w:r>
          </w:p>
        </w:tc>
        <w:tc>
          <w:tcPr>
            <w:tcW w:w="1280" w:type="dxa"/>
            <w:tcBorders/>
            <w:vAlign w:val="center"/>
          </w:tcPr>
          <w:p>
            <w:pPr>
              <w:pStyle w:val="TableContents"/>
              <w:bidi w:val="0"/>
              <w:spacing w:before="0" w:after="283"/>
              <w:jc w:val="left"/>
              <w:rPr/>
            </w:pPr>
            <w:r>
              <w:rPr/>
              <w:t xml:space="preserve">60,000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1958 </w:t>
            </w:r>
          </w:p>
        </w:tc>
        <w:tc>
          <w:tcPr>
            <w:tcW w:w="1095" w:type="dxa"/>
            <w:tcBorders/>
            <w:vAlign w:val="center"/>
          </w:tcPr>
          <w:p>
            <w:pPr>
              <w:pStyle w:val="TableContents"/>
              <w:bidi w:val="0"/>
              <w:spacing w:before="0" w:after="283"/>
              <w:jc w:val="left"/>
              <w:rPr/>
            </w:pPr>
            <w:r>
              <w:rPr/>
              <w:t xml:space="preserve">Brasilia </w:t>
            </w:r>
          </w:p>
        </w:tc>
        <w:tc>
          <w:tcPr>
            <w:tcW w:w="684" w:type="dxa"/>
            <w:tcBorders/>
            <w:vAlign w:val="center"/>
          </w:tcPr>
          <w:p>
            <w:pPr>
              <w:pStyle w:val="TableContents"/>
              <w:bidi w:val="0"/>
              <w:spacing w:before="0" w:after="283"/>
              <w:jc w:val="left"/>
              <w:rPr/>
            </w:pPr>
            <w:r>
              <w:rPr/>
              <w:t xml:space="preserve">5 -- 2 </w:t>
            </w:r>
          </w:p>
        </w:tc>
        <w:tc>
          <w:tcPr>
            <w:tcW w:w="1610" w:type="dxa"/>
            <w:tcBorders/>
            <w:vAlign w:val="center"/>
          </w:tcPr>
          <w:p>
            <w:pPr>
              <w:pStyle w:val="TableContents"/>
              <w:bidi w:val="0"/>
              <w:spacing w:before="0" w:after="283"/>
              <w:jc w:val="left"/>
              <w:rPr/>
            </w:pPr>
            <w:r>
              <w:rPr/>
              <w:t xml:space="preserve">Ruotsi </w:t>
            </w:r>
          </w:p>
        </w:tc>
        <w:tc>
          <w:tcPr>
            <w:tcW w:w="1745" w:type="dxa"/>
            <w:tcBorders/>
            <w:vAlign w:val="center"/>
          </w:tcPr>
          <w:p>
            <w:pPr>
              <w:pStyle w:val="TableContents"/>
              <w:bidi w:val="0"/>
              <w:spacing w:before="0" w:after="283"/>
              <w:jc w:val="left"/>
              <w:rPr/>
            </w:pPr>
            <w:r>
              <w:rPr/>
              <w:t xml:space="preserve">Råsundan stadion </w:t>
            </w:r>
          </w:p>
        </w:tc>
        <w:tc>
          <w:tcPr>
            <w:tcW w:w="1873" w:type="dxa"/>
            <w:tcBorders/>
            <w:vAlign w:val="center"/>
          </w:tcPr>
          <w:p>
            <w:pPr>
              <w:pStyle w:val="TableContents"/>
              <w:bidi w:val="0"/>
              <w:spacing w:before="0" w:after="283"/>
              <w:jc w:val="left"/>
              <w:rPr/>
            </w:pPr>
            <w:r>
              <w:rPr/>
              <w:t xml:space="preserve">Ruotsi, Solna! Solna, Ruotsi </w:t>
            </w:r>
          </w:p>
        </w:tc>
        <w:tc>
          <w:tcPr>
            <w:tcW w:w="1280" w:type="dxa"/>
            <w:tcBorders/>
            <w:vAlign w:val="center"/>
          </w:tcPr>
          <w:p>
            <w:pPr>
              <w:pStyle w:val="TableContents"/>
              <w:bidi w:val="0"/>
              <w:spacing w:before="0" w:after="283"/>
              <w:jc w:val="left"/>
              <w:rPr/>
            </w:pPr>
            <w:r>
              <w:rPr/>
              <w:t xml:space="preserve">51,800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1962 </w:t>
            </w:r>
          </w:p>
        </w:tc>
        <w:tc>
          <w:tcPr>
            <w:tcW w:w="1095" w:type="dxa"/>
            <w:tcBorders/>
            <w:vAlign w:val="center"/>
          </w:tcPr>
          <w:p>
            <w:pPr>
              <w:pStyle w:val="TableContents"/>
              <w:bidi w:val="0"/>
              <w:spacing w:before="0" w:after="283"/>
              <w:jc w:val="left"/>
              <w:rPr/>
            </w:pPr>
            <w:r>
              <w:rPr/>
              <w:t xml:space="preserve">Brasilia </w:t>
            </w:r>
          </w:p>
        </w:tc>
        <w:tc>
          <w:tcPr>
            <w:tcW w:w="684"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Tšekkoslovakia </w:t>
            </w:r>
          </w:p>
        </w:tc>
        <w:tc>
          <w:tcPr>
            <w:tcW w:w="1745" w:type="dxa"/>
            <w:tcBorders/>
            <w:vAlign w:val="center"/>
          </w:tcPr>
          <w:p>
            <w:pPr>
              <w:pStyle w:val="TableContents"/>
              <w:bidi w:val="0"/>
              <w:spacing w:before="0" w:after="283"/>
              <w:jc w:val="left"/>
              <w:rPr/>
            </w:pPr>
            <w:r>
              <w:rPr/>
              <w:t xml:space="preserve">Estadio Nacional </w:t>
            </w:r>
          </w:p>
        </w:tc>
        <w:tc>
          <w:tcPr>
            <w:tcW w:w="1873" w:type="dxa"/>
            <w:tcBorders/>
            <w:vAlign w:val="center"/>
          </w:tcPr>
          <w:p>
            <w:pPr>
              <w:pStyle w:val="TableContents"/>
              <w:bidi w:val="0"/>
              <w:spacing w:before="0" w:after="283"/>
              <w:jc w:val="left"/>
              <w:rPr/>
            </w:pPr>
            <w:r>
              <w:rPr/>
              <w:t xml:space="preserve">Chile, Santiago! Santiago, Chile </w:t>
            </w:r>
          </w:p>
        </w:tc>
        <w:tc>
          <w:tcPr>
            <w:tcW w:w="1280" w:type="dxa"/>
            <w:tcBorders/>
            <w:vAlign w:val="center"/>
          </w:tcPr>
          <w:p>
            <w:pPr>
              <w:pStyle w:val="TableContents"/>
              <w:bidi w:val="0"/>
              <w:spacing w:before="0" w:after="283"/>
              <w:jc w:val="left"/>
              <w:rPr/>
            </w:pPr>
            <w:r>
              <w:rPr/>
              <w:t xml:space="preserve">69,000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1966 </w:t>
            </w:r>
          </w:p>
        </w:tc>
        <w:tc>
          <w:tcPr>
            <w:tcW w:w="1095" w:type="dxa"/>
            <w:tcBorders/>
            <w:vAlign w:val="center"/>
          </w:tcPr>
          <w:p>
            <w:pPr>
              <w:pStyle w:val="TableContents"/>
              <w:bidi w:val="0"/>
              <w:spacing w:before="0" w:after="283"/>
              <w:jc w:val="left"/>
              <w:rPr/>
            </w:pPr>
            <w:r>
              <w:rPr/>
              <w:t xml:space="preserve">Englanti </w:t>
            </w:r>
          </w:p>
        </w:tc>
        <w:tc>
          <w:tcPr>
            <w:tcW w:w="684" w:type="dxa"/>
            <w:tcBorders/>
            <w:vAlign w:val="center"/>
          </w:tcPr>
          <w:p>
            <w:pPr>
              <w:pStyle w:val="TableContents"/>
              <w:bidi w:val="0"/>
              <w:spacing w:before="0" w:after="283"/>
              <w:jc w:val="left"/>
              <w:rPr/>
            </w:pPr>
            <w:r>
              <w:rPr/>
              <w:t xml:space="preserve">4 -- 2 </w:t>
            </w:r>
          </w:p>
        </w:tc>
        <w:tc>
          <w:tcPr>
            <w:tcW w:w="1610" w:type="dxa"/>
            <w:tcBorders/>
            <w:vAlign w:val="center"/>
          </w:tcPr>
          <w:p>
            <w:pPr>
              <w:pStyle w:val="TableContents"/>
              <w:bidi w:val="0"/>
              <w:spacing w:before="0" w:after="283"/>
              <w:jc w:val="left"/>
              <w:rPr/>
            </w:pPr>
            <w:r>
              <w:rPr/>
              <w:t xml:space="preserve">Länsi-Saksa </w:t>
            </w:r>
          </w:p>
        </w:tc>
        <w:tc>
          <w:tcPr>
            <w:tcW w:w="1745" w:type="dxa"/>
            <w:tcBorders/>
            <w:vAlign w:val="center"/>
          </w:tcPr>
          <w:p>
            <w:pPr>
              <w:pStyle w:val="TableContents"/>
              <w:bidi w:val="0"/>
              <w:spacing w:before="0" w:after="283"/>
              <w:jc w:val="left"/>
              <w:rPr/>
            </w:pPr>
            <w:r>
              <w:rPr/>
              <w:t xml:space="preserve">Wembley Stadium </w:t>
            </w:r>
          </w:p>
        </w:tc>
        <w:tc>
          <w:tcPr>
            <w:tcW w:w="1873" w:type="dxa"/>
            <w:tcBorders/>
            <w:vAlign w:val="center"/>
          </w:tcPr>
          <w:p>
            <w:pPr>
              <w:pStyle w:val="TableContents"/>
              <w:bidi w:val="0"/>
              <w:spacing w:before="0" w:after="283"/>
              <w:jc w:val="left"/>
              <w:rPr/>
            </w:pPr>
            <w:r>
              <w:rPr/>
              <w:t xml:space="preserve">Englanti, Lontoo! Lontoo, Englanti </w:t>
            </w:r>
          </w:p>
        </w:tc>
        <w:tc>
          <w:tcPr>
            <w:tcW w:w="1280" w:type="dxa"/>
            <w:tcBorders/>
            <w:vAlign w:val="center"/>
          </w:tcPr>
          <w:p>
            <w:pPr>
              <w:pStyle w:val="TableContents"/>
              <w:bidi w:val="0"/>
              <w:spacing w:before="0" w:after="283"/>
              <w:jc w:val="left"/>
              <w:rPr/>
            </w:pPr>
            <w:r>
              <w:rPr/>
              <w:t xml:space="preserve">93,000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1970 </w:t>
            </w:r>
          </w:p>
        </w:tc>
        <w:tc>
          <w:tcPr>
            <w:tcW w:w="1095" w:type="dxa"/>
            <w:tcBorders/>
            <w:vAlign w:val="center"/>
          </w:tcPr>
          <w:p>
            <w:pPr>
              <w:pStyle w:val="TableContents"/>
              <w:bidi w:val="0"/>
              <w:spacing w:before="0" w:after="283"/>
              <w:jc w:val="left"/>
              <w:rPr/>
            </w:pPr>
            <w:r>
              <w:rPr/>
              <w:t xml:space="preserve">Brasilia </w:t>
            </w:r>
          </w:p>
        </w:tc>
        <w:tc>
          <w:tcPr>
            <w:tcW w:w="684" w:type="dxa"/>
            <w:tcBorders/>
            <w:vAlign w:val="center"/>
          </w:tcPr>
          <w:p>
            <w:pPr>
              <w:pStyle w:val="TableContents"/>
              <w:bidi w:val="0"/>
              <w:spacing w:before="0" w:after="283"/>
              <w:jc w:val="left"/>
              <w:rPr/>
            </w:pPr>
            <w:r>
              <w:rPr/>
              <w:t xml:space="preserve">4 -- 1 </w:t>
            </w:r>
          </w:p>
        </w:tc>
        <w:tc>
          <w:tcPr>
            <w:tcW w:w="1610" w:type="dxa"/>
            <w:tcBorders/>
            <w:vAlign w:val="center"/>
          </w:tcPr>
          <w:p>
            <w:pPr>
              <w:pStyle w:val="TableContents"/>
              <w:bidi w:val="0"/>
              <w:spacing w:before="0" w:after="283"/>
              <w:jc w:val="left"/>
              <w:rPr/>
            </w:pPr>
            <w:r>
              <w:rPr/>
              <w:t xml:space="preserve">Italia </w:t>
            </w:r>
          </w:p>
        </w:tc>
        <w:tc>
          <w:tcPr>
            <w:tcW w:w="1745" w:type="dxa"/>
            <w:tcBorders/>
            <w:vAlign w:val="center"/>
          </w:tcPr>
          <w:p>
            <w:pPr>
              <w:pStyle w:val="TableContents"/>
              <w:bidi w:val="0"/>
              <w:spacing w:before="0" w:after="283"/>
              <w:jc w:val="left"/>
              <w:rPr/>
            </w:pPr>
            <w:r>
              <w:rPr/>
              <w:t xml:space="preserve">Estadio Azteca </w:t>
            </w:r>
          </w:p>
        </w:tc>
        <w:tc>
          <w:tcPr>
            <w:tcW w:w="1873" w:type="dxa"/>
            <w:tcBorders/>
            <w:vAlign w:val="center"/>
          </w:tcPr>
          <w:p>
            <w:pPr>
              <w:pStyle w:val="TableContents"/>
              <w:bidi w:val="0"/>
              <w:spacing w:before="0" w:after="283"/>
              <w:jc w:val="left"/>
              <w:rPr/>
            </w:pPr>
            <w:r>
              <w:rPr/>
              <w:t xml:space="preserve">Meksiko, Mexico City! Mexico City, Meksiko </w:t>
            </w:r>
          </w:p>
        </w:tc>
        <w:tc>
          <w:tcPr>
            <w:tcW w:w="1280" w:type="dxa"/>
            <w:tcBorders/>
            <w:vAlign w:val="center"/>
          </w:tcPr>
          <w:p>
            <w:pPr>
              <w:pStyle w:val="TableContents"/>
              <w:bidi w:val="0"/>
              <w:spacing w:before="0" w:after="283"/>
              <w:jc w:val="left"/>
              <w:rPr/>
            </w:pPr>
            <w:r>
              <w:rPr/>
              <w:t xml:space="preserve">107,412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bidi w:val="0"/>
              <w:spacing w:before="0" w:after="283"/>
              <w:rPr>
                <w:sz w:val="4"/>
                <w:szCs w:val="4"/>
              </w:rPr>
            </w:pPr>
            <w:r>
              <w:rPr>
                <w:sz w:val="4"/>
                <w:szCs w:val="4"/>
              </w:rPr>
            </w:r>
          </w:p>
        </w:tc>
        <w:tc>
          <w:tcPr>
            <w:tcW w:w="1095" w:type="dxa"/>
            <w:tcBorders/>
            <w:vAlign w:val="center"/>
          </w:tcPr>
          <w:p>
            <w:pPr>
              <w:pStyle w:val="TableContents"/>
              <w:bidi w:val="0"/>
              <w:spacing w:before="0" w:after="283"/>
              <w:jc w:val="left"/>
              <w:rPr/>
            </w:pPr>
            <w:r>
              <w:rPr/>
              <w:t xml:space="preserve">Länsi-Saksa </w:t>
            </w:r>
          </w:p>
        </w:tc>
        <w:tc>
          <w:tcPr>
            <w:tcW w:w="684"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Alankomaat </w:t>
            </w:r>
          </w:p>
        </w:tc>
        <w:tc>
          <w:tcPr>
            <w:tcW w:w="1745" w:type="dxa"/>
            <w:tcBorders/>
            <w:vAlign w:val="center"/>
          </w:tcPr>
          <w:p>
            <w:pPr>
              <w:pStyle w:val="TableContents"/>
              <w:bidi w:val="0"/>
              <w:spacing w:before="0" w:after="283"/>
              <w:jc w:val="left"/>
              <w:rPr/>
            </w:pPr>
            <w:r>
              <w:rPr/>
              <w:t xml:space="preserve">Olympiastadion </w:t>
            </w:r>
          </w:p>
        </w:tc>
        <w:tc>
          <w:tcPr>
            <w:tcW w:w="1873" w:type="dxa"/>
            <w:tcBorders/>
            <w:vAlign w:val="center"/>
          </w:tcPr>
          <w:p>
            <w:pPr>
              <w:pStyle w:val="TableContents"/>
              <w:bidi w:val="0"/>
              <w:spacing w:before="0" w:after="283"/>
              <w:jc w:val="left"/>
              <w:rPr/>
            </w:pPr>
            <w:r>
              <w:rPr/>
              <w:t xml:space="preserve">Länsi-Saksa, München! München, Länsi-Saksa </w:t>
            </w:r>
          </w:p>
        </w:tc>
        <w:tc>
          <w:tcPr>
            <w:tcW w:w="1280" w:type="dxa"/>
            <w:tcBorders/>
            <w:vAlign w:val="center"/>
          </w:tcPr>
          <w:p>
            <w:pPr>
              <w:pStyle w:val="TableContents"/>
              <w:bidi w:val="0"/>
              <w:spacing w:before="0" w:after="283"/>
              <w:jc w:val="left"/>
              <w:rPr/>
            </w:pPr>
            <w:r>
              <w:rPr/>
              <w:t xml:space="preserve">75,200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1978 </w:t>
            </w:r>
          </w:p>
        </w:tc>
        <w:tc>
          <w:tcPr>
            <w:tcW w:w="1095" w:type="dxa"/>
            <w:tcBorders/>
            <w:vAlign w:val="center"/>
          </w:tcPr>
          <w:p>
            <w:pPr>
              <w:pStyle w:val="TableContents"/>
              <w:bidi w:val="0"/>
              <w:spacing w:before="0" w:after="283"/>
              <w:jc w:val="left"/>
              <w:rPr/>
            </w:pPr>
            <w:r>
              <w:rPr/>
              <w:t xml:space="preserve">Argentiina </w:t>
            </w:r>
          </w:p>
        </w:tc>
        <w:tc>
          <w:tcPr>
            <w:tcW w:w="684"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Alankomaat </w:t>
            </w:r>
          </w:p>
        </w:tc>
        <w:tc>
          <w:tcPr>
            <w:tcW w:w="1745" w:type="dxa"/>
            <w:tcBorders/>
            <w:vAlign w:val="center"/>
          </w:tcPr>
          <w:p>
            <w:pPr>
              <w:pStyle w:val="TableContents"/>
              <w:bidi w:val="0"/>
              <w:spacing w:before="0" w:after="283"/>
              <w:jc w:val="left"/>
              <w:rPr/>
            </w:pPr>
            <w:r>
              <w:rPr/>
              <w:t xml:space="preserve">Estadio Monumental </w:t>
            </w:r>
          </w:p>
        </w:tc>
        <w:tc>
          <w:tcPr>
            <w:tcW w:w="1873" w:type="dxa"/>
            <w:tcBorders/>
            <w:vAlign w:val="center"/>
          </w:tcPr>
          <w:p>
            <w:pPr>
              <w:pStyle w:val="TableContents"/>
              <w:bidi w:val="0"/>
              <w:spacing w:before="0" w:after="283"/>
              <w:jc w:val="left"/>
              <w:rPr/>
            </w:pPr>
            <w:r>
              <w:rPr/>
              <w:t xml:space="preserve">Argentiina, Buenos Aires! Buenos Aires, Argentiina </w:t>
            </w:r>
          </w:p>
        </w:tc>
        <w:tc>
          <w:tcPr>
            <w:tcW w:w="1280" w:type="dxa"/>
            <w:tcBorders/>
            <w:vAlign w:val="center"/>
          </w:tcPr>
          <w:p>
            <w:pPr>
              <w:pStyle w:val="TableContents"/>
              <w:bidi w:val="0"/>
              <w:spacing w:before="0" w:after="283"/>
              <w:jc w:val="left"/>
              <w:rPr/>
            </w:pPr>
            <w:r>
              <w:rPr/>
              <w:t xml:space="preserve">71,483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1982 </w:t>
            </w:r>
          </w:p>
        </w:tc>
        <w:tc>
          <w:tcPr>
            <w:tcW w:w="1095" w:type="dxa"/>
            <w:tcBorders/>
            <w:vAlign w:val="center"/>
          </w:tcPr>
          <w:p>
            <w:pPr>
              <w:pStyle w:val="TableContents"/>
              <w:bidi w:val="0"/>
              <w:spacing w:before="0" w:after="283"/>
              <w:jc w:val="left"/>
              <w:rPr/>
            </w:pPr>
            <w:r>
              <w:rPr/>
              <w:t xml:space="preserve">Italia </w:t>
            </w:r>
          </w:p>
        </w:tc>
        <w:tc>
          <w:tcPr>
            <w:tcW w:w="684"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Länsi-Saksa </w:t>
            </w:r>
          </w:p>
        </w:tc>
        <w:tc>
          <w:tcPr>
            <w:tcW w:w="1745" w:type="dxa"/>
            <w:tcBorders/>
            <w:vAlign w:val="center"/>
          </w:tcPr>
          <w:p>
            <w:pPr>
              <w:pStyle w:val="TableContents"/>
              <w:bidi w:val="0"/>
              <w:spacing w:before="0" w:after="283"/>
              <w:jc w:val="left"/>
              <w:rPr/>
            </w:pPr>
            <w:r>
              <w:rPr/>
              <w:t xml:space="preserve">Santiago Bernabéu </w:t>
            </w:r>
          </w:p>
        </w:tc>
        <w:tc>
          <w:tcPr>
            <w:tcW w:w="1873" w:type="dxa"/>
            <w:tcBorders/>
            <w:vAlign w:val="center"/>
          </w:tcPr>
          <w:p>
            <w:pPr>
              <w:pStyle w:val="TableContents"/>
              <w:bidi w:val="0"/>
              <w:spacing w:before="0" w:after="283"/>
              <w:jc w:val="left"/>
              <w:rPr/>
            </w:pPr>
            <w:r>
              <w:rPr/>
              <w:t xml:space="preserve">Espanja, Madrid! Madrid, Espanja </w:t>
            </w:r>
          </w:p>
        </w:tc>
        <w:tc>
          <w:tcPr>
            <w:tcW w:w="1280" w:type="dxa"/>
            <w:tcBorders/>
            <w:vAlign w:val="center"/>
          </w:tcPr>
          <w:p>
            <w:pPr>
              <w:pStyle w:val="TableContents"/>
              <w:bidi w:val="0"/>
              <w:spacing w:before="0" w:after="283"/>
              <w:jc w:val="left"/>
              <w:rPr/>
            </w:pPr>
            <w:r>
              <w:rPr/>
              <w:t xml:space="preserve">90,000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1986 </w:t>
            </w:r>
          </w:p>
        </w:tc>
        <w:tc>
          <w:tcPr>
            <w:tcW w:w="1095" w:type="dxa"/>
            <w:tcBorders/>
            <w:vAlign w:val="center"/>
          </w:tcPr>
          <w:p>
            <w:pPr>
              <w:pStyle w:val="TableContents"/>
              <w:bidi w:val="0"/>
              <w:spacing w:before="0" w:after="283"/>
              <w:jc w:val="left"/>
              <w:rPr/>
            </w:pPr>
            <w:r>
              <w:rPr/>
              <w:t xml:space="preserve">Argentiina </w:t>
            </w:r>
          </w:p>
        </w:tc>
        <w:tc>
          <w:tcPr>
            <w:tcW w:w="684"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Länsi-Saksa </w:t>
            </w:r>
          </w:p>
        </w:tc>
        <w:tc>
          <w:tcPr>
            <w:tcW w:w="1745" w:type="dxa"/>
            <w:tcBorders/>
            <w:vAlign w:val="center"/>
          </w:tcPr>
          <w:p>
            <w:pPr>
              <w:pStyle w:val="TableContents"/>
              <w:bidi w:val="0"/>
              <w:spacing w:before="0" w:after="283"/>
              <w:jc w:val="left"/>
              <w:rPr/>
            </w:pPr>
            <w:r>
              <w:rPr/>
              <w:t xml:space="preserve">Estadio Azteca </w:t>
            </w:r>
          </w:p>
        </w:tc>
        <w:tc>
          <w:tcPr>
            <w:tcW w:w="1873" w:type="dxa"/>
            <w:tcBorders/>
            <w:vAlign w:val="center"/>
          </w:tcPr>
          <w:p>
            <w:pPr>
              <w:pStyle w:val="TableContents"/>
              <w:bidi w:val="0"/>
              <w:spacing w:before="0" w:after="283"/>
              <w:jc w:val="left"/>
              <w:rPr/>
            </w:pPr>
            <w:r>
              <w:rPr/>
              <w:t xml:space="preserve">Meksiko, Mexico City! Mexico City, Meksiko </w:t>
            </w:r>
          </w:p>
        </w:tc>
        <w:tc>
          <w:tcPr>
            <w:tcW w:w="1280" w:type="dxa"/>
            <w:tcBorders/>
            <w:vAlign w:val="center"/>
          </w:tcPr>
          <w:p>
            <w:pPr>
              <w:pStyle w:val="TableContents"/>
              <w:bidi w:val="0"/>
              <w:spacing w:before="0" w:after="283"/>
              <w:jc w:val="left"/>
              <w:rPr/>
            </w:pPr>
            <w:r>
              <w:rPr/>
              <w:t xml:space="preserve">114,600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1990 </w:t>
            </w:r>
          </w:p>
        </w:tc>
        <w:tc>
          <w:tcPr>
            <w:tcW w:w="1095" w:type="dxa"/>
            <w:tcBorders/>
            <w:vAlign w:val="center"/>
          </w:tcPr>
          <w:p>
            <w:pPr>
              <w:pStyle w:val="TableContents"/>
              <w:bidi w:val="0"/>
              <w:spacing w:before="0" w:after="283"/>
              <w:jc w:val="left"/>
              <w:rPr/>
            </w:pPr>
            <w:r>
              <w:rPr/>
              <w:t xml:space="preserve">Länsi-Saksa </w:t>
            </w:r>
          </w:p>
        </w:tc>
        <w:tc>
          <w:tcPr>
            <w:tcW w:w="684"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Argentiina </w:t>
            </w:r>
          </w:p>
        </w:tc>
        <w:tc>
          <w:tcPr>
            <w:tcW w:w="1745" w:type="dxa"/>
            <w:tcBorders/>
            <w:vAlign w:val="center"/>
          </w:tcPr>
          <w:p>
            <w:pPr>
              <w:pStyle w:val="TableContents"/>
              <w:bidi w:val="0"/>
              <w:spacing w:before="0" w:after="283"/>
              <w:jc w:val="left"/>
              <w:rPr/>
            </w:pPr>
            <w:r>
              <w:rPr/>
              <w:t xml:space="preserve">Stadio Olimpico </w:t>
            </w:r>
          </w:p>
        </w:tc>
        <w:tc>
          <w:tcPr>
            <w:tcW w:w="1873" w:type="dxa"/>
            <w:tcBorders/>
            <w:vAlign w:val="center"/>
          </w:tcPr>
          <w:p>
            <w:pPr>
              <w:pStyle w:val="TableContents"/>
              <w:bidi w:val="0"/>
              <w:spacing w:before="0" w:after="283"/>
              <w:jc w:val="left"/>
              <w:rPr/>
            </w:pPr>
            <w:r>
              <w:rPr/>
              <w:t xml:space="preserve">Italia, Rooma! Rooma, Italia </w:t>
            </w:r>
          </w:p>
        </w:tc>
        <w:tc>
          <w:tcPr>
            <w:tcW w:w="1280" w:type="dxa"/>
            <w:tcBorders/>
            <w:vAlign w:val="center"/>
          </w:tcPr>
          <w:p>
            <w:pPr>
              <w:pStyle w:val="TableContents"/>
              <w:bidi w:val="0"/>
              <w:spacing w:before="0" w:after="283"/>
              <w:jc w:val="left"/>
              <w:rPr/>
            </w:pPr>
            <w:r>
              <w:rPr/>
              <w:t xml:space="preserve">73,603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1994 </w:t>
            </w:r>
          </w:p>
        </w:tc>
        <w:tc>
          <w:tcPr>
            <w:tcW w:w="1095" w:type="dxa"/>
            <w:tcBorders/>
            <w:vAlign w:val="center"/>
          </w:tcPr>
          <w:p>
            <w:pPr>
              <w:pStyle w:val="TableContents"/>
              <w:bidi w:val="0"/>
              <w:spacing w:before="0" w:after="283"/>
              <w:jc w:val="left"/>
              <w:rPr/>
            </w:pPr>
            <w:r>
              <w:rPr/>
              <w:t xml:space="preserve">Brasilia </w:t>
            </w:r>
          </w:p>
        </w:tc>
        <w:tc>
          <w:tcPr>
            <w:tcW w:w="684"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Italia </w:t>
            </w:r>
          </w:p>
        </w:tc>
        <w:tc>
          <w:tcPr>
            <w:tcW w:w="1745" w:type="dxa"/>
            <w:tcBorders/>
            <w:vAlign w:val="center"/>
          </w:tcPr>
          <w:p>
            <w:pPr>
              <w:pStyle w:val="TableContents"/>
              <w:bidi w:val="0"/>
              <w:spacing w:before="0" w:after="283"/>
              <w:jc w:val="left"/>
              <w:rPr/>
            </w:pPr>
            <w:r>
              <w:rPr/>
              <w:t xml:space="preserve">Rose Bowl </w:t>
            </w:r>
          </w:p>
        </w:tc>
        <w:tc>
          <w:tcPr>
            <w:tcW w:w="1873" w:type="dxa"/>
            <w:tcBorders/>
            <w:vAlign w:val="center"/>
          </w:tcPr>
          <w:p>
            <w:pPr>
              <w:pStyle w:val="TableContents"/>
              <w:bidi w:val="0"/>
              <w:spacing w:before="0" w:after="283"/>
              <w:jc w:val="left"/>
              <w:rPr/>
            </w:pPr>
            <w:r>
              <w:rPr/>
              <w:t xml:space="preserve">Yhdysvallat, Pasadena, Kalifornia! Pasadena (Los Angeles), Kalifornia, Yhdysvallat </w:t>
            </w:r>
          </w:p>
        </w:tc>
        <w:tc>
          <w:tcPr>
            <w:tcW w:w="1280" w:type="dxa"/>
            <w:tcBorders/>
            <w:vAlign w:val="center"/>
          </w:tcPr>
          <w:p>
            <w:pPr>
              <w:pStyle w:val="TableContents"/>
              <w:bidi w:val="0"/>
              <w:spacing w:before="0" w:after="283"/>
              <w:jc w:val="left"/>
              <w:rPr/>
            </w:pPr>
            <w:r>
              <w:rPr/>
              <w:t xml:space="preserve">94,194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1998 </w:t>
            </w:r>
          </w:p>
        </w:tc>
        <w:tc>
          <w:tcPr>
            <w:tcW w:w="1095" w:type="dxa"/>
            <w:tcBorders/>
            <w:vAlign w:val="center"/>
          </w:tcPr>
          <w:p>
            <w:pPr>
              <w:pStyle w:val="TableContents"/>
              <w:bidi w:val="0"/>
              <w:spacing w:before="0" w:after="283"/>
              <w:jc w:val="left"/>
              <w:rPr/>
            </w:pPr>
            <w:r>
              <w:rPr/>
              <w:t xml:space="preserve">Ranska </w:t>
            </w:r>
          </w:p>
        </w:tc>
        <w:tc>
          <w:tcPr>
            <w:tcW w:w="684" w:type="dxa"/>
            <w:tcBorders/>
            <w:vAlign w:val="center"/>
          </w:tcPr>
          <w:p>
            <w:pPr>
              <w:pStyle w:val="TableContents"/>
              <w:bidi w:val="0"/>
              <w:spacing w:before="0" w:after="283"/>
              <w:jc w:val="left"/>
              <w:rPr/>
            </w:pPr>
            <w:r>
              <w:rPr/>
              <w:t xml:space="preserve">3 -- 0 </w:t>
            </w:r>
          </w:p>
        </w:tc>
        <w:tc>
          <w:tcPr>
            <w:tcW w:w="1610" w:type="dxa"/>
            <w:tcBorders/>
            <w:vAlign w:val="center"/>
          </w:tcPr>
          <w:p>
            <w:pPr>
              <w:pStyle w:val="TableContents"/>
              <w:bidi w:val="0"/>
              <w:spacing w:before="0" w:after="283"/>
              <w:jc w:val="left"/>
              <w:rPr/>
            </w:pPr>
            <w:r>
              <w:rPr/>
              <w:t xml:space="preserve">Brasilia </w:t>
            </w:r>
          </w:p>
        </w:tc>
        <w:tc>
          <w:tcPr>
            <w:tcW w:w="1745" w:type="dxa"/>
            <w:tcBorders/>
            <w:vAlign w:val="center"/>
          </w:tcPr>
          <w:p>
            <w:pPr>
              <w:pStyle w:val="TableContents"/>
              <w:bidi w:val="0"/>
              <w:spacing w:before="0" w:after="283"/>
              <w:jc w:val="left"/>
              <w:rPr/>
            </w:pPr>
            <w:r>
              <w:rPr/>
              <w:t xml:space="preserve">Stade de France </w:t>
            </w:r>
          </w:p>
        </w:tc>
        <w:tc>
          <w:tcPr>
            <w:tcW w:w="1873" w:type="dxa"/>
            <w:tcBorders/>
            <w:vAlign w:val="center"/>
          </w:tcPr>
          <w:p>
            <w:pPr>
              <w:pStyle w:val="TableContents"/>
              <w:bidi w:val="0"/>
              <w:spacing w:before="0" w:after="283"/>
              <w:jc w:val="left"/>
              <w:rPr/>
            </w:pPr>
            <w:r>
              <w:rPr/>
              <w:t xml:space="preserve">Ranska, Saint-Denis! Saint-Denis (Pariisi), Ranska </w:t>
            </w:r>
          </w:p>
        </w:tc>
        <w:tc>
          <w:tcPr>
            <w:tcW w:w="1280" w:type="dxa"/>
            <w:tcBorders/>
            <w:vAlign w:val="center"/>
          </w:tcPr>
          <w:p>
            <w:pPr>
              <w:pStyle w:val="TableContents"/>
              <w:bidi w:val="0"/>
              <w:spacing w:before="0" w:after="283"/>
              <w:jc w:val="left"/>
              <w:rPr/>
            </w:pPr>
            <w:r>
              <w:rPr/>
              <w:t xml:space="preserve">80,000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2002 </w:t>
            </w:r>
          </w:p>
        </w:tc>
        <w:tc>
          <w:tcPr>
            <w:tcW w:w="1095" w:type="dxa"/>
            <w:tcBorders/>
            <w:vAlign w:val="center"/>
          </w:tcPr>
          <w:p>
            <w:pPr>
              <w:pStyle w:val="TableContents"/>
              <w:bidi w:val="0"/>
              <w:spacing w:before="0" w:after="283"/>
              <w:jc w:val="left"/>
              <w:rPr/>
            </w:pPr>
            <w:r>
              <w:rPr/>
              <w:t xml:space="preserve">Brasilia </w:t>
            </w:r>
          </w:p>
        </w:tc>
        <w:tc>
          <w:tcPr>
            <w:tcW w:w="684"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Saksa </w:t>
            </w:r>
          </w:p>
        </w:tc>
        <w:tc>
          <w:tcPr>
            <w:tcW w:w="1745" w:type="dxa"/>
            <w:tcBorders/>
            <w:vAlign w:val="center"/>
          </w:tcPr>
          <w:p>
            <w:pPr>
              <w:pStyle w:val="TableContents"/>
              <w:bidi w:val="0"/>
              <w:spacing w:before="0" w:after="283"/>
              <w:jc w:val="left"/>
              <w:rPr/>
            </w:pPr>
            <w:r>
              <w:rPr/>
              <w:t xml:space="preserve">Kansainvälinen stadion Yokohama </w:t>
            </w:r>
          </w:p>
        </w:tc>
        <w:tc>
          <w:tcPr>
            <w:tcW w:w="1873" w:type="dxa"/>
            <w:tcBorders/>
            <w:vAlign w:val="center"/>
          </w:tcPr>
          <w:p>
            <w:pPr>
              <w:pStyle w:val="TableContents"/>
              <w:bidi w:val="0"/>
              <w:spacing w:before="0" w:after="283"/>
              <w:jc w:val="left"/>
              <w:rPr/>
            </w:pPr>
            <w:r>
              <w:rPr/>
              <w:t xml:space="preserve">Japani, Yokohama! Yokohama, Japani </w:t>
            </w:r>
          </w:p>
        </w:tc>
        <w:tc>
          <w:tcPr>
            <w:tcW w:w="1280" w:type="dxa"/>
            <w:tcBorders/>
            <w:vAlign w:val="center"/>
          </w:tcPr>
          <w:p>
            <w:pPr>
              <w:pStyle w:val="TableContents"/>
              <w:bidi w:val="0"/>
              <w:spacing w:before="0" w:after="283"/>
              <w:jc w:val="left"/>
              <w:rPr/>
            </w:pPr>
            <w:r>
              <w:rPr/>
              <w:t xml:space="preserve">69,029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2006 </w:t>
            </w:r>
          </w:p>
        </w:tc>
        <w:tc>
          <w:tcPr>
            <w:tcW w:w="1095" w:type="dxa"/>
            <w:tcBorders/>
            <w:vAlign w:val="center"/>
          </w:tcPr>
          <w:p>
            <w:pPr>
              <w:pStyle w:val="TableContents"/>
              <w:bidi w:val="0"/>
              <w:spacing w:before="0" w:after="283"/>
              <w:jc w:val="left"/>
              <w:rPr/>
            </w:pPr>
            <w:r>
              <w:rPr/>
              <w:t xml:space="preserve">Italia </w:t>
            </w:r>
          </w:p>
        </w:tc>
        <w:tc>
          <w:tcPr>
            <w:tcW w:w="684"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Ranska </w:t>
            </w:r>
          </w:p>
        </w:tc>
        <w:tc>
          <w:tcPr>
            <w:tcW w:w="1745" w:type="dxa"/>
            <w:tcBorders/>
            <w:vAlign w:val="center"/>
          </w:tcPr>
          <w:p>
            <w:pPr>
              <w:pStyle w:val="TableContents"/>
              <w:bidi w:val="0"/>
              <w:spacing w:before="0" w:after="283"/>
              <w:jc w:val="left"/>
              <w:rPr/>
            </w:pPr>
            <w:r>
              <w:rPr/>
              <w:t xml:space="preserve">Olympiastadion </w:t>
            </w:r>
          </w:p>
        </w:tc>
        <w:tc>
          <w:tcPr>
            <w:tcW w:w="1873" w:type="dxa"/>
            <w:tcBorders/>
            <w:vAlign w:val="center"/>
          </w:tcPr>
          <w:p>
            <w:pPr>
              <w:pStyle w:val="TableContents"/>
              <w:bidi w:val="0"/>
              <w:spacing w:before="0" w:after="283"/>
              <w:jc w:val="left"/>
              <w:rPr/>
            </w:pPr>
            <w:r>
              <w:rPr/>
              <w:t xml:space="preserve">Saksa, Berliini! Berliini, Saksa </w:t>
            </w:r>
          </w:p>
        </w:tc>
        <w:tc>
          <w:tcPr>
            <w:tcW w:w="1280" w:type="dxa"/>
            <w:tcBorders/>
            <w:vAlign w:val="center"/>
          </w:tcPr>
          <w:p>
            <w:pPr>
              <w:pStyle w:val="TableContents"/>
              <w:bidi w:val="0"/>
              <w:spacing w:before="0" w:after="283"/>
              <w:jc w:val="left"/>
              <w:rPr/>
            </w:pPr>
            <w:r>
              <w:rPr/>
              <w:t xml:space="preserve">69,000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bidi w:val="0"/>
              <w:spacing w:before="0" w:after="283"/>
              <w:rPr>
                <w:sz w:val="4"/>
                <w:szCs w:val="4"/>
              </w:rPr>
            </w:pPr>
            <w:r>
              <w:rPr>
                <w:sz w:val="4"/>
                <w:szCs w:val="4"/>
              </w:rPr>
            </w:r>
          </w:p>
        </w:tc>
        <w:tc>
          <w:tcPr>
            <w:tcW w:w="1095" w:type="dxa"/>
            <w:tcBorders/>
            <w:vAlign w:val="center"/>
          </w:tcPr>
          <w:p>
            <w:pPr>
              <w:pStyle w:val="TableContents"/>
              <w:bidi w:val="0"/>
              <w:spacing w:before="0" w:after="283"/>
              <w:jc w:val="left"/>
              <w:rPr/>
            </w:pPr>
            <w:r>
              <w:rPr/>
              <w:t xml:space="preserve">Espanja </w:t>
            </w:r>
          </w:p>
        </w:tc>
        <w:tc>
          <w:tcPr>
            <w:tcW w:w="684"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Alankomaat </w:t>
            </w:r>
          </w:p>
        </w:tc>
        <w:tc>
          <w:tcPr>
            <w:tcW w:w="1745" w:type="dxa"/>
            <w:tcBorders/>
            <w:vAlign w:val="center"/>
          </w:tcPr>
          <w:p>
            <w:pPr>
              <w:pStyle w:val="TableContents"/>
              <w:bidi w:val="0"/>
              <w:spacing w:before="0" w:after="283"/>
              <w:jc w:val="left"/>
              <w:rPr/>
            </w:pPr>
            <w:r>
              <w:rPr/>
              <w:t xml:space="preserve">Soccer City </w:t>
            </w:r>
          </w:p>
        </w:tc>
        <w:tc>
          <w:tcPr>
            <w:tcW w:w="1873" w:type="dxa"/>
            <w:tcBorders/>
            <w:vAlign w:val="center"/>
          </w:tcPr>
          <w:p>
            <w:pPr>
              <w:pStyle w:val="TableContents"/>
              <w:bidi w:val="0"/>
              <w:spacing w:before="0" w:after="283"/>
              <w:jc w:val="left"/>
              <w:rPr/>
            </w:pPr>
            <w:r>
              <w:rPr/>
              <w:t xml:space="preserve">Etelä-Afrikka, Johannesburg! Johannesburg, Etelä-Afrikka </w:t>
            </w:r>
          </w:p>
        </w:tc>
        <w:tc>
          <w:tcPr>
            <w:tcW w:w="1280" w:type="dxa"/>
            <w:tcBorders/>
            <w:vAlign w:val="center"/>
          </w:tcPr>
          <w:p>
            <w:pPr>
              <w:pStyle w:val="TableContents"/>
              <w:bidi w:val="0"/>
              <w:spacing w:before="0" w:after="283"/>
              <w:jc w:val="left"/>
              <w:rPr/>
            </w:pPr>
            <w:r>
              <w:rPr/>
              <w:t xml:space="preserve">84,490 </w:t>
            </w:r>
          </w:p>
        </w:tc>
        <w:tc>
          <w:tcPr>
            <w:tcW w:w="1270" w:type="dxa"/>
            <w:tcBorders/>
            <w:vAlign w:val="center"/>
          </w:tcPr>
          <w:p>
            <w:pPr>
              <w:pStyle w:val="TableContents"/>
              <w:bidi w:val="0"/>
              <w:spacing w:before="0" w:after="283"/>
              <w:jc w:val="left"/>
              <w:rPr>
                <w:sz w:val="4"/>
                <w:szCs w:val="4"/>
              </w:rPr>
            </w:pPr>
            <w:r>
              <w:rPr>
                <w:sz w:val="4"/>
                <w:szCs w:val="4"/>
              </w:rPr>
            </w:r>
          </w:p>
        </w:tc>
      </w:tr>
      <w:tr>
        <w:trPr/>
        <w:tc>
          <w:tcPr>
            <w:tcW w:w="648" w:type="dxa"/>
            <w:tcBorders/>
            <w:vAlign w:val="center"/>
          </w:tcPr>
          <w:p>
            <w:pPr>
              <w:pStyle w:val="TableHeading"/>
              <w:suppressLineNumbers/>
              <w:bidi w:val="0"/>
              <w:spacing w:before="0" w:after="283"/>
              <w:jc w:val="center"/>
              <w:rPr/>
            </w:pPr>
            <w:r>
              <w:rPr/>
              <w:t xml:space="preserve">2014 </w:t>
            </w:r>
          </w:p>
        </w:tc>
        <w:tc>
          <w:tcPr>
            <w:tcW w:w="1095" w:type="dxa"/>
            <w:tcBorders/>
            <w:vAlign w:val="center"/>
          </w:tcPr>
          <w:p>
            <w:pPr>
              <w:pStyle w:val="TableContents"/>
              <w:bidi w:val="0"/>
              <w:spacing w:before="0" w:after="283"/>
              <w:jc w:val="left"/>
              <w:rPr/>
            </w:pPr>
            <w:r>
              <w:rPr/>
              <w:t xml:space="preserve">Saksa </w:t>
            </w:r>
          </w:p>
        </w:tc>
        <w:tc>
          <w:tcPr>
            <w:tcW w:w="684"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Argentiina </w:t>
            </w:r>
          </w:p>
        </w:tc>
        <w:tc>
          <w:tcPr>
            <w:tcW w:w="1745" w:type="dxa"/>
            <w:tcBorders/>
            <w:vAlign w:val="center"/>
          </w:tcPr>
          <w:p>
            <w:pPr>
              <w:pStyle w:val="TableContents"/>
              <w:bidi w:val="0"/>
              <w:spacing w:before="0" w:after="283"/>
              <w:jc w:val="left"/>
              <w:rPr/>
            </w:pPr>
            <w:r>
              <w:rPr/>
              <w:t xml:space="preserve">Estádio do Maracanã </w:t>
            </w:r>
          </w:p>
        </w:tc>
        <w:tc>
          <w:tcPr>
            <w:tcW w:w="1873" w:type="dxa"/>
            <w:tcBorders/>
            <w:vAlign w:val="center"/>
          </w:tcPr>
          <w:p>
            <w:pPr>
              <w:pStyle w:val="TableContents"/>
              <w:bidi w:val="0"/>
              <w:spacing w:before="0" w:after="283"/>
              <w:jc w:val="left"/>
              <w:rPr/>
            </w:pPr>
            <w:r>
              <w:rPr/>
              <w:t xml:space="preserve">Brasilia, Rio de Janeiro! Rio de Janeiro, Brasilia </w:t>
            </w:r>
          </w:p>
        </w:tc>
        <w:tc>
          <w:tcPr>
            <w:tcW w:w="1280" w:type="dxa"/>
            <w:tcBorders/>
            <w:vAlign w:val="center"/>
          </w:tcPr>
          <w:p>
            <w:pPr>
              <w:pStyle w:val="TableContents"/>
              <w:bidi w:val="0"/>
              <w:spacing w:before="0" w:after="283"/>
              <w:jc w:val="left"/>
              <w:rPr/>
            </w:pPr>
            <w:r>
              <w:rPr/>
              <w:t xml:space="preserve">74,738 </w:t>
            </w:r>
          </w:p>
        </w:tc>
        <w:tc>
          <w:tcPr>
            <w:tcW w:w="12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voitti viimeksi jalkapallon maailmanmestaruuden?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FIFA:n maailmanmestaruuskilpailut on kansainvälinen jalkapallokilpailu, joka perustettiin vuonna 1930. Siihen osallistuvat lajin maailmanlaajuisen kattojärjestön Fédération Internationale de Football Associationin (FIFA) jäsenmaiden miesten maajoukkueet. Turnaus on järjestetty joka neljäs vuosi, paitsi vuosina 1942 ja 1946, jolloin kilpailu peruttiin toisen maailmansodan vuoksi. Viimeisimmät MM-kisat, joita isännöi Brasilia vuonna 2014, voitti </w:t>
      </w:r>
      <w:r>
        <w:rPr>
          <w:color w:val="A9A9A9"/>
        </w:rPr>
        <w:t xml:space="preserve">Saksa</w:t>
      </w:r>
      <w:r>
        <w:rPr/>
        <w:t xml:space="preserve">, joka voitti Argentiinan 1 -- 0 jatkoajan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fifa 2014 maailmanmestaruuskilpailujen haltija?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maailmanmestaruuden 4 vuotta sitten</w:t>
      </w:r>
    </w:p>
    <w:p>
      <w:pPr>
        <w:pStyle w:val="TextBody"/>
        <w:bidi w:val="0"/>
        <w:jc w:val="left"/>
        <w:rPr>
          <w:b/>
          <w:u w:val="single"/>
          <w:shd w:val="clear" w:fill="FFFF00"/>
        </w:rPr>
      </w:pPr>
      <w:r>
        <w:rPr>
          <w:b/>
          <w:u w:val="single"/>
          <w:shd w:val="clear" w:fill="FFFF00"/>
        </w:rPr>
        <w:t xml:space="preserve">Asiakirjan numero 1108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vallankumous oli siirtokuntakapina, joka tapahtui </w:t>
      </w:r>
      <w:r>
        <w:rPr>
          <w:color w:val="A9A9A9"/>
        </w:rPr>
        <w:t xml:space="preserve">vuosina </w:t>
      </w:r>
      <w:r>
        <w:rPr>
          <w:color w:val="2F4F4F"/>
        </w:rPr>
        <w:t xml:space="preserve">1765-1783</w:t>
      </w:r>
      <w:r>
        <w:rPr/>
        <w:t xml:space="preserve">. </w:t>
      </w:r>
      <w:r>
        <w:rPr>
          <w:color w:val="6B8E23"/>
        </w:rPr>
        <w:t xml:space="preserve">Kolmentoista siirtokunnan amerikkalaiset patriootit </w:t>
      </w:r>
      <w:r>
        <w:rPr/>
        <w:t xml:space="preserve">saavuttivat itsenäisyyden </w:t>
      </w:r>
      <w:r>
        <w:rPr>
          <w:color w:val="A0522D"/>
        </w:rPr>
        <w:t xml:space="preserve">Isosta-Britanniasta </w:t>
      </w:r>
      <w:r>
        <w:rPr/>
        <w:t xml:space="preserve">ja muodostivat Amerikan yhdysvallat. He kukistivat </w:t>
      </w:r>
      <w:r>
        <w:rPr>
          <w:color w:val="228B22"/>
        </w:rPr>
        <w:t xml:space="preserve">britit </w:t>
      </w:r>
      <w:r>
        <w:rPr/>
        <w:t xml:space="preserve">Amerikan vallankumoussodassa liittoutuneina muun muassa Ranskan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amerikkalaisen vallankumouksen kaksi puolta?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siirtomaat alkoivat kapinoida Britanniaa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olivat siirtolaiset, jotka taistelivat Britannian hallintoa vastaan?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olivat vastakkaiset osapuolet vallankumoussodassa.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vallankumouksellinen sota alkaa ja päättyy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kenestä Yhdysvallat sai itsenäisyytensä?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ketkä olivat Amerikan vallankumouksen kaksi vastakkaista osapuolta?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amerikka itsenäistyi brittiläisestä imperiumista?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Mannermaan armeija pakotti britit pois Bostonista vuonna 1776, mutta britit valtasivat New Yorkin ja pitivät sitä hallussaan sodan ajan. Britit saartoivat satamia ja valtasivat muita kaupunkeja lyhyiksi ajanjaksoiksi, mutta he eivät onnistuneet kukistamaan Washingtonin joukkoja. Patriootit yrittivät epäonnistuneesti hyökätä Kanadaan talvella 1775-76, mutta he vangitsivat brittiarmeijan Saratogan taistelussa loppuvuodesta 1777, minkä seurauksena ranskalaiset liittyivät sotaan Yhdysvaltojen liittolaisina. Myöhemmin sota kääntyi Amerikan eteläosiin, jossa britit Charles Cornwallisin johdolla vangitsivat armeijan Etelä-Carolinassa, mutta eivät onnistuneet värväämään tarpeeksi vapaaehtoisia lojalistisiviilejä ottaakseen alueen tosiasiallisesti haltuunsa. Yhdistetyt amerikkalais-ranskalaiset joukot vangitsivat toisen brittiarmeijan Yorktownissa vuonna 1781, mikä käytännössä päätti sodan Yhdysvalloissa. Pariisin sopimus vuonna </w:t>
      </w:r>
      <w:r>
        <w:rPr>
          <w:color w:val="A9A9A9"/>
        </w:rPr>
        <w:t xml:space="preserve">1783 </w:t>
      </w:r>
      <w:r>
        <w:rPr/>
        <w:t xml:space="preserve">päätti konfliktin virallisesti ja vahvisti uuden valtion täydellisen irtautumisen Britannian imperiumista. Yhdysvallat sai haltuunsa lähes koko Mississippi-joen itäpuolisen ja Suurten järvien eteläpuolisen alueen, kun taas Britannia säilytti Kanadan ja Espanja Floridan.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Pohjois-Amerikan siirtomaat irtautuivat Isosta-Britanniasta?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Jännitteet purkautuivat taisteluiksi patrioottien miliisien ja brittiläisten kantajoukkojen välillä, kun britit yrittivät kaapata ja tuhota siirtomaiden sotilastarvikkeita Lexingtonissa ja Concordissa huhtikuussa 1775. Konfliktista kehittyi sittemmin maailmanlaajuinen sota, jonka aikana patriootit (ja myöhemmin heidän ranskalaiset, espanjalaiset ja hollantilaiset liittolaisensa) taistelivat brittiläisiä ja lojaaleja vastaan Yhdysvaltain vapaussodaksi kutsutussa sodassa (1775 - 83). Kukin kolmestatoista siirtomaasta muodosti maakuntakongressin, joka otti vallan haltuunsa vanhoilta siirtomaahallituksilta ja tukahdutti lojaalisuuden, ja siitä käsin he rakensivat mannermaisen armeijan kenraali George Washingtonin johdolla. Mannerheimin kongressi totesi kuningas Yrjön vallan tyrannimaiseksi ja siirtokuntien oikeuksia englantilaisina loukkaavaksi, ja se julisti siirtomaat vapaiksi ja itsenäisiksi valtioiksi </w:t>
      </w:r>
      <w:r>
        <w:rPr>
          <w:color w:val="A9A9A9"/>
        </w:rPr>
        <w:t xml:space="preserve">2. heinäkuuta 1776</w:t>
      </w:r>
      <w:r>
        <w:rPr/>
        <w:t xml:space="preserve">. Patrioottien johto tunnusti liberalismin ja tasavaltalaisuuden poliittiset filosofiat torjuakseen monarkian ja aristokratian, ja he julistivat, että kaikki ihmiset on luotu tasa-arvoisiksi.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siirtolaiset irtautuivat Britanniasta?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Kesäkuuhun mennessä yhdeksän siirtokuntaa oli valmis itsenäistymään, ja neljä viimeistä siirtokuntaa liittyi yksi kerrallaan: Pennsylvania, Delaware, Maryland ja New York. Virginian lainsäätäjä antoi Richard Henry Leelle tehtäväksi ehdottaa itsenäisyyttä, ja hän teki sen 7. kesäkuuta 1776. Kesäkuun 11. päivänä perustettiin komitea, jonka tehtävänä oli laatia asiakirja, jossa selitettäisiin perusteet Britanniasta irtautumiselle. Kun tarpeeksi ääniä oli saatu, itsenäisyydestä äänestettiin 2. heinäkuuta. </w:t>
      </w:r>
      <w:r>
        <w:rPr>
          <w:color w:val="A9A9A9"/>
        </w:rPr>
        <w:t xml:space="preserve">Itsenäisyysjulistuksen </w:t>
      </w:r>
      <w:r>
        <w:rPr/>
        <w:t xml:space="preserve">laati pitkälti Thomas Jefferson ja komitea esitti sen. 4. heinäkuuta koko kongressi hyväksyi sen yksimielisesti, ja jokaisesta siirtomaasta tuli itsenäinen ja suvereeni. Seuraava askel oli muodostaa liitto kansainvälisten suhteiden ja liittoutumien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asiakirja merkitsi Amerikan vallankumouksen virallista alkua?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Konfliktin kannatus ei ollut koskaan ollut vahva Britanniassa, jossa monet sympatisoivat amerikkalaisia, mutta nyt se saavutti uuden pohjan. </w:t>
      </w:r>
      <w:r>
        <w:rPr>
          <w:color w:val="A9A9A9"/>
        </w:rPr>
        <w:t xml:space="preserve">Kuningas Yrjö III </w:t>
      </w:r>
      <w:r>
        <w:rPr/>
        <w:t xml:space="preserve">halusi henkilökohtaisesti jatkaa taistelua, mutta hänen kannattajansa menettivät parlamentin vallan, eikä Amerikan teatterissa enää käynnistetty suuria maahyökkäyksiä.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kun Amerikan siirtomaat kapinoivat?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Vallankumouksen vaikutuksesta on erilaisia tulkintoja. Sodassa taistelleet veteraanit kutsuivat sitä "vallankumoukseksi", vaikka sota tunnetaan joskus </w:t>
      </w:r>
      <w:r>
        <w:rPr/>
        <w:t xml:space="preserve">Yhdysvaltojen ulkopuolella, erityisesti Yhdistyneessä kuningaskunnassa, </w:t>
      </w:r>
      <w:r>
        <w:rPr/>
        <w:t xml:space="preserve">nimellä "Amerikan </w:t>
      </w:r>
      <w:r>
        <w:rPr>
          <w:color w:val="A9A9A9"/>
        </w:rPr>
        <w:t xml:space="preserve">itsenäisyyssota".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Englanti kutsuu Amerikan vallankumouksellista sotaa?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Amerikan siirtomaayhteisön </w:t>
      </w:r>
      <w:r>
        <w:rPr/>
        <w:t xml:space="preserve">jäsenet kannattivat </w:t>
      </w:r>
      <w:r>
        <w:rPr/>
        <w:t xml:space="preserve">"ei verotusta ilman edustusta" -periaatetta alkaen vuoden 1765 Stamp Act -kongressista. He hylkäsivät Britannian parlamentin valtuudet verottaa heitä, koska heillä ei ollut edustusta parlamentissa. Protestit kiihtyivät tasaisesti </w:t>
      </w:r>
      <w:r>
        <w:rPr>
          <w:color w:val="DCDCDC"/>
        </w:rPr>
        <w:t xml:space="preserve">Rhode Islandilla </w:t>
      </w:r>
      <w:r>
        <w:rPr/>
        <w:t xml:space="preserve">vuonna 1772 tapahtuneeseen </w:t>
      </w:r>
      <w:r>
        <w:rPr/>
        <w:t xml:space="preserve">Gaspeen polttamiseen, </w:t>
      </w:r>
      <w:r>
        <w:rPr/>
        <w:t xml:space="preserve">jota seurasi Bostonin teekutsut vuonna 1773, jolloin patriootit tuhosivat erän verotettua teetä. Iso-Britannia vastasi sulkemalla Bostonin sataman, minkä jälkeen se toteutti joukon säädöksiä, jotka tosiasiassa kumosivat Massachusetts Bay Colonyn itsehallinto-oikeudet ja saivat muut siirtomaat liittoutumaan </w:t>
      </w:r>
      <w:r>
        <w:rPr>
          <w:color w:val="2F4F4F"/>
        </w:rPr>
        <w:t xml:space="preserve">Massachusettsin </w:t>
      </w:r>
      <w:r>
        <w:rPr/>
        <w:t xml:space="preserve">taakse</w:t>
      </w:r>
      <w:r>
        <w:rPr/>
        <w:t xml:space="preserve">. Vuoden 1774 lopulla patriootit perustivat oman vaihtoehtoisen hallituksensa koordinoidakseen paremmin Ison-Britannian vastaisia vastarintapyrkimyksiään; muut siirtokuntalaiset halusivat pysyä Britannian kruunun puolella, ja heidät tunnettiin lojalisteina tai toryina.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vallankumous brittiläisiä vastaan alkoi mistä seuraavista siirtokunnista?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siirtomaiden itsenäisyysliikkeen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postimerkkilain liikkeellepaneva voima.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Mannermaan armeija pakotti punatakit ulos Bostonista maaliskuussa 1776, mutta samana kesänä britit valtasivat New Yorkin ja sen strategisesti tärkeän sataman ja pitivät sitä hallussaan koko sodan ajan. Kuninkaallinen laivasto saartoi satamia ja valloitti muita kaupunkeja lyhyiksi ajanjaksoiksi, mutta se ei onnistunut kukistamaan Washingtonin joukkoja. Patriootit yrittivät epäonnistuneesti hyökätä Kanadaan talvella 1775-76, mutta vangitsivat menestyksekkäästi brittiarmeijan Saratogan taistelussa lokakuussa 1777. Ranska astui nyt sotaan Yhdysvaltojen liittolaisena ja sillä oli suuri armeija ja laivasto, jotka uhkasivat itse Britanniaa. Sota kääntyi Amerikan eteläosiin, jossa britit Charles Cornwallisin johdolla vangitsivat armeijan Charlestonissa, Etelä-Carolinassa vuoden 1780 alussa, mutta eivät onnistuneet värväämään tarpeeksi vapaaehtoisia lojalistisiviilejä, jotta he olisivat voineet ottaa alueen tehokkaaseen hallintaan taistellessaan partisaaneja vastaan. Yhdistetyt amerikkalais-ranskalaiset joukot valtasivat toisen brittiläisen armeijan Yorktownissa syksyllä 1781, mikä käytännössä päätti sodan Pohjois-Amerikassa. Pariisin sopimus, joka allekirjoitettiin </w:t>
      </w:r>
      <w:r>
        <w:rPr>
          <w:color w:val="A9A9A9"/>
        </w:rPr>
        <w:t xml:space="preserve">3. syyskuuta 1783</w:t>
      </w:r>
      <w:r>
        <w:rPr/>
        <w:t xml:space="preserve">, päätti konfliktin virallisesti ja vahvisti uuden kansakunnan täydellisen irtautumisen Britannian imperiumista. Yhdysvallat sai haltuunsa lähes koko Mississippi-joen itäpuolisen ja Suurten järvien eteläpuolisen alueen, kun taas Britannia säilytti Kanadan ja Espanja Floridan.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irtautui Englannista?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itsenäistyi Britanniasta?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Jyrkässä ristiriidassa kongressilla ja Yhdysvaltain osavaltioilla oli loputtomasti vaikeuksia sodan rahoittamisessa. Vuonna 1775 siirtokunnissa oli kultaa enintään 12 miljoonaa dollaria, mikä ei riittänyt läheskään juoksevien liiketoimien kattamiseen saati suuren sodan rahoittamiseen. Britit pahensivat tilannetta huomattavasti asettamalla kaikkiin amerikkalaisiin satamiin tiukan saarron, joka katkaisi lähes kaiken tuonnin ja viennin. Yksi osittainen ratkaisu oli turvautua vapaaehtoiseen tukeen miliisimiehiltä ja isänmaallisten kansalaisten lahjoituksiin. Toinen ratkaisu oli lykätä varsinaisia maksuja, maksaa sotilaille ja tavarantoimittajille aliarvostetulla valuutalla ja luvata, että se korvattaisiin sodan jälkeen. Sotilaille ja upseereille annettiinkin vuonna 1783 maa-apurahoja, joilla katettiin heidän sodan aikana ansaitsemansa, mutta maksamatta jääneet palkat. Vasta vuonna 1781 kansallisella hallituksella oli vahva johtaja rahoitusasioissa, kun Robert Morris nimitettiin </w:t>
      </w:r>
      <w:r>
        <w:rPr>
          <w:color w:val="A9A9A9"/>
        </w:rPr>
        <w:t xml:space="preserve">Yhdysvaltain</w:t>
      </w:r>
      <w:r>
        <w:rPr/>
        <w:t xml:space="preserve"> valtiovarainministeriön pääjohtajaksi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nimi vallankumoussodan jälkeen?</w:t>
      </w:r>
    </w:p>
    <w:p>
      <w:pPr>
        <w:pStyle w:val="TextBody"/>
        <w:bidi w:val="0"/>
        <w:jc w:val="left"/>
        <w:rPr>
          <w:b/>
          <w:u w:val="single"/>
          <w:shd w:val="clear" w:fill="FFFF00"/>
        </w:rPr>
      </w:pPr>
      <w:r>
        <w:rPr>
          <w:b/>
          <w:u w:val="single"/>
          <w:shd w:val="clear" w:fill="FFFF00"/>
        </w:rPr>
        <w:t xml:space="preserve">Asiakirjan numero 1109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1978 skotlantilainen laulaja-muusikko Gerry Rafferty julkaisi ensimmäistä kertaa soolomateriaalia sitten vuoden 1972 ja ensimmäistä kertaa minkäänlaista materiaalia sitten Stealers Wheel -yhtyeen lopettamisen vuonna 1975. Tuolloin tuntematonta sessiomuusikkoa </w:t>
      </w:r>
      <w:r>
        <w:rPr>
          <w:color w:val="A9A9A9"/>
        </w:rPr>
        <w:t xml:space="preserve">Raphael Ravenscroftia </w:t>
      </w:r>
      <w:r>
        <w:rPr/>
        <w:t xml:space="preserve">pyydettiin soittamaan saksofonia City to City -albumille (1978). Ravenscroftin osuus sisälsi saksofoniriffin albumin ja Raffertyn uran tunnetuimpaan kappaleeseen ``Baker Street''. Kappale oli kansainvälinen hitti, joka nousi Britanniassa sijalle 3 ja Yhdysvalloissa sijalle 2. ``Baker Street'' oli vuonna 2010 raportoitu saaneen tähän mennessä 5 miljoonaa soittoa maailmanlaajuisesti. City to City nousi Yhdysvaltain albumilistan ykköseksi ja sai platinaa. Yhdistyneessä kuningaskunnassa albumi nousi sijalle 6 ja sai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Baker Streetillä Gerry Raffertyltä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soitti saksofonisoolon Gerry Raffertyn Baker Streetillä?</w:t>
      </w:r>
    </w:p>
    <w:p>
      <w:pPr>
        <w:pStyle w:val="TextBody"/>
        <w:bidi w:val="0"/>
        <w:jc w:val="left"/>
        <w:rPr>
          <w:b/>
          <w:u w:val="single"/>
          <w:shd w:val="clear" w:fill="FFFF00"/>
        </w:rPr>
      </w:pPr>
      <w:r>
        <w:rPr>
          <w:b/>
          <w:u w:val="single"/>
          <w:shd w:val="clear" w:fill="FFFF00"/>
        </w:rPr>
        <w:t xml:space="preserve">Asiakirjan numero 1110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8"/>
        <w:gridCol w:w="2180"/>
        <w:gridCol w:w="775"/>
        <w:gridCol w:w="523"/>
        <w:gridCol w:w="1289"/>
        <w:gridCol w:w="1225"/>
        <w:gridCol w:w="1520"/>
        <w:gridCol w:w="1885"/>
      </w:tblGrid>
      <w:tr>
        <w:trPr/>
        <w:tc>
          <w:tcPr>
            <w:tcW w:w="808" w:type="dxa"/>
            <w:tcBorders/>
            <w:vAlign w:val="center"/>
          </w:tcPr>
          <w:p>
            <w:pPr>
              <w:pStyle w:val="TableHeading"/>
              <w:suppressLineNumbers/>
              <w:bidi w:val="0"/>
              <w:spacing w:before="0" w:after="283"/>
              <w:jc w:val="center"/>
              <w:rPr/>
            </w:pPr>
            <w:r>
              <w:rPr/>
              <w:t xml:space="preserve">Päivämäärä </w:t>
            </w:r>
          </w:p>
        </w:tc>
        <w:tc>
          <w:tcPr>
            <w:tcW w:w="2180" w:type="dxa"/>
            <w:tcBorders/>
            <w:vAlign w:val="center"/>
          </w:tcPr>
          <w:p>
            <w:pPr>
              <w:pStyle w:val="TableHeading"/>
              <w:suppressLineNumbers/>
              <w:bidi w:val="0"/>
              <w:spacing w:before="0" w:after="283"/>
              <w:jc w:val="center"/>
              <w:rPr/>
            </w:pPr>
            <w:r>
              <w:rPr/>
              <w:t xml:space="preserve">Sijainti </w:t>
            </w:r>
          </w:p>
        </w:tc>
        <w:tc>
          <w:tcPr>
            <w:tcW w:w="775" w:type="dxa"/>
            <w:tcBorders/>
            <w:vAlign w:val="center"/>
          </w:tcPr>
          <w:p>
            <w:pPr>
              <w:pStyle w:val="TableHeading"/>
              <w:suppressLineNumbers/>
              <w:bidi w:val="0"/>
              <w:spacing w:before="0" w:after="283"/>
              <w:jc w:val="center"/>
              <w:rPr/>
            </w:pPr>
            <w:r>
              <w:rPr/>
              <w:t xml:space="preserve">Mag. </w:t>
            </w:r>
          </w:p>
        </w:tc>
        <w:tc>
          <w:tcPr>
            <w:tcW w:w="523" w:type="dxa"/>
            <w:tcBorders/>
            <w:vAlign w:val="center"/>
          </w:tcPr>
          <w:p>
            <w:pPr>
              <w:pStyle w:val="TableHeading"/>
              <w:bidi w:val="0"/>
              <w:spacing w:before="0" w:after="283"/>
              <w:rPr>
                <w:sz w:val="4"/>
                <w:szCs w:val="4"/>
              </w:rPr>
            </w:pPr>
            <w:r>
              <w:rPr>
                <w:sz w:val="4"/>
                <w:szCs w:val="4"/>
              </w:rPr>
            </w:r>
          </w:p>
        </w:tc>
        <w:tc>
          <w:tcPr>
            <w:tcW w:w="1289" w:type="dxa"/>
            <w:tcBorders/>
            <w:vAlign w:val="center"/>
          </w:tcPr>
          <w:p>
            <w:pPr>
              <w:pStyle w:val="TableHeading"/>
              <w:suppressLineNumbers/>
              <w:bidi w:val="0"/>
              <w:spacing w:before="0" w:after="283"/>
              <w:jc w:val="center"/>
              <w:rPr/>
            </w:pPr>
            <w:r>
              <w:rPr/>
              <w:t xml:space="preserve">Kuolemantapaukset </w:t>
            </w:r>
          </w:p>
        </w:tc>
        <w:tc>
          <w:tcPr>
            <w:tcW w:w="1225" w:type="dxa"/>
            <w:tcBorders/>
            <w:vAlign w:val="center"/>
          </w:tcPr>
          <w:p>
            <w:pPr>
              <w:pStyle w:val="TableHeading"/>
              <w:suppressLineNumbers/>
              <w:bidi w:val="0"/>
              <w:spacing w:before="0" w:after="283"/>
              <w:jc w:val="center"/>
              <w:rPr/>
            </w:pPr>
            <w:r>
              <w:rPr/>
              <w:t xml:space="preserve">Vammat </w:t>
            </w:r>
          </w:p>
        </w:tc>
        <w:tc>
          <w:tcPr>
            <w:tcW w:w="1520" w:type="dxa"/>
            <w:tcBorders/>
            <w:vAlign w:val="center"/>
          </w:tcPr>
          <w:p>
            <w:pPr>
              <w:pStyle w:val="TableHeading"/>
              <w:suppressLineNumbers/>
              <w:bidi w:val="0"/>
              <w:spacing w:before="0" w:after="283"/>
              <w:jc w:val="center"/>
              <w:rPr/>
            </w:pPr>
            <w:r>
              <w:rPr/>
              <w:t xml:space="preserve">Kokonaisvahingot / huomautukset </w:t>
            </w:r>
          </w:p>
        </w:tc>
        <w:tc>
          <w:tcPr>
            <w:tcW w:w="1885" w:type="dxa"/>
            <w:tcBorders/>
            <w:vAlign w:val="center"/>
          </w:tcPr>
          <w:p>
            <w:pPr>
              <w:pStyle w:val="TableHeading"/>
              <w:bidi w:val="0"/>
              <w:spacing w:before="0" w:after="283"/>
              <w:rPr>
                <w:sz w:val="4"/>
                <w:szCs w:val="4"/>
              </w:rPr>
            </w:pPr>
            <w:r>
              <w:rPr>
                <w:sz w:val="4"/>
                <w:szCs w:val="4"/>
              </w:rPr>
            </w:r>
          </w:p>
        </w:tc>
      </w:tr>
      <w:tr>
        <w:trPr/>
        <w:tc>
          <w:tcPr>
            <w:tcW w:w="808" w:type="dxa"/>
            <w:tcBorders/>
            <w:vAlign w:val="center"/>
          </w:tcPr>
          <w:p>
            <w:pPr>
              <w:pStyle w:val="TableContents"/>
              <w:bidi w:val="0"/>
              <w:spacing w:before="0" w:after="283"/>
              <w:jc w:val="left"/>
              <w:rPr/>
            </w:pPr>
            <w:r>
              <w:rPr>
                <w:color w:val="A9A9A9"/>
              </w:rPr>
              <w:t xml:space="preserve">2017-01-03 </w:t>
            </w:r>
          </w:p>
        </w:tc>
        <w:tc>
          <w:tcPr>
            <w:tcW w:w="2180" w:type="dxa"/>
            <w:tcBorders/>
            <w:vAlign w:val="center"/>
          </w:tcPr>
          <w:p>
            <w:pPr>
              <w:pStyle w:val="TableContents"/>
              <w:bidi w:val="0"/>
              <w:spacing w:before="0" w:after="283"/>
              <w:jc w:val="left"/>
              <w:rPr/>
            </w:pPr>
            <w:r>
              <w:rPr/>
              <w:t xml:space="preserve">Intia, Bangladesh </w:t>
            </w:r>
          </w:p>
        </w:tc>
        <w:tc>
          <w:tcPr>
            <w:tcW w:w="775" w:type="dxa"/>
            <w:tcBorders/>
            <w:vAlign w:val="center"/>
          </w:tcPr>
          <w:p>
            <w:pPr>
              <w:pStyle w:val="TableContents"/>
              <w:bidi w:val="0"/>
              <w:spacing w:before="0" w:after="283"/>
              <w:jc w:val="left"/>
              <w:rPr/>
            </w:pPr>
            <w:r>
              <w:rPr/>
              <w:t xml:space="preserve">5.7 M </w:t>
            </w:r>
          </w:p>
        </w:tc>
        <w:tc>
          <w:tcPr>
            <w:tcW w:w="523" w:type="dxa"/>
            <w:tcBorders/>
            <w:vAlign w:val="center"/>
          </w:tcPr>
          <w:p>
            <w:pPr>
              <w:pStyle w:val="TableContents"/>
              <w:bidi w:val="0"/>
              <w:spacing w:before="0" w:after="283"/>
              <w:jc w:val="left"/>
              <w:rPr/>
            </w:pPr>
            <w:r>
              <w:rPr/>
              <w:t xml:space="preserve">V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8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2016-01-04 </w:t>
            </w:r>
          </w:p>
        </w:tc>
        <w:tc>
          <w:tcPr>
            <w:tcW w:w="2180" w:type="dxa"/>
            <w:tcBorders/>
            <w:vAlign w:val="center"/>
          </w:tcPr>
          <w:p>
            <w:pPr>
              <w:pStyle w:val="TableContents"/>
              <w:bidi w:val="0"/>
              <w:spacing w:before="0" w:after="283"/>
              <w:jc w:val="left"/>
              <w:rPr/>
            </w:pPr>
            <w:r>
              <w:rPr/>
              <w:t xml:space="preserve">Intia, Myanmar, Bangladesh </w:t>
            </w:r>
          </w:p>
        </w:tc>
        <w:tc>
          <w:tcPr>
            <w:tcW w:w="775" w:type="dxa"/>
            <w:tcBorders/>
            <w:vAlign w:val="center"/>
          </w:tcPr>
          <w:p>
            <w:pPr>
              <w:pStyle w:val="TableContents"/>
              <w:bidi w:val="0"/>
              <w:spacing w:before="0" w:after="283"/>
              <w:jc w:val="left"/>
              <w:rPr/>
            </w:pPr>
            <w:r>
              <w:rPr/>
              <w:t xml:space="preserve">6.7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11 </w:t>
            </w:r>
          </w:p>
        </w:tc>
        <w:tc>
          <w:tcPr>
            <w:tcW w:w="1225" w:type="dxa"/>
            <w:tcBorders/>
            <w:vAlign w:val="center"/>
          </w:tcPr>
          <w:p>
            <w:pPr>
              <w:pStyle w:val="TableContents"/>
              <w:bidi w:val="0"/>
              <w:spacing w:before="0" w:after="283"/>
              <w:jc w:val="left"/>
              <w:rPr/>
            </w:pPr>
            <w:r>
              <w:rPr/>
              <w:t xml:space="preserve">200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2015-10-26 </w:t>
            </w:r>
          </w:p>
        </w:tc>
        <w:tc>
          <w:tcPr>
            <w:tcW w:w="2180" w:type="dxa"/>
            <w:tcBorders/>
            <w:vAlign w:val="center"/>
          </w:tcPr>
          <w:p>
            <w:pPr>
              <w:pStyle w:val="TableContents"/>
              <w:bidi w:val="0"/>
              <w:spacing w:before="0" w:after="283"/>
              <w:jc w:val="left"/>
              <w:rPr/>
            </w:pPr>
            <w:r>
              <w:rPr/>
              <w:t xml:space="preserve">Afganistan, Intia, Pakistan </w:t>
            </w:r>
          </w:p>
        </w:tc>
        <w:tc>
          <w:tcPr>
            <w:tcW w:w="775" w:type="dxa"/>
            <w:tcBorders/>
            <w:vAlign w:val="center"/>
          </w:tcPr>
          <w:p>
            <w:pPr>
              <w:pStyle w:val="TableContents"/>
              <w:bidi w:val="0"/>
              <w:spacing w:before="0" w:after="283"/>
              <w:jc w:val="left"/>
              <w:rPr/>
            </w:pPr>
            <w:r>
              <w:rPr/>
              <w:t xml:space="preserve">7.7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399 </w:t>
            </w:r>
          </w:p>
        </w:tc>
        <w:tc>
          <w:tcPr>
            <w:tcW w:w="1225" w:type="dxa"/>
            <w:tcBorders/>
            <w:vAlign w:val="center"/>
          </w:tcPr>
          <w:p>
            <w:pPr>
              <w:pStyle w:val="TableContents"/>
              <w:bidi w:val="0"/>
              <w:spacing w:before="0" w:after="283"/>
              <w:jc w:val="left"/>
              <w:rPr/>
            </w:pPr>
            <w:r>
              <w:rPr/>
              <w:t xml:space="preserve">2,536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2015-05-12 </w:t>
            </w:r>
          </w:p>
        </w:tc>
        <w:tc>
          <w:tcPr>
            <w:tcW w:w="2180" w:type="dxa"/>
            <w:tcBorders/>
            <w:vAlign w:val="center"/>
          </w:tcPr>
          <w:p>
            <w:pPr>
              <w:pStyle w:val="TableContents"/>
              <w:bidi w:val="0"/>
              <w:spacing w:before="0" w:after="283"/>
              <w:jc w:val="left"/>
              <w:rPr/>
            </w:pPr>
            <w:r>
              <w:rPr/>
              <w:t xml:space="preserve">Nepal, Intia </w:t>
            </w:r>
          </w:p>
        </w:tc>
        <w:tc>
          <w:tcPr>
            <w:tcW w:w="775" w:type="dxa"/>
            <w:tcBorders/>
            <w:vAlign w:val="center"/>
          </w:tcPr>
          <w:p>
            <w:pPr>
              <w:pStyle w:val="TableContents"/>
              <w:bidi w:val="0"/>
              <w:spacing w:before="0" w:after="283"/>
              <w:jc w:val="left"/>
              <w:rPr/>
            </w:pPr>
            <w:r>
              <w:rPr/>
              <w:t xml:space="preserve">7.3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218 </w:t>
            </w:r>
          </w:p>
        </w:tc>
        <w:tc>
          <w:tcPr>
            <w:tcW w:w="1225" w:type="dxa"/>
            <w:tcBorders/>
            <w:vAlign w:val="center"/>
          </w:tcPr>
          <w:p>
            <w:pPr>
              <w:pStyle w:val="TableContents"/>
              <w:bidi w:val="0"/>
              <w:spacing w:before="0" w:after="283"/>
              <w:jc w:val="left"/>
              <w:rPr/>
            </w:pPr>
            <w:r>
              <w:rPr/>
              <w:t xml:space="preserve">3,500 +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2015-04-25 </w:t>
            </w:r>
          </w:p>
        </w:tc>
        <w:tc>
          <w:tcPr>
            <w:tcW w:w="2180" w:type="dxa"/>
            <w:tcBorders/>
            <w:vAlign w:val="center"/>
          </w:tcPr>
          <w:p>
            <w:pPr>
              <w:pStyle w:val="TableContents"/>
              <w:bidi w:val="0"/>
              <w:spacing w:before="0" w:after="283"/>
              <w:jc w:val="left"/>
              <w:rPr/>
            </w:pPr>
            <w:r>
              <w:rPr/>
              <w:t xml:space="preserve">Nepal, Intia </w:t>
            </w:r>
          </w:p>
        </w:tc>
        <w:tc>
          <w:tcPr>
            <w:tcW w:w="775" w:type="dxa"/>
            <w:tcBorders/>
            <w:vAlign w:val="center"/>
          </w:tcPr>
          <w:p>
            <w:pPr>
              <w:pStyle w:val="TableContents"/>
              <w:bidi w:val="0"/>
              <w:spacing w:before="0" w:after="283"/>
              <w:jc w:val="left"/>
              <w:rPr/>
            </w:pPr>
            <w:r>
              <w:rPr/>
              <w:t xml:space="preserve">7.8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8,964 </w:t>
            </w:r>
          </w:p>
        </w:tc>
        <w:tc>
          <w:tcPr>
            <w:tcW w:w="1225" w:type="dxa"/>
            <w:tcBorders/>
            <w:vAlign w:val="center"/>
          </w:tcPr>
          <w:p>
            <w:pPr>
              <w:pStyle w:val="TableContents"/>
              <w:bidi w:val="0"/>
              <w:spacing w:before="0" w:after="283"/>
              <w:jc w:val="left"/>
              <w:rPr/>
            </w:pPr>
            <w:r>
              <w:rPr/>
              <w:t xml:space="preserve">21,952 </w:t>
            </w:r>
          </w:p>
        </w:tc>
        <w:tc>
          <w:tcPr>
            <w:tcW w:w="1520" w:type="dxa"/>
            <w:tcBorders/>
            <w:vAlign w:val="center"/>
          </w:tcPr>
          <w:p>
            <w:pPr>
              <w:pStyle w:val="TableContents"/>
              <w:bidi w:val="0"/>
              <w:spacing w:before="0" w:after="283"/>
              <w:jc w:val="left"/>
              <w:rPr/>
            </w:pPr>
            <w:r>
              <w:rPr/>
              <w:t xml:space="preserve">10 miljardia dollaria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2013-05-01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pPr>
            <w:r>
              <w:rPr/>
              <w:t xml:space="preserve">5.7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90 </w:t>
            </w:r>
          </w:p>
        </w:tc>
        <w:tc>
          <w:tcPr>
            <w:tcW w:w="1520" w:type="dxa"/>
            <w:tcBorders/>
            <w:vAlign w:val="center"/>
          </w:tcPr>
          <w:p>
            <w:pPr>
              <w:pStyle w:val="TableContents"/>
              <w:bidi w:val="0"/>
              <w:spacing w:before="0" w:after="283"/>
              <w:jc w:val="left"/>
              <w:rPr/>
            </w:pPr>
            <w:r>
              <w:rPr/>
              <w:t xml:space="preserve">19,5 miljoonaa dollaria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2011-09-18 </w:t>
            </w:r>
          </w:p>
        </w:tc>
        <w:tc>
          <w:tcPr>
            <w:tcW w:w="2180" w:type="dxa"/>
            <w:tcBorders/>
            <w:vAlign w:val="center"/>
          </w:tcPr>
          <w:p>
            <w:pPr>
              <w:pStyle w:val="TableContents"/>
              <w:bidi w:val="0"/>
              <w:spacing w:before="0" w:after="283"/>
              <w:jc w:val="left"/>
              <w:rPr/>
            </w:pPr>
            <w:r>
              <w:rPr/>
              <w:t xml:space="preserve">Gangtok, Sikkim </w:t>
            </w:r>
          </w:p>
        </w:tc>
        <w:tc>
          <w:tcPr>
            <w:tcW w:w="775" w:type="dxa"/>
            <w:tcBorders/>
            <w:vAlign w:val="center"/>
          </w:tcPr>
          <w:p>
            <w:pPr>
              <w:pStyle w:val="TableContents"/>
              <w:bidi w:val="0"/>
              <w:spacing w:before="0" w:after="283"/>
              <w:jc w:val="left"/>
              <w:rPr/>
            </w:pPr>
            <w:r>
              <w:rPr/>
              <w:t xml:space="preserve">6.9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&gt; 111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2009-08-10 </w:t>
            </w:r>
          </w:p>
        </w:tc>
        <w:tc>
          <w:tcPr>
            <w:tcW w:w="2180" w:type="dxa"/>
            <w:tcBorders/>
            <w:vAlign w:val="center"/>
          </w:tcPr>
          <w:p>
            <w:pPr>
              <w:pStyle w:val="TableContents"/>
              <w:bidi w:val="0"/>
              <w:spacing w:before="0" w:after="283"/>
              <w:jc w:val="left"/>
              <w:rPr/>
            </w:pPr>
            <w:r>
              <w:rPr/>
              <w:t xml:space="preserve">Andamaanit </w:t>
            </w:r>
          </w:p>
        </w:tc>
        <w:tc>
          <w:tcPr>
            <w:tcW w:w="775" w:type="dxa"/>
            <w:tcBorders/>
            <w:vAlign w:val="center"/>
          </w:tcPr>
          <w:p>
            <w:pPr>
              <w:pStyle w:val="TableContents"/>
              <w:bidi w:val="0"/>
              <w:spacing w:before="0" w:after="283"/>
              <w:jc w:val="left"/>
              <w:rPr/>
            </w:pPr>
            <w:r>
              <w:rPr/>
              <w:t xml:space="preserve">7.5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Tsunamivaroitus annettu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2008-02-06 </w:t>
            </w:r>
          </w:p>
        </w:tc>
        <w:tc>
          <w:tcPr>
            <w:tcW w:w="2180" w:type="dxa"/>
            <w:tcBorders/>
            <w:vAlign w:val="center"/>
          </w:tcPr>
          <w:p>
            <w:pPr>
              <w:pStyle w:val="TableContents"/>
              <w:bidi w:val="0"/>
              <w:spacing w:before="0" w:after="283"/>
              <w:jc w:val="left"/>
              <w:rPr/>
            </w:pPr>
            <w:r>
              <w:rPr/>
              <w:t xml:space="preserve">Länsi-Bengali </w:t>
            </w:r>
          </w:p>
        </w:tc>
        <w:tc>
          <w:tcPr>
            <w:tcW w:w="775" w:type="dxa"/>
            <w:tcBorders/>
            <w:vAlign w:val="center"/>
          </w:tcPr>
          <w:p>
            <w:pPr>
              <w:pStyle w:val="TableContents"/>
              <w:bidi w:val="0"/>
              <w:spacing w:before="0" w:after="283"/>
              <w:jc w:val="left"/>
              <w:rPr/>
            </w:pPr>
            <w:r>
              <w:rPr/>
              <w:t xml:space="preserve">4.3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50 </w:t>
            </w:r>
          </w:p>
        </w:tc>
        <w:tc>
          <w:tcPr>
            <w:tcW w:w="1520" w:type="dxa"/>
            <w:tcBorders/>
            <w:vAlign w:val="center"/>
          </w:tcPr>
          <w:p>
            <w:pPr>
              <w:pStyle w:val="TableContents"/>
              <w:bidi w:val="0"/>
              <w:spacing w:before="0" w:after="283"/>
              <w:jc w:val="left"/>
              <w:rPr/>
            </w:pPr>
            <w:r>
              <w:rPr/>
              <w:t xml:space="preserve">Vahingoittuneet rakennukset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2007-11-06 </w:t>
            </w:r>
          </w:p>
        </w:tc>
        <w:tc>
          <w:tcPr>
            <w:tcW w:w="2180" w:type="dxa"/>
            <w:tcBorders/>
            <w:vAlign w:val="center"/>
          </w:tcPr>
          <w:p>
            <w:pPr>
              <w:pStyle w:val="TableContents"/>
              <w:bidi w:val="0"/>
              <w:spacing w:before="0" w:after="283"/>
              <w:jc w:val="left"/>
              <w:rPr/>
            </w:pPr>
            <w:r>
              <w:rPr/>
              <w:t xml:space="preserve">Gujarat </w:t>
            </w:r>
          </w:p>
        </w:tc>
        <w:tc>
          <w:tcPr>
            <w:tcW w:w="775" w:type="dxa"/>
            <w:tcBorders/>
            <w:vAlign w:val="center"/>
          </w:tcPr>
          <w:p>
            <w:pPr>
              <w:pStyle w:val="TableContents"/>
              <w:bidi w:val="0"/>
              <w:spacing w:before="0" w:after="283"/>
              <w:jc w:val="left"/>
              <w:rPr/>
            </w:pPr>
            <w:r>
              <w:rPr/>
              <w:t xml:space="preserve">5.1 M </w:t>
            </w:r>
          </w:p>
        </w:tc>
        <w:tc>
          <w:tcPr>
            <w:tcW w:w="523" w:type="dxa"/>
            <w:tcBorders/>
            <w:vAlign w:val="center"/>
          </w:tcPr>
          <w:p>
            <w:pPr>
              <w:pStyle w:val="TableContents"/>
              <w:bidi w:val="0"/>
              <w:spacing w:before="0" w:after="283"/>
              <w:jc w:val="left"/>
              <w:rPr/>
            </w:pPr>
            <w:r>
              <w:rPr/>
              <w:t xml:space="preserve">V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Vahingoittuneet rakennukset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2006-03-07 </w:t>
            </w:r>
          </w:p>
        </w:tc>
        <w:tc>
          <w:tcPr>
            <w:tcW w:w="2180" w:type="dxa"/>
            <w:tcBorders/>
            <w:vAlign w:val="center"/>
          </w:tcPr>
          <w:p>
            <w:pPr>
              <w:pStyle w:val="TableContents"/>
              <w:bidi w:val="0"/>
              <w:spacing w:before="0" w:after="283"/>
              <w:jc w:val="left"/>
              <w:rPr/>
            </w:pPr>
            <w:r>
              <w:rPr/>
              <w:t xml:space="preserve">Gujarat </w:t>
            </w:r>
          </w:p>
        </w:tc>
        <w:tc>
          <w:tcPr>
            <w:tcW w:w="775" w:type="dxa"/>
            <w:tcBorders/>
            <w:vAlign w:val="center"/>
          </w:tcPr>
          <w:p>
            <w:pPr>
              <w:pStyle w:val="TableContents"/>
              <w:bidi w:val="0"/>
              <w:spacing w:before="0" w:after="283"/>
              <w:jc w:val="left"/>
              <w:rPr/>
            </w:pPr>
            <w:r>
              <w:rPr/>
              <w:t xml:space="preserve">5.5 M </w:t>
            </w:r>
          </w:p>
        </w:tc>
        <w:tc>
          <w:tcPr>
            <w:tcW w:w="523" w:type="dxa"/>
            <w:tcBorders/>
            <w:vAlign w:val="center"/>
          </w:tcPr>
          <w:p>
            <w:pPr>
              <w:pStyle w:val="TableContents"/>
              <w:bidi w:val="0"/>
              <w:spacing w:before="0" w:after="283"/>
              <w:jc w:val="left"/>
              <w:rPr/>
            </w:pPr>
            <w:r>
              <w:rPr/>
              <w:t xml:space="preserve">VI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7 </w:t>
            </w:r>
          </w:p>
        </w:tc>
        <w:tc>
          <w:tcPr>
            <w:tcW w:w="1520" w:type="dxa"/>
            <w:tcBorders/>
            <w:vAlign w:val="center"/>
          </w:tcPr>
          <w:p>
            <w:pPr>
              <w:pStyle w:val="TableContents"/>
              <w:bidi w:val="0"/>
              <w:spacing w:before="0" w:after="283"/>
              <w:jc w:val="left"/>
              <w:rPr/>
            </w:pPr>
            <w:r>
              <w:rPr/>
              <w:t xml:space="preserve">Vahingoittuneet rakennukset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2006-02-14 </w:t>
            </w:r>
          </w:p>
        </w:tc>
        <w:tc>
          <w:tcPr>
            <w:tcW w:w="2180" w:type="dxa"/>
            <w:tcBorders/>
            <w:vAlign w:val="center"/>
          </w:tcPr>
          <w:p>
            <w:pPr>
              <w:pStyle w:val="TableContents"/>
              <w:bidi w:val="0"/>
              <w:spacing w:before="0" w:after="283"/>
              <w:jc w:val="left"/>
              <w:rPr/>
            </w:pPr>
            <w:r>
              <w:rPr/>
              <w:t xml:space="preserve">Sikkim </w:t>
            </w:r>
          </w:p>
        </w:tc>
        <w:tc>
          <w:tcPr>
            <w:tcW w:w="775" w:type="dxa"/>
            <w:tcBorders/>
            <w:vAlign w:val="center"/>
          </w:tcPr>
          <w:p>
            <w:pPr>
              <w:pStyle w:val="TableContents"/>
              <w:bidi w:val="0"/>
              <w:spacing w:before="0" w:after="283"/>
              <w:jc w:val="left"/>
              <w:rPr/>
            </w:pPr>
            <w:r>
              <w:rPr/>
              <w:t xml:space="preserve">5.3 M </w:t>
            </w:r>
          </w:p>
        </w:tc>
        <w:tc>
          <w:tcPr>
            <w:tcW w:w="523" w:type="dxa"/>
            <w:tcBorders/>
            <w:vAlign w:val="center"/>
          </w:tcPr>
          <w:p>
            <w:pPr>
              <w:pStyle w:val="TableContents"/>
              <w:bidi w:val="0"/>
              <w:spacing w:before="0" w:after="283"/>
              <w:jc w:val="left"/>
              <w:rPr/>
            </w:pPr>
            <w:r>
              <w:rPr/>
              <w:t xml:space="preserve">V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Maanvyörymä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2005-12-14 </w:t>
            </w:r>
          </w:p>
        </w:tc>
        <w:tc>
          <w:tcPr>
            <w:tcW w:w="2180" w:type="dxa"/>
            <w:tcBorders/>
            <w:vAlign w:val="center"/>
          </w:tcPr>
          <w:p>
            <w:pPr>
              <w:pStyle w:val="TableContents"/>
              <w:bidi w:val="0"/>
              <w:spacing w:before="0" w:after="283"/>
              <w:jc w:val="left"/>
              <w:rPr/>
            </w:pPr>
            <w:r>
              <w:rPr/>
              <w:t xml:space="preserve">Uttarakhand </w:t>
            </w:r>
          </w:p>
        </w:tc>
        <w:tc>
          <w:tcPr>
            <w:tcW w:w="775" w:type="dxa"/>
            <w:tcBorders/>
            <w:vAlign w:val="center"/>
          </w:tcPr>
          <w:p>
            <w:pPr>
              <w:pStyle w:val="TableContents"/>
              <w:bidi w:val="0"/>
              <w:spacing w:before="0" w:after="283"/>
              <w:jc w:val="left"/>
              <w:rPr/>
            </w:pPr>
            <w:r>
              <w:rPr/>
              <w:t xml:space="preserve">5.1 M </w:t>
            </w:r>
          </w:p>
        </w:tc>
        <w:tc>
          <w:tcPr>
            <w:tcW w:w="523" w:type="dxa"/>
            <w:tcBorders/>
            <w:vAlign w:val="center"/>
          </w:tcPr>
          <w:p>
            <w:pPr>
              <w:pStyle w:val="TableContents"/>
              <w:bidi w:val="0"/>
              <w:spacing w:before="0" w:after="283"/>
              <w:jc w:val="left"/>
              <w:rPr/>
            </w:pPr>
            <w:r>
              <w:rPr/>
              <w:t xml:space="preserve">VI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Rakennus tuhoutui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2005-10-08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pPr>
            <w:r>
              <w:rPr/>
              <w:t xml:space="preserve">7.6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86,000 -- 87,351 </w:t>
            </w:r>
          </w:p>
        </w:tc>
        <w:tc>
          <w:tcPr>
            <w:tcW w:w="1225" w:type="dxa"/>
            <w:tcBorders/>
            <w:vAlign w:val="center"/>
          </w:tcPr>
          <w:p>
            <w:pPr>
              <w:pStyle w:val="TableContents"/>
              <w:bidi w:val="0"/>
              <w:spacing w:before="0" w:after="283"/>
              <w:jc w:val="left"/>
              <w:rPr/>
            </w:pPr>
            <w:r>
              <w:rPr/>
              <w:t xml:space="preserve">69,000 -- 75,266 </w:t>
            </w:r>
          </w:p>
        </w:tc>
        <w:tc>
          <w:tcPr>
            <w:tcW w:w="1520" w:type="dxa"/>
            <w:tcBorders/>
            <w:vAlign w:val="center"/>
          </w:tcPr>
          <w:p>
            <w:pPr>
              <w:pStyle w:val="TableContents"/>
              <w:bidi w:val="0"/>
              <w:spacing w:before="0" w:after="283"/>
              <w:jc w:val="left"/>
              <w:rPr/>
            </w:pPr>
            <w:r>
              <w:rPr/>
              <w:t xml:space="preserve">2,8 miljoonaa siirtymään joutunutta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2005-03-15 </w:t>
            </w:r>
          </w:p>
        </w:tc>
        <w:tc>
          <w:tcPr>
            <w:tcW w:w="2180" w:type="dxa"/>
            <w:tcBorders/>
            <w:vAlign w:val="center"/>
          </w:tcPr>
          <w:p>
            <w:pPr>
              <w:pStyle w:val="TableContents"/>
              <w:bidi w:val="0"/>
              <w:spacing w:before="0" w:after="283"/>
              <w:jc w:val="left"/>
              <w:rPr/>
            </w:pPr>
            <w:r>
              <w:rPr/>
              <w:t xml:space="preserve">Maharashtra </w:t>
            </w:r>
          </w:p>
        </w:tc>
        <w:tc>
          <w:tcPr>
            <w:tcW w:w="775" w:type="dxa"/>
            <w:tcBorders/>
            <w:vAlign w:val="center"/>
          </w:tcPr>
          <w:p>
            <w:pPr>
              <w:pStyle w:val="TableContents"/>
              <w:bidi w:val="0"/>
              <w:spacing w:before="0" w:after="283"/>
              <w:jc w:val="left"/>
              <w:rPr/>
            </w:pPr>
            <w:r>
              <w:rPr/>
              <w:t xml:space="preserve">4.9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45 </w:t>
            </w:r>
          </w:p>
        </w:tc>
        <w:tc>
          <w:tcPr>
            <w:tcW w:w="1520" w:type="dxa"/>
            <w:tcBorders/>
            <w:vAlign w:val="center"/>
          </w:tcPr>
          <w:p>
            <w:pPr>
              <w:pStyle w:val="TableContents"/>
              <w:bidi w:val="0"/>
              <w:spacing w:before="0" w:after="283"/>
              <w:jc w:val="left"/>
              <w:rPr/>
            </w:pPr>
            <w:r>
              <w:rPr/>
              <w:t xml:space="preserve">Vahingoittuneet rakennukset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2004-12-26 </w:t>
            </w:r>
          </w:p>
        </w:tc>
        <w:tc>
          <w:tcPr>
            <w:tcW w:w="2180" w:type="dxa"/>
            <w:tcBorders/>
            <w:vAlign w:val="center"/>
          </w:tcPr>
          <w:p>
            <w:pPr>
              <w:pStyle w:val="TableContents"/>
              <w:bidi w:val="0"/>
              <w:spacing w:before="0" w:after="283"/>
              <w:jc w:val="left"/>
              <w:rPr/>
            </w:pPr>
            <w:r>
              <w:rPr/>
              <w:t xml:space="preserve">Pohjois-Sumatran edustalla </w:t>
            </w:r>
          </w:p>
        </w:tc>
        <w:tc>
          <w:tcPr>
            <w:tcW w:w="775" w:type="dxa"/>
            <w:tcBorders/>
            <w:vAlign w:val="center"/>
          </w:tcPr>
          <w:p>
            <w:pPr>
              <w:pStyle w:val="TableContents"/>
              <w:bidi w:val="0"/>
              <w:spacing w:before="0" w:after="283"/>
              <w:jc w:val="left"/>
              <w:rPr/>
            </w:pPr>
            <w:r>
              <w:rPr/>
              <w:t xml:space="preserve">9.1 -- 9.3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230,000 -- 280,000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Tuhoisa tsunami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2002-09-13 </w:t>
            </w:r>
          </w:p>
        </w:tc>
        <w:tc>
          <w:tcPr>
            <w:tcW w:w="2180" w:type="dxa"/>
            <w:tcBorders/>
            <w:vAlign w:val="center"/>
          </w:tcPr>
          <w:p>
            <w:pPr>
              <w:pStyle w:val="TableContents"/>
              <w:bidi w:val="0"/>
              <w:spacing w:before="0" w:after="283"/>
              <w:jc w:val="left"/>
              <w:rPr/>
            </w:pPr>
            <w:r>
              <w:rPr/>
              <w:t xml:space="preserve">Andamaanit </w:t>
            </w:r>
          </w:p>
        </w:tc>
        <w:tc>
          <w:tcPr>
            <w:tcW w:w="775" w:type="dxa"/>
            <w:tcBorders/>
            <w:vAlign w:val="center"/>
          </w:tcPr>
          <w:p>
            <w:pPr>
              <w:pStyle w:val="TableContents"/>
              <w:bidi w:val="0"/>
              <w:spacing w:before="0" w:after="283"/>
              <w:jc w:val="left"/>
              <w:rPr/>
            </w:pPr>
            <w:r>
              <w:rPr/>
              <w:t xml:space="preserve">6.5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Tuhoisa tsunami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2001-01-26 </w:t>
            </w:r>
          </w:p>
        </w:tc>
        <w:tc>
          <w:tcPr>
            <w:tcW w:w="2180" w:type="dxa"/>
            <w:tcBorders/>
            <w:vAlign w:val="center"/>
          </w:tcPr>
          <w:p>
            <w:pPr>
              <w:pStyle w:val="TableContents"/>
              <w:bidi w:val="0"/>
              <w:spacing w:before="0" w:after="283"/>
              <w:jc w:val="left"/>
              <w:rPr/>
            </w:pPr>
            <w:r>
              <w:rPr/>
              <w:t xml:space="preserve">Gujarat </w:t>
            </w:r>
          </w:p>
        </w:tc>
        <w:tc>
          <w:tcPr>
            <w:tcW w:w="775" w:type="dxa"/>
            <w:tcBorders/>
            <w:vAlign w:val="center"/>
          </w:tcPr>
          <w:p>
            <w:pPr>
              <w:pStyle w:val="TableContents"/>
              <w:bidi w:val="0"/>
              <w:spacing w:before="0" w:after="283"/>
              <w:jc w:val="left"/>
              <w:rPr/>
            </w:pPr>
            <w:r>
              <w:rPr/>
              <w:t xml:space="preserve">7.7 M </w:t>
            </w:r>
          </w:p>
        </w:tc>
        <w:tc>
          <w:tcPr>
            <w:tcW w:w="523" w:type="dxa"/>
            <w:tcBorders/>
            <w:vAlign w:val="center"/>
          </w:tcPr>
          <w:p>
            <w:pPr>
              <w:pStyle w:val="TableContents"/>
              <w:bidi w:val="0"/>
              <w:spacing w:before="0" w:after="283"/>
              <w:jc w:val="left"/>
              <w:rPr/>
            </w:pPr>
            <w:r>
              <w:rPr/>
              <w:t xml:space="preserve">X </w:t>
            </w:r>
          </w:p>
        </w:tc>
        <w:tc>
          <w:tcPr>
            <w:tcW w:w="1289" w:type="dxa"/>
            <w:tcBorders/>
            <w:vAlign w:val="center"/>
          </w:tcPr>
          <w:p>
            <w:pPr>
              <w:pStyle w:val="TableContents"/>
              <w:bidi w:val="0"/>
              <w:spacing w:before="0" w:after="283"/>
              <w:jc w:val="left"/>
              <w:rPr/>
            </w:pPr>
            <w:r>
              <w:rPr/>
              <w:t xml:space="preserve">13,805 -- 20,023 </w:t>
            </w:r>
          </w:p>
        </w:tc>
        <w:tc>
          <w:tcPr>
            <w:tcW w:w="1225" w:type="dxa"/>
            <w:tcBorders/>
            <w:vAlign w:val="center"/>
          </w:tcPr>
          <w:p>
            <w:pPr>
              <w:pStyle w:val="TableContents"/>
              <w:bidi w:val="0"/>
              <w:spacing w:before="0" w:after="283"/>
              <w:jc w:val="left"/>
              <w:rPr/>
            </w:pPr>
            <w:r>
              <w:rPr/>
              <w:t xml:space="preserve">~ 166,800 </w:t>
            </w:r>
          </w:p>
        </w:tc>
        <w:tc>
          <w:tcPr>
            <w:tcW w:w="1520" w:type="dxa"/>
            <w:tcBorders/>
            <w:vAlign w:val="center"/>
          </w:tcPr>
          <w:p>
            <w:pPr>
              <w:pStyle w:val="TableContents"/>
              <w:bidi w:val="0"/>
              <w:spacing w:before="0" w:after="283"/>
              <w:jc w:val="left"/>
              <w:rPr/>
            </w:pPr>
            <w:r>
              <w:rPr/>
              <w:t xml:space="preserve">Tasavallan päivä (Intia)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1999-03-29 </w:t>
            </w:r>
          </w:p>
        </w:tc>
        <w:tc>
          <w:tcPr>
            <w:tcW w:w="2180" w:type="dxa"/>
            <w:tcBorders/>
            <w:vAlign w:val="center"/>
          </w:tcPr>
          <w:p>
            <w:pPr>
              <w:pStyle w:val="TableContents"/>
              <w:bidi w:val="0"/>
              <w:spacing w:before="0" w:after="283"/>
              <w:jc w:val="left"/>
              <w:rPr/>
            </w:pPr>
            <w:r>
              <w:rPr/>
              <w:t xml:space="preserve">Chamolin piiri-Uttarakhand </w:t>
            </w:r>
          </w:p>
        </w:tc>
        <w:tc>
          <w:tcPr>
            <w:tcW w:w="775" w:type="dxa"/>
            <w:tcBorders/>
            <w:vAlign w:val="center"/>
          </w:tcPr>
          <w:p>
            <w:pPr>
              <w:pStyle w:val="TableContents"/>
              <w:bidi w:val="0"/>
              <w:spacing w:before="0" w:after="283"/>
              <w:jc w:val="left"/>
              <w:rPr/>
            </w:pPr>
            <w:r>
              <w:rPr/>
              <w:t xml:space="preserve">6.8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 103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1997-11-21 </w:t>
            </w:r>
          </w:p>
        </w:tc>
        <w:tc>
          <w:tcPr>
            <w:tcW w:w="2180" w:type="dxa"/>
            <w:tcBorders/>
            <w:vAlign w:val="center"/>
          </w:tcPr>
          <w:p>
            <w:pPr>
              <w:pStyle w:val="TableContents"/>
              <w:bidi w:val="0"/>
              <w:spacing w:before="0" w:after="283"/>
              <w:jc w:val="left"/>
              <w:rPr/>
            </w:pPr>
            <w:r>
              <w:rPr/>
              <w:t xml:space="preserve">Bangladesh, Intia </w:t>
            </w:r>
          </w:p>
        </w:tc>
        <w:tc>
          <w:tcPr>
            <w:tcW w:w="775" w:type="dxa"/>
            <w:tcBorders/>
            <w:vAlign w:val="center"/>
          </w:tcPr>
          <w:p>
            <w:pPr>
              <w:pStyle w:val="TableContents"/>
              <w:bidi w:val="0"/>
              <w:spacing w:before="0" w:after="283"/>
              <w:jc w:val="left"/>
              <w:rPr/>
            </w:pPr>
            <w:r>
              <w:rPr/>
              <w:t xml:space="preserve">6.1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23 </w:t>
            </w:r>
          </w:p>
        </w:tc>
        <w:tc>
          <w:tcPr>
            <w:tcW w:w="1225" w:type="dxa"/>
            <w:tcBorders/>
            <w:vAlign w:val="center"/>
          </w:tcPr>
          <w:p>
            <w:pPr>
              <w:pStyle w:val="TableContents"/>
              <w:bidi w:val="0"/>
              <w:spacing w:before="0" w:after="283"/>
              <w:jc w:val="left"/>
              <w:rPr/>
            </w:pPr>
            <w:r>
              <w:rPr/>
              <w:t xml:space="preserve">200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1997-05-22 </w:t>
            </w:r>
          </w:p>
        </w:tc>
        <w:tc>
          <w:tcPr>
            <w:tcW w:w="2180" w:type="dxa"/>
            <w:tcBorders/>
            <w:vAlign w:val="center"/>
          </w:tcPr>
          <w:p>
            <w:pPr>
              <w:pStyle w:val="TableContents"/>
              <w:bidi w:val="0"/>
              <w:spacing w:before="0" w:after="283"/>
              <w:jc w:val="left"/>
              <w:rPr/>
            </w:pPr>
            <w:r>
              <w:rPr/>
              <w:t xml:space="preserve">Jabalpur, Madhya Pradesh </w:t>
            </w:r>
          </w:p>
        </w:tc>
        <w:tc>
          <w:tcPr>
            <w:tcW w:w="775" w:type="dxa"/>
            <w:tcBorders/>
            <w:vAlign w:val="center"/>
          </w:tcPr>
          <w:p>
            <w:pPr>
              <w:pStyle w:val="TableContents"/>
              <w:bidi w:val="0"/>
              <w:spacing w:before="0" w:after="283"/>
              <w:jc w:val="left"/>
              <w:rPr/>
            </w:pPr>
            <w:r>
              <w:rPr/>
              <w:t xml:space="preserve">5.8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38 -- 56 </w:t>
            </w:r>
          </w:p>
        </w:tc>
        <w:tc>
          <w:tcPr>
            <w:tcW w:w="1225" w:type="dxa"/>
            <w:tcBorders/>
            <w:vAlign w:val="center"/>
          </w:tcPr>
          <w:p>
            <w:pPr>
              <w:pStyle w:val="TableContents"/>
              <w:bidi w:val="0"/>
              <w:spacing w:before="0" w:after="283"/>
              <w:jc w:val="left"/>
              <w:rPr/>
            </w:pPr>
            <w:r>
              <w:rPr/>
              <w:t xml:space="preserve">1,000 -- 1,500 </w:t>
            </w:r>
          </w:p>
        </w:tc>
        <w:tc>
          <w:tcPr>
            <w:tcW w:w="1520" w:type="dxa"/>
            <w:tcBorders/>
            <w:vAlign w:val="center"/>
          </w:tcPr>
          <w:p>
            <w:pPr>
              <w:pStyle w:val="TableContents"/>
              <w:bidi w:val="0"/>
              <w:spacing w:before="0" w:after="283"/>
              <w:jc w:val="left"/>
              <w:rPr/>
            </w:pPr>
            <w:r>
              <w:rPr/>
              <w:t xml:space="preserve">37 -- 143 miljoonaa dollaria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1993-09-30 </w:t>
            </w:r>
          </w:p>
        </w:tc>
        <w:tc>
          <w:tcPr>
            <w:tcW w:w="2180" w:type="dxa"/>
            <w:tcBorders/>
            <w:vAlign w:val="center"/>
          </w:tcPr>
          <w:p>
            <w:pPr>
              <w:pStyle w:val="TableContents"/>
              <w:bidi w:val="0"/>
              <w:spacing w:before="0" w:after="283"/>
              <w:jc w:val="left"/>
              <w:rPr/>
            </w:pPr>
            <w:r>
              <w:rPr/>
              <w:t xml:space="preserve">Latur, Maharashtra </w:t>
            </w:r>
          </w:p>
        </w:tc>
        <w:tc>
          <w:tcPr>
            <w:tcW w:w="775" w:type="dxa"/>
            <w:tcBorders/>
            <w:vAlign w:val="center"/>
          </w:tcPr>
          <w:p>
            <w:pPr>
              <w:pStyle w:val="TableContents"/>
              <w:bidi w:val="0"/>
              <w:spacing w:before="0" w:after="283"/>
              <w:jc w:val="left"/>
              <w:rPr/>
            </w:pPr>
            <w:r>
              <w:rPr/>
              <w:t xml:space="preserve">6.2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9,748 </w:t>
            </w:r>
          </w:p>
        </w:tc>
        <w:tc>
          <w:tcPr>
            <w:tcW w:w="1225" w:type="dxa"/>
            <w:tcBorders/>
            <w:vAlign w:val="center"/>
          </w:tcPr>
          <w:p>
            <w:pPr>
              <w:pStyle w:val="TableContents"/>
              <w:bidi w:val="0"/>
              <w:spacing w:before="0" w:after="283"/>
              <w:jc w:val="left"/>
              <w:rPr/>
            </w:pPr>
            <w:r>
              <w:rPr/>
              <w:t xml:space="preserve">30,000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1991-10-20 </w:t>
            </w:r>
          </w:p>
        </w:tc>
        <w:tc>
          <w:tcPr>
            <w:tcW w:w="2180" w:type="dxa"/>
            <w:tcBorders/>
            <w:vAlign w:val="center"/>
          </w:tcPr>
          <w:p>
            <w:pPr>
              <w:pStyle w:val="TableContents"/>
              <w:bidi w:val="0"/>
              <w:spacing w:before="0" w:after="283"/>
              <w:jc w:val="left"/>
              <w:rPr/>
            </w:pPr>
            <w:r>
              <w:rPr/>
              <w:t xml:space="preserve">Uttarkashi, Uttarakhand </w:t>
            </w:r>
          </w:p>
        </w:tc>
        <w:tc>
          <w:tcPr>
            <w:tcW w:w="775" w:type="dxa"/>
            <w:tcBorders/>
            <w:vAlign w:val="center"/>
          </w:tcPr>
          <w:p>
            <w:pPr>
              <w:pStyle w:val="TableContents"/>
              <w:bidi w:val="0"/>
              <w:spacing w:before="0" w:after="283"/>
              <w:jc w:val="left"/>
              <w:rPr/>
            </w:pPr>
            <w:r>
              <w:rPr/>
              <w:t xml:space="preserve">6.8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768 -- 2,000 </w:t>
            </w:r>
          </w:p>
        </w:tc>
        <w:tc>
          <w:tcPr>
            <w:tcW w:w="1225" w:type="dxa"/>
            <w:tcBorders/>
            <w:vAlign w:val="center"/>
          </w:tcPr>
          <w:p>
            <w:pPr>
              <w:pStyle w:val="TableContents"/>
              <w:bidi w:val="0"/>
              <w:spacing w:before="0" w:after="283"/>
              <w:jc w:val="left"/>
              <w:rPr/>
            </w:pPr>
            <w:r>
              <w:rPr/>
              <w:t xml:space="preserve">1,383 -- 1,800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1988-08-21 </w:t>
            </w:r>
          </w:p>
        </w:tc>
        <w:tc>
          <w:tcPr>
            <w:tcW w:w="2180" w:type="dxa"/>
            <w:tcBorders/>
            <w:vAlign w:val="center"/>
          </w:tcPr>
          <w:p>
            <w:pPr>
              <w:pStyle w:val="TableContents"/>
              <w:bidi w:val="0"/>
              <w:spacing w:before="0" w:after="283"/>
              <w:jc w:val="left"/>
              <w:rPr/>
            </w:pPr>
            <w:r>
              <w:rPr/>
              <w:t xml:space="preserve">Udayapur, Nepal </w:t>
            </w:r>
          </w:p>
        </w:tc>
        <w:tc>
          <w:tcPr>
            <w:tcW w:w="775" w:type="dxa"/>
            <w:tcBorders/>
            <w:vAlign w:val="center"/>
          </w:tcPr>
          <w:p>
            <w:pPr>
              <w:pStyle w:val="TableContents"/>
              <w:bidi w:val="0"/>
              <w:spacing w:before="0" w:after="283"/>
              <w:jc w:val="left"/>
              <w:rPr/>
            </w:pPr>
            <w:r>
              <w:rPr/>
              <w:t xml:space="preserve">6.9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709 -- 1,450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1988-08-06 </w:t>
            </w:r>
          </w:p>
        </w:tc>
        <w:tc>
          <w:tcPr>
            <w:tcW w:w="2180" w:type="dxa"/>
            <w:tcBorders/>
            <w:vAlign w:val="center"/>
          </w:tcPr>
          <w:p>
            <w:pPr>
              <w:pStyle w:val="TableContents"/>
              <w:bidi w:val="0"/>
              <w:spacing w:before="0" w:after="283"/>
              <w:jc w:val="left"/>
              <w:rPr/>
            </w:pPr>
            <w:r>
              <w:rPr/>
              <w:t xml:space="preserve">Myannmar, Intia </w:t>
            </w:r>
          </w:p>
        </w:tc>
        <w:tc>
          <w:tcPr>
            <w:tcW w:w="775" w:type="dxa"/>
            <w:tcBorders/>
            <w:vAlign w:val="center"/>
          </w:tcPr>
          <w:p>
            <w:pPr>
              <w:pStyle w:val="TableContents"/>
              <w:bidi w:val="0"/>
              <w:spacing w:before="0" w:after="283"/>
              <w:jc w:val="left"/>
              <w:rPr/>
            </w:pPr>
            <w:r>
              <w:rPr/>
              <w:t xml:space="preserve">7.3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12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1988-02-06 </w:t>
            </w:r>
          </w:p>
        </w:tc>
        <w:tc>
          <w:tcPr>
            <w:tcW w:w="2180" w:type="dxa"/>
            <w:tcBorders/>
            <w:vAlign w:val="center"/>
          </w:tcPr>
          <w:p>
            <w:pPr>
              <w:pStyle w:val="TableContents"/>
              <w:bidi w:val="0"/>
              <w:spacing w:before="0" w:after="283"/>
              <w:jc w:val="left"/>
              <w:rPr/>
            </w:pPr>
            <w:r>
              <w:rPr/>
              <w:t xml:space="preserve">Bangladesh, Intia </w:t>
            </w:r>
          </w:p>
        </w:tc>
        <w:tc>
          <w:tcPr>
            <w:tcW w:w="775" w:type="dxa"/>
            <w:tcBorders/>
            <w:vAlign w:val="center"/>
          </w:tcPr>
          <w:p>
            <w:pPr>
              <w:pStyle w:val="TableContents"/>
              <w:bidi w:val="0"/>
              <w:spacing w:before="0" w:after="283"/>
              <w:jc w:val="left"/>
              <w:rPr/>
            </w:pPr>
            <w:r>
              <w:rPr/>
              <w:t xml:space="preserve">5.9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100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1986-04-26 </w:t>
            </w:r>
          </w:p>
        </w:tc>
        <w:tc>
          <w:tcPr>
            <w:tcW w:w="2180" w:type="dxa"/>
            <w:tcBorders/>
            <w:vAlign w:val="center"/>
          </w:tcPr>
          <w:p>
            <w:pPr>
              <w:pStyle w:val="TableContents"/>
              <w:bidi w:val="0"/>
              <w:spacing w:before="0" w:after="283"/>
              <w:jc w:val="left"/>
              <w:rPr/>
            </w:pPr>
            <w:r>
              <w:rPr/>
              <w:t xml:space="preserve">Intia, Pakistan </w:t>
            </w:r>
          </w:p>
        </w:tc>
        <w:tc>
          <w:tcPr>
            <w:tcW w:w="775" w:type="dxa"/>
            <w:tcBorders/>
            <w:vAlign w:val="center"/>
          </w:tcPr>
          <w:p>
            <w:pPr>
              <w:pStyle w:val="TableContents"/>
              <w:bidi w:val="0"/>
              <w:spacing w:before="0" w:after="283"/>
              <w:jc w:val="left"/>
              <w:rPr/>
            </w:pPr>
            <w:r>
              <w:rPr/>
              <w:t xml:space="preserve">5.3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6 </w:t>
            </w:r>
          </w:p>
        </w:tc>
        <w:tc>
          <w:tcPr>
            <w:tcW w:w="1225" w:type="dxa"/>
            <w:tcBorders/>
            <w:vAlign w:val="center"/>
          </w:tcPr>
          <w:p>
            <w:pPr>
              <w:pStyle w:val="TableContents"/>
              <w:bidi w:val="0"/>
              <w:spacing w:before="0" w:after="283"/>
              <w:jc w:val="left"/>
              <w:rPr/>
            </w:pPr>
            <w:r>
              <w:rPr/>
              <w:t xml:space="preserve">30 </w:t>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1984-12-30 </w:t>
            </w:r>
          </w:p>
        </w:tc>
        <w:tc>
          <w:tcPr>
            <w:tcW w:w="2180" w:type="dxa"/>
            <w:tcBorders/>
            <w:vAlign w:val="center"/>
          </w:tcPr>
          <w:p>
            <w:pPr>
              <w:pStyle w:val="TableContents"/>
              <w:bidi w:val="0"/>
              <w:spacing w:before="0" w:after="283"/>
              <w:jc w:val="left"/>
              <w:rPr/>
            </w:pPr>
            <w:r>
              <w:rPr/>
              <w:t xml:space="preserve">Cacharin alue </w:t>
            </w:r>
          </w:p>
        </w:tc>
        <w:tc>
          <w:tcPr>
            <w:tcW w:w="775" w:type="dxa"/>
            <w:tcBorders/>
            <w:vAlign w:val="center"/>
          </w:tcPr>
          <w:p>
            <w:pPr>
              <w:pStyle w:val="TableContents"/>
              <w:bidi w:val="0"/>
              <w:spacing w:before="0" w:after="283"/>
              <w:jc w:val="left"/>
              <w:rPr/>
            </w:pPr>
            <w:r>
              <w:rPr/>
              <w:t xml:space="preserve">5.6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20 </w:t>
            </w:r>
          </w:p>
        </w:tc>
        <w:tc>
          <w:tcPr>
            <w:tcW w:w="1225" w:type="dxa"/>
            <w:tcBorders/>
            <w:vAlign w:val="center"/>
          </w:tcPr>
          <w:p>
            <w:pPr>
              <w:pStyle w:val="TableContents"/>
              <w:bidi w:val="0"/>
              <w:spacing w:before="0" w:after="283"/>
              <w:jc w:val="left"/>
              <w:rPr/>
            </w:pPr>
            <w:r>
              <w:rPr/>
              <w:t xml:space="preserve">100 </w:t>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1982-01-20 </w:t>
            </w:r>
          </w:p>
        </w:tc>
        <w:tc>
          <w:tcPr>
            <w:tcW w:w="2180" w:type="dxa"/>
            <w:tcBorders/>
            <w:vAlign w:val="center"/>
          </w:tcPr>
          <w:p>
            <w:pPr>
              <w:pStyle w:val="TableContents"/>
              <w:bidi w:val="0"/>
              <w:spacing w:before="0" w:after="283"/>
              <w:jc w:val="left"/>
              <w:rPr/>
            </w:pPr>
            <w:r>
              <w:rPr/>
              <w:t xml:space="preserve">Pikku-Nikobar </w:t>
            </w:r>
          </w:p>
        </w:tc>
        <w:tc>
          <w:tcPr>
            <w:tcW w:w="775" w:type="dxa"/>
            <w:tcBorders/>
            <w:vAlign w:val="center"/>
          </w:tcPr>
          <w:p>
            <w:pPr>
              <w:pStyle w:val="TableContents"/>
              <w:bidi w:val="0"/>
              <w:spacing w:before="0" w:after="283"/>
              <w:jc w:val="left"/>
              <w:rPr/>
            </w:pPr>
            <w:r>
              <w:rPr/>
              <w:t xml:space="preserve">6.3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Jotkut </w:t>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1980-08-23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pPr>
            <w:r>
              <w:rPr/>
              <w:t xml:space="preserve">4.8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Muutama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Rajoitetut vahingot / tuplat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1980-08-23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pPr>
            <w:r>
              <w:rPr/>
              <w:t xml:space="preserve">4.9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15 </w:t>
            </w:r>
          </w:p>
        </w:tc>
        <w:tc>
          <w:tcPr>
            <w:tcW w:w="1225" w:type="dxa"/>
            <w:tcBorders/>
            <w:vAlign w:val="center"/>
          </w:tcPr>
          <w:p>
            <w:pPr>
              <w:pStyle w:val="TableContents"/>
              <w:bidi w:val="0"/>
              <w:spacing w:before="0" w:after="283"/>
              <w:jc w:val="left"/>
              <w:rPr/>
            </w:pPr>
            <w:r>
              <w:rPr/>
              <w:t xml:space="preserve">40 </w:t>
            </w:r>
          </w:p>
        </w:tc>
        <w:tc>
          <w:tcPr>
            <w:tcW w:w="1520" w:type="dxa"/>
            <w:tcBorders/>
            <w:vAlign w:val="center"/>
          </w:tcPr>
          <w:p>
            <w:pPr>
              <w:pStyle w:val="TableContents"/>
              <w:bidi w:val="0"/>
              <w:spacing w:before="0" w:after="283"/>
              <w:jc w:val="left"/>
              <w:rPr/>
            </w:pPr>
            <w:r>
              <w:rPr/>
              <w:t xml:space="preserve">Kohtalaiset vauriot / tuplat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1980-07-29 </w:t>
            </w:r>
          </w:p>
        </w:tc>
        <w:tc>
          <w:tcPr>
            <w:tcW w:w="2180" w:type="dxa"/>
            <w:tcBorders/>
            <w:vAlign w:val="center"/>
          </w:tcPr>
          <w:p>
            <w:pPr>
              <w:pStyle w:val="TableContents"/>
              <w:bidi w:val="0"/>
              <w:spacing w:before="0" w:after="283"/>
              <w:jc w:val="left"/>
              <w:rPr/>
            </w:pPr>
            <w:r>
              <w:rPr/>
              <w:t xml:space="preserve">Nepal, Pithoragarhin alue </w:t>
            </w:r>
          </w:p>
        </w:tc>
        <w:tc>
          <w:tcPr>
            <w:tcW w:w="775" w:type="dxa"/>
            <w:tcBorders/>
            <w:vAlign w:val="center"/>
          </w:tcPr>
          <w:p>
            <w:pPr>
              <w:pStyle w:val="TableContents"/>
              <w:bidi w:val="0"/>
              <w:spacing w:before="0" w:after="283"/>
              <w:jc w:val="left"/>
              <w:rPr/>
            </w:pPr>
            <w:r>
              <w:rPr/>
              <w:t xml:space="preserve">6.5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200 </w:t>
            </w:r>
          </w:p>
        </w:tc>
        <w:tc>
          <w:tcPr>
            <w:tcW w:w="1225" w:type="dxa"/>
            <w:tcBorders/>
            <w:vAlign w:val="center"/>
          </w:tcPr>
          <w:p>
            <w:pPr>
              <w:pStyle w:val="TableContents"/>
              <w:bidi w:val="0"/>
              <w:spacing w:before="0" w:after="283"/>
              <w:jc w:val="left"/>
              <w:rPr/>
            </w:pPr>
            <w:r>
              <w:rPr/>
              <w:t xml:space="preserve">Monet </w:t>
            </w:r>
          </w:p>
        </w:tc>
        <w:tc>
          <w:tcPr>
            <w:tcW w:w="1520" w:type="dxa"/>
            <w:tcBorders/>
            <w:vAlign w:val="center"/>
          </w:tcPr>
          <w:p>
            <w:pPr>
              <w:pStyle w:val="TableContents"/>
              <w:bidi w:val="0"/>
              <w:spacing w:before="0" w:after="283"/>
              <w:jc w:val="left"/>
              <w:rPr/>
            </w:pPr>
            <w:r>
              <w:rPr/>
              <w:t xml:space="preserve">245 miljoonaa dollaria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1975-01-19 </w:t>
            </w:r>
          </w:p>
        </w:tc>
        <w:tc>
          <w:tcPr>
            <w:tcW w:w="2180" w:type="dxa"/>
            <w:tcBorders/>
            <w:vAlign w:val="center"/>
          </w:tcPr>
          <w:p>
            <w:pPr>
              <w:pStyle w:val="TableContents"/>
              <w:bidi w:val="0"/>
              <w:spacing w:before="0" w:after="283"/>
              <w:jc w:val="left"/>
              <w:rPr/>
            </w:pPr>
            <w:r>
              <w:rPr/>
              <w:t xml:space="preserve">Himachal Pradesh </w:t>
            </w:r>
          </w:p>
        </w:tc>
        <w:tc>
          <w:tcPr>
            <w:tcW w:w="775" w:type="dxa"/>
            <w:tcBorders/>
            <w:vAlign w:val="center"/>
          </w:tcPr>
          <w:p>
            <w:pPr>
              <w:pStyle w:val="TableContents"/>
              <w:bidi w:val="0"/>
              <w:spacing w:before="0" w:after="283"/>
              <w:jc w:val="left"/>
              <w:rPr/>
            </w:pPr>
            <w:r>
              <w:rPr/>
              <w:t xml:space="preserve">6.8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47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1970-03-23 </w:t>
            </w:r>
          </w:p>
        </w:tc>
        <w:tc>
          <w:tcPr>
            <w:tcW w:w="2180" w:type="dxa"/>
            <w:tcBorders/>
            <w:vAlign w:val="center"/>
          </w:tcPr>
          <w:p>
            <w:pPr>
              <w:pStyle w:val="TableContents"/>
              <w:bidi w:val="0"/>
              <w:spacing w:before="0" w:after="283"/>
              <w:jc w:val="left"/>
              <w:rPr/>
            </w:pPr>
            <w:r>
              <w:rPr/>
              <w:t xml:space="preserve">Bharuchin alue </w:t>
            </w:r>
          </w:p>
        </w:tc>
        <w:tc>
          <w:tcPr>
            <w:tcW w:w="775" w:type="dxa"/>
            <w:tcBorders/>
            <w:vAlign w:val="center"/>
          </w:tcPr>
          <w:p>
            <w:pPr>
              <w:pStyle w:val="TableContents"/>
              <w:bidi w:val="0"/>
              <w:spacing w:before="0" w:after="283"/>
              <w:jc w:val="left"/>
              <w:rPr/>
            </w:pPr>
            <w:r>
              <w:rPr/>
              <w:t xml:space="preserve">5.4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26 </w:t>
            </w:r>
          </w:p>
        </w:tc>
        <w:tc>
          <w:tcPr>
            <w:tcW w:w="1225" w:type="dxa"/>
            <w:tcBorders/>
            <w:vAlign w:val="center"/>
          </w:tcPr>
          <w:p>
            <w:pPr>
              <w:pStyle w:val="TableContents"/>
              <w:bidi w:val="0"/>
              <w:spacing w:before="0" w:after="283"/>
              <w:jc w:val="left"/>
              <w:rPr/>
            </w:pPr>
            <w:r>
              <w:rPr/>
              <w:t xml:space="preserve">200 </w:t>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1967-12-11 </w:t>
            </w:r>
          </w:p>
        </w:tc>
        <w:tc>
          <w:tcPr>
            <w:tcW w:w="2180" w:type="dxa"/>
            <w:tcBorders/>
            <w:vAlign w:val="center"/>
          </w:tcPr>
          <w:p>
            <w:pPr>
              <w:pStyle w:val="TableContents"/>
              <w:bidi w:val="0"/>
              <w:spacing w:before="0" w:after="283"/>
              <w:jc w:val="left"/>
              <w:rPr/>
            </w:pPr>
            <w:r>
              <w:rPr/>
              <w:t xml:space="preserve">Maharashtra </w:t>
            </w:r>
          </w:p>
        </w:tc>
        <w:tc>
          <w:tcPr>
            <w:tcW w:w="775" w:type="dxa"/>
            <w:tcBorders/>
            <w:vAlign w:val="center"/>
          </w:tcPr>
          <w:p>
            <w:pPr>
              <w:pStyle w:val="TableContents"/>
              <w:bidi w:val="0"/>
              <w:spacing w:before="0" w:after="283"/>
              <w:jc w:val="left"/>
              <w:rPr/>
            </w:pPr>
            <w:r>
              <w:rPr/>
              <w:t xml:space="preserve">6.6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177 -- 180 </w:t>
            </w:r>
          </w:p>
        </w:tc>
        <w:tc>
          <w:tcPr>
            <w:tcW w:w="1225" w:type="dxa"/>
            <w:tcBorders/>
            <w:vAlign w:val="center"/>
          </w:tcPr>
          <w:p>
            <w:pPr>
              <w:pStyle w:val="TableContents"/>
              <w:bidi w:val="0"/>
              <w:spacing w:before="0" w:after="283"/>
              <w:jc w:val="left"/>
              <w:rPr/>
            </w:pPr>
            <w:r>
              <w:rPr/>
              <w:t xml:space="preserve">2,272 </w:t>
            </w:r>
          </w:p>
        </w:tc>
        <w:tc>
          <w:tcPr>
            <w:tcW w:w="1520" w:type="dxa"/>
            <w:tcBorders/>
            <w:vAlign w:val="center"/>
          </w:tcPr>
          <w:p>
            <w:pPr>
              <w:pStyle w:val="TableContents"/>
              <w:bidi w:val="0"/>
              <w:spacing w:before="0" w:after="283"/>
              <w:jc w:val="left"/>
              <w:rPr/>
            </w:pPr>
            <w:r>
              <w:rPr/>
              <w:t xml:space="preserve">$400,000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1966-08-15 </w:t>
            </w:r>
          </w:p>
        </w:tc>
        <w:tc>
          <w:tcPr>
            <w:tcW w:w="2180" w:type="dxa"/>
            <w:tcBorders/>
            <w:vAlign w:val="center"/>
          </w:tcPr>
          <w:p>
            <w:pPr>
              <w:pStyle w:val="TableContents"/>
              <w:bidi w:val="0"/>
              <w:spacing w:before="0" w:after="283"/>
              <w:jc w:val="left"/>
              <w:rPr/>
            </w:pPr>
            <w:r>
              <w:rPr/>
              <w:t xml:space="preserve">Pohjois-Intia </w:t>
            </w:r>
          </w:p>
        </w:tc>
        <w:tc>
          <w:tcPr>
            <w:tcW w:w="775" w:type="dxa"/>
            <w:tcBorders/>
            <w:vAlign w:val="center"/>
          </w:tcPr>
          <w:p>
            <w:pPr>
              <w:pStyle w:val="TableContents"/>
              <w:bidi w:val="0"/>
              <w:spacing w:before="0" w:after="283"/>
              <w:jc w:val="left"/>
              <w:rPr/>
            </w:pPr>
            <w:r>
              <w:rPr/>
              <w:t xml:space="preserve">5.6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15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Rajoitettu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1966-06-27 </w:t>
            </w:r>
          </w:p>
        </w:tc>
        <w:tc>
          <w:tcPr>
            <w:tcW w:w="2180" w:type="dxa"/>
            <w:tcBorders/>
            <w:vAlign w:val="center"/>
          </w:tcPr>
          <w:p>
            <w:pPr>
              <w:pStyle w:val="TableContents"/>
              <w:bidi w:val="0"/>
              <w:spacing w:before="0" w:after="283"/>
              <w:jc w:val="left"/>
              <w:rPr/>
            </w:pPr>
            <w:r>
              <w:rPr/>
              <w:t xml:space="preserve">Nepal, Intia </w:t>
            </w:r>
          </w:p>
        </w:tc>
        <w:tc>
          <w:tcPr>
            <w:tcW w:w="775" w:type="dxa"/>
            <w:tcBorders/>
            <w:vAlign w:val="center"/>
          </w:tcPr>
          <w:p>
            <w:pPr>
              <w:pStyle w:val="TableContents"/>
              <w:bidi w:val="0"/>
              <w:spacing w:before="0" w:after="283"/>
              <w:jc w:val="left"/>
              <w:rPr/>
            </w:pPr>
            <w:r>
              <w:rPr/>
              <w:t xml:space="preserve">5.3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80 </w:t>
            </w:r>
          </w:p>
        </w:tc>
        <w:tc>
          <w:tcPr>
            <w:tcW w:w="1225" w:type="dxa"/>
            <w:tcBorders/>
            <w:vAlign w:val="center"/>
          </w:tcPr>
          <w:p>
            <w:pPr>
              <w:pStyle w:val="TableContents"/>
              <w:bidi w:val="0"/>
              <w:spacing w:before="0" w:after="283"/>
              <w:jc w:val="left"/>
              <w:rPr/>
            </w:pPr>
            <w:r>
              <w:rPr/>
              <w:t xml:space="preserve">100 </w:t>
            </w:r>
          </w:p>
        </w:tc>
        <w:tc>
          <w:tcPr>
            <w:tcW w:w="1520" w:type="dxa"/>
            <w:tcBorders/>
            <w:vAlign w:val="center"/>
          </w:tcPr>
          <w:p>
            <w:pPr>
              <w:pStyle w:val="TableContents"/>
              <w:bidi w:val="0"/>
              <w:spacing w:before="0" w:after="283"/>
              <w:jc w:val="left"/>
              <w:rPr/>
            </w:pPr>
            <w:r>
              <w:rPr/>
              <w:t xml:space="preserve">miljoona dollaria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1963-09-02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pPr>
            <w:r>
              <w:rPr/>
              <w:t xml:space="preserve">5.3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80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1960-08-27 </w:t>
            </w:r>
          </w:p>
        </w:tc>
        <w:tc>
          <w:tcPr>
            <w:tcW w:w="2180" w:type="dxa"/>
            <w:tcBorders/>
            <w:vAlign w:val="center"/>
          </w:tcPr>
          <w:p>
            <w:pPr>
              <w:pStyle w:val="TableContents"/>
              <w:bidi w:val="0"/>
              <w:spacing w:before="0" w:after="283"/>
              <w:jc w:val="left"/>
              <w:rPr/>
            </w:pPr>
            <w:r>
              <w:rPr/>
              <w:t xml:space="preserve">Pohjois-Intia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1956-07-21 </w:t>
            </w:r>
          </w:p>
        </w:tc>
        <w:tc>
          <w:tcPr>
            <w:tcW w:w="2180" w:type="dxa"/>
            <w:tcBorders/>
            <w:vAlign w:val="center"/>
          </w:tcPr>
          <w:p>
            <w:pPr>
              <w:pStyle w:val="TableContents"/>
              <w:bidi w:val="0"/>
              <w:spacing w:before="0" w:after="283"/>
              <w:jc w:val="left"/>
              <w:rPr/>
            </w:pPr>
            <w:r>
              <w:rPr/>
              <w:t xml:space="preserve">Gujarat </w:t>
            </w:r>
          </w:p>
        </w:tc>
        <w:tc>
          <w:tcPr>
            <w:tcW w:w="775" w:type="dxa"/>
            <w:tcBorders/>
            <w:vAlign w:val="center"/>
          </w:tcPr>
          <w:p>
            <w:pPr>
              <w:pStyle w:val="TableContents"/>
              <w:bidi w:val="0"/>
              <w:spacing w:before="0" w:after="283"/>
              <w:jc w:val="left"/>
              <w:rPr/>
            </w:pPr>
            <w:r>
              <w:rPr/>
              <w:t xml:space="preserve">6.1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115 </w:t>
            </w:r>
          </w:p>
        </w:tc>
        <w:tc>
          <w:tcPr>
            <w:tcW w:w="1225" w:type="dxa"/>
            <w:tcBorders/>
            <w:vAlign w:val="center"/>
          </w:tcPr>
          <w:p>
            <w:pPr>
              <w:pStyle w:val="TableContents"/>
              <w:bidi w:val="0"/>
              <w:spacing w:before="0" w:after="283"/>
              <w:jc w:val="left"/>
              <w:rPr/>
            </w:pPr>
            <w:r>
              <w:rPr/>
              <w:t xml:space="preserve">254 </w:t>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1954-03-21 </w:t>
            </w:r>
          </w:p>
        </w:tc>
        <w:tc>
          <w:tcPr>
            <w:tcW w:w="2180" w:type="dxa"/>
            <w:tcBorders/>
            <w:vAlign w:val="center"/>
          </w:tcPr>
          <w:p>
            <w:pPr>
              <w:pStyle w:val="TableContents"/>
              <w:bidi w:val="0"/>
              <w:spacing w:before="0" w:after="283"/>
              <w:jc w:val="left"/>
              <w:rPr/>
            </w:pPr>
            <w:r>
              <w:rPr/>
              <w:t xml:space="preserve">Intia, Myannmar </w:t>
            </w:r>
          </w:p>
        </w:tc>
        <w:tc>
          <w:tcPr>
            <w:tcW w:w="775" w:type="dxa"/>
            <w:tcBorders/>
            <w:vAlign w:val="center"/>
          </w:tcPr>
          <w:p>
            <w:pPr>
              <w:pStyle w:val="TableContents"/>
              <w:bidi w:val="0"/>
              <w:spacing w:before="0" w:after="283"/>
              <w:jc w:val="left"/>
              <w:rPr/>
            </w:pPr>
            <w:r>
              <w:rPr/>
              <w:t xml:space="preserve">7.4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1950-08-15 </w:t>
            </w:r>
          </w:p>
        </w:tc>
        <w:tc>
          <w:tcPr>
            <w:tcW w:w="2180" w:type="dxa"/>
            <w:tcBorders/>
            <w:vAlign w:val="center"/>
          </w:tcPr>
          <w:p>
            <w:pPr>
              <w:pStyle w:val="TableContents"/>
              <w:bidi w:val="0"/>
              <w:spacing w:before="0" w:after="283"/>
              <w:jc w:val="left"/>
              <w:rPr/>
            </w:pPr>
            <w:r>
              <w:rPr/>
              <w:t xml:space="preserve">Assam, Tiibet </w:t>
            </w:r>
          </w:p>
        </w:tc>
        <w:tc>
          <w:tcPr>
            <w:tcW w:w="775" w:type="dxa"/>
            <w:tcBorders/>
            <w:vAlign w:val="center"/>
          </w:tcPr>
          <w:p>
            <w:pPr>
              <w:pStyle w:val="TableContents"/>
              <w:bidi w:val="0"/>
              <w:spacing w:before="0" w:after="283"/>
              <w:jc w:val="left"/>
              <w:rPr/>
            </w:pPr>
            <w:r>
              <w:rPr/>
              <w:t xml:space="preserve">8.6 M </w:t>
            </w:r>
          </w:p>
        </w:tc>
        <w:tc>
          <w:tcPr>
            <w:tcW w:w="523" w:type="dxa"/>
            <w:tcBorders/>
            <w:vAlign w:val="center"/>
          </w:tcPr>
          <w:p>
            <w:pPr>
              <w:pStyle w:val="TableContents"/>
              <w:bidi w:val="0"/>
              <w:spacing w:before="0" w:after="283"/>
              <w:jc w:val="left"/>
              <w:rPr/>
            </w:pPr>
            <w:r>
              <w:rPr/>
              <w:t xml:space="preserve">XI </w:t>
            </w:r>
          </w:p>
        </w:tc>
        <w:tc>
          <w:tcPr>
            <w:tcW w:w="1289" w:type="dxa"/>
            <w:tcBorders/>
            <w:vAlign w:val="center"/>
          </w:tcPr>
          <w:p>
            <w:pPr>
              <w:pStyle w:val="TableContents"/>
              <w:bidi w:val="0"/>
              <w:spacing w:before="0" w:after="283"/>
              <w:jc w:val="left"/>
              <w:rPr/>
            </w:pPr>
            <w:r>
              <w:rPr/>
              <w:t xml:space="preserve">1,500 -- 3,300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1947-07-29 </w:t>
            </w:r>
          </w:p>
        </w:tc>
        <w:tc>
          <w:tcPr>
            <w:tcW w:w="2180" w:type="dxa"/>
            <w:tcBorders/>
            <w:vAlign w:val="center"/>
          </w:tcPr>
          <w:p>
            <w:pPr>
              <w:pStyle w:val="TableContents"/>
              <w:bidi w:val="0"/>
              <w:spacing w:before="0" w:after="283"/>
              <w:jc w:val="left"/>
              <w:rPr/>
            </w:pPr>
            <w:r>
              <w:rPr/>
              <w:t xml:space="preserve">Intia, Kiina </w:t>
            </w:r>
          </w:p>
        </w:tc>
        <w:tc>
          <w:tcPr>
            <w:tcW w:w="775" w:type="dxa"/>
            <w:tcBorders/>
            <w:vAlign w:val="center"/>
          </w:tcPr>
          <w:p>
            <w:pPr>
              <w:pStyle w:val="TableContents"/>
              <w:bidi w:val="0"/>
              <w:spacing w:before="0" w:after="283"/>
              <w:jc w:val="left"/>
              <w:rPr/>
            </w:pPr>
            <w:r>
              <w:rPr/>
              <w:t xml:space="preserve">7.3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1941-06-26 </w:t>
            </w:r>
          </w:p>
        </w:tc>
        <w:tc>
          <w:tcPr>
            <w:tcW w:w="2180" w:type="dxa"/>
            <w:tcBorders/>
            <w:vAlign w:val="center"/>
          </w:tcPr>
          <w:p>
            <w:pPr>
              <w:pStyle w:val="TableContents"/>
              <w:bidi w:val="0"/>
              <w:spacing w:before="0" w:after="283"/>
              <w:jc w:val="left"/>
              <w:rPr/>
            </w:pPr>
            <w:r>
              <w:rPr/>
              <w:t xml:space="preserve">Andamaanit </w:t>
            </w:r>
          </w:p>
        </w:tc>
        <w:tc>
          <w:tcPr>
            <w:tcW w:w="775" w:type="dxa"/>
            <w:tcBorders/>
            <w:vAlign w:val="center"/>
          </w:tcPr>
          <w:p>
            <w:pPr>
              <w:pStyle w:val="TableContents"/>
              <w:bidi w:val="0"/>
              <w:spacing w:before="0" w:after="283"/>
              <w:jc w:val="left"/>
              <w:rPr/>
            </w:pPr>
            <w:r>
              <w:rPr/>
              <w:t xml:space="preserve">7.7 -- 8.1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8,000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Tuhoisa tsunami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1935-05-31 </w:t>
            </w:r>
          </w:p>
        </w:tc>
        <w:tc>
          <w:tcPr>
            <w:tcW w:w="2180" w:type="dxa"/>
            <w:tcBorders/>
            <w:vAlign w:val="center"/>
          </w:tcPr>
          <w:p>
            <w:pPr>
              <w:pStyle w:val="TableContents"/>
              <w:bidi w:val="0"/>
              <w:spacing w:before="0" w:after="283"/>
              <w:jc w:val="left"/>
              <w:rPr/>
            </w:pPr>
            <w:r>
              <w:rPr/>
              <w:t xml:space="preserve">Quetta, Baluchistan </w:t>
            </w:r>
          </w:p>
        </w:tc>
        <w:tc>
          <w:tcPr>
            <w:tcW w:w="775" w:type="dxa"/>
            <w:tcBorders/>
            <w:vAlign w:val="center"/>
          </w:tcPr>
          <w:p>
            <w:pPr>
              <w:pStyle w:val="TableContents"/>
              <w:bidi w:val="0"/>
              <w:spacing w:before="0" w:after="283"/>
              <w:jc w:val="left"/>
              <w:rPr/>
            </w:pPr>
            <w:r>
              <w:rPr/>
              <w:t xml:space="preserve">7.7 M </w:t>
            </w:r>
          </w:p>
        </w:tc>
        <w:tc>
          <w:tcPr>
            <w:tcW w:w="523" w:type="dxa"/>
            <w:tcBorders/>
            <w:vAlign w:val="center"/>
          </w:tcPr>
          <w:p>
            <w:pPr>
              <w:pStyle w:val="TableContents"/>
              <w:bidi w:val="0"/>
              <w:spacing w:before="0" w:after="283"/>
              <w:jc w:val="left"/>
              <w:rPr/>
            </w:pPr>
            <w:r>
              <w:rPr/>
              <w:t xml:space="preserve">X </w:t>
            </w:r>
          </w:p>
        </w:tc>
        <w:tc>
          <w:tcPr>
            <w:tcW w:w="1289" w:type="dxa"/>
            <w:tcBorders/>
            <w:vAlign w:val="center"/>
          </w:tcPr>
          <w:p>
            <w:pPr>
              <w:pStyle w:val="TableContents"/>
              <w:bidi w:val="0"/>
              <w:spacing w:before="0" w:after="283"/>
              <w:jc w:val="left"/>
              <w:rPr/>
            </w:pPr>
            <w:r>
              <w:rPr/>
              <w:t xml:space="preserve">30,000 -- 60,000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1934-01-15 </w:t>
            </w:r>
          </w:p>
        </w:tc>
        <w:tc>
          <w:tcPr>
            <w:tcW w:w="2180" w:type="dxa"/>
            <w:tcBorders/>
            <w:vAlign w:val="center"/>
          </w:tcPr>
          <w:p>
            <w:pPr>
              <w:pStyle w:val="TableContents"/>
              <w:bidi w:val="0"/>
              <w:spacing w:before="0" w:after="283"/>
              <w:jc w:val="left"/>
              <w:rPr/>
            </w:pPr>
            <w:r>
              <w:rPr/>
              <w:t xml:space="preserve">Nepal </w:t>
            </w:r>
          </w:p>
        </w:tc>
        <w:tc>
          <w:tcPr>
            <w:tcW w:w="775" w:type="dxa"/>
            <w:tcBorders/>
            <w:vAlign w:val="center"/>
          </w:tcPr>
          <w:p>
            <w:pPr>
              <w:pStyle w:val="TableContents"/>
              <w:bidi w:val="0"/>
              <w:spacing w:before="0" w:after="283"/>
              <w:jc w:val="left"/>
              <w:rPr/>
            </w:pPr>
            <w:r>
              <w:rPr/>
              <w:t xml:space="preserve">8.0 M </w:t>
            </w:r>
          </w:p>
        </w:tc>
        <w:tc>
          <w:tcPr>
            <w:tcW w:w="523" w:type="dxa"/>
            <w:tcBorders/>
            <w:vAlign w:val="center"/>
          </w:tcPr>
          <w:p>
            <w:pPr>
              <w:pStyle w:val="TableContents"/>
              <w:bidi w:val="0"/>
              <w:spacing w:before="0" w:after="283"/>
              <w:jc w:val="left"/>
              <w:rPr/>
            </w:pPr>
            <w:r>
              <w:rPr/>
              <w:t xml:space="preserve">XI </w:t>
            </w:r>
          </w:p>
        </w:tc>
        <w:tc>
          <w:tcPr>
            <w:tcW w:w="1289" w:type="dxa"/>
            <w:tcBorders/>
            <w:vAlign w:val="center"/>
          </w:tcPr>
          <w:p>
            <w:pPr>
              <w:pStyle w:val="TableContents"/>
              <w:bidi w:val="0"/>
              <w:spacing w:before="0" w:after="283"/>
              <w:jc w:val="left"/>
              <w:rPr/>
            </w:pPr>
            <w:r>
              <w:rPr/>
              <w:t xml:space="preserve">6,000 -- 10,700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1932-08-14 </w:t>
            </w:r>
          </w:p>
        </w:tc>
        <w:tc>
          <w:tcPr>
            <w:tcW w:w="2180" w:type="dxa"/>
            <w:tcBorders/>
            <w:vAlign w:val="center"/>
          </w:tcPr>
          <w:p>
            <w:pPr>
              <w:pStyle w:val="TableContents"/>
              <w:bidi w:val="0"/>
              <w:spacing w:before="0" w:after="283"/>
              <w:jc w:val="left"/>
              <w:rPr/>
            </w:pPr>
            <w:r>
              <w:rPr/>
              <w:t xml:space="preserve">Assam, Myannmar </w:t>
            </w:r>
          </w:p>
        </w:tc>
        <w:tc>
          <w:tcPr>
            <w:tcW w:w="775" w:type="dxa"/>
            <w:tcBorders/>
            <w:vAlign w:val="center"/>
          </w:tcPr>
          <w:p>
            <w:pPr>
              <w:pStyle w:val="TableContents"/>
              <w:bidi w:val="0"/>
              <w:spacing w:before="0" w:after="283"/>
              <w:jc w:val="left"/>
              <w:rPr/>
            </w:pPr>
            <w:r>
              <w:rPr/>
              <w:t xml:space="preserve">7.0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1905-04-04 </w:t>
            </w:r>
          </w:p>
        </w:tc>
        <w:tc>
          <w:tcPr>
            <w:tcW w:w="2180" w:type="dxa"/>
            <w:tcBorders/>
            <w:vAlign w:val="center"/>
          </w:tcPr>
          <w:p>
            <w:pPr>
              <w:pStyle w:val="TableContents"/>
              <w:bidi w:val="0"/>
              <w:spacing w:before="0" w:after="283"/>
              <w:jc w:val="left"/>
              <w:rPr/>
            </w:pPr>
            <w:r>
              <w:rPr/>
              <w:t xml:space="preserve">Kangra </w:t>
            </w:r>
          </w:p>
        </w:tc>
        <w:tc>
          <w:tcPr>
            <w:tcW w:w="775" w:type="dxa"/>
            <w:tcBorders/>
            <w:vAlign w:val="center"/>
          </w:tcPr>
          <w:p>
            <w:pPr>
              <w:pStyle w:val="TableContents"/>
              <w:bidi w:val="0"/>
              <w:spacing w:before="0" w:after="283"/>
              <w:jc w:val="left"/>
              <w:rPr/>
            </w:pPr>
            <w:r>
              <w:rPr/>
              <w:t xml:space="preserve">7.8 M </w:t>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&gt; 20,000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1897-06-12 </w:t>
            </w:r>
          </w:p>
        </w:tc>
        <w:tc>
          <w:tcPr>
            <w:tcW w:w="2180" w:type="dxa"/>
            <w:tcBorders/>
            <w:vAlign w:val="center"/>
          </w:tcPr>
          <w:p>
            <w:pPr>
              <w:pStyle w:val="TableContents"/>
              <w:bidi w:val="0"/>
              <w:spacing w:before="0" w:after="283"/>
              <w:jc w:val="left"/>
              <w:rPr/>
            </w:pPr>
            <w:r>
              <w:rPr/>
              <w:t xml:space="preserve">Shillong, Intia </w:t>
            </w:r>
          </w:p>
        </w:tc>
        <w:tc>
          <w:tcPr>
            <w:tcW w:w="775" w:type="dxa"/>
            <w:tcBorders/>
            <w:vAlign w:val="center"/>
          </w:tcPr>
          <w:p>
            <w:pPr>
              <w:pStyle w:val="TableContents"/>
              <w:bidi w:val="0"/>
              <w:spacing w:before="0" w:after="283"/>
              <w:jc w:val="left"/>
              <w:rPr/>
            </w:pPr>
            <w:r>
              <w:rPr/>
              <w:t xml:space="preserve">8.0 M </w:t>
            </w:r>
          </w:p>
        </w:tc>
        <w:tc>
          <w:tcPr>
            <w:tcW w:w="523" w:type="dxa"/>
            <w:tcBorders/>
            <w:vAlign w:val="center"/>
          </w:tcPr>
          <w:p>
            <w:pPr>
              <w:pStyle w:val="TableContents"/>
              <w:bidi w:val="0"/>
              <w:spacing w:before="0" w:after="283"/>
              <w:jc w:val="left"/>
              <w:rPr/>
            </w:pPr>
            <w:r>
              <w:rPr/>
              <w:t xml:space="preserve">X </w:t>
            </w:r>
          </w:p>
        </w:tc>
        <w:tc>
          <w:tcPr>
            <w:tcW w:w="1289" w:type="dxa"/>
            <w:tcBorders/>
            <w:vAlign w:val="center"/>
          </w:tcPr>
          <w:p>
            <w:pPr>
              <w:pStyle w:val="TableContents"/>
              <w:bidi w:val="0"/>
              <w:spacing w:before="0" w:after="283"/>
              <w:jc w:val="left"/>
              <w:rPr/>
            </w:pPr>
            <w:r>
              <w:rPr/>
              <w:t xml:space="preserve">1,542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1885-06-06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1885-05-30 </w:t>
            </w:r>
          </w:p>
        </w:tc>
        <w:tc>
          <w:tcPr>
            <w:tcW w:w="2180" w:type="dxa"/>
            <w:tcBorders/>
            <w:vAlign w:val="center"/>
          </w:tcPr>
          <w:p>
            <w:pPr>
              <w:pStyle w:val="TableContents"/>
              <w:bidi w:val="0"/>
              <w:spacing w:before="0" w:after="283"/>
              <w:jc w:val="left"/>
              <w:rPr/>
            </w:pPr>
            <w:r>
              <w:rPr/>
              <w:t xml:space="preserve">Srinagar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3,000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Äärimmäiset vahingot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1881-12-31 </w:t>
            </w:r>
          </w:p>
        </w:tc>
        <w:tc>
          <w:tcPr>
            <w:tcW w:w="2180" w:type="dxa"/>
            <w:tcBorders/>
            <w:vAlign w:val="center"/>
          </w:tcPr>
          <w:p>
            <w:pPr>
              <w:pStyle w:val="TableContents"/>
              <w:bidi w:val="0"/>
              <w:spacing w:before="0" w:after="283"/>
              <w:jc w:val="left"/>
              <w:rPr/>
            </w:pPr>
            <w:r>
              <w:rPr/>
              <w:t xml:space="preserve">Andamaanit </w:t>
            </w:r>
          </w:p>
        </w:tc>
        <w:tc>
          <w:tcPr>
            <w:tcW w:w="775" w:type="dxa"/>
            <w:tcBorders/>
            <w:vAlign w:val="center"/>
          </w:tcPr>
          <w:p>
            <w:pPr>
              <w:pStyle w:val="TableContents"/>
              <w:bidi w:val="0"/>
              <w:spacing w:before="0" w:after="283"/>
              <w:jc w:val="left"/>
              <w:rPr/>
            </w:pPr>
            <w:r>
              <w:rPr/>
              <w:t xml:space="preserve">7.9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Merkittävä seismologiassa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1869-01-10 </w:t>
            </w:r>
          </w:p>
        </w:tc>
        <w:tc>
          <w:tcPr>
            <w:tcW w:w="2180" w:type="dxa"/>
            <w:tcBorders/>
            <w:vAlign w:val="center"/>
          </w:tcPr>
          <w:p>
            <w:pPr>
              <w:pStyle w:val="TableContents"/>
              <w:bidi w:val="0"/>
              <w:spacing w:before="0" w:after="283"/>
              <w:jc w:val="left"/>
              <w:rPr/>
            </w:pPr>
            <w:r>
              <w:rPr/>
              <w:t xml:space="preserve">Assam, Cachar </w:t>
            </w:r>
          </w:p>
        </w:tc>
        <w:tc>
          <w:tcPr>
            <w:tcW w:w="775" w:type="dxa"/>
            <w:tcBorders/>
            <w:vAlign w:val="center"/>
          </w:tcPr>
          <w:p>
            <w:pPr>
              <w:pStyle w:val="TableContents"/>
              <w:bidi w:val="0"/>
              <w:spacing w:before="0" w:after="283"/>
              <w:jc w:val="left"/>
              <w:rPr/>
            </w:pPr>
            <w:r>
              <w:rPr/>
              <w:t xml:space="preserve">7.4 M </w:t>
            </w:r>
          </w:p>
        </w:tc>
        <w:tc>
          <w:tcPr>
            <w:tcW w:w="523"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1845-06-19 </w:t>
            </w:r>
          </w:p>
        </w:tc>
        <w:tc>
          <w:tcPr>
            <w:tcW w:w="2180" w:type="dxa"/>
            <w:tcBorders/>
            <w:vAlign w:val="center"/>
          </w:tcPr>
          <w:p>
            <w:pPr>
              <w:pStyle w:val="TableContents"/>
              <w:bidi w:val="0"/>
              <w:spacing w:before="0" w:after="283"/>
              <w:jc w:val="left"/>
              <w:rPr/>
            </w:pPr>
            <w:r>
              <w:rPr/>
              <w:t xml:space="preserve">Rann of Kutch </w:t>
            </w:r>
          </w:p>
        </w:tc>
        <w:tc>
          <w:tcPr>
            <w:tcW w:w="775" w:type="dxa"/>
            <w:tcBorders/>
            <w:vAlign w:val="center"/>
          </w:tcPr>
          <w:p>
            <w:pPr>
              <w:pStyle w:val="TableContents"/>
              <w:bidi w:val="0"/>
              <w:spacing w:before="0" w:after="283"/>
              <w:jc w:val="left"/>
              <w:rPr/>
            </w:pPr>
            <w:r>
              <w:rPr/>
              <w:t xml:space="preserve">6.3 M </w:t>
            </w:r>
          </w:p>
        </w:tc>
        <w:tc>
          <w:tcPr>
            <w:tcW w:w="523" w:type="dxa"/>
            <w:tcBorders/>
            <w:vAlign w:val="center"/>
          </w:tcPr>
          <w:p>
            <w:pPr>
              <w:pStyle w:val="TableContents"/>
              <w:bidi w:val="0"/>
              <w:spacing w:before="0" w:after="283"/>
              <w:jc w:val="left"/>
              <w:rPr/>
            </w:pPr>
            <w:r>
              <w:rPr/>
              <w:t xml:space="preserve">VIII </w:t>
            </w:r>
          </w:p>
        </w:tc>
        <w:tc>
          <w:tcPr>
            <w:tcW w:w="1289" w:type="dxa"/>
            <w:tcBorders/>
            <w:vAlign w:val="center"/>
          </w:tcPr>
          <w:p>
            <w:pPr>
              <w:pStyle w:val="TableContents"/>
              <w:bidi w:val="0"/>
              <w:spacing w:before="0" w:after="283"/>
              <w:jc w:val="left"/>
              <w:rPr/>
            </w:pPr>
            <w:r>
              <w:rPr/>
              <w:t xml:space="preserve">Muutama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Rajalliset vahingot / tsunami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1843-04-01 </w:t>
            </w:r>
          </w:p>
        </w:tc>
        <w:tc>
          <w:tcPr>
            <w:tcW w:w="2180" w:type="dxa"/>
            <w:tcBorders/>
            <w:vAlign w:val="center"/>
          </w:tcPr>
          <w:p>
            <w:pPr>
              <w:pStyle w:val="TableContents"/>
              <w:bidi w:val="0"/>
              <w:spacing w:before="0" w:after="283"/>
              <w:jc w:val="left"/>
              <w:rPr/>
            </w:pPr>
            <w:r>
              <w:rPr/>
              <w:t xml:space="preserve">Deccanin ylätasanko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Kohtalainen vahinko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1833-08-26 </w:t>
            </w:r>
          </w:p>
        </w:tc>
        <w:tc>
          <w:tcPr>
            <w:tcW w:w="2180" w:type="dxa"/>
            <w:tcBorders/>
            <w:vAlign w:val="center"/>
          </w:tcPr>
          <w:p>
            <w:pPr>
              <w:pStyle w:val="TableContents"/>
              <w:bidi w:val="0"/>
              <w:spacing w:before="0" w:after="283"/>
              <w:jc w:val="left"/>
              <w:rPr/>
            </w:pPr>
            <w:r>
              <w:rPr/>
              <w:t xml:space="preserve">Bihar, Kathmandu </w:t>
            </w:r>
          </w:p>
        </w:tc>
        <w:tc>
          <w:tcPr>
            <w:tcW w:w="775" w:type="dxa"/>
            <w:tcBorders/>
            <w:vAlign w:val="center"/>
          </w:tcPr>
          <w:p>
            <w:pPr>
              <w:pStyle w:val="TableContents"/>
              <w:bidi w:val="0"/>
              <w:spacing w:before="0" w:after="283"/>
              <w:jc w:val="left"/>
              <w:rPr/>
            </w:pPr>
            <w:r>
              <w:rPr/>
              <w:t xml:space="preserve">8.0 M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1828-06-06 </w:t>
            </w:r>
          </w:p>
        </w:tc>
        <w:tc>
          <w:tcPr>
            <w:tcW w:w="2180" w:type="dxa"/>
            <w:tcBorders/>
            <w:vAlign w:val="center"/>
          </w:tcPr>
          <w:p>
            <w:pPr>
              <w:pStyle w:val="TableContents"/>
              <w:bidi w:val="0"/>
              <w:spacing w:before="0" w:after="283"/>
              <w:jc w:val="left"/>
              <w:rPr/>
            </w:pPr>
            <w:r>
              <w:rPr/>
              <w:t xml:space="preserve">Kashmir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1,000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1819-06-16 </w:t>
            </w:r>
          </w:p>
        </w:tc>
        <w:tc>
          <w:tcPr>
            <w:tcW w:w="2180" w:type="dxa"/>
            <w:tcBorders/>
            <w:vAlign w:val="center"/>
          </w:tcPr>
          <w:p>
            <w:pPr>
              <w:pStyle w:val="TableContents"/>
              <w:bidi w:val="0"/>
              <w:spacing w:before="0" w:after="283"/>
              <w:jc w:val="left"/>
              <w:rPr/>
            </w:pPr>
            <w:r>
              <w:rPr/>
              <w:t xml:space="preserve">Gujarat </w:t>
            </w:r>
          </w:p>
        </w:tc>
        <w:tc>
          <w:tcPr>
            <w:tcW w:w="775" w:type="dxa"/>
            <w:tcBorders/>
            <w:vAlign w:val="center"/>
          </w:tcPr>
          <w:p>
            <w:pPr>
              <w:pStyle w:val="TableContents"/>
              <w:bidi w:val="0"/>
              <w:spacing w:before="0" w:after="283"/>
              <w:jc w:val="left"/>
              <w:rPr/>
            </w:pPr>
            <w:r>
              <w:rPr/>
              <w:t xml:space="preserve">7.7 -- 8.2 M </w:t>
            </w:r>
          </w:p>
        </w:tc>
        <w:tc>
          <w:tcPr>
            <w:tcW w:w="523" w:type="dxa"/>
            <w:tcBorders/>
            <w:vAlign w:val="center"/>
          </w:tcPr>
          <w:p>
            <w:pPr>
              <w:pStyle w:val="TableContents"/>
              <w:bidi w:val="0"/>
              <w:spacing w:before="0" w:after="283"/>
              <w:jc w:val="left"/>
              <w:rPr/>
            </w:pPr>
            <w:r>
              <w:rPr/>
              <w:t xml:space="preserve">XI </w:t>
            </w:r>
          </w:p>
        </w:tc>
        <w:tc>
          <w:tcPr>
            <w:tcW w:w="1289" w:type="dxa"/>
            <w:tcBorders/>
            <w:vAlign w:val="center"/>
          </w:tcPr>
          <w:p>
            <w:pPr>
              <w:pStyle w:val="TableContents"/>
              <w:bidi w:val="0"/>
              <w:spacing w:before="0" w:after="283"/>
              <w:jc w:val="left"/>
              <w:rPr/>
            </w:pPr>
            <w:r>
              <w:rPr/>
              <w:t xml:space="preserve">&gt; 1,543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Muodosti Allahin liiton </w:t>
            </w:r>
          </w:p>
        </w:tc>
        <w:tc>
          <w:tcPr>
            <w:tcW w:w="1885" w:type="dxa"/>
            <w:tcBorders/>
            <w:vAlign w:val="center"/>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pPr>
            <w:r>
              <w:rPr/>
              <w:t xml:space="preserve">1618-05-26 </w:t>
            </w:r>
          </w:p>
        </w:tc>
        <w:tc>
          <w:tcPr>
            <w:tcW w:w="2180" w:type="dxa"/>
            <w:tcBorders/>
            <w:vAlign w:val="center"/>
          </w:tcPr>
          <w:p>
            <w:pPr>
              <w:pStyle w:val="TableContents"/>
              <w:bidi w:val="0"/>
              <w:spacing w:before="0" w:after="283"/>
              <w:jc w:val="left"/>
              <w:rPr/>
            </w:pPr>
            <w:r>
              <w:rPr/>
              <w:t xml:space="preserve">Bombay </w:t>
            </w:r>
          </w:p>
        </w:tc>
        <w:tc>
          <w:tcPr>
            <w:tcW w:w="775" w:type="dxa"/>
            <w:tcBorders/>
            <w:vAlign w:val="center"/>
          </w:tcPr>
          <w:p>
            <w:pPr>
              <w:pStyle w:val="TableContents"/>
              <w:bidi w:val="0"/>
              <w:spacing w:before="0" w:after="283"/>
              <w:jc w:val="left"/>
              <w:rPr>
                <w:sz w:val="4"/>
                <w:szCs w:val="4"/>
              </w:rPr>
            </w:pPr>
            <w:r>
              <w:rPr>
                <w:sz w:val="4"/>
                <w:szCs w:val="4"/>
              </w:rPr>
            </w:r>
          </w:p>
        </w:tc>
        <w:tc>
          <w:tcPr>
            <w:tcW w:w="523" w:type="dxa"/>
            <w:tcBorders/>
            <w:vAlign w:val="center"/>
          </w:tcPr>
          <w:p>
            <w:pPr>
              <w:pStyle w:val="TableContents"/>
              <w:bidi w:val="0"/>
              <w:spacing w:before="0" w:after="283"/>
              <w:jc w:val="left"/>
              <w:rPr/>
            </w:pPr>
            <w:r>
              <w:rPr/>
              <w:t xml:space="preserve">IX </w:t>
            </w:r>
          </w:p>
        </w:tc>
        <w:tc>
          <w:tcPr>
            <w:tcW w:w="1289" w:type="dxa"/>
            <w:tcBorders/>
            <w:vAlign w:val="center"/>
          </w:tcPr>
          <w:p>
            <w:pPr>
              <w:pStyle w:val="TableContents"/>
              <w:bidi w:val="0"/>
              <w:spacing w:before="0" w:after="283"/>
              <w:jc w:val="left"/>
              <w:rPr/>
            </w:pPr>
            <w:r>
              <w:rPr/>
              <w:t xml:space="preserve">2,000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Vakavat vauriot </w:t>
            </w:r>
          </w:p>
        </w:tc>
        <w:tc>
          <w:tcPr>
            <w:tcW w:w="1885" w:type="dxa"/>
            <w:tcBorders/>
            <w:vAlign w:val="center"/>
          </w:tcPr>
          <w:p>
            <w:pPr>
              <w:pStyle w:val="TableContents"/>
              <w:bidi w:val="0"/>
              <w:spacing w:before="0" w:after="283"/>
              <w:jc w:val="left"/>
              <w:rPr/>
            </w:pPr>
            <w:r>
              <w:rPr/>
              <w:t xml:space="preserve">NGDC </w:t>
            </w:r>
          </w:p>
        </w:tc>
      </w:tr>
      <w:tr>
        <w:trPr/>
        <w:tc>
          <w:tcPr>
            <w:tcW w:w="808" w:type="dxa"/>
            <w:tcBorders/>
            <w:vAlign w:val="center"/>
          </w:tcPr>
          <w:p>
            <w:pPr>
              <w:pStyle w:val="TableContents"/>
              <w:bidi w:val="0"/>
              <w:spacing w:before="0" w:after="283"/>
              <w:jc w:val="left"/>
              <w:rPr/>
            </w:pPr>
            <w:r>
              <w:rPr/>
              <w:t xml:space="preserve">1505-06-06 </w:t>
            </w:r>
          </w:p>
        </w:tc>
        <w:tc>
          <w:tcPr>
            <w:tcW w:w="2180" w:type="dxa"/>
            <w:tcBorders/>
            <w:vAlign w:val="center"/>
          </w:tcPr>
          <w:p>
            <w:pPr>
              <w:pStyle w:val="TableContents"/>
              <w:bidi w:val="0"/>
              <w:spacing w:before="0" w:after="283"/>
              <w:jc w:val="left"/>
              <w:rPr/>
            </w:pPr>
            <w:r>
              <w:rPr/>
              <w:t xml:space="preserve">Saldang, Karnalin alue </w:t>
            </w:r>
          </w:p>
        </w:tc>
        <w:tc>
          <w:tcPr>
            <w:tcW w:w="775" w:type="dxa"/>
            <w:tcBorders/>
            <w:vAlign w:val="center"/>
          </w:tcPr>
          <w:p>
            <w:pPr>
              <w:pStyle w:val="TableContents"/>
              <w:bidi w:val="0"/>
              <w:spacing w:before="0" w:after="283"/>
              <w:jc w:val="left"/>
              <w:rPr/>
            </w:pPr>
            <w:r>
              <w:rPr/>
              <w:t xml:space="preserve">8.2 -- 8.8 </w:t>
            </w:r>
          </w:p>
        </w:tc>
        <w:tc>
          <w:tcPr>
            <w:tcW w:w="523"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6,000 </w:t>
            </w:r>
          </w:p>
        </w:tc>
        <w:tc>
          <w:tcPr>
            <w:tcW w:w="1225"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sz w:val="4"/>
                <w:szCs w:val="4"/>
              </w:rPr>
            </w:pPr>
            <w:r>
              <w:rPr>
                <w:sz w:val="4"/>
                <w:szCs w:val="4"/>
              </w:rPr>
            </w:r>
          </w:p>
        </w:tc>
        <w:tc>
          <w:tcPr>
            <w:tcW w:w="1885" w:type="dxa"/>
            <w:tcBorders/>
            <w:vAlign w:val="center"/>
          </w:tcPr>
          <w:p>
            <w:pPr>
              <w:pStyle w:val="TableContents"/>
              <w:bidi w:val="0"/>
              <w:spacing w:before="0" w:after="283"/>
              <w:jc w:val="left"/>
              <w:rPr>
                <w:sz w:val="4"/>
                <w:szCs w:val="4"/>
              </w:rPr>
            </w:pPr>
            <w:r>
              <w:rPr>
                <w:sz w:val="4"/>
                <w:szCs w:val="4"/>
              </w:rPr>
              <w:t xml:space="preserve">Huomautus: Tapahtumien lisäämisen sisäänottokriteerit perustuvat WikiProject Earthquakesin merkitsemistä koskeviin ohjeisiin, jotka on kehitetty erillisiä artikkeleita varten. Kuvattuja periaatteita sovelletaan myös luetteloihin. Yhteenvetona voidaan todeta, että vain vahingolliset, loukkaavat tai tappavat tapahtumat tulisi kirjata.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tapahtui viimeinen maanjäristys?</w:t>
      </w:r>
    </w:p>
    <w:p>
      <w:pPr>
        <w:pStyle w:val="TextBody"/>
        <w:bidi w:val="0"/>
        <w:jc w:val="left"/>
        <w:rPr>
          <w:b/>
          <w:u w:val="single"/>
          <w:shd w:val="clear" w:fill="FFFF00"/>
        </w:rPr>
      </w:pPr>
      <w:r>
        <w:rPr>
          <w:b/>
          <w:u w:val="single"/>
          <w:shd w:val="clear" w:fill="FFFF00"/>
        </w:rPr>
        <w:t xml:space="preserve">Asiakirjan numero 1111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8"/>
        <w:gridCol w:w="2100"/>
        <w:gridCol w:w="1971"/>
        <w:gridCol w:w="1942"/>
        <w:gridCol w:w="1374"/>
        <w:gridCol w:w="750"/>
      </w:tblGrid>
      <w:tr>
        <w:trPr/>
        <w:tc>
          <w:tcPr>
            <w:tcW w:w="2068" w:type="dxa"/>
            <w:tcBorders/>
            <w:vAlign w:val="center"/>
          </w:tcPr>
          <w:p>
            <w:pPr>
              <w:pStyle w:val="TableHeading"/>
              <w:suppressLineNumbers/>
              <w:bidi w:val="0"/>
              <w:spacing w:before="0" w:after="283"/>
              <w:jc w:val="center"/>
              <w:rPr/>
            </w:pPr>
            <w:r>
              <w:rPr/>
              <w:t xml:space="preserve">Näyttelijä / näyttelijä </w:t>
            </w:r>
          </w:p>
        </w:tc>
        <w:tc>
          <w:tcPr>
            <w:tcW w:w="2100" w:type="dxa"/>
            <w:tcBorders/>
            <w:vAlign w:val="center"/>
          </w:tcPr>
          <w:p>
            <w:pPr>
              <w:pStyle w:val="TableHeading"/>
              <w:suppressLineNumbers/>
              <w:bidi w:val="0"/>
              <w:spacing w:before="0" w:after="283"/>
              <w:jc w:val="center"/>
              <w:rPr/>
            </w:pPr>
            <w:r>
              <w:rPr/>
              <w:t xml:space="preserve">Hahmo </w:t>
            </w:r>
          </w:p>
        </w:tc>
        <w:tc>
          <w:tcPr>
            <w:tcW w:w="1971" w:type="dxa"/>
            <w:tcBorders/>
            <w:vAlign w:val="center"/>
          </w:tcPr>
          <w:p>
            <w:pPr>
              <w:pStyle w:val="TableHeading"/>
              <w:suppressLineNumbers/>
              <w:bidi w:val="0"/>
              <w:spacing w:before="0" w:after="283"/>
              <w:jc w:val="center"/>
              <w:rPr/>
            </w:pPr>
            <w:r>
              <w:rPr/>
              <w:t xml:space="preserve">Ensimmäinen esiintyminen </w:t>
            </w:r>
          </w:p>
        </w:tc>
        <w:tc>
          <w:tcPr>
            <w:tcW w:w="1942" w:type="dxa"/>
            <w:tcBorders/>
            <w:vAlign w:val="center"/>
          </w:tcPr>
          <w:p>
            <w:pPr>
              <w:pStyle w:val="TableHeading"/>
              <w:suppressLineNumbers/>
              <w:bidi w:val="0"/>
              <w:spacing w:before="0" w:after="283"/>
              <w:jc w:val="center"/>
              <w:rPr/>
            </w:pPr>
            <w:r>
              <w:rPr/>
              <w:t xml:space="preserve">Viimeinen esiintyminen </w:t>
            </w:r>
          </w:p>
        </w:tc>
        <w:tc>
          <w:tcPr>
            <w:tcW w:w="1374" w:type="dxa"/>
            <w:tcBorders/>
            <w:vAlign w:val="center"/>
          </w:tcPr>
          <w:p>
            <w:pPr>
              <w:pStyle w:val="TableHeading"/>
              <w:suppressLineNumbers/>
              <w:bidi w:val="0"/>
              <w:spacing w:before="0" w:after="283"/>
              <w:jc w:val="center"/>
              <w:rPr/>
            </w:pPr>
            <w:r>
              <w:rPr/>
              <w:t xml:space="preserve">Kesto </w:t>
            </w:r>
          </w:p>
        </w:tc>
        <w:tc>
          <w:tcPr>
            <w:tcW w:w="750" w:type="dxa"/>
            <w:tcBorders/>
            <w:vAlign w:val="center"/>
          </w:tcPr>
          <w:p>
            <w:pPr>
              <w:pStyle w:val="TableHeading"/>
              <w:suppressLineNumbers/>
              <w:bidi w:val="0"/>
              <w:spacing w:before="0" w:after="283"/>
              <w:jc w:val="center"/>
              <w:rPr/>
            </w:pPr>
            <w:r>
              <w:rPr/>
              <w:t xml:space="preserve">Yhteensä </w:t>
            </w:r>
          </w:p>
        </w:tc>
      </w:tr>
      <w:tr>
        <w:trPr/>
        <w:tc>
          <w:tcPr>
            <w:tcW w:w="2068" w:type="dxa"/>
            <w:tcBorders/>
            <w:vAlign w:val="center"/>
          </w:tcPr>
          <w:p>
            <w:pPr>
              <w:pStyle w:val="TableContents"/>
              <w:bidi w:val="0"/>
              <w:spacing w:before="0" w:after="283"/>
              <w:jc w:val="left"/>
              <w:rPr/>
            </w:pPr>
            <w:r>
              <w:rPr/>
              <w:t xml:space="preserve">Mathew Horne </w:t>
            </w:r>
          </w:p>
        </w:tc>
        <w:tc>
          <w:tcPr>
            <w:tcW w:w="2100" w:type="dxa"/>
            <w:tcBorders/>
            <w:vAlign w:val="center"/>
          </w:tcPr>
          <w:p>
            <w:pPr>
              <w:pStyle w:val="TableContents"/>
              <w:bidi w:val="0"/>
              <w:spacing w:before="0" w:after="283"/>
              <w:jc w:val="left"/>
              <w:rPr/>
            </w:pPr>
            <w:r>
              <w:rPr/>
              <w:t xml:space="preserve">Gavin Shipman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Joanna Page </w:t>
            </w:r>
          </w:p>
        </w:tc>
        <w:tc>
          <w:tcPr>
            <w:tcW w:w="2100" w:type="dxa"/>
            <w:tcBorders/>
            <w:vAlign w:val="center"/>
          </w:tcPr>
          <w:p>
            <w:pPr>
              <w:pStyle w:val="TableContents"/>
              <w:bidi w:val="0"/>
              <w:spacing w:before="0" w:after="283"/>
              <w:jc w:val="left"/>
              <w:rPr/>
            </w:pPr>
            <w:r>
              <w:rPr/>
              <w:t xml:space="preserve">Stacey Shipman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James Corden </w:t>
            </w:r>
          </w:p>
        </w:tc>
        <w:tc>
          <w:tcPr>
            <w:tcW w:w="2100" w:type="dxa"/>
            <w:tcBorders/>
            <w:vAlign w:val="center"/>
          </w:tcPr>
          <w:p>
            <w:pPr>
              <w:pStyle w:val="TableContents"/>
              <w:bidi w:val="0"/>
              <w:spacing w:before="0" w:after="283"/>
              <w:jc w:val="left"/>
              <w:rPr/>
            </w:pPr>
            <w:r>
              <w:rPr/>
              <w:t xml:space="preserve">Neil "Smith" Smith.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Ruth Jones </w:t>
            </w:r>
          </w:p>
        </w:tc>
        <w:tc>
          <w:tcPr>
            <w:tcW w:w="2100" w:type="dxa"/>
            <w:tcBorders/>
            <w:vAlign w:val="center"/>
          </w:tcPr>
          <w:p>
            <w:pPr>
              <w:pStyle w:val="TableContents"/>
              <w:bidi w:val="0"/>
              <w:spacing w:before="0" w:after="283"/>
              <w:jc w:val="left"/>
              <w:rPr/>
            </w:pPr>
            <w:r>
              <w:rPr/>
              <w:t xml:space="preserve">Nessa Jenkins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Rob Brydon </w:t>
            </w:r>
          </w:p>
        </w:tc>
        <w:tc>
          <w:tcPr>
            <w:tcW w:w="2100" w:type="dxa"/>
            <w:tcBorders/>
            <w:vAlign w:val="center"/>
          </w:tcPr>
          <w:p>
            <w:pPr>
              <w:pStyle w:val="TableContents"/>
              <w:bidi w:val="0"/>
              <w:spacing w:before="0" w:after="283"/>
              <w:jc w:val="left"/>
              <w:rPr/>
            </w:pPr>
            <w:r>
              <w:rPr/>
              <w:t xml:space="preserve">Bryn West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Larry Lamb </w:t>
            </w:r>
          </w:p>
        </w:tc>
        <w:tc>
          <w:tcPr>
            <w:tcW w:w="2100" w:type="dxa"/>
            <w:tcBorders/>
            <w:vAlign w:val="center"/>
          </w:tcPr>
          <w:p>
            <w:pPr>
              <w:pStyle w:val="TableContents"/>
              <w:bidi w:val="0"/>
              <w:spacing w:before="0" w:after="283"/>
              <w:jc w:val="left"/>
              <w:rPr/>
            </w:pPr>
            <w:r>
              <w:rPr/>
              <w:t xml:space="preserve">Mick Shipman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color w:val="A9A9A9"/>
              </w:rPr>
              <w:t xml:space="preserve">Alison Steadman </w:t>
            </w:r>
          </w:p>
        </w:tc>
        <w:tc>
          <w:tcPr>
            <w:tcW w:w="2100" w:type="dxa"/>
            <w:tcBorders/>
            <w:vAlign w:val="center"/>
          </w:tcPr>
          <w:p>
            <w:pPr>
              <w:pStyle w:val="TableContents"/>
              <w:bidi w:val="0"/>
              <w:spacing w:before="0" w:after="283"/>
              <w:jc w:val="left"/>
              <w:rPr/>
            </w:pPr>
            <w:r>
              <w:rPr/>
              <w:t xml:space="preserve">Pam Shipman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Melanie Walters </w:t>
            </w:r>
          </w:p>
        </w:tc>
        <w:tc>
          <w:tcPr>
            <w:tcW w:w="2100" w:type="dxa"/>
            <w:tcBorders/>
            <w:vAlign w:val="center"/>
          </w:tcPr>
          <w:p>
            <w:pPr>
              <w:pStyle w:val="TableContents"/>
              <w:bidi w:val="0"/>
              <w:spacing w:before="0" w:after="283"/>
              <w:jc w:val="left"/>
              <w:rPr/>
            </w:pPr>
            <w:r>
              <w:rPr/>
              <w:t xml:space="preserve">Gwen West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20 </w:t>
            </w:r>
          </w:p>
        </w:tc>
      </w:tr>
      <w:tr>
        <w:trPr/>
        <w:tc>
          <w:tcPr>
            <w:tcW w:w="2068" w:type="dxa"/>
            <w:tcBorders/>
            <w:vAlign w:val="center"/>
          </w:tcPr>
          <w:p>
            <w:pPr>
              <w:pStyle w:val="TableContents"/>
              <w:bidi w:val="0"/>
              <w:spacing w:before="0" w:after="283"/>
              <w:jc w:val="left"/>
              <w:rPr/>
            </w:pPr>
            <w:r>
              <w:rPr/>
              <w:t xml:space="preserve">Steffan Rhodri </w:t>
            </w:r>
          </w:p>
        </w:tc>
        <w:tc>
          <w:tcPr>
            <w:tcW w:w="2100" w:type="dxa"/>
            <w:tcBorders/>
            <w:vAlign w:val="center"/>
          </w:tcPr>
          <w:p>
            <w:pPr>
              <w:pStyle w:val="TableContents"/>
              <w:bidi w:val="0"/>
              <w:spacing w:before="0" w:after="283"/>
              <w:jc w:val="left"/>
              <w:rPr/>
            </w:pPr>
            <w:r>
              <w:rPr/>
              <w:t xml:space="preserve">Dave Valmentajat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11 </w:t>
            </w:r>
          </w:p>
        </w:tc>
      </w:tr>
      <w:tr>
        <w:trPr/>
        <w:tc>
          <w:tcPr>
            <w:tcW w:w="2068" w:type="dxa"/>
            <w:tcBorders/>
            <w:vAlign w:val="center"/>
          </w:tcPr>
          <w:p>
            <w:pPr>
              <w:pStyle w:val="TableContents"/>
              <w:bidi w:val="0"/>
              <w:spacing w:before="0" w:after="283"/>
              <w:jc w:val="left"/>
              <w:rPr/>
            </w:pPr>
            <w:r>
              <w:rPr/>
              <w:t xml:space="preserve">Margaret John </w:t>
            </w:r>
          </w:p>
        </w:tc>
        <w:tc>
          <w:tcPr>
            <w:tcW w:w="2100" w:type="dxa"/>
            <w:tcBorders/>
            <w:vAlign w:val="center"/>
          </w:tcPr>
          <w:p>
            <w:pPr>
              <w:pStyle w:val="TableContents"/>
              <w:bidi w:val="0"/>
              <w:spacing w:before="0" w:after="283"/>
              <w:jc w:val="left"/>
              <w:rPr/>
            </w:pPr>
            <w:r>
              <w:rPr/>
              <w:t xml:space="preserve">Doris O'Neill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8 </w:t>
            </w:r>
          </w:p>
        </w:tc>
      </w:tr>
      <w:tr>
        <w:trPr/>
        <w:tc>
          <w:tcPr>
            <w:tcW w:w="2068" w:type="dxa"/>
            <w:tcBorders/>
            <w:vAlign w:val="center"/>
          </w:tcPr>
          <w:p>
            <w:pPr>
              <w:pStyle w:val="TableContents"/>
              <w:bidi w:val="0"/>
              <w:spacing w:before="0" w:after="283"/>
              <w:jc w:val="left"/>
              <w:rPr/>
            </w:pPr>
            <w:r>
              <w:rPr/>
              <w:t xml:space="preserve">Adrian Scarborough </w:t>
            </w:r>
          </w:p>
        </w:tc>
        <w:tc>
          <w:tcPr>
            <w:tcW w:w="2100" w:type="dxa"/>
            <w:tcBorders/>
            <w:vAlign w:val="center"/>
          </w:tcPr>
          <w:p>
            <w:pPr>
              <w:pStyle w:val="TableContents"/>
              <w:bidi w:val="0"/>
              <w:spacing w:before="0" w:after="283"/>
              <w:jc w:val="left"/>
              <w:rPr/>
            </w:pPr>
            <w:r>
              <w:rPr/>
              <w:t xml:space="preserve">Pete Sutcliffe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17. joulukuuta 2009 </w:t>
            </w:r>
          </w:p>
        </w:tc>
        <w:tc>
          <w:tcPr>
            <w:tcW w:w="1374" w:type="dxa"/>
            <w:tcBorders/>
            <w:vAlign w:val="center"/>
          </w:tcPr>
          <w:p>
            <w:pPr>
              <w:pStyle w:val="TableContents"/>
              <w:bidi w:val="0"/>
              <w:spacing w:before="0" w:after="283"/>
              <w:jc w:val="left"/>
              <w:rPr/>
            </w:pPr>
            <w:r>
              <w:rPr/>
              <w:t xml:space="preserve">2007 -- 2009 </w:t>
            </w:r>
          </w:p>
        </w:tc>
        <w:tc>
          <w:tcPr>
            <w:tcW w:w="750" w:type="dxa"/>
            <w:tcBorders/>
            <w:vAlign w:val="center"/>
          </w:tcPr>
          <w:p>
            <w:pPr>
              <w:pStyle w:val="TableContents"/>
              <w:bidi w:val="0"/>
              <w:spacing w:before="0" w:after="283"/>
              <w:jc w:val="left"/>
              <w:rPr/>
            </w:pPr>
            <w:r>
              <w:rPr/>
              <w:t xml:space="preserve">7 </w:t>
            </w:r>
          </w:p>
        </w:tc>
      </w:tr>
      <w:tr>
        <w:trPr/>
        <w:tc>
          <w:tcPr>
            <w:tcW w:w="2068" w:type="dxa"/>
            <w:tcBorders/>
            <w:vAlign w:val="center"/>
          </w:tcPr>
          <w:p>
            <w:pPr>
              <w:pStyle w:val="TableContents"/>
              <w:bidi w:val="0"/>
              <w:spacing w:before="0" w:after="283"/>
              <w:jc w:val="left"/>
              <w:rPr/>
            </w:pPr>
            <w:r>
              <w:rPr/>
              <w:t xml:space="preserve">Julia Davis </w:t>
            </w:r>
          </w:p>
        </w:tc>
        <w:tc>
          <w:tcPr>
            <w:tcW w:w="2100" w:type="dxa"/>
            <w:tcBorders/>
            <w:vAlign w:val="center"/>
          </w:tcPr>
          <w:p>
            <w:pPr>
              <w:pStyle w:val="TableContents"/>
              <w:bidi w:val="0"/>
              <w:spacing w:before="0" w:after="283"/>
              <w:jc w:val="left"/>
              <w:rPr/>
            </w:pPr>
            <w:r>
              <w:rPr/>
              <w:t xml:space="preserve">Dawn Sutcliffe </w:t>
            </w:r>
          </w:p>
        </w:tc>
        <w:tc>
          <w:tcPr>
            <w:tcW w:w="1971" w:type="dxa"/>
            <w:tcBorders/>
            <w:vAlign w:val="center"/>
          </w:tcPr>
          <w:p>
            <w:pPr>
              <w:pStyle w:val="TableContents"/>
              <w:bidi w:val="0"/>
              <w:spacing w:before="0" w:after="283"/>
              <w:jc w:val="left"/>
              <w:rPr/>
            </w:pPr>
            <w:r>
              <w:rPr/>
              <w:t xml:space="preserve">13. toukokuuta 2007 </w:t>
            </w:r>
          </w:p>
        </w:tc>
        <w:tc>
          <w:tcPr>
            <w:tcW w:w="1942" w:type="dxa"/>
            <w:tcBorders/>
            <w:vAlign w:val="center"/>
          </w:tcPr>
          <w:p>
            <w:pPr>
              <w:pStyle w:val="TableContents"/>
              <w:bidi w:val="0"/>
              <w:spacing w:before="0" w:after="283"/>
              <w:jc w:val="left"/>
              <w:rPr/>
            </w:pPr>
            <w:r>
              <w:rPr/>
              <w:t xml:space="preserve">17. joulukuuta 2009 </w:t>
            </w:r>
          </w:p>
        </w:tc>
        <w:tc>
          <w:tcPr>
            <w:tcW w:w="1374" w:type="dxa"/>
            <w:tcBorders/>
            <w:vAlign w:val="center"/>
          </w:tcPr>
          <w:p>
            <w:pPr>
              <w:pStyle w:val="TableContents"/>
              <w:bidi w:val="0"/>
              <w:spacing w:before="0" w:after="283"/>
              <w:jc w:val="left"/>
              <w:rPr/>
            </w:pPr>
            <w:r>
              <w:rPr/>
              <w:t xml:space="preserve">2007 -- 2009 </w:t>
            </w:r>
          </w:p>
        </w:tc>
        <w:tc>
          <w:tcPr>
            <w:tcW w:w="750" w:type="dxa"/>
            <w:tcBorders/>
            <w:vAlign w:val="center"/>
          </w:tcPr>
          <w:p>
            <w:pPr>
              <w:pStyle w:val="TableContents"/>
              <w:bidi w:val="0"/>
              <w:spacing w:before="0" w:after="283"/>
              <w:jc w:val="left"/>
              <w:rPr/>
            </w:pPr>
            <w:r>
              <w:rPr/>
              <w:t xml:space="preserve">7 </w:t>
            </w:r>
          </w:p>
        </w:tc>
      </w:tr>
      <w:tr>
        <w:trPr/>
        <w:tc>
          <w:tcPr>
            <w:tcW w:w="2068" w:type="dxa"/>
            <w:tcBorders/>
            <w:vAlign w:val="center"/>
          </w:tcPr>
          <w:p>
            <w:pPr>
              <w:pStyle w:val="TableContents"/>
              <w:bidi w:val="0"/>
              <w:spacing w:before="0" w:after="283"/>
              <w:jc w:val="left"/>
              <w:rPr/>
            </w:pPr>
            <w:r>
              <w:rPr/>
              <w:t xml:space="preserve">Sheridan Smith </w:t>
            </w:r>
          </w:p>
        </w:tc>
        <w:tc>
          <w:tcPr>
            <w:tcW w:w="2100" w:type="dxa"/>
            <w:tcBorders/>
            <w:vAlign w:val="center"/>
          </w:tcPr>
          <w:p>
            <w:pPr>
              <w:pStyle w:val="TableContents"/>
              <w:bidi w:val="0"/>
              <w:spacing w:before="0" w:after="283"/>
              <w:jc w:val="left"/>
              <w:rPr/>
            </w:pPr>
            <w:r>
              <w:rPr/>
              <w:t xml:space="preserve">Ruth ``Rudi'' Smith </w:t>
            </w:r>
          </w:p>
        </w:tc>
        <w:tc>
          <w:tcPr>
            <w:tcW w:w="1971" w:type="dxa"/>
            <w:tcBorders/>
            <w:vAlign w:val="center"/>
          </w:tcPr>
          <w:p>
            <w:pPr>
              <w:pStyle w:val="TableContents"/>
              <w:bidi w:val="0"/>
              <w:spacing w:before="0" w:after="283"/>
              <w:jc w:val="left"/>
              <w:rPr/>
            </w:pPr>
            <w:r>
              <w:rPr/>
              <w:t xml:space="preserve">16. maaliskuuta 2008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2008 -- 2010 </w:t>
            </w:r>
          </w:p>
        </w:tc>
        <w:tc>
          <w:tcPr>
            <w:tcW w:w="750" w:type="dxa"/>
            <w:tcBorders/>
            <w:vAlign w:val="center"/>
          </w:tcPr>
          <w:p>
            <w:pPr>
              <w:pStyle w:val="TableContents"/>
              <w:bidi w:val="0"/>
              <w:spacing w:before="0" w:after="283"/>
              <w:jc w:val="left"/>
              <w:rPr/>
            </w:pPr>
            <w:r>
              <w:rPr/>
              <w:t xml:space="preserve">7 </w:t>
            </w:r>
          </w:p>
        </w:tc>
      </w:tr>
      <w:tr>
        <w:trPr/>
        <w:tc>
          <w:tcPr>
            <w:tcW w:w="2068" w:type="dxa"/>
            <w:tcBorders/>
            <w:vAlign w:val="center"/>
          </w:tcPr>
          <w:p>
            <w:pPr>
              <w:pStyle w:val="TableContents"/>
              <w:bidi w:val="0"/>
              <w:spacing w:before="0" w:after="283"/>
              <w:jc w:val="left"/>
              <w:rPr/>
            </w:pPr>
            <w:r>
              <w:rPr>
                <w:color w:val="DCDCDC"/>
              </w:rPr>
              <w:t xml:space="preserve">Robert Wilfort </w:t>
            </w:r>
          </w:p>
        </w:tc>
        <w:tc>
          <w:tcPr>
            <w:tcW w:w="2100" w:type="dxa"/>
            <w:tcBorders/>
            <w:vAlign w:val="center"/>
          </w:tcPr>
          <w:p>
            <w:pPr>
              <w:pStyle w:val="TableContents"/>
              <w:bidi w:val="0"/>
              <w:spacing w:before="0" w:after="283"/>
              <w:jc w:val="left"/>
              <w:rPr/>
            </w:pPr>
            <w:r>
              <w:rPr/>
              <w:t xml:space="preserve">Jason West </w:t>
            </w:r>
          </w:p>
        </w:tc>
        <w:tc>
          <w:tcPr>
            <w:tcW w:w="1971" w:type="dxa"/>
            <w:tcBorders/>
            <w:vAlign w:val="center"/>
          </w:tcPr>
          <w:p>
            <w:pPr>
              <w:pStyle w:val="TableContents"/>
              <w:bidi w:val="0"/>
              <w:spacing w:before="0" w:after="283"/>
              <w:jc w:val="left"/>
              <w:rPr/>
            </w:pPr>
            <w:r>
              <w:rPr/>
              <w:t xml:space="preserve">3. kesäkuuta 2007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2007 -- 2010 </w:t>
            </w:r>
          </w:p>
        </w:tc>
        <w:tc>
          <w:tcPr>
            <w:tcW w:w="750" w:type="dxa"/>
            <w:tcBorders/>
            <w:vAlign w:val="center"/>
          </w:tcPr>
          <w:p>
            <w:pPr>
              <w:pStyle w:val="TableContents"/>
              <w:bidi w:val="0"/>
              <w:spacing w:before="0" w:after="283"/>
              <w:jc w:val="left"/>
              <w:rPr/>
            </w:pPr>
            <w:r>
              <w:rPr/>
              <w:t xml:space="preserve">6 </w:t>
            </w:r>
          </w:p>
        </w:tc>
      </w:tr>
      <w:tr>
        <w:trPr/>
        <w:tc>
          <w:tcPr>
            <w:tcW w:w="2068" w:type="dxa"/>
            <w:tcBorders/>
            <w:vAlign w:val="center"/>
          </w:tcPr>
          <w:p>
            <w:pPr>
              <w:pStyle w:val="TableContents"/>
              <w:bidi w:val="0"/>
              <w:spacing w:before="0" w:after="283"/>
              <w:jc w:val="left"/>
              <w:rPr/>
            </w:pPr>
            <w:r>
              <w:rPr/>
              <w:t xml:space="preserve">Mathew Baynton </w:t>
            </w:r>
          </w:p>
        </w:tc>
        <w:tc>
          <w:tcPr>
            <w:tcW w:w="2100" w:type="dxa"/>
            <w:tcBorders/>
            <w:vAlign w:val="center"/>
          </w:tcPr>
          <w:p>
            <w:pPr>
              <w:pStyle w:val="TableContents"/>
              <w:bidi w:val="0"/>
              <w:spacing w:before="0" w:after="283"/>
              <w:jc w:val="left"/>
              <w:rPr/>
            </w:pPr>
            <w:r>
              <w:rPr/>
              <w:t xml:space="preserve">Deano </w:t>
            </w:r>
          </w:p>
        </w:tc>
        <w:tc>
          <w:tcPr>
            <w:tcW w:w="1971" w:type="dxa"/>
            <w:tcBorders/>
            <w:vAlign w:val="center"/>
          </w:tcPr>
          <w:p>
            <w:pPr>
              <w:pStyle w:val="TableContents"/>
              <w:bidi w:val="0"/>
              <w:spacing w:before="0" w:after="283"/>
              <w:jc w:val="left"/>
              <w:rPr/>
            </w:pPr>
            <w:r>
              <w:rPr/>
              <w:t xml:space="preserve">11. marraskuuta 2008 </w:t>
            </w:r>
          </w:p>
        </w:tc>
        <w:tc>
          <w:tcPr>
            <w:tcW w:w="1942" w:type="dxa"/>
            <w:tcBorders/>
            <w:vAlign w:val="center"/>
          </w:tcPr>
          <w:p>
            <w:pPr>
              <w:pStyle w:val="TableContents"/>
              <w:bidi w:val="0"/>
              <w:spacing w:before="0" w:after="283"/>
              <w:jc w:val="left"/>
              <w:rPr/>
            </w:pPr>
            <w:r>
              <w:rPr/>
              <w:t xml:space="preserve">10. joulukuuta 2009 </w:t>
            </w:r>
          </w:p>
        </w:tc>
        <w:tc>
          <w:tcPr>
            <w:tcW w:w="1374" w:type="dxa"/>
            <w:tcBorders/>
            <w:vAlign w:val="center"/>
          </w:tcPr>
          <w:p>
            <w:pPr>
              <w:pStyle w:val="TableContents"/>
              <w:bidi w:val="0"/>
              <w:spacing w:before="0" w:after="283"/>
              <w:jc w:val="left"/>
              <w:rPr/>
            </w:pPr>
            <w:r>
              <w:rPr/>
              <w:t xml:space="preserve">2008 -- 2009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Russell Tovey </w:t>
            </w:r>
          </w:p>
        </w:tc>
        <w:tc>
          <w:tcPr>
            <w:tcW w:w="2100" w:type="dxa"/>
            <w:tcBorders/>
            <w:vAlign w:val="center"/>
          </w:tcPr>
          <w:p>
            <w:pPr>
              <w:pStyle w:val="TableContents"/>
              <w:bidi w:val="0"/>
              <w:spacing w:before="0" w:after="283"/>
              <w:jc w:val="left"/>
              <w:rPr/>
            </w:pPr>
            <w:r>
              <w:rPr/>
              <w:t xml:space="preserve">Budgie </w:t>
            </w:r>
          </w:p>
        </w:tc>
        <w:tc>
          <w:tcPr>
            <w:tcW w:w="1971" w:type="dxa"/>
            <w:tcBorders/>
            <w:vAlign w:val="center"/>
          </w:tcPr>
          <w:p>
            <w:pPr>
              <w:pStyle w:val="TableContents"/>
              <w:bidi w:val="0"/>
              <w:spacing w:before="0" w:after="283"/>
              <w:jc w:val="left"/>
              <w:rPr/>
            </w:pPr>
            <w:r>
              <w:rPr/>
              <w:t xml:space="preserve">3. kesäkuuta 2007 </w:t>
            </w:r>
          </w:p>
        </w:tc>
        <w:tc>
          <w:tcPr>
            <w:tcW w:w="1942" w:type="dxa"/>
            <w:tcBorders/>
            <w:vAlign w:val="center"/>
          </w:tcPr>
          <w:p>
            <w:pPr>
              <w:pStyle w:val="TableContents"/>
              <w:bidi w:val="0"/>
              <w:spacing w:before="0" w:after="283"/>
              <w:jc w:val="left"/>
              <w:rPr/>
            </w:pPr>
            <w:r>
              <w:rPr/>
              <w:t xml:space="preserve">10. joulukuuta 2009 </w:t>
            </w:r>
          </w:p>
        </w:tc>
        <w:tc>
          <w:tcPr>
            <w:tcW w:w="1374" w:type="dxa"/>
            <w:tcBorders/>
            <w:vAlign w:val="center"/>
          </w:tcPr>
          <w:p>
            <w:pPr>
              <w:pStyle w:val="TableContents"/>
              <w:bidi w:val="0"/>
              <w:spacing w:before="0" w:after="283"/>
              <w:jc w:val="left"/>
              <w:rPr/>
            </w:pPr>
            <w:r>
              <w:rPr/>
              <w:t xml:space="preserve">2007 -- 2009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Andrew Knott </w:t>
            </w:r>
          </w:p>
        </w:tc>
        <w:tc>
          <w:tcPr>
            <w:tcW w:w="2100" w:type="dxa"/>
            <w:tcBorders/>
            <w:vAlign w:val="center"/>
          </w:tcPr>
          <w:p>
            <w:pPr>
              <w:pStyle w:val="TableContents"/>
              <w:bidi w:val="0"/>
              <w:spacing w:before="0" w:after="283"/>
              <w:jc w:val="left"/>
              <w:rPr/>
            </w:pPr>
            <w:r>
              <w:rPr/>
              <w:t xml:space="preserve">Dirtbox </w:t>
            </w:r>
          </w:p>
        </w:tc>
        <w:tc>
          <w:tcPr>
            <w:tcW w:w="1971" w:type="dxa"/>
            <w:tcBorders/>
            <w:vAlign w:val="center"/>
          </w:tcPr>
          <w:p>
            <w:pPr>
              <w:pStyle w:val="TableContents"/>
              <w:bidi w:val="0"/>
              <w:spacing w:before="0" w:after="283"/>
              <w:jc w:val="left"/>
              <w:rPr/>
            </w:pPr>
            <w:r>
              <w:rPr/>
              <w:t xml:space="preserve">3. kesäkuuta 2007 </w:t>
            </w:r>
          </w:p>
        </w:tc>
        <w:tc>
          <w:tcPr>
            <w:tcW w:w="1942" w:type="dxa"/>
            <w:tcBorders/>
            <w:vAlign w:val="center"/>
          </w:tcPr>
          <w:p>
            <w:pPr>
              <w:pStyle w:val="TableContents"/>
              <w:bidi w:val="0"/>
              <w:spacing w:before="0" w:after="283"/>
              <w:jc w:val="left"/>
              <w:rPr/>
            </w:pPr>
            <w:r>
              <w:rPr/>
              <w:t xml:space="preserve">10. joulukuuta 2009 </w:t>
            </w:r>
          </w:p>
        </w:tc>
        <w:tc>
          <w:tcPr>
            <w:tcW w:w="1374" w:type="dxa"/>
            <w:tcBorders/>
            <w:vAlign w:val="center"/>
          </w:tcPr>
          <w:p>
            <w:pPr>
              <w:pStyle w:val="TableContents"/>
              <w:bidi w:val="0"/>
              <w:spacing w:before="0" w:after="283"/>
              <w:jc w:val="left"/>
              <w:rPr/>
            </w:pPr>
            <w:r>
              <w:rPr/>
              <w:t xml:space="preserve">2007 -- 2009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Samuel Anderson </w:t>
            </w:r>
          </w:p>
        </w:tc>
        <w:tc>
          <w:tcPr>
            <w:tcW w:w="2100" w:type="dxa"/>
            <w:tcBorders/>
            <w:vAlign w:val="center"/>
          </w:tcPr>
          <w:p>
            <w:pPr>
              <w:pStyle w:val="TableContents"/>
              <w:bidi w:val="0"/>
              <w:spacing w:before="0" w:after="283"/>
              <w:jc w:val="left"/>
              <w:rPr/>
            </w:pPr>
            <w:r>
              <w:rPr/>
              <w:t xml:space="preserve">Sormet </w:t>
            </w:r>
          </w:p>
        </w:tc>
        <w:tc>
          <w:tcPr>
            <w:tcW w:w="1971" w:type="dxa"/>
            <w:tcBorders/>
            <w:vAlign w:val="center"/>
          </w:tcPr>
          <w:p>
            <w:pPr>
              <w:pStyle w:val="TableContents"/>
              <w:bidi w:val="0"/>
              <w:spacing w:before="0" w:after="283"/>
              <w:jc w:val="left"/>
              <w:rPr/>
            </w:pPr>
            <w:r>
              <w:rPr/>
              <w:t xml:space="preserve">3. kesäkuuta 2007 </w:t>
            </w:r>
          </w:p>
        </w:tc>
        <w:tc>
          <w:tcPr>
            <w:tcW w:w="1942" w:type="dxa"/>
            <w:tcBorders/>
            <w:vAlign w:val="center"/>
          </w:tcPr>
          <w:p>
            <w:pPr>
              <w:pStyle w:val="TableContents"/>
              <w:bidi w:val="0"/>
              <w:spacing w:before="0" w:after="283"/>
              <w:jc w:val="left"/>
              <w:rPr/>
            </w:pPr>
            <w:r>
              <w:rPr/>
              <w:t xml:space="preserve">10. joulukuuta 2009 </w:t>
            </w:r>
          </w:p>
        </w:tc>
        <w:tc>
          <w:tcPr>
            <w:tcW w:w="1374" w:type="dxa"/>
            <w:tcBorders/>
            <w:vAlign w:val="center"/>
          </w:tcPr>
          <w:p>
            <w:pPr>
              <w:pStyle w:val="TableContents"/>
              <w:bidi w:val="0"/>
              <w:spacing w:before="0" w:after="283"/>
              <w:jc w:val="left"/>
              <w:rPr/>
            </w:pPr>
            <w:r>
              <w:rPr/>
              <w:t xml:space="preserve">2007 -- 2009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Ifan Huw Dafydd </w:t>
            </w:r>
          </w:p>
        </w:tc>
        <w:tc>
          <w:tcPr>
            <w:tcW w:w="2100" w:type="dxa"/>
            <w:tcBorders/>
            <w:vAlign w:val="center"/>
          </w:tcPr>
          <w:p>
            <w:pPr>
              <w:pStyle w:val="TableContents"/>
              <w:bidi w:val="0"/>
              <w:spacing w:before="0" w:after="283"/>
              <w:jc w:val="left"/>
              <w:rPr/>
            </w:pPr>
            <w:r>
              <w:rPr/>
              <w:t xml:space="preserve">Neil Jenkins </w:t>
            </w:r>
          </w:p>
        </w:tc>
        <w:tc>
          <w:tcPr>
            <w:tcW w:w="1971" w:type="dxa"/>
            <w:tcBorders/>
            <w:vAlign w:val="center"/>
          </w:tcPr>
          <w:p>
            <w:pPr>
              <w:pStyle w:val="TableContents"/>
              <w:bidi w:val="0"/>
              <w:spacing w:before="0" w:after="283"/>
              <w:jc w:val="left"/>
              <w:rPr/>
            </w:pPr>
            <w:r>
              <w:rPr/>
              <w:t xml:space="preserve">26. marraskuuta 2009 </w:t>
            </w:r>
          </w:p>
        </w:tc>
        <w:tc>
          <w:tcPr>
            <w:tcW w:w="1942" w:type="dxa"/>
            <w:tcBorders/>
            <w:vAlign w:val="center"/>
          </w:tcPr>
          <w:p>
            <w:pPr>
              <w:pStyle w:val="TableContents"/>
              <w:bidi w:val="0"/>
              <w:spacing w:before="0" w:after="283"/>
              <w:jc w:val="left"/>
              <w:rPr/>
            </w:pPr>
            <w:r>
              <w:rPr/>
              <w:t xml:space="preserve">1. tammikuuta 2010 </w:t>
            </w:r>
          </w:p>
        </w:tc>
        <w:tc>
          <w:tcPr>
            <w:tcW w:w="1374" w:type="dxa"/>
            <w:tcBorders/>
            <w:vAlign w:val="center"/>
          </w:tcPr>
          <w:p>
            <w:pPr>
              <w:pStyle w:val="TableContents"/>
              <w:bidi w:val="0"/>
              <w:spacing w:before="0" w:after="283"/>
              <w:jc w:val="left"/>
              <w:rPr/>
            </w:pPr>
            <w:r>
              <w:rPr/>
              <w:t xml:space="preserve">2009 -- 2010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Pam Ferris </w:t>
            </w:r>
          </w:p>
        </w:tc>
        <w:tc>
          <w:tcPr>
            <w:tcW w:w="2100" w:type="dxa"/>
            <w:tcBorders/>
            <w:vAlign w:val="center"/>
          </w:tcPr>
          <w:p>
            <w:pPr>
              <w:pStyle w:val="TableContents"/>
              <w:bidi w:val="0"/>
              <w:spacing w:before="0" w:after="283"/>
              <w:jc w:val="left"/>
              <w:rPr/>
            </w:pPr>
            <w:r>
              <w:rPr/>
              <w:t xml:space="preserve">Cath Smith </w:t>
            </w:r>
          </w:p>
        </w:tc>
        <w:tc>
          <w:tcPr>
            <w:tcW w:w="1971" w:type="dxa"/>
            <w:tcBorders/>
            <w:vAlign w:val="center"/>
          </w:tcPr>
          <w:p>
            <w:pPr>
              <w:pStyle w:val="TableContents"/>
              <w:bidi w:val="0"/>
              <w:spacing w:before="0" w:after="283"/>
              <w:jc w:val="left"/>
              <w:rPr/>
            </w:pPr>
            <w:r>
              <w:rPr/>
              <w:t xml:space="preserve">26. marraskuuta 2009 </w:t>
            </w:r>
          </w:p>
        </w:tc>
        <w:tc>
          <w:tcPr>
            <w:tcW w:w="1942" w:type="dxa"/>
            <w:tcBorders/>
            <w:vAlign w:val="center"/>
          </w:tcPr>
          <w:p>
            <w:pPr>
              <w:pStyle w:val="TableContents"/>
              <w:bidi w:val="0"/>
              <w:spacing w:before="0" w:after="283"/>
              <w:jc w:val="left"/>
              <w:rPr/>
            </w:pPr>
            <w:r>
              <w:rPr/>
              <w:t xml:space="preserve">17. joulukuuta 2009 </w:t>
            </w:r>
          </w:p>
        </w:tc>
        <w:tc>
          <w:tcPr>
            <w:tcW w:w="1374" w:type="dxa"/>
            <w:tcBorders/>
            <w:vAlign w:val="center"/>
          </w:tcPr>
          <w:p>
            <w:pPr>
              <w:pStyle w:val="TableContents"/>
              <w:bidi w:val="0"/>
              <w:spacing w:before="0" w:after="283"/>
              <w:jc w:val="left"/>
              <w:rPr/>
            </w:pPr>
            <w:r>
              <w:rPr/>
              <w:t xml:space="preserve">2009 </w:t>
            </w:r>
          </w:p>
        </w:tc>
        <w:tc>
          <w:tcPr>
            <w:tcW w:w="75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Jason Westiä elokuvassa Gavin ja Stacey...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Pam Shipmania Gavin ja Stacey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Gavin &amp; Stacey on palkittu brittiläinen televisiokomediasarja, jossa seurataan nimihenkilöiden Gavinin (Mathew Horne) ja Staceyn (Joanna Page) elämää. He asuvat ennen naimisiinmenoaan eri puolilla maata, Gavin Billericayssä Essexissä ja Stacey Barry Townissa Vale of Glamorganissa. Kahden ensimmäisen sarjan aikana Gavin asuu vanhempiensa Mickin (Larry Lamb) ja Pamin (</w:t>
      </w:r>
      <w:r>
        <w:rPr>
          <w:color w:val="A9A9A9"/>
        </w:rPr>
        <w:t xml:space="preserve">Alison Steadman) </w:t>
      </w:r>
      <w:r>
        <w:rPr/>
        <w:t xml:space="preserve">kanssa</w:t>
      </w:r>
      <w:r>
        <w:rPr/>
        <w:t xml:space="preserve">, mutta kolmannessa sarjassa hän on muuttanut Staceyn kanssa Barryyn ja asuu Staceyn äidin kanssa. Hänellä on paras ystävä Neil ``Smithy'' Smith (James Corden). Suurimman osan jaksoista Stacey asuu Barryssä äitinsä Gwenin (Melanie Walters) kanssa, ja hänen suurperheeseensä kuuluu Bryn-setä (Rob Brydon) kadun toisella puolella ja paras ystävä </w:t>
      </w:r>
      <w:r>
        <w:rPr>
          <w:color w:val="DCDCDC"/>
        </w:rPr>
        <w:t xml:space="preserve">Vanessa Shanessa ``Nessa'' Jenkins </w:t>
      </w:r>
      <w:r>
        <w:rPr/>
        <w:t xml:space="preserve">(Ruth Jones), mutta toisen sarjan aikana hän asui lyhyen aikaa Gavinin, Pamin ja Mickin kanssa Essexissä.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gavin ja stacy hahmo näytteli ruth jonesia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Gavinin äitiä elokuvassa Gavin ja Stacey? - Kuka näyttelee Gavinin äitiä elokuvassa Gavin ja Stacey?</w:t>
      </w:r>
    </w:p>
    <w:p>
      <w:pPr>
        <w:pStyle w:val="TextBody"/>
        <w:bidi w:val="0"/>
        <w:jc w:val="left"/>
        <w:rPr>
          <w:b/>
          <w:shd w:val="clear" w:fill="FFFF00"/>
        </w:rPr>
      </w:pPr>
      <w:r>
        <w:rPr>
          <w:b/>
          <w:shd w:val="clear" w:fill="FFFF00"/>
        </w:rPr>
        <w:t xml:space="preserve">Teksti numero 2</w:t>
      </w:r>
    </w:p>
    <w:p>
      <w:pPr>
        <w:pStyle w:val="TextBody"/>
        <w:numPr>
          <w:ilvl w:val="0"/>
          <w:numId w:val="225"/>
        </w:numPr>
        <w:tabs>
          <w:tab w:val="clear" w:pos="1134"/>
          <w:tab w:val="left" w:leader="none" w:pos="720"/>
        </w:tabs>
        <w:bidi w:val="0"/>
        <w:ind w:start="720" w:hanging="283"/>
        <w:jc w:val="left"/>
        <w:rPr/>
      </w:pPr>
      <w:r>
        <w:rPr/>
        <w:t xml:space="preserve">Ruth ``Rudi'' Smith (</w:t>
      </w:r>
      <w:r>
        <w:rPr>
          <w:color w:val="A9A9A9"/>
        </w:rPr>
        <w:t xml:space="preserve">Sheridan Smith</w:t>
      </w:r>
      <w:r>
        <w:rPr/>
        <w:t xml:space="preserve">)-Smithyn (James Corden) sisko, jota myös kutsutaan mielellään nimellä ``Smithy'' yrittäen matkia veljeään, jonka kanssa hän usein riitelee.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Smithyn siskoa Gavin ja Stacey -elokuvassa -</w:t>
      </w:r>
    </w:p>
    <w:p>
      <w:pPr>
        <w:pStyle w:val="TextBody"/>
        <w:bidi w:val="0"/>
        <w:jc w:val="left"/>
        <w:rPr>
          <w:b/>
          <w:shd w:val="clear" w:fill="FFFF00"/>
        </w:rPr>
      </w:pPr>
      <w:r>
        <w:rPr>
          <w:b/>
          <w:shd w:val="clear" w:fill="FFFF00"/>
        </w:rPr>
        <w:t xml:space="preserve">Teksti numero 3</w:t>
      </w:r>
    </w:p>
    <w:p>
      <w:pPr>
        <w:pStyle w:val="TextBody"/>
        <w:numPr>
          <w:ilvl w:val="0"/>
          <w:numId w:val="226"/>
        </w:numPr>
        <w:tabs>
          <w:tab w:val="clear" w:pos="1134"/>
          <w:tab w:val="left" w:leader="none" w:pos="707"/>
        </w:tabs>
        <w:bidi w:val="0"/>
        <w:spacing w:before="0" w:after="0"/>
        <w:ind w:start="707" w:hanging="283"/>
        <w:jc w:val="left"/>
        <w:rPr/>
      </w:pPr>
      <w:r>
        <w:rPr/>
        <w:t xml:space="preserve">David ``Dave Coaches'' Lloyd Gooch (Steffan Rhodri) - Barryn ja Nessan (Ruth Jones) sulhasen valmentaja sen jälkeen, kun he menivät kihloihin joulun erikoisjaksossa. Hänen seksuaaliterveyttään epäillään sarjassa 1, vaikka sarjassa 2 paljastuu, että hän on käynyt ``klinikalla''. Hän on Brynin (Rob Brydon) ja Jasonin (Robert Wilfort) lisäksi ainoa henkilö, joka tietää, mitä kalastusmatkalla tapahtui, kun Bryn oli kehottanut häntä purkamaan asian. Hänen suhteensa Nessaan johtaa siihen, että sekä Bryn että Jason ovat uskomattoman hermostuneita siitä, että hän kertoo ystävilleen, mitä tapahtui, vaikka Bryn tekee Brynille hyvin selväksi, ettei hän kertoisi asiasta kenellekään. Hänellä on myös oma yritys nimeltä Dave Coaches. Hän osoittaa usein mustasukkaisuutta Smithyä (James Corden) kohtaan, koska hän on Nessan lapsen isä. Smithy on mustasukkainen, koska hän viettää aina aikaa poikansa kanssa ja kohtelee häntä kuin omaa poikaansa, ja viimeisessä jaksossa hän jättää Nessan alttarille, koska ei usko Nessan rakastavan häntä. Nessan isä mainitsee, että hänellä on ``verta käsissään'', mutta sanoo vitsailleensa tietäen, että ``mitään ei ole todistettu''. Davella on usein kireät välit muihin hahmoihin, ja hän on käynyt julkisesti vihaisia keskusteluja Brynin, Smithyn ja Peten (Adrian Scarborough) kanssa, joka löi häntä kasvoihin, kun tämä oli tehnyt epäystävällisen huomautuksen vaimostaan Dawnista (Julia Davis). </w:t>
      </w:r>
    </w:p>
    <w:p>
      <w:pPr>
        <w:pStyle w:val="TextBody"/>
        <w:numPr>
          <w:ilvl w:val="0"/>
          <w:numId w:val="226"/>
        </w:numPr>
        <w:tabs>
          <w:tab w:val="clear" w:pos="1134"/>
          <w:tab w:val="left" w:leader="none" w:pos="707"/>
        </w:tabs>
        <w:bidi w:val="0"/>
        <w:spacing w:before="0" w:after="0"/>
        <w:ind w:start="707" w:hanging="283"/>
        <w:jc w:val="left"/>
        <w:rPr/>
      </w:pPr>
      <w:r>
        <w:rPr/>
        <w:t xml:space="preserve">Jason West (Robert Wilfort) - Staceyn (Joanna Page) vanhempi veli, Gwenin (Melanie Walters) ja hänen edesmenneen miehensä Trevorin poika. Asuu Espanjassa poikaystävänsä Josén kanssa. Hänellä ja Brynillä (Rob Brydon) on melko hankala suhde, joka johtuu salaperäisistä tapahtumista kohtalokkaalla kalastusmatkalla. Vaikka kalastusmatkan tapahtumia ei koskaan paljasteta selvästi, annetaan vahvasti ymmärtää, että Jasonin ja Brynin välillä oli läheinen ja intiimi kohtaaminen. Kun he yrittävät selittää Davelle syytä siihen, mitä he tekivät sinä yönä, Bryn sanoo: "Oli jäätävän kylmä... ja kun on niin kylmä, niin...", ennen kuin Gavinin astuminen huoneeseen keskeyttää hänet. Hän on pettynyt ensimmäisessä sarjassa, kun Gavin (Mathew Horne) ja Stacey menevät naimisiin eikä häntä valita Staceyn alttarille. Hänestä ja Brynistä tulee lopulta jälleen ystäviä, mistä molemmat ovat iloisia. </w:t>
      </w:r>
    </w:p>
    <w:p>
      <w:pPr>
        <w:pStyle w:val="TextBody"/>
        <w:numPr>
          <w:ilvl w:val="0"/>
          <w:numId w:val="226"/>
        </w:numPr>
        <w:tabs>
          <w:tab w:val="clear" w:pos="1134"/>
          <w:tab w:val="left" w:leader="none" w:pos="707"/>
        </w:tabs>
        <w:bidi w:val="0"/>
        <w:spacing w:before="0" w:after="0"/>
        <w:ind w:start="707" w:hanging="283"/>
        <w:jc w:val="left"/>
        <w:rPr/>
      </w:pPr>
      <w:r>
        <w:rPr/>
        <w:t xml:space="preserve">Peter ``Pete'' Sutcliffe (Adrian Scarborough) ja Dawn Sutcliffe (Julia Davis) - Pamin (Alison Steadman) ja Mickin (Larry Lamb) ystävät. Heillä on hyvin kireä avioliitto ja he loukkaavat toisiaan säännöllisesti julkisesti. Myös osa jatkuvaa vitsiä, jonka mukaan hahmoilla on samat sukunimet kuin sarjamurhaajilla - tässä tapauksessa Peter Sutcliffe, Yorkshiren viiltäjä. Hän lyö Davea joulusarjassa. Hän yrittää myös kolmikkoa sarjan 2 alussa vaimonsa Dawnin ja Seth-nimisen miehen kanssa. Se ei onnistunut, koska Seth sanoi, ettei kuva edustanut heitä pariskuntana. Pariskunta uudisti valansa sarjassa 3. Heillä on kaksi lasta, Fiona ja Alex. Sarjan 1 finaalissa heidän sukunimensä paljastui Whitelyksi, mutta vuoden 2008 jouluspesiaalissa se paljastui Sutcliffeksi. </w:t>
      </w:r>
    </w:p>
    <w:p>
      <w:pPr>
        <w:pStyle w:val="TextBody"/>
        <w:numPr>
          <w:ilvl w:val="0"/>
          <w:numId w:val="226"/>
        </w:numPr>
        <w:tabs>
          <w:tab w:val="clear" w:pos="1134"/>
          <w:tab w:val="left" w:leader="none" w:pos="707"/>
        </w:tabs>
        <w:bidi w:val="0"/>
        <w:spacing w:before="0" w:after="0"/>
        <w:ind w:start="707" w:hanging="283"/>
        <w:jc w:val="left"/>
        <w:rPr/>
      </w:pPr>
      <w:r>
        <w:rPr/>
        <w:t xml:space="preserve">Catherina ``Cath'' Smith (Pam Ferris)-Smithyn (James Corden) ja Rudin (Sheridan Smith) äiti, joka esiintyy ensimmäisen kerran kolmannen sarjan ensimmäisessä jaksossa. Hänellä huhutaan olleen lesbosuhde Gavinin (Mathew Horne) ja Smithyn alakoulun rehtorin kanssa. Hän väittää kärsivänsä narkolepsiasta, mutta Pam (Alison Steadman) katsoo sen johtuvan hänen liiallisesta juomisestaan. Hän osallistuu yksinhuoltajaäitien tukiryhmiin ja hänen tiedetään esittävän irstaita tekoja web-kameran välityksellä. Kerran hän on vahingossa paljastanut itsensä Nessalle (Ruth Jones) luultuaan tätä John-nimiseksi mieheksi. </w:t>
      </w:r>
    </w:p>
    <w:p>
      <w:pPr>
        <w:pStyle w:val="TextBody"/>
        <w:numPr>
          <w:ilvl w:val="0"/>
          <w:numId w:val="226"/>
        </w:numPr>
        <w:tabs>
          <w:tab w:val="clear" w:pos="1134"/>
          <w:tab w:val="left" w:leader="none" w:pos="707"/>
        </w:tabs>
        <w:bidi w:val="0"/>
        <w:spacing w:before="0" w:after="0"/>
        <w:ind w:start="707" w:hanging="283"/>
        <w:jc w:val="left"/>
        <w:rPr/>
      </w:pPr>
      <w:r>
        <w:rPr/>
        <w:t xml:space="preserve">Doris ``Dor'' (Margaret John) - Gwenin (Melanie Walters) iäkäs naapuri. Hän näyttää stereotyyppiseltä ``pikku vanhalta rouvalta'', mikä on jyrkässä ristiriidassa hänen käytöksensä ja suorasukaisen, kirosanojen sävyttämän keskustelutyylinsä kanssa. Doris tapailee säännöllisesti nuorempia miehiä ja jopa tarjoutuu Gavinille (Mathew Horne) "huomaamattomiin" avioliiton ulkopuolisiin suhteisiin, ja Bryn (Rob Brydon) kuvailee häntä "pelaajaksi". Hänellä on tytär nimeltä Moira, jota hän inhoaa ja jonka hän haluaisi ``äidiksi'', jos näkisi tämän uudelleen. Gwen menee jopa niin pitkälle, että sanoo, että "hän oli ilkeä tapaus". Doris huomaa, että Gavin ja Stacey (Joanna Page) jakavat West- ja Shipman-sukunimet sarjamurhaajien Fred ja Rose Westin sekä Harold Shipmanin kanssa. </w:t>
      </w:r>
    </w:p>
    <w:p>
      <w:pPr>
        <w:pStyle w:val="TextBody"/>
        <w:numPr>
          <w:ilvl w:val="0"/>
          <w:numId w:val="226"/>
        </w:numPr>
        <w:tabs>
          <w:tab w:val="clear" w:pos="1134"/>
          <w:tab w:val="left" w:leader="none" w:pos="707"/>
        </w:tabs>
        <w:bidi w:val="0"/>
        <w:spacing w:before="0" w:after="0"/>
        <w:ind w:start="707" w:hanging="283"/>
        <w:jc w:val="left"/>
        <w:rPr/>
      </w:pPr>
      <w:r>
        <w:rPr/>
        <w:t xml:space="preserve">Ruth ``Rudi'' Smith (</w:t>
      </w:r>
      <w:r>
        <w:rPr>
          <w:color w:val="A9A9A9"/>
        </w:rPr>
        <w:t xml:space="preserve">Sheridan Smith</w:t>
      </w:r>
      <w:r>
        <w:rPr/>
        <w:t xml:space="preserve">)-Smithyn (James Corden) sisko, jota myös kutsutaan mielellään nimellä ``Smithy'' yrittäen matkia veljeään, jonka kanssa hän usein riitelee. </w:t>
      </w:r>
    </w:p>
    <w:p>
      <w:pPr>
        <w:pStyle w:val="TextBody"/>
        <w:numPr>
          <w:ilvl w:val="0"/>
          <w:numId w:val="226"/>
        </w:numPr>
        <w:tabs>
          <w:tab w:val="clear" w:pos="1134"/>
          <w:tab w:val="left" w:leader="none" w:pos="707"/>
        </w:tabs>
        <w:bidi w:val="0"/>
        <w:spacing w:before="0" w:after="0"/>
        <w:ind w:start="707" w:hanging="283"/>
        <w:jc w:val="left"/>
        <w:rPr/>
      </w:pPr>
      <w:r>
        <w:rPr/>
        <w:t xml:space="preserve">Neil Noel Edmund Smith alias Neil, vauva - Smithyn (James Corden) ja Nessan (Ruth Jones) poika, joka on nimetty sekä Smithyn että Nessan isän mukaan. Hänen toiset nimensä tulevat Smithyn sedältä Edmundilta ja Nessan ystävältä Noelilta Hear'Saysta. </w:t>
      </w:r>
    </w:p>
    <w:p>
      <w:pPr>
        <w:pStyle w:val="TextBody"/>
        <w:numPr>
          <w:ilvl w:val="0"/>
          <w:numId w:val="226"/>
        </w:numPr>
        <w:tabs>
          <w:tab w:val="clear" w:pos="1134"/>
          <w:tab w:val="left" w:leader="none" w:pos="707"/>
        </w:tabs>
        <w:bidi w:val="0"/>
        <w:spacing w:before="0" w:after="0"/>
        <w:ind w:start="707" w:hanging="283"/>
        <w:jc w:val="left"/>
        <w:rPr/>
      </w:pPr>
      <w:r>
        <w:rPr/>
        <w:t xml:space="preserve">Neil Jenkins (Ifan Huw Dafydd)-Nessan (Ruth Jones) isä; ilmestyy ristiäisiin, mutta on selvästi epämukava olo, kun hän palaa Barryyn tuntemattomien aiempien tapahtumien vuoksi. Hän on osa-aikainen näyttelijä, joka on esiintynyt statistina Lark Rise to Candleford -elokuvassa ja koomassa olevana miehenä Holby Cityssä. </w:t>
      </w:r>
    </w:p>
    <w:p>
      <w:pPr>
        <w:pStyle w:val="TextBody"/>
        <w:numPr>
          <w:ilvl w:val="0"/>
          <w:numId w:val="226"/>
        </w:numPr>
        <w:tabs>
          <w:tab w:val="clear" w:pos="1134"/>
          <w:tab w:val="left" w:leader="none" w:pos="707"/>
        </w:tabs>
        <w:bidi w:val="0"/>
        <w:spacing w:before="0" w:after="0"/>
        <w:ind w:start="707" w:hanging="283"/>
        <w:jc w:val="left"/>
        <w:rPr/>
      </w:pPr>
      <w:r>
        <w:rPr/>
        <w:t xml:space="preserve">Dick Powell (Gwynfor Roberts) Barryn ainoa yksinomaan walesinkielinen asukas. Myy mustassa pörssissä esimerkiksi satelliittinavigointijärjestelmiä ja lihaa, jota hänen veljensä varastaa teurastamosta, jossa hän työskentelee. Hän nauttii kanaa ja Glamorganin makkaravoileipiä. </w:t>
      </w:r>
    </w:p>
    <w:p>
      <w:pPr>
        <w:pStyle w:val="TextBody"/>
        <w:numPr>
          <w:ilvl w:val="0"/>
          <w:numId w:val="226"/>
        </w:numPr>
        <w:tabs>
          <w:tab w:val="clear" w:pos="1134"/>
          <w:tab w:val="left" w:leader="none" w:pos="707"/>
        </w:tabs>
        <w:bidi w:val="0"/>
        <w:spacing w:before="0" w:after="0"/>
        <w:ind w:start="707" w:hanging="283"/>
        <w:jc w:val="left"/>
        <w:rPr/>
      </w:pPr>
      <w:r>
        <w:rPr/>
        <w:t xml:space="preserve">Deano (Mathew Baynton) on Gavinin (Mathew Horne) ja Smithyn (James Corden) ystävä. Hän työskentelee Smithyn kanssa ja on tunnettu siitä, että hän on ilmeetön ja hieman naiivi. Hän oppi walesin kielen ennen Walesiin tuloaan ``Essexin poikien'' kanssa. Hän ei ollut Gavinin polttareissa, mutta sai jälkeenpäin teetettyä t-paidan, kun he menivät vaahtobileisiin. Hänen omituisuutensa on muun muassa se, että hän juo mielellään yhtä paljon teetä ja kahvia sekoitettuna, jota hän kutsuu ``toffeeksi'' tai ``cea'' (lausutaan ``key''). </w:t>
      </w:r>
    </w:p>
    <w:p>
      <w:pPr>
        <w:pStyle w:val="TextBody"/>
        <w:numPr>
          <w:ilvl w:val="0"/>
          <w:numId w:val="226"/>
        </w:numPr>
        <w:tabs>
          <w:tab w:val="clear" w:pos="1134"/>
          <w:tab w:val="left" w:leader="none" w:pos="707"/>
        </w:tabs>
        <w:bidi w:val="0"/>
        <w:ind w:start="707" w:hanging="283"/>
        <w:jc w:val="left"/>
        <w:rPr/>
      </w:pPr>
      <w:r>
        <w:rPr/>
        <w:t xml:space="preserve">Owain Hughes (Steven Meo) - yksi Gavinin (Mathew Horne) työtovereista hänen uudessa työpaikassaan Cardiffissa 3. sarjassa. Jatkuvasti epäselvän vitsin aiheena - "Nimeni on Owain Hughes, ja ennen kuin kysyt, en tiedä!".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James Cordenin siskoa elokuvassa Gavin ja Stacey...</w:t>
      </w:r>
    </w:p>
    <w:p>
      <w:pPr>
        <w:pStyle w:val="TextBody"/>
        <w:bidi w:val="0"/>
        <w:jc w:val="left"/>
        <w:rPr>
          <w:b/>
          <w:u w:val="single"/>
          <w:shd w:val="clear" w:fill="FFFF00"/>
        </w:rPr>
      </w:pPr>
      <w:r>
        <w:rPr>
          <w:b/>
          <w:u w:val="single"/>
          <w:shd w:val="clear" w:fill="FFFF00"/>
        </w:rPr>
        <w:t xml:space="preserve">Asiakirjan numero 1112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Musée d'Orsay (ranskankielinen ääntäminen: (myze dɔʁsɛ)) on museo Pariisissa, Ranskassa, </w:t>
      </w:r>
      <w:r>
        <w:rPr>
          <w:color w:val="A9A9A9"/>
        </w:rPr>
        <w:t xml:space="preserve">Seinen vasemmalla rannalla</w:t>
      </w:r>
      <w:r>
        <w:rPr/>
        <w:t xml:space="preserve">. Se sijaitsee entisessä Gare d'Orsayssa, joka on vuosina 1898-1900 rakennettu Beaux-Arts-rakenteinen rautatieasema. Museossa on pääasiassa ranskalaista taidetta vuosilta 1848-1914, kuten maalauksia, veistoksia, huonekaluja ja valokuvia. Museossa on maailman suurin kokoelma impressionistisia ja jälki-impressionistisia mestariteoksia, jotka ovat peräisin muun muassa Monet'lta, Manet'lta, Degas'lta, Renoirilta, Cézannelta, Seurat'lta, Sisley'ltä, Gauguin'lta ja Van Goghilta. Monet näistä teoksista olivat Galerie nationale du Jeu de Paume -museossa ennen museon avaamista vuonna 1986. Se on yksi Euroopan suurimmista taidemuseoista.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museo d'orsay sijaitsee pariisissa?</w:t>
      </w:r>
    </w:p>
    <w:p>
      <w:pPr>
        <w:pStyle w:val="TextBody"/>
        <w:bidi w:val="0"/>
        <w:jc w:val="left"/>
        <w:rPr>
          <w:b/>
          <w:u w:val="single"/>
          <w:shd w:val="clear" w:fill="FFFF00"/>
        </w:rPr>
      </w:pPr>
      <w:r>
        <w:rPr>
          <w:b/>
          <w:u w:val="single"/>
          <w:shd w:val="clear" w:fill="FFFF00"/>
        </w:rPr>
        <w:t xml:space="preserve">Asiakirjan numero 1113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Puth tuli emotionaalisesti kiinnittynyt kirjoittaessaan kappaleen, muistuttaen </w:t>
      </w:r>
      <w:r>
        <w:rPr>
          <w:color w:val="A9A9A9"/>
        </w:rPr>
        <w:t xml:space="preserve">Vail Cerullo, ystävä Puthin aikaa Berklee College of Music, joka menehtyi moottoripyöräonnettomuudessa vuonna 2012</w:t>
      </w:r>
      <w:r>
        <w:rPr/>
        <w:t xml:space="preserve">. Hän oli aluksi vastahakoinen, että elokuvan soundtrack-levy-yhtiö Atlantic Records valitsisi hänen laulunsa kappaleeseen. Los Angeles Timesin haastattelussa Puth muisteli: ``Se vain tuntui tulevan tyhjästä. Periaatteessa 10 minuuttia myöhemmin Justin ja minä kirjoitimme sen, lähetimme sen ja luulin, ettemme enää koskaan kuulisi siitä. Furious 7 -elokuvan tekijät, Universal Pictures ja Atlantic ottivat Puthin ja DJ Frank E:n tuotoksen hyvin vastaan. Tämän seurauksena kappaleeseen tilattiin lisäksi Khalifan räppäämät säkeet, jotka pohjautuvat perheaiheeseen, yhdistettynä Puthin lauluun ja pianomelodiaan. Tämän jälkeen kappale kävi läpi laajan nuotinanto- ja tuotantoprosessin. Puth katsoi, että Atlantic valitsi hänen laulunsa, koska hänellä oli tunnepitoinen suhde 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Charlie Puth kirjoitti See You Againin?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``See You Again'' on </w:t>
      </w:r>
      <w:r>
        <w:rPr>
          <w:color w:val="A9A9A9"/>
        </w:rPr>
        <w:t xml:space="preserve">yhdysvaltalaisen räppärin Wiz Khalifan </w:t>
      </w:r>
      <w:r>
        <w:rPr/>
        <w:t xml:space="preserve">levyttämä kappale</w:t>
      </w:r>
      <w:r>
        <w:rPr/>
        <w:t xml:space="preserve">, </w:t>
      </w:r>
      <w:r>
        <w:rPr>
          <w:color w:val="DCDCDC"/>
        </w:rPr>
        <w:t xml:space="preserve">jossa on mukana yhdysvaltalainen laulaja </w:t>
      </w:r>
      <w:r>
        <w:rPr>
          <w:color w:val="2F4F4F"/>
        </w:rPr>
        <w:t xml:space="preserve">Charlie Puth</w:t>
      </w:r>
      <w:r>
        <w:rPr/>
        <w:t xml:space="preserve">. </w:t>
      </w:r>
      <w:r>
        <w:rPr/>
        <w:t xml:space="preserve">Kappale tilattiin vuoden 2015 toimintaelokuvan Furious 7 soundtrackille kunnianosoituksena edesmenneelle näyttelijä </w:t>
      </w:r>
      <w:r>
        <w:rPr>
          <w:color w:val="556B2F"/>
        </w:rPr>
        <w:t xml:space="preserve">Paul Walkerille, </w:t>
      </w:r>
      <w:r>
        <w:rPr/>
        <w:t xml:space="preserve">joka kuoli yhden auton onnettomuudessa 30. marraskuuta 2013 Valenciassa, Kaliforniassa. Myöhemmin kappale sisällytettiin bonuskappaleena Puthin debyyttialbumin Nine Track Mind kansainväliseen julkaisuun. Taiteilijat kirjoittivat kappaleen yhdessä sen yhteistuottajien DJ Frank E:n ja Andrew Cedarin kanssa, lisätuotantoa Puthilta ja miksauksen teki Manny Marroquin. ``See You Again'' julkaistiin 10. maaliskuuta 2015 soundtrackin pääsinkkuna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kappale see you again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tehtiin kappale "See you again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till i see you again...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see you again wiz khalifan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``See You Again'' on </w:t>
      </w:r>
      <w:r>
        <w:rPr>
          <w:color w:val="A9A9A9"/>
        </w:rPr>
        <w:t xml:space="preserve">DJ Frank E:n</w:t>
      </w:r>
      <w:r>
        <w:rPr/>
        <w:t xml:space="preserve">, </w:t>
      </w:r>
      <w:r>
        <w:rPr>
          <w:color w:val="DCDCDC"/>
        </w:rPr>
        <w:t xml:space="preserve">Charlie Puthin</w:t>
      </w:r>
      <w:r>
        <w:rPr/>
        <w:t xml:space="preserve">, </w:t>
      </w:r>
      <w:r>
        <w:rPr>
          <w:color w:val="2F4F4F"/>
        </w:rPr>
        <w:t xml:space="preserve">Wiz Khalifan </w:t>
      </w:r>
      <w:r>
        <w:rPr/>
        <w:t xml:space="preserve">ja </w:t>
      </w:r>
      <w:r>
        <w:rPr>
          <w:color w:val="556B2F"/>
        </w:rPr>
        <w:t xml:space="preserve">Andrew Cedarin </w:t>
      </w:r>
      <w:r>
        <w:rPr/>
        <w:t xml:space="preserve">kirjoittama</w:t>
      </w:r>
      <w:r>
        <w:rPr/>
        <w:t xml:space="preserve">. Sen tuottivat DJ Frank E, Charlie Puth ja Andrew Cedar. Kustannusyhtiönsä Artist Publishing Group lähestyi Frank E:tä ja Puthia kehittäessään melodiaa, joka voisi osoittaa kunnioitusta edesmenneelle Paul Walkerille elokuvaan Furious 7 (2015). Kustannusyhtiönsä johtaja Ben Maddahi järjesti sitten Puthille ensimmäisen kerran studiosession DJ Frank E:n kanssa Los Angelesissa sijaitsevalla studiolla.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kun näen sinut taas</w:t>
      </w:r>
    </w:p>
    <w:p>
      <w:pPr>
        <w:pStyle w:val="TextBody"/>
        <w:bidi w:val="0"/>
        <w:jc w:val="left"/>
        <w:rPr>
          <w:b/>
          <w:u w:val="single"/>
          <w:shd w:val="clear" w:fill="FFFF00"/>
        </w:rPr>
      </w:pPr>
      <w:r>
        <w:rPr>
          <w:b/>
          <w:u w:val="single"/>
          <w:shd w:val="clear" w:fill="FFFF00"/>
        </w:rPr>
        <w:t xml:space="preserve">Asiakirjan numero 1114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budjettiviraston mukaan Yhdysvaltojen talousarvio oli viimeksi ylijäämäinen </w:t>
      </w:r>
      <w:r>
        <w:rPr>
          <w:color w:val="DCDCDC"/>
        </w:rPr>
        <w:t xml:space="preserve">varainhoitovuonna </w:t>
      </w:r>
      <w:r>
        <w:rPr>
          <w:color w:val="2F4F4F"/>
        </w:rPr>
        <w:t xml:space="preserve">2001</w:t>
      </w:r>
      <w:r>
        <w:rPr/>
        <w:t xml:space="preserve">. Vuosina 2001-2009 menot kasvoivat 6,5 prosenttia suhteessa bruttokansantuotteeseen (18,2 prosentista 24,7 prosenttiin), kun taas verot vähenivät 4,7 prosenttia suhteessa BKT:hen (19,5 prosentista 14,8 prosenttiin). Menot kasvoivat (prosentteina suhteessa BKT:hen) seuraavilla aloilla: Medicare ja Medicaid (1,7 %), puolustus (1,6 %), toimeentuloturva, kuten työttömyyskorvaukset ja ruoka-apurahat (1,4 %), sosiaaliturva (0,6 %) ja kaikki muut luokat (1,2 %). Tuloja vähennettiin yksityishenkilöiden tuloveroista (- 3,3 %), palkkaveroista (- 0,5 %), yhtiöveroista (- 0,5 %) ja muista (- 0,4 %).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Yhdysvalloilla ei ollut alijäämää?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oli viimeksi ylijäämäinen?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oli viimeksi ylijäämää?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Yhdysvalloissa oli viimeksi ylijäämäinen budjetti?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meillä ei ollut alijäämää?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julkisen velan historia alkoi liittovaltion velasta, jonka Yhdysvaltojen ensimmäinen valtiovarainministeri Michael Hillegas otti Yhdysvaltain vallankumoussodan aikana sen perustamisen jälkeen vuonna </w:t>
      </w:r>
      <w:r>
        <w:rPr>
          <w:color w:val="A9A9A9"/>
        </w:rPr>
        <w:t xml:space="preserve">1789</w:t>
      </w:r>
      <w:r>
        <w:rPr/>
        <w:t xml:space="preserve">. Yhdysvaltojen </w:t>
      </w:r>
      <w:r>
        <w:rPr/>
        <w:t xml:space="preserve">julkinen velka on siitä lähtien vaihdellut jatkuvasti lukuun </w:t>
      </w:r>
      <w:r>
        <w:rPr>
          <w:color w:val="DCDCDC"/>
        </w:rPr>
        <w:t xml:space="preserve">ottamatta </w:t>
      </w:r>
      <w:r>
        <w:rPr>
          <w:color w:val="2F4F4F"/>
        </w:rPr>
        <w:t xml:space="preserve">noin </w:t>
      </w:r>
      <w:r>
        <w:rPr>
          <w:color w:val="556B2F"/>
        </w:rPr>
        <w:t xml:space="preserve">vuotta vuosina </w:t>
      </w:r>
      <w:r>
        <w:rPr>
          <w:color w:val="6B8E23"/>
        </w:rPr>
        <w:t xml:space="preserve">1835-1836</w:t>
      </w:r>
      <w:r>
        <w:rPr/>
        <w:t xml:space="preserve">. Vuosien vertailun mahdollistamiseksi julkinen velka ilmaistaan usein suhteena bruttokansantuotteeseen (BKT). Historiallisesti Yhdysvaltojen julkinen velka suhteessa BKT:hen on kasvanut sotien ja taantumien aikana ja sen jälkeen pienentynyt.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oli viimeksi velaton?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valtionvelka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velkaantui ensimmäisen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Yhdysvallat ei ole ollut velkaa?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olimme velattomia?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 vuonna Yhdysvalloilla ei ollut velkaa?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Amerikka ei ollut velkaantunut?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viimeksi Yhdysvallat oli velaton?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Julkisen sektorin velka oli 15,05 miljardia dollaria eli 16,5 prosenttia BKT:sta vuonna 1930. Kun Franklin D. Roosevelt astui virkaan vuonna 1933, julkinen velka oli lähes 20 miljardia dollaria eli 20 prosenttia BKT:sta. Suuren laman aikana vähentyneet verotulot ja sosiaalisiin ohjelmiin käytetyt varat kasvattivat velkaa, ja vuoteen 1936 mennessä julkinen velka oli kasvanut 33,7 miljardiin dollariin eli noin 40 prosenttiin BKT:sta. Ensimmäisellä kaudellaan Rooseveltin hallinto teki suuria vuotuisia alijäämiä, jotka olivat 2-5 prosenttia suhteessa BKT:hen. Vuoteen 1939 mennessä julkinen velka oli kasvanut 39,65 miljardiin dollariin eli 43 prosenttiin BKT:sta. </w:t>
      </w:r>
      <w:r>
        <w:rPr>
          <w:color w:val="A9A9A9"/>
        </w:rPr>
        <w:t xml:space="preserve">Toisen maailmansodan rakentaminen ja siihen osallistuminen </w:t>
      </w:r>
      <w:r>
        <w:rPr/>
        <w:t xml:space="preserve">F. D. Rooseveltin ja Harry S. Trumanin presidenttikausien aikana johti julkisen velan suurimpaan kasvuun. Julkinen velka nousi yli 100 prosenttiin BKT:stä, jotta voitiin maksaa mobilisaatio ennen sotaa ja sen aikana. Julkinen velka oli 251,43 miljardia dollaria eli 112 prosenttia BKT:sta sodan päättyessä vuonna 1945 ja 260 miljardia dollaria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valtionvelan kasvu on ollut suurinta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Lukuun ottamatta </w:t>
      </w:r>
      <w:r>
        <w:rPr>
          <w:color w:val="A9A9A9"/>
        </w:rPr>
        <w:t xml:space="preserve">noin vuotta vuosina 1835-1836 Yhdysvaltojen </w:t>
      </w:r>
      <w:r>
        <w:rPr/>
        <w:t xml:space="preserve">julkinen velka on vaihdellut jatkuvasti siitä lähtien, kun perustuslaki tuli voimaan 4. maaliskuuta 1789. Amerikan vallankumouksen aikana Manner-Euroopan kongressi keräsi liittovaltion artiklojen nojalla valtavia sotavelkoja, mutta sillä ei ollut valtuuksia maksaa näitä velvoitteita takaisin verotuksen tai tuontitullien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USA:lla ei ollut velkaa?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Tammikuun 1. päivänä 1835 </w:t>
      </w:r>
      <w:r>
        <w:rPr/>
        <w:t xml:space="preserve">presidentti Andrew Jackson maksoi koko valtionvelan pois, mikä oli ainoa kerta Yhdysvaltain historiassa, kun näin on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Yhdysvalloissa ei ollut liittovaltion alijäämää?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Yhdysvaltojen julkisen velan historia alkoi liittovaltion velasta, jonka Yhdysvaltojen liittovaltion hallitus otti Amerikan vapaussodan aikana sen jälkeen, kun se oli perustettu vuonna </w:t>
      </w:r>
      <w:r>
        <w:rPr>
          <w:color w:val="A9A9A9"/>
        </w:rPr>
        <w:t xml:space="preserve">1789</w:t>
      </w:r>
      <w:r>
        <w:rPr/>
        <w:t xml:space="preserve">. Yhdysvaltojen julkinen velka on siitä lähtien vaihdellut jatkuvasti lukuun ottamatta noin vuotta vuosina 1835-1836. Vuosien vertailun mahdollistamiseksi julkinen velka ilmaistaan usein suhteena bruttokansantuotteeseen (BKT). Historiallisesti Yhdysvaltojen julkinen velka suhteessa BKT:hen on kasvanut sotien ja taantumien aikana ja sen jälkeen pienentynyt.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velkaantua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julkinen velka suhteessa BKT:hen oli suurimmillaan </w:t>
      </w:r>
      <w:r>
        <w:rPr>
          <w:color w:val="A9A9A9"/>
        </w:rPr>
        <w:t xml:space="preserve">Harry Trumanin ensimmäisellä presidenttikaudella, toisen maailmansodan aikana ja sen jälkeen</w:t>
      </w:r>
      <w:r>
        <w:rPr/>
        <w:t xml:space="preserve">. Julkisen velan osuus BKT:stä laski nopeasti toisen maailmansodan jälkeisenä aikana ja saavutti alhaisen tason vuonna 1973 presidentti Richard Nixonin aikana. Sen jälkeen velan osuus BKT:stä on jatkuvasti kasvanut lukuun ottamatta presidenttien Jimmy Carterin ja Bill Clintonin kausia. Julkinen velka kasvoi 1980-luvulla, kun presidentti Reagan leikkasi veroja ja lisäsi sotilasmenoja. Se laski 1990-luvulla sotilasmenojen vähentämisen, verojen korottamisen ja 1990-luvun noususuhdanteen vuoksi. Julkinen velka kasvoi jyrkästi vuosien 2007-2008 finanssikriisin ja siitä johtuvien huomattavien verotulojen vähenemisen ja menojen kasvun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ajanjakson aikana julkisen sektorin velka (osuutena bruttokansantuotteesta) oli korkeimmillaan?</w:t>
      </w:r>
    </w:p>
    <w:p>
      <w:pPr>
        <w:pStyle w:val="TextBody"/>
        <w:bidi w:val="0"/>
        <w:jc w:val="left"/>
        <w:rPr>
          <w:b/>
          <w:u w:val="single"/>
          <w:shd w:val="clear" w:fill="FFFF00"/>
        </w:rPr>
      </w:pPr>
      <w:r>
        <w:rPr>
          <w:b/>
          <w:u w:val="single"/>
          <w:shd w:val="clear" w:fill="FFFF00"/>
        </w:rPr>
        <w:t xml:space="preserve">Asiakirjan numero 1115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Hiljaiset vedet juoksevat syvälle on latinankielinen sananlasku, joka nykyään </w:t>
      </w:r>
      <w:r>
        <w:rPr>
          <w:color w:val="A9A9A9"/>
        </w:rPr>
        <w:t xml:space="preserve">tarkoittaa, että rauhallinen ulkomuoto kätkee sisäänsä intohimoisen tai hienovaraisen luonteen</w:t>
      </w:r>
      <w:r>
        <w:rPr/>
        <w:t xml:space="preserve">. Aikaisemmin se oli myös varoitus siitä, että hiljaiset ihmiset ovat vaarallisia, kuten Caesarin yhteenvedossa Cassiuksesta William Shakespearen näytelmässä Julius Caesar I. 2.195 -- 6: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sananlasku "still waters run deep" (vesiä virtaa syvälle)?</w:t>
      </w:r>
    </w:p>
    <w:p>
      <w:pPr>
        <w:pStyle w:val="TextBody"/>
        <w:bidi w:val="0"/>
        <w:jc w:val="left"/>
        <w:rPr>
          <w:b/>
          <w:u w:val="single"/>
          <w:shd w:val="clear" w:fill="FFFF00"/>
        </w:rPr>
      </w:pPr>
      <w:r>
        <w:rPr>
          <w:b/>
          <w:u w:val="single"/>
          <w:shd w:val="clear" w:fill="FFFF00"/>
        </w:rPr>
        <w:t xml:space="preserve">Asiakirjan numero 1116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Like It Like That'' on Tony Pabonin ja Manny Rodriguezin kirjoittama kappale. Se </w:t>
      </w:r>
      <w:r>
        <w:rPr/>
        <w:t xml:space="preserve">oli alun perin boogaloo-muusikko </w:t>
      </w:r>
      <w:r>
        <w:rPr>
          <w:color w:val="A9A9A9"/>
        </w:rPr>
        <w:t xml:space="preserve">Pete Rodriguezin</w:t>
      </w:r>
      <w:r>
        <w:rPr/>
        <w:t xml:space="preserve"> hitti </w:t>
      </w:r>
      <w:r>
        <w:rPr/>
        <w:t xml:space="preserve">vuonna 1967, ja se oli yksi aikakauden vaikutusvaltaisimmista boogaloo-kappaleista. Rodriguez julkaisi vuonna 1967 samannimisen albumin.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like it like that yeah baby</w:t>
      </w:r>
    </w:p>
    <w:p>
      <w:pPr>
        <w:pStyle w:val="TextBody"/>
        <w:bidi w:val="0"/>
        <w:jc w:val="left"/>
        <w:rPr>
          <w:b/>
          <w:u w:val="single"/>
          <w:shd w:val="clear" w:fill="FFFF00"/>
        </w:rPr>
      </w:pPr>
      <w:r>
        <w:rPr>
          <w:b/>
          <w:u w:val="single"/>
          <w:shd w:val="clear" w:fill="FFFF00"/>
        </w:rPr>
        <w:t xml:space="preserve">Asiakirjan numero 1117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663"/>
        <w:gridCol w:w="1851"/>
        <w:gridCol w:w="933"/>
        <w:gridCol w:w="738"/>
        <w:gridCol w:w="633"/>
        <w:gridCol w:w="768"/>
        <w:gridCol w:w="552"/>
        <w:gridCol w:w="633"/>
        <w:gridCol w:w="1496"/>
        <w:gridCol w:w="1110"/>
      </w:tblGrid>
      <w:tr>
        <w:trPr/>
        <w:tc>
          <w:tcPr>
            <w:tcW w:w="828" w:type="dxa"/>
            <w:tcBorders/>
            <w:vAlign w:val="center"/>
          </w:tcPr>
          <w:p>
            <w:pPr>
              <w:pStyle w:val="TableHeading"/>
              <w:suppressLineNumbers/>
              <w:bidi w:val="0"/>
              <w:spacing w:before="0" w:after="283"/>
              <w:jc w:val="center"/>
              <w:rPr/>
            </w:pPr>
            <w:r>
              <w:rPr/>
              <w:t xml:space="preserve">Kausi </w:t>
            </w:r>
          </w:p>
        </w:tc>
        <w:tc>
          <w:tcPr>
            <w:tcW w:w="663" w:type="dxa"/>
            <w:tcBorders/>
            <w:vAlign w:val="center"/>
          </w:tcPr>
          <w:p>
            <w:pPr>
              <w:pStyle w:val="TableHeading"/>
              <w:suppressLineNumbers/>
              <w:bidi w:val="0"/>
              <w:spacing w:before="0" w:after="283"/>
              <w:jc w:val="center"/>
              <w:rPr/>
            </w:pPr>
            <w:r>
              <w:rPr/>
              <w:t xml:space="preserve">Taso </w:t>
            </w:r>
          </w:p>
        </w:tc>
        <w:tc>
          <w:tcPr>
            <w:tcW w:w="1851" w:type="dxa"/>
            <w:tcBorders/>
            <w:vAlign w:val="center"/>
          </w:tcPr>
          <w:p>
            <w:pPr>
              <w:pStyle w:val="TableHeading"/>
              <w:suppressLineNumbers/>
              <w:bidi w:val="0"/>
              <w:spacing w:before="0" w:after="283"/>
              <w:jc w:val="center"/>
              <w:rPr/>
            </w:pPr>
            <w:r>
              <w:rPr/>
              <w:t xml:space="preserve">Liiga </w:t>
            </w:r>
          </w:p>
        </w:tc>
        <w:tc>
          <w:tcPr>
            <w:tcW w:w="933" w:type="dxa"/>
            <w:tcBorders/>
            <w:vAlign w:val="center"/>
          </w:tcPr>
          <w:p>
            <w:pPr>
              <w:pStyle w:val="TableHeading"/>
              <w:suppressLineNumbers/>
              <w:bidi w:val="0"/>
              <w:spacing w:before="0" w:after="283"/>
              <w:jc w:val="center"/>
              <w:rPr/>
            </w:pPr>
            <w:r>
              <w:rPr/>
              <w:t xml:space="preserve">Osasto </w:t>
            </w:r>
          </w:p>
        </w:tc>
        <w:tc>
          <w:tcPr>
            <w:tcW w:w="738" w:type="dxa"/>
            <w:tcBorders/>
            <w:vAlign w:val="center"/>
          </w:tcPr>
          <w:p>
            <w:pPr>
              <w:pStyle w:val="TableHeading"/>
              <w:suppressLineNumbers/>
              <w:bidi w:val="0"/>
              <w:spacing w:before="0" w:after="283"/>
              <w:jc w:val="center"/>
              <w:rPr/>
            </w:pPr>
            <w:r>
              <w:rPr/>
              <w:t xml:space="preserve">Viimeistely </w:t>
            </w:r>
          </w:p>
        </w:tc>
        <w:tc>
          <w:tcPr>
            <w:tcW w:w="633" w:type="dxa"/>
            <w:tcBorders/>
            <w:vAlign w:val="center"/>
          </w:tcPr>
          <w:p>
            <w:pPr>
              <w:pStyle w:val="TableHeading"/>
              <w:suppressLineNumbers/>
              <w:bidi w:val="0"/>
              <w:spacing w:before="0" w:after="283"/>
              <w:jc w:val="center"/>
              <w:rPr/>
            </w:pPr>
            <w:r>
              <w:rPr/>
              <w:t xml:space="preserve">Voitot </w:t>
            </w:r>
          </w:p>
        </w:tc>
        <w:tc>
          <w:tcPr>
            <w:tcW w:w="768" w:type="dxa"/>
            <w:tcBorders/>
            <w:vAlign w:val="center"/>
          </w:tcPr>
          <w:p>
            <w:pPr>
              <w:pStyle w:val="TableHeading"/>
              <w:suppressLineNumbers/>
              <w:bidi w:val="0"/>
              <w:spacing w:before="0" w:after="283"/>
              <w:jc w:val="center"/>
              <w:rPr/>
            </w:pPr>
            <w:r>
              <w:rPr/>
              <w:t xml:space="preserve">Tappiot </w:t>
            </w:r>
          </w:p>
        </w:tc>
        <w:tc>
          <w:tcPr>
            <w:tcW w:w="552" w:type="dxa"/>
            <w:tcBorders/>
            <w:vAlign w:val="center"/>
          </w:tcPr>
          <w:p>
            <w:pPr>
              <w:pStyle w:val="TableHeading"/>
              <w:suppressLineNumbers/>
              <w:bidi w:val="0"/>
              <w:spacing w:before="0" w:after="283"/>
              <w:jc w:val="center"/>
              <w:rPr/>
            </w:pPr>
            <w:r>
              <w:rPr/>
              <w:t xml:space="preserve">Voitto-% </w:t>
            </w:r>
          </w:p>
        </w:tc>
        <w:tc>
          <w:tcPr>
            <w:tcW w:w="633" w:type="dxa"/>
            <w:tcBorders/>
            <w:vAlign w:val="center"/>
          </w:tcPr>
          <w:p>
            <w:pPr>
              <w:pStyle w:val="TableHeading"/>
              <w:suppressLineNumbers/>
              <w:bidi w:val="0"/>
              <w:spacing w:before="0" w:after="283"/>
              <w:jc w:val="center"/>
              <w:rPr/>
            </w:pPr>
            <w:r>
              <w:rPr/>
              <w:t xml:space="preserve">GB </w:t>
            </w:r>
          </w:p>
        </w:tc>
        <w:tc>
          <w:tcPr>
            <w:tcW w:w="1496" w:type="dxa"/>
            <w:tcBorders/>
            <w:vAlign w:val="center"/>
          </w:tcPr>
          <w:p>
            <w:pPr>
              <w:pStyle w:val="TableHeading"/>
              <w:suppressLineNumbers/>
              <w:bidi w:val="0"/>
              <w:spacing w:before="0" w:after="283"/>
              <w:jc w:val="center"/>
              <w:rPr/>
            </w:pPr>
            <w:r>
              <w:rPr/>
              <w:t xml:space="preserve">Postseason </w:t>
            </w:r>
          </w:p>
        </w:tc>
        <w:tc>
          <w:tcPr>
            <w:tcW w:w="1110" w:type="dxa"/>
            <w:tcBorders/>
            <w:vAlign w:val="center"/>
          </w:tcPr>
          <w:p>
            <w:pPr>
              <w:pStyle w:val="TableHeading"/>
              <w:suppressLineNumbers/>
              <w:bidi w:val="0"/>
              <w:spacing w:before="0" w:after="283"/>
              <w:jc w:val="center"/>
              <w:rPr/>
            </w:pPr>
            <w:r>
              <w:rPr/>
              <w:t xml:space="preserve">Palkinnot </w:t>
            </w:r>
          </w:p>
        </w:tc>
      </w:tr>
      <w:tr>
        <w:trPr/>
        <w:tc>
          <w:tcPr>
            <w:tcW w:w="828" w:type="dxa"/>
            <w:tcBorders/>
            <w:vAlign w:val="center"/>
          </w:tcPr>
          <w:p>
            <w:pPr>
              <w:pStyle w:val="TableHeading"/>
              <w:suppressLineNumbers/>
              <w:bidi w:val="0"/>
              <w:spacing w:before="0" w:after="283"/>
              <w:jc w:val="center"/>
              <w:rPr/>
            </w:pPr>
            <w:r>
              <w:rPr/>
              <w:t xml:space="preserve">1969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52 </w:t>
            </w:r>
          </w:p>
        </w:tc>
        <w:tc>
          <w:tcPr>
            <w:tcW w:w="768" w:type="dxa"/>
            <w:tcBorders/>
            <w:vAlign w:val="center"/>
          </w:tcPr>
          <w:p>
            <w:pPr>
              <w:pStyle w:val="TableContents"/>
              <w:bidi w:val="0"/>
              <w:spacing w:before="0" w:after="283"/>
              <w:jc w:val="left"/>
              <w:rPr/>
            </w:pPr>
            <w:r>
              <w:rPr/>
              <w:t xml:space="preserve">110 </w:t>
            </w:r>
          </w:p>
        </w:tc>
        <w:tc>
          <w:tcPr>
            <w:tcW w:w="552" w:type="dxa"/>
            <w:tcBorders/>
            <w:vAlign w:val="center"/>
          </w:tcPr>
          <w:p>
            <w:pPr>
              <w:pStyle w:val="TableContents"/>
              <w:bidi w:val="0"/>
              <w:spacing w:before="0" w:after="283"/>
              <w:jc w:val="left"/>
              <w:rPr/>
            </w:pPr>
            <w:r>
              <w:rPr/>
              <w:t xml:space="preserve">. 321 </w:t>
            </w:r>
          </w:p>
        </w:tc>
        <w:tc>
          <w:tcPr>
            <w:tcW w:w="633" w:type="dxa"/>
            <w:tcBorders/>
            <w:vAlign w:val="center"/>
          </w:tcPr>
          <w:p>
            <w:pPr>
              <w:pStyle w:val="TableContents"/>
              <w:bidi w:val="0"/>
              <w:spacing w:before="0" w:after="283"/>
              <w:jc w:val="left"/>
              <w:rPr/>
            </w:pPr>
            <w:r>
              <w:rPr/>
              <w:t xml:space="preserve">41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99 </w:t>
            </w:r>
          </w:p>
        </w:tc>
        <w:tc>
          <w:tcPr>
            <w:tcW w:w="552" w:type="dxa"/>
            <w:tcBorders/>
            <w:vAlign w:val="center"/>
          </w:tcPr>
          <w:p>
            <w:pPr>
              <w:pStyle w:val="TableContents"/>
              <w:bidi w:val="0"/>
              <w:spacing w:before="0" w:after="283"/>
              <w:jc w:val="left"/>
              <w:rPr/>
            </w:pPr>
            <w:r>
              <w:rPr/>
              <w:t xml:space="preserve">. 389 </w:t>
            </w:r>
          </w:p>
        </w:tc>
        <w:tc>
          <w:tcPr>
            <w:tcW w:w="633" w:type="dxa"/>
            <w:tcBorders/>
            <w:vAlign w:val="center"/>
          </w:tcPr>
          <w:p>
            <w:pPr>
              <w:pStyle w:val="TableContents"/>
              <w:bidi w:val="0"/>
              <w:spacing w:before="0" w:after="283"/>
              <w:jc w:val="left"/>
              <w:rPr/>
            </w:pPr>
            <w:r>
              <w:rPr/>
              <w:t xml:space="preserve">39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100 </w:t>
            </w:r>
          </w:p>
        </w:tc>
        <w:tc>
          <w:tcPr>
            <w:tcW w:w="552" w:type="dxa"/>
            <w:tcBorders/>
            <w:vAlign w:val="center"/>
          </w:tcPr>
          <w:p>
            <w:pPr>
              <w:pStyle w:val="TableContents"/>
              <w:bidi w:val="0"/>
              <w:spacing w:before="0" w:after="283"/>
              <w:jc w:val="left"/>
              <w:rPr/>
            </w:pPr>
            <w:r>
              <w:rPr/>
              <w:t xml:space="preserve">. 379 </w:t>
            </w:r>
          </w:p>
        </w:tc>
        <w:tc>
          <w:tcPr>
            <w:tcW w:w="633" w:type="dxa"/>
            <w:tcBorders/>
            <w:vAlign w:val="center"/>
          </w:tcPr>
          <w:p>
            <w:pPr>
              <w:pStyle w:val="TableContents"/>
              <w:bidi w:val="0"/>
              <w:spacing w:before="0" w:after="283"/>
              <w:jc w:val="left"/>
              <w:rPr/>
            </w:pPr>
            <w:r>
              <w:rPr/>
              <w:t xml:space="preserve">281⁄2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58 </w:t>
            </w:r>
          </w:p>
        </w:tc>
        <w:tc>
          <w:tcPr>
            <w:tcW w:w="768" w:type="dxa"/>
            <w:tcBorders/>
            <w:vAlign w:val="center"/>
          </w:tcPr>
          <w:p>
            <w:pPr>
              <w:pStyle w:val="TableContents"/>
              <w:bidi w:val="0"/>
              <w:spacing w:before="0" w:after="283"/>
              <w:jc w:val="left"/>
              <w:rPr/>
            </w:pPr>
            <w:r>
              <w:rPr/>
              <w:t xml:space="preserve">95 </w:t>
            </w:r>
          </w:p>
        </w:tc>
        <w:tc>
          <w:tcPr>
            <w:tcW w:w="552" w:type="dxa"/>
            <w:tcBorders/>
            <w:vAlign w:val="center"/>
          </w:tcPr>
          <w:p>
            <w:pPr>
              <w:pStyle w:val="TableContents"/>
              <w:bidi w:val="0"/>
              <w:spacing w:before="0" w:after="283"/>
              <w:jc w:val="left"/>
              <w:rPr/>
            </w:pPr>
            <w:r>
              <w:rPr/>
              <w:t xml:space="preserve">. 379 </w:t>
            </w:r>
          </w:p>
        </w:tc>
        <w:tc>
          <w:tcPr>
            <w:tcW w:w="633" w:type="dxa"/>
            <w:tcBorders/>
            <w:vAlign w:val="center"/>
          </w:tcPr>
          <w:p>
            <w:pPr>
              <w:pStyle w:val="TableContents"/>
              <w:bidi w:val="0"/>
              <w:spacing w:before="0" w:after="283"/>
              <w:jc w:val="left"/>
              <w:rPr/>
            </w:pPr>
            <w:r>
              <w:rPr/>
              <w:t xml:space="preserve">361⁄2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102 </w:t>
            </w:r>
          </w:p>
        </w:tc>
        <w:tc>
          <w:tcPr>
            <w:tcW w:w="552" w:type="dxa"/>
            <w:tcBorders/>
            <w:vAlign w:val="center"/>
          </w:tcPr>
          <w:p>
            <w:pPr>
              <w:pStyle w:val="TableContents"/>
              <w:bidi w:val="0"/>
              <w:spacing w:before="0" w:after="283"/>
              <w:jc w:val="left"/>
              <w:rPr/>
            </w:pPr>
            <w:r>
              <w:rPr/>
              <w:t xml:space="preserve">. 370 </w:t>
            </w:r>
          </w:p>
        </w:tc>
        <w:tc>
          <w:tcPr>
            <w:tcW w:w="633" w:type="dxa"/>
            <w:tcBorders/>
            <w:vAlign w:val="center"/>
          </w:tcPr>
          <w:p>
            <w:pPr>
              <w:pStyle w:val="TableContents"/>
              <w:bidi w:val="0"/>
              <w:spacing w:before="0" w:after="283"/>
              <w:jc w:val="left"/>
              <w:rPr/>
            </w:pPr>
            <w:r>
              <w:rPr/>
              <w:t xml:space="preserve">39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102 </w:t>
            </w:r>
          </w:p>
        </w:tc>
        <w:tc>
          <w:tcPr>
            <w:tcW w:w="552" w:type="dxa"/>
            <w:tcBorders/>
            <w:vAlign w:val="center"/>
          </w:tcPr>
          <w:p>
            <w:pPr>
              <w:pStyle w:val="TableContents"/>
              <w:bidi w:val="0"/>
              <w:spacing w:before="0" w:after="283"/>
              <w:jc w:val="left"/>
              <w:rPr/>
            </w:pPr>
            <w:r>
              <w:rPr/>
              <w:t xml:space="preserve">. 370 </w:t>
            </w:r>
          </w:p>
        </w:tc>
        <w:tc>
          <w:tcPr>
            <w:tcW w:w="633" w:type="dxa"/>
            <w:tcBorders/>
            <w:vAlign w:val="center"/>
          </w:tcPr>
          <w:p>
            <w:pPr>
              <w:pStyle w:val="TableContents"/>
              <w:bidi w:val="0"/>
              <w:spacing w:before="0" w:after="283"/>
              <w:jc w:val="left"/>
              <w:rPr/>
            </w:pPr>
            <w:r>
              <w:rPr/>
              <w:t xml:space="preserve">42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438 </w:t>
            </w:r>
          </w:p>
        </w:tc>
        <w:tc>
          <w:tcPr>
            <w:tcW w:w="633" w:type="dxa"/>
            <w:tcBorders/>
            <w:vAlign w:val="center"/>
          </w:tcPr>
          <w:p>
            <w:pPr>
              <w:pStyle w:val="TableContents"/>
              <w:bidi w:val="0"/>
              <w:spacing w:before="0" w:after="283"/>
              <w:jc w:val="left"/>
              <w:rPr/>
            </w:pPr>
            <w:r>
              <w:rPr/>
              <w:t xml:space="preserve">37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2"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29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Randy Jones (CYA) Butch Metzger (ROY) </w:t>
            </w:r>
          </w:p>
        </w:tc>
      </w:tr>
      <w:tr>
        <w:trPr/>
        <w:tc>
          <w:tcPr>
            <w:tcW w:w="828" w:type="dxa"/>
            <w:tcBorders/>
            <w:vAlign w:val="center"/>
          </w:tcPr>
          <w:p>
            <w:pPr>
              <w:pStyle w:val="TableHeading"/>
              <w:suppressLineNumbers/>
              <w:bidi w:val="0"/>
              <w:spacing w:before="0" w:after="283"/>
              <w:jc w:val="center"/>
              <w:rPr/>
            </w:pPr>
            <w:r>
              <w:rPr/>
              <w:t xml:space="preserve">1977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93 </w:t>
            </w:r>
          </w:p>
        </w:tc>
        <w:tc>
          <w:tcPr>
            <w:tcW w:w="552" w:type="dxa"/>
            <w:tcBorders/>
            <w:vAlign w:val="center"/>
          </w:tcPr>
          <w:p>
            <w:pPr>
              <w:pStyle w:val="TableContents"/>
              <w:bidi w:val="0"/>
              <w:spacing w:before="0" w:after="283"/>
              <w:jc w:val="left"/>
              <w:rPr/>
            </w:pPr>
            <w:r>
              <w:rPr/>
              <w:t xml:space="preserve">. 426 </w:t>
            </w:r>
          </w:p>
        </w:tc>
        <w:tc>
          <w:tcPr>
            <w:tcW w:w="633" w:type="dxa"/>
            <w:tcBorders/>
            <w:vAlign w:val="center"/>
          </w:tcPr>
          <w:p>
            <w:pPr>
              <w:pStyle w:val="TableContents"/>
              <w:bidi w:val="0"/>
              <w:spacing w:before="0" w:after="283"/>
              <w:jc w:val="left"/>
              <w:rPr/>
            </w:pPr>
            <w:r>
              <w:rPr/>
              <w:t xml:space="preserve">29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11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Gaylord Perry (CYA) </w:t>
            </w:r>
          </w:p>
        </w:tc>
      </w:tr>
      <w:tr>
        <w:trPr/>
        <w:tc>
          <w:tcPr>
            <w:tcW w:w="828" w:type="dxa"/>
            <w:tcBorders/>
            <w:vAlign w:val="center"/>
          </w:tcPr>
          <w:p>
            <w:pPr>
              <w:pStyle w:val="TableHeading"/>
              <w:suppressLineNumbers/>
              <w:bidi w:val="0"/>
              <w:spacing w:before="0" w:after="283"/>
              <w:jc w:val="center"/>
              <w:rPr/>
            </w:pPr>
            <w:r>
              <w:rPr/>
              <w:t xml:space="preserve">1979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93 </w:t>
            </w:r>
          </w:p>
        </w:tc>
        <w:tc>
          <w:tcPr>
            <w:tcW w:w="552" w:type="dxa"/>
            <w:tcBorders/>
            <w:vAlign w:val="center"/>
          </w:tcPr>
          <w:p>
            <w:pPr>
              <w:pStyle w:val="TableContents"/>
              <w:bidi w:val="0"/>
              <w:spacing w:before="0" w:after="283"/>
              <w:jc w:val="left"/>
              <w:rPr/>
            </w:pPr>
            <w:r>
              <w:rPr/>
              <w:t xml:space="preserve">. 422 </w:t>
            </w:r>
          </w:p>
        </w:tc>
        <w:tc>
          <w:tcPr>
            <w:tcW w:w="633" w:type="dxa"/>
            <w:tcBorders/>
            <w:vAlign w:val="center"/>
          </w:tcPr>
          <w:p>
            <w:pPr>
              <w:pStyle w:val="TableContents"/>
              <w:bidi w:val="0"/>
              <w:spacing w:before="0" w:after="283"/>
              <w:jc w:val="left"/>
              <w:rPr/>
            </w:pPr>
            <w:r>
              <w:rPr/>
              <w:t xml:space="preserve">22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2"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191⁄2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23 </w:t>
            </w:r>
          </w:p>
        </w:tc>
        <w:tc>
          <w:tcPr>
            <w:tcW w:w="768"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pPr>
            <w:r>
              <w:rPr/>
              <w:t xml:space="preserve">. 411 </w:t>
            </w:r>
          </w:p>
        </w:tc>
        <w:tc>
          <w:tcPr>
            <w:tcW w:w="633" w:type="dxa"/>
            <w:tcBorders/>
            <w:vAlign w:val="center"/>
          </w:tcPr>
          <w:p>
            <w:pPr>
              <w:pStyle w:val="TableContents"/>
              <w:bidi w:val="0"/>
              <w:spacing w:before="0" w:after="283"/>
              <w:jc w:val="left"/>
              <w:rPr/>
            </w:pPr>
            <w:r>
              <w:rPr/>
              <w:t xml:space="preserve">121⁄2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6. </w:t>
            </w:r>
          </w:p>
        </w:tc>
        <w:tc>
          <w:tcPr>
            <w:tcW w:w="663" w:type="dxa"/>
            <w:tcBorders/>
            <w:vAlign w:val="center"/>
          </w:tcPr>
          <w:p>
            <w:pPr>
              <w:pStyle w:val="TableContents"/>
              <w:bidi w:val="0"/>
              <w:spacing w:before="0" w:after="283"/>
              <w:jc w:val="left"/>
              <w:rPr/>
            </w:pPr>
            <w:r>
              <w:rPr/>
              <w:t xml:space="preserve">18 </w:t>
            </w:r>
          </w:p>
        </w:tc>
        <w:tc>
          <w:tcPr>
            <w:tcW w:w="1851" w:type="dxa"/>
            <w:tcBorders/>
            <w:vAlign w:val="center"/>
          </w:tcPr>
          <w:p>
            <w:pPr>
              <w:pStyle w:val="TableContents"/>
              <w:bidi w:val="0"/>
              <w:spacing w:before="0" w:after="283"/>
              <w:jc w:val="left"/>
              <w:rPr/>
            </w:pPr>
            <w:r>
              <w:rPr/>
              <w:t xml:space="preserve">36 </w:t>
            </w:r>
          </w:p>
        </w:tc>
        <w:tc>
          <w:tcPr>
            <w:tcW w:w="933" w:type="dxa"/>
            <w:tcBorders/>
            <w:vAlign w:val="center"/>
          </w:tcPr>
          <w:p>
            <w:pPr>
              <w:pStyle w:val="TableContents"/>
              <w:bidi w:val="0"/>
              <w:spacing w:before="0" w:after="283"/>
              <w:jc w:val="left"/>
              <w:rPr/>
            </w:pPr>
            <w:r>
              <w:rPr/>
              <w:t xml:space="preserve">. 333 </w:t>
            </w:r>
          </w:p>
        </w:tc>
        <w:tc>
          <w:tcPr>
            <w:tcW w:w="738" w:type="dxa"/>
            <w:tcBorders/>
            <w:vAlign w:val="center"/>
          </w:tcPr>
          <w:p>
            <w:pPr>
              <w:pStyle w:val="TableContents"/>
              <w:bidi w:val="0"/>
              <w:spacing w:before="0" w:after="283"/>
              <w:jc w:val="left"/>
              <w:rPr/>
            </w:pPr>
            <w:r>
              <w:rPr/>
              <w:t xml:space="preserve">151⁄2 </w:t>
            </w:r>
          </w:p>
        </w:tc>
        <w:tc>
          <w:tcPr>
            <w:tcW w:w="5192" w:type="dxa"/>
            <w:gridSpan w:val="6"/>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52"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52"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10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70 </w:t>
            </w:r>
          </w:p>
        </w:tc>
        <w:tc>
          <w:tcPr>
            <w:tcW w:w="552" w:type="dxa"/>
            <w:tcBorders/>
            <w:vAlign w:val="center"/>
          </w:tcPr>
          <w:p>
            <w:pPr>
              <w:pStyle w:val="TableContents"/>
              <w:bidi w:val="0"/>
              <w:spacing w:before="0" w:after="283"/>
              <w:jc w:val="left"/>
              <w:rPr/>
            </w:pPr>
            <w:r>
              <w:rPr/>
              <w:t xml:space="preserve">. 568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Voitti NLCS:n (Cubs) 3 -- 2 Hävisi World Seriesin (Tigers) 4 -- 1* *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79 </w:t>
            </w:r>
          </w:p>
        </w:tc>
        <w:tc>
          <w:tcPr>
            <w:tcW w:w="552"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65 </w:t>
            </w:r>
          </w:p>
        </w:tc>
        <w:tc>
          <w:tcPr>
            <w:tcW w:w="768" w:type="dxa"/>
            <w:tcBorders/>
            <w:vAlign w:val="center"/>
          </w:tcPr>
          <w:p>
            <w:pPr>
              <w:pStyle w:val="TableContents"/>
              <w:bidi w:val="0"/>
              <w:spacing w:before="0" w:after="283"/>
              <w:jc w:val="left"/>
              <w:rPr/>
            </w:pPr>
            <w:r>
              <w:rPr/>
              <w:t xml:space="preserve">97 </w:t>
            </w:r>
          </w:p>
        </w:tc>
        <w:tc>
          <w:tcPr>
            <w:tcW w:w="552" w:type="dxa"/>
            <w:tcBorders/>
            <w:vAlign w:val="center"/>
          </w:tcPr>
          <w:p>
            <w:pPr>
              <w:pStyle w:val="TableContents"/>
              <w:bidi w:val="0"/>
              <w:spacing w:before="0" w:after="283"/>
              <w:jc w:val="left"/>
              <w:rPr/>
            </w:pPr>
            <w:r>
              <w:rPr/>
              <w:t xml:space="preserve">. 401 </w:t>
            </w:r>
          </w:p>
        </w:tc>
        <w:tc>
          <w:tcPr>
            <w:tcW w:w="633" w:type="dxa"/>
            <w:tcBorders/>
            <w:vAlign w:val="center"/>
          </w:tcPr>
          <w:p>
            <w:pPr>
              <w:pStyle w:val="TableContents"/>
              <w:bidi w:val="0"/>
              <w:spacing w:before="0" w:after="283"/>
              <w:jc w:val="left"/>
              <w:rPr/>
            </w:pPr>
            <w:r>
              <w:rPr/>
              <w:t xml:space="preserve">25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Benito Santiago (ROY) </w:t>
            </w:r>
          </w:p>
        </w:tc>
      </w:tr>
      <w:tr>
        <w:trPr/>
        <w:tc>
          <w:tcPr>
            <w:tcW w:w="828" w:type="dxa"/>
            <w:tcBorders/>
            <w:vAlign w:val="center"/>
          </w:tcPr>
          <w:p>
            <w:pPr>
              <w:pStyle w:val="TableHeading"/>
              <w:suppressLineNumbers/>
              <w:bidi w:val="0"/>
              <w:spacing w:before="0" w:after="283"/>
              <w:jc w:val="center"/>
              <w:rPr/>
            </w:pPr>
            <w:r>
              <w:rPr/>
              <w:t xml:space="preserve">1988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516 </w:t>
            </w:r>
          </w:p>
        </w:tc>
        <w:tc>
          <w:tcPr>
            <w:tcW w:w="633" w:type="dxa"/>
            <w:tcBorders/>
            <w:vAlign w:val="center"/>
          </w:tcPr>
          <w:p>
            <w:pPr>
              <w:pStyle w:val="TableContents"/>
              <w:bidi w:val="0"/>
              <w:spacing w:before="0" w:after="283"/>
              <w:jc w:val="left"/>
              <w:rPr/>
            </w:pPr>
            <w:r>
              <w:rPr/>
              <w:t xml:space="preserve">11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52"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Mark Davis (CYA) </w:t>
            </w:r>
          </w:p>
        </w:tc>
      </w:tr>
      <w:tr>
        <w:trPr/>
        <w:tc>
          <w:tcPr>
            <w:tcW w:w="828" w:type="dxa"/>
            <w:tcBorders/>
            <w:vAlign w:val="center"/>
          </w:tcPr>
          <w:p>
            <w:pPr>
              <w:pStyle w:val="TableHeading"/>
              <w:suppressLineNumbers/>
              <w:bidi w:val="0"/>
              <w:spacing w:before="0" w:after="283"/>
              <w:jc w:val="center"/>
              <w:rPr/>
            </w:pPr>
            <w:r>
              <w:rPr/>
              <w:t xml:space="preserve">1990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87 </w:t>
            </w:r>
          </w:p>
        </w:tc>
        <w:tc>
          <w:tcPr>
            <w:tcW w:w="552" w:type="dxa"/>
            <w:tcBorders/>
            <w:vAlign w:val="center"/>
          </w:tcPr>
          <w:p>
            <w:pPr>
              <w:pStyle w:val="TableContents"/>
              <w:bidi w:val="0"/>
              <w:spacing w:before="0" w:after="283"/>
              <w:jc w:val="left"/>
              <w:rPr/>
            </w:pPr>
            <w:r>
              <w:rPr/>
              <w:t xml:space="preserve">. 463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10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80 </w:t>
            </w:r>
          </w:p>
        </w:tc>
        <w:tc>
          <w:tcPr>
            <w:tcW w:w="552" w:type="dxa"/>
            <w:tcBorders/>
            <w:vAlign w:val="center"/>
          </w:tcPr>
          <w:p>
            <w:pPr>
              <w:pStyle w:val="TableContents"/>
              <w:bidi w:val="0"/>
              <w:spacing w:before="0" w:after="283"/>
              <w:jc w:val="left"/>
              <w:rPr/>
            </w:pPr>
            <w:r>
              <w:rPr/>
              <w:t xml:space="preserve">. 506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101 </w:t>
            </w:r>
          </w:p>
        </w:tc>
        <w:tc>
          <w:tcPr>
            <w:tcW w:w="552" w:type="dxa"/>
            <w:tcBorders/>
            <w:vAlign w:val="center"/>
          </w:tcPr>
          <w:p>
            <w:pPr>
              <w:pStyle w:val="TableContents"/>
              <w:bidi w:val="0"/>
              <w:spacing w:before="0" w:after="283"/>
              <w:jc w:val="left"/>
              <w:rPr/>
            </w:pPr>
            <w:r>
              <w:rPr/>
              <w:t xml:space="preserve">. 377 </w:t>
            </w:r>
          </w:p>
        </w:tc>
        <w:tc>
          <w:tcPr>
            <w:tcW w:w="633" w:type="dxa"/>
            <w:tcBorders/>
            <w:vAlign w:val="center"/>
          </w:tcPr>
          <w:p>
            <w:pPr>
              <w:pStyle w:val="TableContents"/>
              <w:bidi w:val="0"/>
              <w:spacing w:before="0" w:after="283"/>
              <w:jc w:val="left"/>
              <w:rPr/>
            </w:pPr>
            <w:r>
              <w:rPr/>
              <w:t xml:space="preserve">43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47 </w:t>
            </w:r>
          </w:p>
        </w:tc>
        <w:tc>
          <w:tcPr>
            <w:tcW w:w="768" w:type="dxa"/>
            <w:tcBorders/>
            <w:vAlign w:val="center"/>
          </w:tcPr>
          <w:p>
            <w:pPr>
              <w:pStyle w:val="TableContents"/>
              <w:bidi w:val="0"/>
              <w:spacing w:before="0" w:after="283"/>
              <w:jc w:val="left"/>
              <w:rPr/>
            </w:pPr>
            <w:r>
              <w:rPr/>
              <w:t xml:space="preserve">70 </w:t>
            </w:r>
          </w:p>
        </w:tc>
        <w:tc>
          <w:tcPr>
            <w:tcW w:w="552" w:type="dxa"/>
            <w:tcBorders/>
            <w:vAlign w:val="center"/>
          </w:tcPr>
          <w:p>
            <w:pPr>
              <w:pStyle w:val="TableContents"/>
              <w:bidi w:val="0"/>
              <w:spacing w:before="0" w:after="283"/>
              <w:jc w:val="left"/>
              <w:rPr/>
            </w:pPr>
            <w:r>
              <w:rPr/>
              <w:t xml:space="preserve">. 402 </w:t>
            </w:r>
          </w:p>
        </w:tc>
        <w:tc>
          <w:tcPr>
            <w:tcW w:w="633" w:type="dxa"/>
            <w:tcBorders/>
            <w:vAlign w:val="center"/>
          </w:tcPr>
          <w:p>
            <w:pPr>
              <w:pStyle w:val="TableContents"/>
              <w:bidi w:val="0"/>
              <w:spacing w:before="0" w:after="283"/>
              <w:jc w:val="left"/>
              <w:rPr/>
            </w:pPr>
            <w:r>
              <w:rPr/>
              <w:t xml:space="preserve">121⁄2 </w:t>
            </w:r>
          </w:p>
        </w:tc>
        <w:tc>
          <w:tcPr>
            <w:tcW w:w="1496" w:type="dxa"/>
            <w:tcBorders/>
            <w:vAlign w:val="center"/>
          </w:tcPr>
          <w:p>
            <w:pPr>
              <w:pStyle w:val="TableContents"/>
              <w:bidi w:val="0"/>
              <w:spacing w:before="0" w:after="283"/>
              <w:jc w:val="left"/>
              <w:rPr/>
            </w:pPr>
            <w:r>
              <w:rPr/>
              <w:t xml:space="preserve">Pudotuspelit peruttu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486 </w:t>
            </w:r>
          </w:p>
        </w:tc>
        <w:tc>
          <w:tcPr>
            <w:tcW w:w="633" w:type="dxa"/>
            <w:tcBorders/>
            <w:vAlign w:val="center"/>
          </w:tcPr>
          <w:p>
            <w:pPr>
              <w:pStyle w:val="TableContents"/>
              <w:bidi w:val="0"/>
              <w:spacing w:before="0" w:after="283"/>
              <w:jc w:val="left"/>
              <w:rPr/>
            </w:pPr>
            <w:r>
              <w:rPr/>
              <w:t xml:space="preserve">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71 </w:t>
            </w:r>
          </w:p>
        </w:tc>
        <w:tc>
          <w:tcPr>
            <w:tcW w:w="552" w:type="dxa"/>
            <w:tcBorders/>
            <w:vAlign w:val="center"/>
          </w:tcPr>
          <w:p>
            <w:pPr>
              <w:pStyle w:val="TableContents"/>
              <w:bidi w:val="0"/>
              <w:spacing w:before="0" w:after="283"/>
              <w:jc w:val="left"/>
              <w:rPr/>
            </w:pPr>
            <w:r>
              <w:rPr/>
              <w:t xml:space="preserve">. 562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 (Cardinals) 3 -- 0 </w:t>
            </w:r>
          </w:p>
        </w:tc>
        <w:tc>
          <w:tcPr>
            <w:tcW w:w="1110" w:type="dxa"/>
            <w:tcBorders/>
            <w:vAlign w:val="center"/>
          </w:tcPr>
          <w:p>
            <w:pPr>
              <w:pStyle w:val="TableContents"/>
              <w:bidi w:val="0"/>
              <w:spacing w:before="0" w:after="283"/>
              <w:jc w:val="left"/>
              <w:rPr/>
            </w:pPr>
            <w:r>
              <w:rPr/>
              <w:t xml:space="preserve">Ken Caminiti (MVP) Bruce Bochy (MOY) </w:t>
            </w:r>
          </w:p>
        </w:tc>
      </w:tr>
      <w:tr>
        <w:trPr/>
        <w:tc>
          <w:tcPr>
            <w:tcW w:w="828" w:type="dxa"/>
            <w:tcBorders/>
            <w:vAlign w:val="center"/>
          </w:tcPr>
          <w:p>
            <w:pPr>
              <w:pStyle w:val="TableHeading"/>
              <w:suppressLineNumbers/>
              <w:bidi w:val="0"/>
              <w:spacing w:before="0" w:after="283"/>
              <w:jc w:val="center"/>
              <w:rPr/>
            </w:pPr>
            <w:r>
              <w:rPr/>
              <w:t xml:space="preserve">1997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14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98 </w:t>
            </w:r>
          </w:p>
        </w:tc>
        <w:tc>
          <w:tcPr>
            <w:tcW w:w="768" w:type="dxa"/>
            <w:tcBorders/>
            <w:vAlign w:val="center"/>
          </w:tcPr>
          <w:p>
            <w:pPr>
              <w:pStyle w:val="TableContents"/>
              <w:bidi w:val="0"/>
              <w:spacing w:before="0" w:after="283"/>
              <w:jc w:val="left"/>
              <w:rPr/>
            </w:pPr>
            <w:r>
              <w:rPr/>
              <w:t xml:space="preserve">64 </w:t>
            </w:r>
          </w:p>
        </w:tc>
        <w:tc>
          <w:tcPr>
            <w:tcW w:w="552"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Voitettu NLDS (Astros) 3 -- 1 Voitettu NLCS (Braves) 4 -- 2 Hävitty World Series (Yankees) 4 -- 0 * *)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21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83 </w:t>
            </w:r>
          </w:p>
        </w:tc>
        <w:tc>
          <w:tcPr>
            <w:tcW w:w="552" w:type="dxa"/>
            <w:tcBorders/>
            <w:vAlign w:val="center"/>
          </w:tcPr>
          <w:p>
            <w:pPr>
              <w:pStyle w:val="TableContents"/>
              <w:bidi w:val="0"/>
              <w:spacing w:before="0" w:after="283"/>
              <w:jc w:val="left"/>
              <w:rPr/>
            </w:pPr>
            <w:r>
              <w:rPr/>
              <w:t xml:space="preserve">. 488 </w:t>
            </w:r>
          </w:p>
        </w:tc>
        <w:tc>
          <w:tcPr>
            <w:tcW w:w="633" w:type="dxa"/>
            <w:tcBorders/>
            <w:vAlign w:val="center"/>
          </w:tcPr>
          <w:p>
            <w:pPr>
              <w:pStyle w:val="TableContents"/>
              <w:bidi w:val="0"/>
              <w:spacing w:before="0" w:after="283"/>
              <w:jc w:val="left"/>
              <w:rPr/>
            </w:pPr>
            <w:r>
              <w:rPr/>
              <w:t xml:space="preserve">13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96 </w:t>
            </w:r>
          </w:p>
        </w:tc>
        <w:tc>
          <w:tcPr>
            <w:tcW w:w="552" w:type="dxa"/>
            <w:tcBorders/>
            <w:vAlign w:val="center"/>
          </w:tcPr>
          <w:p>
            <w:pPr>
              <w:pStyle w:val="TableContents"/>
              <w:bidi w:val="0"/>
              <w:spacing w:before="0" w:after="283"/>
              <w:jc w:val="left"/>
              <w:rPr/>
            </w:pPr>
            <w:r>
              <w:rPr/>
              <w:t xml:space="preserve">. 407 </w:t>
            </w:r>
          </w:p>
        </w:tc>
        <w:tc>
          <w:tcPr>
            <w:tcW w:w="633" w:type="dxa"/>
            <w:tcBorders/>
            <w:vAlign w:val="center"/>
          </w:tcPr>
          <w:p>
            <w:pPr>
              <w:pStyle w:val="TableContents"/>
              <w:bidi w:val="0"/>
              <w:spacing w:before="0" w:after="283"/>
              <w:jc w:val="left"/>
              <w:rPr/>
            </w:pPr>
            <w:r>
              <w:rPr/>
              <w:t xml:space="preserve">32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98 </w:t>
            </w:r>
          </w:p>
        </w:tc>
        <w:tc>
          <w:tcPr>
            <w:tcW w:w="552" w:type="dxa"/>
            <w:tcBorders/>
            <w:vAlign w:val="center"/>
          </w:tcPr>
          <w:p>
            <w:pPr>
              <w:pStyle w:val="TableContents"/>
              <w:bidi w:val="0"/>
              <w:spacing w:before="0" w:after="283"/>
              <w:jc w:val="left"/>
              <w:rPr/>
            </w:pPr>
            <w:r>
              <w:rPr/>
              <w:t xml:space="preserve">. 395 </w:t>
            </w:r>
          </w:p>
        </w:tc>
        <w:tc>
          <w:tcPr>
            <w:tcW w:w="633" w:type="dxa"/>
            <w:tcBorders/>
            <w:vAlign w:val="center"/>
          </w:tcPr>
          <w:p>
            <w:pPr>
              <w:pStyle w:val="TableContents"/>
              <w:bidi w:val="0"/>
              <w:spacing w:before="0" w:after="283"/>
              <w:jc w:val="left"/>
              <w:rPr/>
            </w:pPr>
            <w:r>
              <w:rPr/>
              <w:t xml:space="preserve">361⁄2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75 </w:t>
            </w:r>
          </w:p>
        </w:tc>
        <w:tc>
          <w:tcPr>
            <w:tcW w:w="552" w:type="dxa"/>
            <w:tcBorders/>
            <w:vAlign w:val="center"/>
          </w:tcPr>
          <w:p>
            <w:pPr>
              <w:pStyle w:val="TableContents"/>
              <w:bidi w:val="0"/>
              <w:spacing w:before="0" w:after="283"/>
              <w:jc w:val="left"/>
              <w:rPr/>
            </w:pPr>
            <w:r>
              <w:rPr/>
              <w:t xml:space="preserve">. 537 </w:t>
            </w:r>
          </w:p>
        </w:tc>
        <w:tc>
          <w:tcPr>
            <w:tcW w:w="633" w:type="dxa"/>
            <w:tcBorders/>
            <w:vAlign w:val="center"/>
          </w:tcPr>
          <w:p>
            <w:pPr>
              <w:pStyle w:val="TableContents"/>
              <w:bidi w:val="0"/>
              <w:spacing w:before="0" w:after="283"/>
              <w:jc w:val="left"/>
              <w:rPr/>
            </w:pPr>
            <w:r>
              <w:rPr/>
              <w:t xml:space="preserve">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80 </w:t>
            </w:r>
          </w:p>
        </w:tc>
        <w:tc>
          <w:tcPr>
            <w:tcW w:w="552" w:type="dxa"/>
            <w:tcBorders/>
            <w:vAlign w:val="center"/>
          </w:tcPr>
          <w:p>
            <w:pPr>
              <w:pStyle w:val="TableContents"/>
              <w:bidi w:val="0"/>
              <w:spacing w:before="0" w:after="283"/>
              <w:jc w:val="left"/>
              <w:rPr/>
            </w:pPr>
            <w:r>
              <w:rPr/>
              <w:t xml:space="preserve">. 506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 (Cardinals) 3 -- 0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543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NLDS:n (Cardinals) 3 -- 1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546 </w:t>
            </w:r>
          </w:p>
        </w:tc>
        <w:tc>
          <w:tcPr>
            <w:tcW w:w="633" w:type="dxa"/>
            <w:tcBorders/>
            <w:vAlign w:val="center"/>
          </w:tcPr>
          <w:p>
            <w:pPr>
              <w:pStyle w:val="TableContents"/>
              <w:bidi w:val="0"/>
              <w:spacing w:before="0" w:after="283"/>
              <w:jc w:val="left"/>
              <w:rPr/>
            </w:pPr>
            <w:r>
              <w:rPr/>
              <w:t xml:space="preserve">11⁄2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Jake Peavy (CYA) </w:t>
            </w:r>
          </w:p>
        </w:tc>
      </w:tr>
      <w:tr>
        <w:trPr/>
        <w:tc>
          <w:tcPr>
            <w:tcW w:w="828" w:type="dxa"/>
            <w:tcBorders/>
            <w:vAlign w:val="center"/>
          </w:tcPr>
          <w:p>
            <w:pPr>
              <w:pStyle w:val="TableHeading"/>
              <w:suppressLineNumbers/>
              <w:bidi w:val="0"/>
              <w:spacing w:before="0" w:after="283"/>
              <w:jc w:val="center"/>
              <w:rPr/>
            </w:pPr>
            <w:r>
              <w:rPr/>
              <w:t xml:space="preserve">2008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99 </w:t>
            </w:r>
          </w:p>
        </w:tc>
        <w:tc>
          <w:tcPr>
            <w:tcW w:w="552" w:type="dxa"/>
            <w:tcBorders/>
            <w:vAlign w:val="center"/>
          </w:tcPr>
          <w:p>
            <w:pPr>
              <w:pStyle w:val="TableContents"/>
              <w:bidi w:val="0"/>
              <w:spacing w:before="0" w:after="283"/>
              <w:jc w:val="left"/>
              <w:rPr/>
            </w:pPr>
            <w:r>
              <w:rPr/>
              <w:t xml:space="preserve">. 389 </w:t>
            </w:r>
          </w:p>
        </w:tc>
        <w:tc>
          <w:tcPr>
            <w:tcW w:w="633" w:type="dxa"/>
            <w:tcBorders/>
            <w:vAlign w:val="center"/>
          </w:tcPr>
          <w:p>
            <w:pPr>
              <w:pStyle w:val="TableContents"/>
              <w:bidi w:val="0"/>
              <w:spacing w:before="0" w:after="283"/>
              <w:jc w:val="left"/>
              <w:rPr/>
            </w:pPr>
            <w:r>
              <w:rPr/>
              <w:t xml:space="preserve">21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87 </w:t>
            </w:r>
          </w:p>
        </w:tc>
        <w:tc>
          <w:tcPr>
            <w:tcW w:w="552" w:type="dxa"/>
            <w:tcBorders/>
            <w:vAlign w:val="center"/>
          </w:tcPr>
          <w:p>
            <w:pPr>
              <w:pStyle w:val="TableContents"/>
              <w:bidi w:val="0"/>
              <w:spacing w:before="0" w:after="283"/>
              <w:jc w:val="left"/>
              <w:rPr/>
            </w:pPr>
            <w:r>
              <w:rPr/>
              <w:t xml:space="preserve">. 463 </w:t>
            </w:r>
          </w:p>
        </w:tc>
        <w:tc>
          <w:tcPr>
            <w:tcW w:w="633" w:type="dxa"/>
            <w:tcBorders/>
            <w:vAlign w:val="center"/>
          </w:tcPr>
          <w:p>
            <w:pPr>
              <w:pStyle w:val="TableContents"/>
              <w:bidi w:val="0"/>
              <w:spacing w:before="0" w:after="283"/>
              <w:jc w:val="left"/>
              <w:rPr/>
            </w:pPr>
            <w:r>
              <w:rPr/>
              <w:t xml:space="preserve">20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72 </w:t>
            </w:r>
          </w:p>
        </w:tc>
        <w:tc>
          <w:tcPr>
            <w:tcW w:w="552" w:type="dxa"/>
            <w:tcBorders/>
            <w:vAlign w:val="center"/>
          </w:tcPr>
          <w:p>
            <w:pPr>
              <w:pStyle w:val="TableContents"/>
              <w:bidi w:val="0"/>
              <w:spacing w:before="0" w:after="283"/>
              <w:jc w:val="left"/>
              <w:rPr/>
            </w:pPr>
            <w:r>
              <w:rPr/>
              <w:t xml:space="preserve">. 555 </w:t>
            </w:r>
          </w:p>
        </w:tc>
        <w:tc>
          <w:tcPr>
            <w:tcW w:w="633"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Heath Bell (ROY) Bud Black (MOY) </w:t>
            </w:r>
          </w:p>
        </w:tc>
      </w:tr>
      <w:tr>
        <w:trPr/>
        <w:tc>
          <w:tcPr>
            <w:tcW w:w="828" w:type="dxa"/>
            <w:tcBorders/>
            <w:vAlign w:val="center"/>
          </w:tcPr>
          <w:p>
            <w:pPr>
              <w:pStyle w:val="TableHeading"/>
              <w:suppressLineNumbers/>
              <w:bidi w:val="0"/>
              <w:spacing w:before="0" w:after="283"/>
              <w:jc w:val="center"/>
              <w:rPr/>
            </w:pPr>
            <w:r>
              <w:rPr/>
              <w:t xml:space="preserve">2011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435 </w:t>
            </w:r>
          </w:p>
        </w:tc>
        <w:tc>
          <w:tcPr>
            <w:tcW w:w="633" w:type="dxa"/>
            <w:tcBorders/>
            <w:vAlign w:val="center"/>
          </w:tcPr>
          <w:p>
            <w:pPr>
              <w:pStyle w:val="TableContents"/>
              <w:bidi w:val="0"/>
              <w:spacing w:before="0" w:after="283"/>
              <w:jc w:val="left"/>
              <w:rPr/>
            </w:pPr>
            <w:r>
              <w:rPr/>
              <w:t xml:space="preserve">23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T-3.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85 </w:t>
            </w:r>
          </w:p>
        </w:tc>
        <w:tc>
          <w:tcPr>
            <w:tcW w:w="552" w:type="dxa"/>
            <w:tcBorders/>
            <w:vAlign w:val="center"/>
          </w:tcPr>
          <w:p>
            <w:pPr>
              <w:pStyle w:val="TableContents"/>
              <w:bidi w:val="0"/>
              <w:spacing w:before="0" w:after="283"/>
              <w:jc w:val="left"/>
              <w:rPr/>
            </w:pPr>
            <w:r>
              <w:rPr/>
              <w:t xml:space="preserve">. 475 </w:t>
            </w:r>
          </w:p>
        </w:tc>
        <w:tc>
          <w:tcPr>
            <w:tcW w:w="633" w:type="dxa"/>
            <w:tcBorders/>
            <w:vAlign w:val="center"/>
          </w:tcPr>
          <w:p>
            <w:pPr>
              <w:pStyle w:val="TableContents"/>
              <w:bidi w:val="0"/>
              <w:spacing w:before="0" w:after="283"/>
              <w:jc w:val="left"/>
              <w:rPr/>
            </w:pPr>
            <w:r>
              <w:rPr/>
              <w:t xml:space="preserve">17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18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94 </w:t>
            </w:r>
          </w:p>
        </w:tc>
        <w:tc>
          <w:tcPr>
            <w:tcW w:w="552" w:type="dxa"/>
            <w:tcBorders/>
            <w:vAlign w:val="center"/>
          </w:tcPr>
          <w:p>
            <w:pPr>
              <w:pStyle w:val="TableContents"/>
              <w:bidi w:val="0"/>
              <w:spacing w:before="0" w:after="283"/>
              <w:jc w:val="left"/>
              <w:rPr/>
            </w:pPr>
            <w:r>
              <w:rPr/>
              <w:t xml:space="preserve">. 420 </w:t>
            </w:r>
          </w:p>
        </w:tc>
        <w:tc>
          <w:tcPr>
            <w:tcW w:w="633" w:type="dxa"/>
            <w:tcBorders/>
            <w:vAlign w:val="center"/>
          </w:tcPr>
          <w:p>
            <w:pPr>
              <w:pStyle w:val="TableContents"/>
              <w:bidi w:val="0"/>
              <w:spacing w:before="0" w:after="283"/>
              <w:jc w:val="left"/>
              <w:rPr/>
            </w:pPr>
            <w:r>
              <w:rPr/>
              <w:t xml:space="preserve">23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438 </w:t>
            </w:r>
          </w:p>
        </w:tc>
        <w:tc>
          <w:tcPr>
            <w:tcW w:w="633" w:type="dxa"/>
            <w:tcBorders/>
            <w:vAlign w:val="center"/>
          </w:tcPr>
          <w:p>
            <w:pPr>
              <w:pStyle w:val="TableContents"/>
              <w:bidi w:val="0"/>
              <w:spacing w:before="0" w:after="283"/>
              <w:jc w:val="left"/>
              <w:rPr/>
            </w:pPr>
            <w:r>
              <w:rPr/>
              <w:t xml:space="preserve">33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t xml:space="preserve">Säännöllinen kausi </w:t>
            </w:r>
          </w:p>
        </w:tc>
      </w:tr>
      <w:tr>
        <w:trPr/>
        <w:tc>
          <w:tcPr>
            <w:tcW w:w="828" w:type="dxa"/>
            <w:tcBorders/>
            <w:vAlign w:val="center"/>
          </w:tcPr>
          <w:p>
            <w:pPr>
              <w:pStyle w:val="TableHeading"/>
              <w:suppressLineNumbers/>
              <w:bidi w:val="0"/>
              <w:spacing w:before="0" w:after="283"/>
              <w:jc w:val="center"/>
              <w:rPr/>
            </w:pPr>
            <w:r>
              <w:rPr/>
              <w:t xml:space="preserve">3612 </w:t>
            </w:r>
          </w:p>
        </w:tc>
        <w:tc>
          <w:tcPr>
            <w:tcW w:w="663" w:type="dxa"/>
            <w:tcBorders/>
            <w:vAlign w:val="center"/>
          </w:tcPr>
          <w:p>
            <w:pPr>
              <w:pStyle w:val="TableHeading"/>
              <w:suppressLineNumbers/>
              <w:bidi w:val="0"/>
              <w:spacing w:before="0" w:after="283"/>
              <w:jc w:val="center"/>
              <w:rPr/>
            </w:pPr>
            <w:r>
              <w:rPr/>
              <w:t xml:space="preserve">4201 </w:t>
            </w:r>
          </w:p>
        </w:tc>
        <w:tc>
          <w:tcPr>
            <w:tcW w:w="1851" w:type="dxa"/>
            <w:tcBorders/>
            <w:vAlign w:val="center"/>
          </w:tcPr>
          <w:p>
            <w:pPr>
              <w:pStyle w:val="TableHeading"/>
              <w:suppressLineNumbers/>
              <w:bidi w:val="0"/>
              <w:spacing w:before="0" w:after="283"/>
              <w:jc w:val="center"/>
              <w:rPr/>
            </w:pPr>
            <w:r>
              <w:rPr/>
              <w:t xml:space="preserve">. 462 5 Postseason-esiintymiset Playoff-pelit </w:t>
            </w:r>
          </w:p>
        </w:tc>
        <w:tc>
          <w:tcPr>
            <w:tcW w:w="6863" w:type="dxa"/>
            <w:gridSpan w:val="8"/>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12 </w:t>
            </w:r>
          </w:p>
        </w:tc>
        <w:tc>
          <w:tcPr>
            <w:tcW w:w="663" w:type="dxa"/>
            <w:tcBorders/>
            <w:vAlign w:val="center"/>
          </w:tcPr>
          <w:p>
            <w:pPr>
              <w:pStyle w:val="TableHeading"/>
              <w:suppressLineNumbers/>
              <w:bidi w:val="0"/>
              <w:spacing w:before="0" w:after="283"/>
              <w:jc w:val="center"/>
              <w:rPr/>
            </w:pPr>
            <w:r>
              <w:rPr/>
              <w:t xml:space="preserve">22 </w:t>
            </w:r>
          </w:p>
        </w:tc>
        <w:tc>
          <w:tcPr>
            <w:tcW w:w="1851" w:type="dxa"/>
            <w:tcBorders/>
            <w:vAlign w:val="center"/>
          </w:tcPr>
          <w:p>
            <w:pPr>
              <w:pStyle w:val="TableHeading"/>
              <w:suppressLineNumbers/>
              <w:bidi w:val="0"/>
              <w:spacing w:before="0" w:after="283"/>
              <w:jc w:val="center"/>
              <w:rPr/>
            </w:pPr>
            <w:r>
              <w:rPr/>
              <w:t xml:space="preserve">. 353 5 divisioonan mestaruutta, 2 liigan mestaruutta Playoff-sarjassa </w:t>
            </w:r>
          </w:p>
        </w:tc>
        <w:tc>
          <w:tcPr>
            <w:tcW w:w="6863" w:type="dxa"/>
            <w:gridSpan w:val="8"/>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Heading"/>
              <w:bidi w:val="0"/>
              <w:spacing w:before="0" w:after="283"/>
              <w:rPr>
                <w:sz w:val="4"/>
                <w:szCs w:val="4"/>
              </w:rPr>
            </w:pPr>
            <w:r>
              <w:rPr>
                <w:sz w:val="4"/>
                <w:szCs w:val="4"/>
              </w:rPr>
            </w:r>
          </w:p>
        </w:tc>
        <w:tc>
          <w:tcPr>
            <w:tcW w:w="1851" w:type="dxa"/>
            <w:tcBorders/>
            <w:vAlign w:val="center"/>
          </w:tcPr>
          <w:p>
            <w:pPr>
              <w:pStyle w:val="TableHeading"/>
              <w:suppressLineNumbers/>
              <w:bidi w:val="0"/>
              <w:spacing w:before="0" w:after="283"/>
              <w:jc w:val="center"/>
              <w:rPr/>
            </w:pPr>
            <w:r>
              <w:rPr/>
              <w:t xml:space="preserve">. 375 0 Maailmanmestaruussarjan mestaruudet </w:t>
            </w:r>
          </w:p>
        </w:tc>
        <w:tc>
          <w:tcPr>
            <w:tcW w:w="686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Padres pääsi viimeksi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ei johtanut Padresin pitkittyneeseen menestykseen, sillä se ei onnistunut saavuttamaan toista postseason-esiintymistä ennen vuotta 1996, ja pettymyksen tuottaneen vuoden 1997 jälkeen se toipui jälleen 98 voitollaan ja pääsi World Seriesiin vain kohdatakseen toisen poikkeuksellisen mahtavan vastustajan 1990-luvun lopun Yankees-dynastian. Padres horjui jälleen kerran, mutta saavutti neljä peräkkäistä voittokautta ainoan kerran sarjan historiassa vuosina 2004-2007 voittamatta kuin yhtä pudotuspeliottelua. Padres ei ole pelannut postseasonilla sitten </w:t>
      </w:r>
      <w:r>
        <w:rPr>
          <w:color w:val="A9A9A9"/>
        </w:rPr>
        <w:t xml:space="preserve">vuoden 2006, vaikka se pelasi </w:t>
      </w:r>
      <w:r>
        <w:rPr/>
        <w:t xml:space="preserve">vasta neljännen 90 voiton kauden franchise-historiassa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Padres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Padres on viimeksi päässyt pudotuspeleihin?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8"/>
        <w:gridCol w:w="663"/>
        <w:gridCol w:w="1851"/>
        <w:gridCol w:w="933"/>
        <w:gridCol w:w="738"/>
        <w:gridCol w:w="633"/>
        <w:gridCol w:w="768"/>
        <w:gridCol w:w="552"/>
        <w:gridCol w:w="633"/>
        <w:gridCol w:w="1496"/>
        <w:gridCol w:w="1110"/>
      </w:tblGrid>
      <w:tr>
        <w:trPr/>
        <w:tc>
          <w:tcPr>
            <w:tcW w:w="828" w:type="dxa"/>
            <w:tcBorders/>
            <w:vAlign w:val="center"/>
          </w:tcPr>
          <w:p>
            <w:pPr>
              <w:pStyle w:val="TableHeading"/>
              <w:suppressLineNumbers/>
              <w:bidi w:val="0"/>
              <w:spacing w:before="0" w:after="283"/>
              <w:jc w:val="center"/>
              <w:rPr/>
            </w:pPr>
            <w:r>
              <w:rPr/>
              <w:t xml:space="preserve">Kausi </w:t>
            </w:r>
          </w:p>
        </w:tc>
        <w:tc>
          <w:tcPr>
            <w:tcW w:w="663" w:type="dxa"/>
            <w:tcBorders/>
            <w:vAlign w:val="center"/>
          </w:tcPr>
          <w:p>
            <w:pPr>
              <w:pStyle w:val="TableHeading"/>
              <w:suppressLineNumbers/>
              <w:bidi w:val="0"/>
              <w:spacing w:before="0" w:after="283"/>
              <w:jc w:val="center"/>
              <w:rPr/>
            </w:pPr>
            <w:r>
              <w:rPr/>
              <w:t xml:space="preserve">Taso </w:t>
            </w:r>
          </w:p>
        </w:tc>
        <w:tc>
          <w:tcPr>
            <w:tcW w:w="1851" w:type="dxa"/>
            <w:tcBorders/>
            <w:vAlign w:val="center"/>
          </w:tcPr>
          <w:p>
            <w:pPr>
              <w:pStyle w:val="TableHeading"/>
              <w:suppressLineNumbers/>
              <w:bidi w:val="0"/>
              <w:spacing w:before="0" w:after="283"/>
              <w:jc w:val="center"/>
              <w:rPr/>
            </w:pPr>
            <w:r>
              <w:rPr/>
              <w:t xml:space="preserve">Liiga </w:t>
            </w:r>
          </w:p>
        </w:tc>
        <w:tc>
          <w:tcPr>
            <w:tcW w:w="933" w:type="dxa"/>
            <w:tcBorders/>
            <w:vAlign w:val="center"/>
          </w:tcPr>
          <w:p>
            <w:pPr>
              <w:pStyle w:val="TableHeading"/>
              <w:suppressLineNumbers/>
              <w:bidi w:val="0"/>
              <w:spacing w:before="0" w:after="283"/>
              <w:jc w:val="center"/>
              <w:rPr/>
            </w:pPr>
            <w:r>
              <w:rPr/>
              <w:t xml:space="preserve">Osasto </w:t>
            </w:r>
          </w:p>
        </w:tc>
        <w:tc>
          <w:tcPr>
            <w:tcW w:w="738" w:type="dxa"/>
            <w:tcBorders/>
            <w:vAlign w:val="center"/>
          </w:tcPr>
          <w:p>
            <w:pPr>
              <w:pStyle w:val="TableHeading"/>
              <w:suppressLineNumbers/>
              <w:bidi w:val="0"/>
              <w:spacing w:before="0" w:after="283"/>
              <w:jc w:val="center"/>
              <w:rPr/>
            </w:pPr>
            <w:r>
              <w:rPr/>
              <w:t xml:space="preserve">Viimeistely </w:t>
            </w:r>
          </w:p>
        </w:tc>
        <w:tc>
          <w:tcPr>
            <w:tcW w:w="633" w:type="dxa"/>
            <w:tcBorders/>
            <w:vAlign w:val="center"/>
          </w:tcPr>
          <w:p>
            <w:pPr>
              <w:pStyle w:val="TableHeading"/>
              <w:suppressLineNumbers/>
              <w:bidi w:val="0"/>
              <w:spacing w:before="0" w:after="283"/>
              <w:jc w:val="center"/>
              <w:rPr/>
            </w:pPr>
            <w:r>
              <w:rPr/>
              <w:t xml:space="preserve">Voitot </w:t>
            </w:r>
          </w:p>
        </w:tc>
        <w:tc>
          <w:tcPr>
            <w:tcW w:w="768" w:type="dxa"/>
            <w:tcBorders/>
            <w:vAlign w:val="center"/>
          </w:tcPr>
          <w:p>
            <w:pPr>
              <w:pStyle w:val="TableHeading"/>
              <w:suppressLineNumbers/>
              <w:bidi w:val="0"/>
              <w:spacing w:before="0" w:after="283"/>
              <w:jc w:val="center"/>
              <w:rPr/>
            </w:pPr>
            <w:r>
              <w:rPr/>
              <w:t xml:space="preserve">Tappiot </w:t>
            </w:r>
          </w:p>
        </w:tc>
        <w:tc>
          <w:tcPr>
            <w:tcW w:w="552" w:type="dxa"/>
            <w:tcBorders/>
            <w:vAlign w:val="center"/>
          </w:tcPr>
          <w:p>
            <w:pPr>
              <w:pStyle w:val="TableHeading"/>
              <w:suppressLineNumbers/>
              <w:bidi w:val="0"/>
              <w:spacing w:before="0" w:after="283"/>
              <w:jc w:val="center"/>
              <w:rPr/>
            </w:pPr>
            <w:r>
              <w:rPr/>
              <w:t xml:space="preserve">Voitto-% </w:t>
            </w:r>
          </w:p>
        </w:tc>
        <w:tc>
          <w:tcPr>
            <w:tcW w:w="633" w:type="dxa"/>
            <w:tcBorders/>
            <w:vAlign w:val="center"/>
          </w:tcPr>
          <w:p>
            <w:pPr>
              <w:pStyle w:val="TableHeading"/>
              <w:suppressLineNumbers/>
              <w:bidi w:val="0"/>
              <w:spacing w:before="0" w:after="283"/>
              <w:jc w:val="center"/>
              <w:rPr/>
            </w:pPr>
            <w:r>
              <w:rPr/>
              <w:t xml:space="preserve">GB </w:t>
            </w:r>
          </w:p>
        </w:tc>
        <w:tc>
          <w:tcPr>
            <w:tcW w:w="1496" w:type="dxa"/>
            <w:tcBorders/>
            <w:vAlign w:val="center"/>
          </w:tcPr>
          <w:p>
            <w:pPr>
              <w:pStyle w:val="TableHeading"/>
              <w:suppressLineNumbers/>
              <w:bidi w:val="0"/>
              <w:spacing w:before="0" w:after="283"/>
              <w:jc w:val="center"/>
              <w:rPr/>
            </w:pPr>
            <w:r>
              <w:rPr/>
              <w:t xml:space="preserve">Postseason </w:t>
            </w:r>
          </w:p>
        </w:tc>
        <w:tc>
          <w:tcPr>
            <w:tcW w:w="1110" w:type="dxa"/>
            <w:tcBorders/>
            <w:vAlign w:val="center"/>
          </w:tcPr>
          <w:p>
            <w:pPr>
              <w:pStyle w:val="TableHeading"/>
              <w:suppressLineNumbers/>
              <w:bidi w:val="0"/>
              <w:spacing w:before="0" w:after="283"/>
              <w:jc w:val="center"/>
              <w:rPr/>
            </w:pPr>
            <w:r>
              <w:rPr/>
              <w:t xml:space="preserve">Palkinnot </w:t>
            </w:r>
          </w:p>
        </w:tc>
      </w:tr>
      <w:tr>
        <w:trPr/>
        <w:tc>
          <w:tcPr>
            <w:tcW w:w="828" w:type="dxa"/>
            <w:tcBorders/>
            <w:vAlign w:val="center"/>
          </w:tcPr>
          <w:p>
            <w:pPr>
              <w:pStyle w:val="TableHeading"/>
              <w:suppressLineNumbers/>
              <w:bidi w:val="0"/>
              <w:spacing w:before="0" w:after="283"/>
              <w:jc w:val="center"/>
              <w:rPr/>
            </w:pPr>
            <w:r>
              <w:rPr/>
              <w:t xml:space="preserve">1969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52 </w:t>
            </w:r>
          </w:p>
        </w:tc>
        <w:tc>
          <w:tcPr>
            <w:tcW w:w="768" w:type="dxa"/>
            <w:tcBorders/>
            <w:vAlign w:val="center"/>
          </w:tcPr>
          <w:p>
            <w:pPr>
              <w:pStyle w:val="TableContents"/>
              <w:bidi w:val="0"/>
              <w:spacing w:before="0" w:after="283"/>
              <w:jc w:val="left"/>
              <w:rPr/>
            </w:pPr>
            <w:r>
              <w:rPr/>
              <w:t xml:space="preserve">110 </w:t>
            </w:r>
          </w:p>
        </w:tc>
        <w:tc>
          <w:tcPr>
            <w:tcW w:w="552" w:type="dxa"/>
            <w:tcBorders/>
            <w:vAlign w:val="center"/>
          </w:tcPr>
          <w:p>
            <w:pPr>
              <w:pStyle w:val="TableContents"/>
              <w:bidi w:val="0"/>
              <w:spacing w:before="0" w:after="283"/>
              <w:jc w:val="left"/>
              <w:rPr/>
            </w:pPr>
            <w:r>
              <w:rPr/>
              <w:t xml:space="preserve">. 321 </w:t>
            </w:r>
          </w:p>
        </w:tc>
        <w:tc>
          <w:tcPr>
            <w:tcW w:w="633" w:type="dxa"/>
            <w:tcBorders/>
            <w:vAlign w:val="center"/>
          </w:tcPr>
          <w:p>
            <w:pPr>
              <w:pStyle w:val="TableContents"/>
              <w:bidi w:val="0"/>
              <w:spacing w:before="0" w:after="283"/>
              <w:jc w:val="left"/>
              <w:rPr/>
            </w:pPr>
            <w:r>
              <w:rPr/>
              <w:t xml:space="preserve">41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99 </w:t>
            </w:r>
          </w:p>
        </w:tc>
        <w:tc>
          <w:tcPr>
            <w:tcW w:w="552" w:type="dxa"/>
            <w:tcBorders/>
            <w:vAlign w:val="center"/>
          </w:tcPr>
          <w:p>
            <w:pPr>
              <w:pStyle w:val="TableContents"/>
              <w:bidi w:val="0"/>
              <w:spacing w:before="0" w:after="283"/>
              <w:jc w:val="left"/>
              <w:rPr/>
            </w:pPr>
            <w:r>
              <w:rPr/>
              <w:t xml:space="preserve">. 389 </w:t>
            </w:r>
          </w:p>
        </w:tc>
        <w:tc>
          <w:tcPr>
            <w:tcW w:w="633" w:type="dxa"/>
            <w:tcBorders/>
            <w:vAlign w:val="center"/>
          </w:tcPr>
          <w:p>
            <w:pPr>
              <w:pStyle w:val="TableContents"/>
              <w:bidi w:val="0"/>
              <w:spacing w:before="0" w:after="283"/>
              <w:jc w:val="left"/>
              <w:rPr/>
            </w:pPr>
            <w:r>
              <w:rPr/>
              <w:t xml:space="preserve">39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100 </w:t>
            </w:r>
          </w:p>
        </w:tc>
        <w:tc>
          <w:tcPr>
            <w:tcW w:w="552" w:type="dxa"/>
            <w:tcBorders/>
            <w:vAlign w:val="center"/>
          </w:tcPr>
          <w:p>
            <w:pPr>
              <w:pStyle w:val="TableContents"/>
              <w:bidi w:val="0"/>
              <w:spacing w:before="0" w:after="283"/>
              <w:jc w:val="left"/>
              <w:rPr/>
            </w:pPr>
            <w:r>
              <w:rPr/>
              <w:t xml:space="preserve">. 379 </w:t>
            </w:r>
          </w:p>
        </w:tc>
        <w:tc>
          <w:tcPr>
            <w:tcW w:w="633" w:type="dxa"/>
            <w:tcBorders/>
            <w:vAlign w:val="center"/>
          </w:tcPr>
          <w:p>
            <w:pPr>
              <w:pStyle w:val="TableContents"/>
              <w:bidi w:val="0"/>
              <w:spacing w:before="0" w:after="283"/>
              <w:jc w:val="left"/>
              <w:rPr/>
            </w:pPr>
            <w:r>
              <w:rPr/>
              <w:t xml:space="preserve">281⁄2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58 </w:t>
            </w:r>
          </w:p>
        </w:tc>
        <w:tc>
          <w:tcPr>
            <w:tcW w:w="768" w:type="dxa"/>
            <w:tcBorders/>
            <w:vAlign w:val="center"/>
          </w:tcPr>
          <w:p>
            <w:pPr>
              <w:pStyle w:val="TableContents"/>
              <w:bidi w:val="0"/>
              <w:spacing w:before="0" w:after="283"/>
              <w:jc w:val="left"/>
              <w:rPr/>
            </w:pPr>
            <w:r>
              <w:rPr/>
              <w:t xml:space="preserve">95 </w:t>
            </w:r>
          </w:p>
        </w:tc>
        <w:tc>
          <w:tcPr>
            <w:tcW w:w="552" w:type="dxa"/>
            <w:tcBorders/>
            <w:vAlign w:val="center"/>
          </w:tcPr>
          <w:p>
            <w:pPr>
              <w:pStyle w:val="TableContents"/>
              <w:bidi w:val="0"/>
              <w:spacing w:before="0" w:after="283"/>
              <w:jc w:val="left"/>
              <w:rPr/>
            </w:pPr>
            <w:r>
              <w:rPr/>
              <w:t xml:space="preserve">. 379 </w:t>
            </w:r>
          </w:p>
        </w:tc>
        <w:tc>
          <w:tcPr>
            <w:tcW w:w="633" w:type="dxa"/>
            <w:tcBorders/>
            <w:vAlign w:val="center"/>
          </w:tcPr>
          <w:p>
            <w:pPr>
              <w:pStyle w:val="TableContents"/>
              <w:bidi w:val="0"/>
              <w:spacing w:before="0" w:after="283"/>
              <w:jc w:val="left"/>
              <w:rPr/>
            </w:pPr>
            <w:r>
              <w:rPr/>
              <w:t xml:space="preserve">361⁄2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102 </w:t>
            </w:r>
          </w:p>
        </w:tc>
        <w:tc>
          <w:tcPr>
            <w:tcW w:w="552" w:type="dxa"/>
            <w:tcBorders/>
            <w:vAlign w:val="center"/>
          </w:tcPr>
          <w:p>
            <w:pPr>
              <w:pStyle w:val="TableContents"/>
              <w:bidi w:val="0"/>
              <w:spacing w:before="0" w:after="283"/>
              <w:jc w:val="left"/>
              <w:rPr/>
            </w:pPr>
            <w:r>
              <w:rPr/>
              <w:t xml:space="preserve">. 370 </w:t>
            </w:r>
          </w:p>
        </w:tc>
        <w:tc>
          <w:tcPr>
            <w:tcW w:w="633" w:type="dxa"/>
            <w:tcBorders/>
            <w:vAlign w:val="center"/>
          </w:tcPr>
          <w:p>
            <w:pPr>
              <w:pStyle w:val="TableContents"/>
              <w:bidi w:val="0"/>
              <w:spacing w:before="0" w:after="283"/>
              <w:jc w:val="left"/>
              <w:rPr/>
            </w:pPr>
            <w:r>
              <w:rPr/>
              <w:t xml:space="preserve">39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102 </w:t>
            </w:r>
          </w:p>
        </w:tc>
        <w:tc>
          <w:tcPr>
            <w:tcW w:w="552" w:type="dxa"/>
            <w:tcBorders/>
            <w:vAlign w:val="center"/>
          </w:tcPr>
          <w:p>
            <w:pPr>
              <w:pStyle w:val="TableContents"/>
              <w:bidi w:val="0"/>
              <w:spacing w:before="0" w:after="283"/>
              <w:jc w:val="left"/>
              <w:rPr/>
            </w:pPr>
            <w:r>
              <w:rPr/>
              <w:t xml:space="preserve">. 370 </w:t>
            </w:r>
          </w:p>
        </w:tc>
        <w:tc>
          <w:tcPr>
            <w:tcW w:w="633" w:type="dxa"/>
            <w:tcBorders/>
            <w:vAlign w:val="center"/>
          </w:tcPr>
          <w:p>
            <w:pPr>
              <w:pStyle w:val="TableContents"/>
              <w:bidi w:val="0"/>
              <w:spacing w:before="0" w:after="283"/>
              <w:jc w:val="left"/>
              <w:rPr/>
            </w:pPr>
            <w:r>
              <w:rPr/>
              <w:t xml:space="preserve">42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438 </w:t>
            </w:r>
          </w:p>
        </w:tc>
        <w:tc>
          <w:tcPr>
            <w:tcW w:w="633" w:type="dxa"/>
            <w:tcBorders/>
            <w:vAlign w:val="center"/>
          </w:tcPr>
          <w:p>
            <w:pPr>
              <w:pStyle w:val="TableContents"/>
              <w:bidi w:val="0"/>
              <w:spacing w:before="0" w:after="283"/>
              <w:jc w:val="left"/>
              <w:rPr/>
            </w:pPr>
            <w:r>
              <w:rPr/>
              <w:t xml:space="preserve">37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2"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29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Randy Jones (CYA) Butch Metzger (ROY) </w:t>
            </w:r>
          </w:p>
        </w:tc>
      </w:tr>
      <w:tr>
        <w:trPr/>
        <w:tc>
          <w:tcPr>
            <w:tcW w:w="828" w:type="dxa"/>
            <w:tcBorders/>
            <w:vAlign w:val="center"/>
          </w:tcPr>
          <w:p>
            <w:pPr>
              <w:pStyle w:val="TableHeading"/>
              <w:suppressLineNumbers/>
              <w:bidi w:val="0"/>
              <w:spacing w:before="0" w:after="283"/>
              <w:jc w:val="center"/>
              <w:rPr/>
            </w:pPr>
            <w:r>
              <w:rPr/>
              <w:t xml:space="preserve">1977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93 </w:t>
            </w:r>
          </w:p>
        </w:tc>
        <w:tc>
          <w:tcPr>
            <w:tcW w:w="552" w:type="dxa"/>
            <w:tcBorders/>
            <w:vAlign w:val="center"/>
          </w:tcPr>
          <w:p>
            <w:pPr>
              <w:pStyle w:val="TableContents"/>
              <w:bidi w:val="0"/>
              <w:spacing w:before="0" w:after="283"/>
              <w:jc w:val="left"/>
              <w:rPr/>
            </w:pPr>
            <w:r>
              <w:rPr/>
              <w:t xml:space="preserve">. 426 </w:t>
            </w:r>
          </w:p>
        </w:tc>
        <w:tc>
          <w:tcPr>
            <w:tcW w:w="633" w:type="dxa"/>
            <w:tcBorders/>
            <w:vAlign w:val="center"/>
          </w:tcPr>
          <w:p>
            <w:pPr>
              <w:pStyle w:val="TableContents"/>
              <w:bidi w:val="0"/>
              <w:spacing w:before="0" w:after="283"/>
              <w:jc w:val="left"/>
              <w:rPr/>
            </w:pPr>
            <w:r>
              <w:rPr/>
              <w:t xml:space="preserve">29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11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Gaylord Perry (CYA) </w:t>
            </w:r>
          </w:p>
        </w:tc>
      </w:tr>
      <w:tr>
        <w:trPr/>
        <w:tc>
          <w:tcPr>
            <w:tcW w:w="828" w:type="dxa"/>
            <w:tcBorders/>
            <w:vAlign w:val="center"/>
          </w:tcPr>
          <w:p>
            <w:pPr>
              <w:pStyle w:val="TableHeading"/>
              <w:suppressLineNumbers/>
              <w:bidi w:val="0"/>
              <w:spacing w:before="0" w:after="283"/>
              <w:jc w:val="center"/>
              <w:rPr/>
            </w:pPr>
            <w:r>
              <w:rPr/>
              <w:t xml:space="preserve">1979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93 </w:t>
            </w:r>
          </w:p>
        </w:tc>
        <w:tc>
          <w:tcPr>
            <w:tcW w:w="552" w:type="dxa"/>
            <w:tcBorders/>
            <w:vAlign w:val="center"/>
          </w:tcPr>
          <w:p>
            <w:pPr>
              <w:pStyle w:val="TableContents"/>
              <w:bidi w:val="0"/>
              <w:spacing w:before="0" w:after="283"/>
              <w:jc w:val="left"/>
              <w:rPr/>
            </w:pPr>
            <w:r>
              <w:rPr/>
              <w:t xml:space="preserve">. 422 </w:t>
            </w:r>
          </w:p>
        </w:tc>
        <w:tc>
          <w:tcPr>
            <w:tcW w:w="633" w:type="dxa"/>
            <w:tcBorders/>
            <w:vAlign w:val="center"/>
          </w:tcPr>
          <w:p>
            <w:pPr>
              <w:pStyle w:val="TableContents"/>
              <w:bidi w:val="0"/>
              <w:spacing w:before="0" w:after="283"/>
              <w:jc w:val="left"/>
              <w:rPr/>
            </w:pPr>
            <w:r>
              <w:rPr/>
              <w:t xml:space="preserve">22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2"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191⁄2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23 </w:t>
            </w:r>
          </w:p>
        </w:tc>
        <w:tc>
          <w:tcPr>
            <w:tcW w:w="768"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pPr>
            <w:r>
              <w:rPr/>
              <w:t xml:space="preserve">. 411 </w:t>
            </w:r>
          </w:p>
        </w:tc>
        <w:tc>
          <w:tcPr>
            <w:tcW w:w="633" w:type="dxa"/>
            <w:tcBorders/>
            <w:vAlign w:val="center"/>
          </w:tcPr>
          <w:p>
            <w:pPr>
              <w:pStyle w:val="TableContents"/>
              <w:bidi w:val="0"/>
              <w:spacing w:before="0" w:after="283"/>
              <w:jc w:val="left"/>
              <w:rPr/>
            </w:pPr>
            <w:r>
              <w:rPr/>
              <w:t xml:space="preserve">121⁄2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6. </w:t>
            </w:r>
          </w:p>
        </w:tc>
        <w:tc>
          <w:tcPr>
            <w:tcW w:w="663" w:type="dxa"/>
            <w:tcBorders/>
            <w:vAlign w:val="center"/>
          </w:tcPr>
          <w:p>
            <w:pPr>
              <w:pStyle w:val="TableContents"/>
              <w:bidi w:val="0"/>
              <w:spacing w:before="0" w:after="283"/>
              <w:jc w:val="left"/>
              <w:rPr/>
            </w:pPr>
            <w:r>
              <w:rPr/>
              <w:t xml:space="preserve">18 </w:t>
            </w:r>
          </w:p>
        </w:tc>
        <w:tc>
          <w:tcPr>
            <w:tcW w:w="1851" w:type="dxa"/>
            <w:tcBorders/>
            <w:vAlign w:val="center"/>
          </w:tcPr>
          <w:p>
            <w:pPr>
              <w:pStyle w:val="TableContents"/>
              <w:bidi w:val="0"/>
              <w:spacing w:before="0" w:after="283"/>
              <w:jc w:val="left"/>
              <w:rPr/>
            </w:pPr>
            <w:r>
              <w:rPr/>
              <w:t xml:space="preserve">36 </w:t>
            </w:r>
          </w:p>
        </w:tc>
        <w:tc>
          <w:tcPr>
            <w:tcW w:w="933" w:type="dxa"/>
            <w:tcBorders/>
            <w:vAlign w:val="center"/>
          </w:tcPr>
          <w:p>
            <w:pPr>
              <w:pStyle w:val="TableContents"/>
              <w:bidi w:val="0"/>
              <w:spacing w:before="0" w:after="283"/>
              <w:jc w:val="left"/>
              <w:rPr/>
            </w:pPr>
            <w:r>
              <w:rPr/>
              <w:t xml:space="preserve">. 333 </w:t>
            </w:r>
          </w:p>
        </w:tc>
        <w:tc>
          <w:tcPr>
            <w:tcW w:w="738" w:type="dxa"/>
            <w:tcBorders/>
            <w:vAlign w:val="center"/>
          </w:tcPr>
          <w:p>
            <w:pPr>
              <w:pStyle w:val="TableContents"/>
              <w:bidi w:val="0"/>
              <w:spacing w:before="0" w:after="283"/>
              <w:jc w:val="left"/>
              <w:rPr/>
            </w:pPr>
            <w:r>
              <w:rPr/>
              <w:t xml:space="preserve">151⁄2 </w:t>
            </w:r>
          </w:p>
        </w:tc>
        <w:tc>
          <w:tcPr>
            <w:tcW w:w="5192" w:type="dxa"/>
            <w:gridSpan w:val="6"/>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52"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52"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10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70 </w:t>
            </w:r>
          </w:p>
        </w:tc>
        <w:tc>
          <w:tcPr>
            <w:tcW w:w="552" w:type="dxa"/>
            <w:tcBorders/>
            <w:vAlign w:val="center"/>
          </w:tcPr>
          <w:p>
            <w:pPr>
              <w:pStyle w:val="TableContents"/>
              <w:bidi w:val="0"/>
              <w:spacing w:before="0" w:after="283"/>
              <w:jc w:val="left"/>
              <w:rPr/>
            </w:pPr>
            <w:r>
              <w:rPr/>
              <w:t xml:space="preserve">. 568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Voitti NLCS:n (Cubs) 3 -- 2 Hävisi World Seriesin (Tigers) 4 -- 1* *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79 </w:t>
            </w:r>
          </w:p>
        </w:tc>
        <w:tc>
          <w:tcPr>
            <w:tcW w:w="552"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65 </w:t>
            </w:r>
          </w:p>
        </w:tc>
        <w:tc>
          <w:tcPr>
            <w:tcW w:w="768" w:type="dxa"/>
            <w:tcBorders/>
            <w:vAlign w:val="center"/>
          </w:tcPr>
          <w:p>
            <w:pPr>
              <w:pStyle w:val="TableContents"/>
              <w:bidi w:val="0"/>
              <w:spacing w:before="0" w:after="283"/>
              <w:jc w:val="left"/>
              <w:rPr/>
            </w:pPr>
            <w:r>
              <w:rPr/>
              <w:t xml:space="preserve">97 </w:t>
            </w:r>
          </w:p>
        </w:tc>
        <w:tc>
          <w:tcPr>
            <w:tcW w:w="552" w:type="dxa"/>
            <w:tcBorders/>
            <w:vAlign w:val="center"/>
          </w:tcPr>
          <w:p>
            <w:pPr>
              <w:pStyle w:val="TableContents"/>
              <w:bidi w:val="0"/>
              <w:spacing w:before="0" w:after="283"/>
              <w:jc w:val="left"/>
              <w:rPr/>
            </w:pPr>
            <w:r>
              <w:rPr/>
              <w:t xml:space="preserve">. 401 </w:t>
            </w:r>
          </w:p>
        </w:tc>
        <w:tc>
          <w:tcPr>
            <w:tcW w:w="633" w:type="dxa"/>
            <w:tcBorders/>
            <w:vAlign w:val="center"/>
          </w:tcPr>
          <w:p>
            <w:pPr>
              <w:pStyle w:val="TableContents"/>
              <w:bidi w:val="0"/>
              <w:spacing w:before="0" w:after="283"/>
              <w:jc w:val="left"/>
              <w:rPr/>
            </w:pPr>
            <w:r>
              <w:rPr/>
              <w:t xml:space="preserve">25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Benito Santiago (ROY) </w:t>
            </w:r>
          </w:p>
        </w:tc>
      </w:tr>
      <w:tr>
        <w:trPr/>
        <w:tc>
          <w:tcPr>
            <w:tcW w:w="828" w:type="dxa"/>
            <w:tcBorders/>
            <w:vAlign w:val="center"/>
          </w:tcPr>
          <w:p>
            <w:pPr>
              <w:pStyle w:val="TableHeading"/>
              <w:suppressLineNumbers/>
              <w:bidi w:val="0"/>
              <w:spacing w:before="0" w:after="283"/>
              <w:jc w:val="center"/>
              <w:rPr/>
            </w:pPr>
            <w:r>
              <w:rPr/>
              <w:t xml:space="preserve">1988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516 </w:t>
            </w:r>
          </w:p>
        </w:tc>
        <w:tc>
          <w:tcPr>
            <w:tcW w:w="633" w:type="dxa"/>
            <w:tcBorders/>
            <w:vAlign w:val="center"/>
          </w:tcPr>
          <w:p>
            <w:pPr>
              <w:pStyle w:val="TableContents"/>
              <w:bidi w:val="0"/>
              <w:spacing w:before="0" w:after="283"/>
              <w:jc w:val="left"/>
              <w:rPr/>
            </w:pPr>
            <w:r>
              <w:rPr/>
              <w:t xml:space="preserve">11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52"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Mark Davis (CYA) </w:t>
            </w:r>
          </w:p>
        </w:tc>
      </w:tr>
      <w:tr>
        <w:trPr/>
        <w:tc>
          <w:tcPr>
            <w:tcW w:w="828" w:type="dxa"/>
            <w:tcBorders/>
            <w:vAlign w:val="center"/>
          </w:tcPr>
          <w:p>
            <w:pPr>
              <w:pStyle w:val="TableHeading"/>
              <w:suppressLineNumbers/>
              <w:bidi w:val="0"/>
              <w:spacing w:before="0" w:after="283"/>
              <w:jc w:val="center"/>
              <w:rPr/>
            </w:pPr>
            <w:r>
              <w:rPr/>
              <w:t xml:space="preserve">1990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87 </w:t>
            </w:r>
          </w:p>
        </w:tc>
        <w:tc>
          <w:tcPr>
            <w:tcW w:w="552" w:type="dxa"/>
            <w:tcBorders/>
            <w:vAlign w:val="center"/>
          </w:tcPr>
          <w:p>
            <w:pPr>
              <w:pStyle w:val="TableContents"/>
              <w:bidi w:val="0"/>
              <w:spacing w:before="0" w:after="283"/>
              <w:jc w:val="left"/>
              <w:rPr/>
            </w:pPr>
            <w:r>
              <w:rPr/>
              <w:t xml:space="preserve">. 463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52"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10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80 </w:t>
            </w:r>
          </w:p>
        </w:tc>
        <w:tc>
          <w:tcPr>
            <w:tcW w:w="552" w:type="dxa"/>
            <w:tcBorders/>
            <w:vAlign w:val="center"/>
          </w:tcPr>
          <w:p>
            <w:pPr>
              <w:pStyle w:val="TableContents"/>
              <w:bidi w:val="0"/>
              <w:spacing w:before="0" w:after="283"/>
              <w:jc w:val="left"/>
              <w:rPr/>
            </w:pPr>
            <w:r>
              <w:rPr/>
              <w:t xml:space="preserve">. 506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101 </w:t>
            </w:r>
          </w:p>
        </w:tc>
        <w:tc>
          <w:tcPr>
            <w:tcW w:w="552" w:type="dxa"/>
            <w:tcBorders/>
            <w:vAlign w:val="center"/>
          </w:tcPr>
          <w:p>
            <w:pPr>
              <w:pStyle w:val="TableContents"/>
              <w:bidi w:val="0"/>
              <w:spacing w:before="0" w:after="283"/>
              <w:jc w:val="left"/>
              <w:rPr/>
            </w:pPr>
            <w:r>
              <w:rPr/>
              <w:t xml:space="preserve">. 377 </w:t>
            </w:r>
          </w:p>
        </w:tc>
        <w:tc>
          <w:tcPr>
            <w:tcW w:w="633" w:type="dxa"/>
            <w:tcBorders/>
            <w:vAlign w:val="center"/>
          </w:tcPr>
          <w:p>
            <w:pPr>
              <w:pStyle w:val="TableContents"/>
              <w:bidi w:val="0"/>
              <w:spacing w:before="0" w:after="283"/>
              <w:jc w:val="left"/>
              <w:rPr/>
            </w:pPr>
            <w:r>
              <w:rPr/>
              <w:t xml:space="preserve">43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47 </w:t>
            </w:r>
          </w:p>
        </w:tc>
        <w:tc>
          <w:tcPr>
            <w:tcW w:w="768" w:type="dxa"/>
            <w:tcBorders/>
            <w:vAlign w:val="center"/>
          </w:tcPr>
          <w:p>
            <w:pPr>
              <w:pStyle w:val="TableContents"/>
              <w:bidi w:val="0"/>
              <w:spacing w:before="0" w:after="283"/>
              <w:jc w:val="left"/>
              <w:rPr/>
            </w:pPr>
            <w:r>
              <w:rPr/>
              <w:t xml:space="preserve">70 </w:t>
            </w:r>
          </w:p>
        </w:tc>
        <w:tc>
          <w:tcPr>
            <w:tcW w:w="552" w:type="dxa"/>
            <w:tcBorders/>
            <w:vAlign w:val="center"/>
          </w:tcPr>
          <w:p>
            <w:pPr>
              <w:pStyle w:val="TableContents"/>
              <w:bidi w:val="0"/>
              <w:spacing w:before="0" w:after="283"/>
              <w:jc w:val="left"/>
              <w:rPr/>
            </w:pPr>
            <w:r>
              <w:rPr/>
              <w:t xml:space="preserve">. 402 </w:t>
            </w:r>
          </w:p>
        </w:tc>
        <w:tc>
          <w:tcPr>
            <w:tcW w:w="633" w:type="dxa"/>
            <w:tcBorders/>
            <w:vAlign w:val="center"/>
          </w:tcPr>
          <w:p>
            <w:pPr>
              <w:pStyle w:val="TableContents"/>
              <w:bidi w:val="0"/>
              <w:spacing w:before="0" w:after="283"/>
              <w:jc w:val="left"/>
              <w:rPr/>
            </w:pPr>
            <w:r>
              <w:rPr/>
              <w:t xml:space="preserve">121⁄2 </w:t>
            </w:r>
          </w:p>
        </w:tc>
        <w:tc>
          <w:tcPr>
            <w:tcW w:w="1496" w:type="dxa"/>
            <w:tcBorders/>
            <w:vAlign w:val="center"/>
          </w:tcPr>
          <w:p>
            <w:pPr>
              <w:pStyle w:val="TableContents"/>
              <w:bidi w:val="0"/>
              <w:spacing w:before="0" w:after="283"/>
              <w:jc w:val="left"/>
              <w:rPr/>
            </w:pPr>
            <w:r>
              <w:rPr/>
              <w:t xml:space="preserve">Pudotuspelit peruttu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486 </w:t>
            </w:r>
          </w:p>
        </w:tc>
        <w:tc>
          <w:tcPr>
            <w:tcW w:w="633" w:type="dxa"/>
            <w:tcBorders/>
            <w:vAlign w:val="center"/>
          </w:tcPr>
          <w:p>
            <w:pPr>
              <w:pStyle w:val="TableContents"/>
              <w:bidi w:val="0"/>
              <w:spacing w:before="0" w:after="283"/>
              <w:jc w:val="left"/>
              <w:rPr/>
            </w:pPr>
            <w:r>
              <w:rPr/>
              <w:t xml:space="preserve">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71 </w:t>
            </w:r>
          </w:p>
        </w:tc>
        <w:tc>
          <w:tcPr>
            <w:tcW w:w="552" w:type="dxa"/>
            <w:tcBorders/>
            <w:vAlign w:val="center"/>
          </w:tcPr>
          <w:p>
            <w:pPr>
              <w:pStyle w:val="TableContents"/>
              <w:bidi w:val="0"/>
              <w:spacing w:before="0" w:after="283"/>
              <w:jc w:val="left"/>
              <w:rPr/>
            </w:pPr>
            <w:r>
              <w:rPr/>
              <w:t xml:space="preserve">. 562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 (Cardinals) 3 -- 0 </w:t>
            </w:r>
          </w:p>
        </w:tc>
        <w:tc>
          <w:tcPr>
            <w:tcW w:w="1110" w:type="dxa"/>
            <w:tcBorders/>
            <w:vAlign w:val="center"/>
          </w:tcPr>
          <w:p>
            <w:pPr>
              <w:pStyle w:val="TableContents"/>
              <w:bidi w:val="0"/>
              <w:spacing w:before="0" w:after="283"/>
              <w:jc w:val="left"/>
              <w:rPr/>
            </w:pPr>
            <w:r>
              <w:rPr/>
              <w:t xml:space="preserve">Ken Caminiti (MVP) Bruce Bochy (MOY) </w:t>
            </w:r>
          </w:p>
        </w:tc>
      </w:tr>
      <w:tr>
        <w:trPr/>
        <w:tc>
          <w:tcPr>
            <w:tcW w:w="828" w:type="dxa"/>
            <w:tcBorders/>
            <w:vAlign w:val="center"/>
          </w:tcPr>
          <w:p>
            <w:pPr>
              <w:pStyle w:val="TableHeading"/>
              <w:suppressLineNumbers/>
              <w:bidi w:val="0"/>
              <w:spacing w:before="0" w:after="283"/>
              <w:jc w:val="center"/>
              <w:rPr/>
            </w:pPr>
            <w:r>
              <w:rPr/>
              <w:t xml:space="preserve">1997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14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98 </w:t>
            </w:r>
          </w:p>
        </w:tc>
        <w:tc>
          <w:tcPr>
            <w:tcW w:w="768" w:type="dxa"/>
            <w:tcBorders/>
            <w:vAlign w:val="center"/>
          </w:tcPr>
          <w:p>
            <w:pPr>
              <w:pStyle w:val="TableContents"/>
              <w:bidi w:val="0"/>
              <w:spacing w:before="0" w:after="283"/>
              <w:jc w:val="left"/>
              <w:rPr/>
            </w:pPr>
            <w:r>
              <w:rPr/>
              <w:t xml:space="preserve">64 </w:t>
            </w:r>
          </w:p>
        </w:tc>
        <w:tc>
          <w:tcPr>
            <w:tcW w:w="552"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Voitettu NLDS (Astros) 3 -- 1 Voitettu NLCS (Braves) 4 -- 2 Hävitty World Series (Yankees) 4 -- 0 * *) </w:t>
            </w:r>
          </w:p>
        </w:tc>
        <w:tc>
          <w:tcPr>
            <w:tcW w:w="1110" w:type="dxa"/>
            <w:tcBorders/>
            <w:vAlign w:val="center"/>
          </w:tcPr>
          <w:p>
            <w:pPr>
              <w:pStyle w:val="TableContents"/>
              <w:bidi w:val="0"/>
              <w:spacing w:before="0" w:after="283"/>
              <w:jc w:val="left"/>
              <w:rPr/>
            </w:pPr>
            <w:r>
              <w:rPr/>
              <w:t xml:space="preserve">Bruce Bochy (MOY) </w:t>
            </w:r>
          </w:p>
        </w:tc>
      </w:tr>
      <w:tr>
        <w:trPr/>
        <w:tc>
          <w:tcPr>
            <w:tcW w:w="828" w:type="dxa"/>
            <w:tcBorders/>
            <w:vAlign w:val="center"/>
          </w:tcPr>
          <w:p>
            <w:pPr>
              <w:pStyle w:val="TableHeading"/>
              <w:suppressLineNumbers/>
              <w:bidi w:val="0"/>
              <w:spacing w:before="0" w:after="283"/>
              <w:jc w:val="center"/>
              <w:rPr/>
            </w:pPr>
            <w:r>
              <w:rPr/>
              <w:t xml:space="preserve">1999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2000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21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83 </w:t>
            </w:r>
          </w:p>
        </w:tc>
        <w:tc>
          <w:tcPr>
            <w:tcW w:w="552" w:type="dxa"/>
            <w:tcBorders/>
            <w:vAlign w:val="center"/>
          </w:tcPr>
          <w:p>
            <w:pPr>
              <w:pStyle w:val="TableContents"/>
              <w:bidi w:val="0"/>
              <w:spacing w:before="0" w:after="283"/>
              <w:jc w:val="left"/>
              <w:rPr/>
            </w:pPr>
            <w:r>
              <w:rPr/>
              <w:t xml:space="preserve">. 488 </w:t>
            </w:r>
          </w:p>
        </w:tc>
        <w:tc>
          <w:tcPr>
            <w:tcW w:w="633" w:type="dxa"/>
            <w:tcBorders/>
            <w:vAlign w:val="center"/>
          </w:tcPr>
          <w:p>
            <w:pPr>
              <w:pStyle w:val="TableContents"/>
              <w:bidi w:val="0"/>
              <w:spacing w:before="0" w:after="283"/>
              <w:jc w:val="left"/>
              <w:rPr/>
            </w:pPr>
            <w:r>
              <w:rPr/>
              <w:t xml:space="preserve">13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96 </w:t>
            </w:r>
          </w:p>
        </w:tc>
        <w:tc>
          <w:tcPr>
            <w:tcW w:w="552" w:type="dxa"/>
            <w:tcBorders/>
            <w:vAlign w:val="center"/>
          </w:tcPr>
          <w:p>
            <w:pPr>
              <w:pStyle w:val="TableContents"/>
              <w:bidi w:val="0"/>
              <w:spacing w:before="0" w:after="283"/>
              <w:jc w:val="left"/>
              <w:rPr/>
            </w:pPr>
            <w:r>
              <w:rPr/>
              <w:t xml:space="preserve">. 407 </w:t>
            </w:r>
          </w:p>
        </w:tc>
        <w:tc>
          <w:tcPr>
            <w:tcW w:w="633" w:type="dxa"/>
            <w:tcBorders/>
            <w:vAlign w:val="center"/>
          </w:tcPr>
          <w:p>
            <w:pPr>
              <w:pStyle w:val="TableContents"/>
              <w:bidi w:val="0"/>
              <w:spacing w:before="0" w:after="283"/>
              <w:jc w:val="left"/>
              <w:rPr/>
            </w:pPr>
            <w:r>
              <w:rPr/>
              <w:t xml:space="preserve">32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98 </w:t>
            </w:r>
          </w:p>
        </w:tc>
        <w:tc>
          <w:tcPr>
            <w:tcW w:w="552" w:type="dxa"/>
            <w:tcBorders/>
            <w:vAlign w:val="center"/>
          </w:tcPr>
          <w:p>
            <w:pPr>
              <w:pStyle w:val="TableContents"/>
              <w:bidi w:val="0"/>
              <w:spacing w:before="0" w:after="283"/>
              <w:jc w:val="left"/>
              <w:rPr/>
            </w:pPr>
            <w:r>
              <w:rPr/>
              <w:t xml:space="preserve">. 395 </w:t>
            </w:r>
          </w:p>
        </w:tc>
        <w:tc>
          <w:tcPr>
            <w:tcW w:w="633" w:type="dxa"/>
            <w:tcBorders/>
            <w:vAlign w:val="center"/>
          </w:tcPr>
          <w:p>
            <w:pPr>
              <w:pStyle w:val="TableContents"/>
              <w:bidi w:val="0"/>
              <w:spacing w:before="0" w:after="283"/>
              <w:jc w:val="left"/>
              <w:rPr/>
            </w:pPr>
            <w:r>
              <w:rPr/>
              <w:t xml:space="preserve">361⁄2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75 </w:t>
            </w:r>
          </w:p>
        </w:tc>
        <w:tc>
          <w:tcPr>
            <w:tcW w:w="552" w:type="dxa"/>
            <w:tcBorders/>
            <w:vAlign w:val="center"/>
          </w:tcPr>
          <w:p>
            <w:pPr>
              <w:pStyle w:val="TableContents"/>
              <w:bidi w:val="0"/>
              <w:spacing w:before="0" w:after="283"/>
              <w:jc w:val="left"/>
              <w:rPr/>
            </w:pPr>
            <w:r>
              <w:rPr/>
              <w:t xml:space="preserve">. 537 </w:t>
            </w:r>
          </w:p>
        </w:tc>
        <w:tc>
          <w:tcPr>
            <w:tcW w:w="633" w:type="dxa"/>
            <w:tcBorders/>
            <w:vAlign w:val="center"/>
          </w:tcPr>
          <w:p>
            <w:pPr>
              <w:pStyle w:val="TableContents"/>
              <w:bidi w:val="0"/>
              <w:spacing w:before="0" w:after="283"/>
              <w:jc w:val="left"/>
              <w:rPr/>
            </w:pPr>
            <w:r>
              <w:rPr/>
              <w:t xml:space="preserve">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80 </w:t>
            </w:r>
          </w:p>
        </w:tc>
        <w:tc>
          <w:tcPr>
            <w:tcW w:w="552" w:type="dxa"/>
            <w:tcBorders/>
            <w:vAlign w:val="center"/>
          </w:tcPr>
          <w:p>
            <w:pPr>
              <w:pStyle w:val="TableContents"/>
              <w:bidi w:val="0"/>
              <w:spacing w:before="0" w:after="283"/>
              <w:jc w:val="left"/>
              <w:rPr/>
            </w:pPr>
            <w:r>
              <w:rPr/>
              <w:t xml:space="preserve">. 506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 (Cardinals) 3 -- 0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543 </w:t>
            </w:r>
          </w:p>
        </w:tc>
        <w:tc>
          <w:tcPr>
            <w:tcW w:w="633" w:type="dxa"/>
            <w:tcBorders/>
            <w:vAlign w:val="center"/>
          </w:tcPr>
          <w:p>
            <w:pPr>
              <w:pStyle w:val="TableContents"/>
              <w:bidi w:val="0"/>
              <w:spacing w:before="0" w:after="283"/>
              <w:jc w:val="left"/>
              <w:rPr/>
            </w:pPr>
            <w:r>
              <w:rPr/>
              <w:t xml:space="preserve">-- </w:t>
            </w:r>
          </w:p>
        </w:tc>
        <w:tc>
          <w:tcPr>
            <w:tcW w:w="1496" w:type="dxa"/>
            <w:tcBorders/>
            <w:vAlign w:val="center"/>
          </w:tcPr>
          <w:p>
            <w:pPr>
              <w:pStyle w:val="TableContents"/>
              <w:bidi w:val="0"/>
              <w:spacing w:before="0" w:after="283"/>
              <w:jc w:val="left"/>
              <w:rPr/>
            </w:pPr>
            <w:r>
              <w:rPr/>
              <w:t xml:space="preserve">Hävisi NLDS:n (Cardinals) 3 -- 1 </w:t>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74 </w:t>
            </w:r>
          </w:p>
        </w:tc>
        <w:tc>
          <w:tcPr>
            <w:tcW w:w="552" w:type="dxa"/>
            <w:tcBorders/>
            <w:vAlign w:val="center"/>
          </w:tcPr>
          <w:p>
            <w:pPr>
              <w:pStyle w:val="TableContents"/>
              <w:bidi w:val="0"/>
              <w:spacing w:before="0" w:after="283"/>
              <w:jc w:val="left"/>
              <w:rPr/>
            </w:pPr>
            <w:r>
              <w:rPr/>
              <w:t xml:space="preserve">. 546 </w:t>
            </w:r>
          </w:p>
        </w:tc>
        <w:tc>
          <w:tcPr>
            <w:tcW w:w="633" w:type="dxa"/>
            <w:tcBorders/>
            <w:vAlign w:val="center"/>
          </w:tcPr>
          <w:p>
            <w:pPr>
              <w:pStyle w:val="TableContents"/>
              <w:bidi w:val="0"/>
              <w:spacing w:before="0" w:after="283"/>
              <w:jc w:val="left"/>
              <w:rPr/>
            </w:pPr>
            <w:r>
              <w:rPr/>
              <w:t xml:space="preserve">11⁄2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Jake Peavy (CYA) </w:t>
            </w:r>
          </w:p>
        </w:tc>
      </w:tr>
      <w:tr>
        <w:trPr/>
        <w:tc>
          <w:tcPr>
            <w:tcW w:w="828" w:type="dxa"/>
            <w:tcBorders/>
            <w:vAlign w:val="center"/>
          </w:tcPr>
          <w:p>
            <w:pPr>
              <w:pStyle w:val="TableHeading"/>
              <w:suppressLineNumbers/>
              <w:bidi w:val="0"/>
              <w:spacing w:before="0" w:after="283"/>
              <w:jc w:val="center"/>
              <w:rPr/>
            </w:pPr>
            <w:r>
              <w:rPr/>
              <w:t xml:space="preserve">2008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99 </w:t>
            </w:r>
          </w:p>
        </w:tc>
        <w:tc>
          <w:tcPr>
            <w:tcW w:w="552" w:type="dxa"/>
            <w:tcBorders/>
            <w:vAlign w:val="center"/>
          </w:tcPr>
          <w:p>
            <w:pPr>
              <w:pStyle w:val="TableContents"/>
              <w:bidi w:val="0"/>
              <w:spacing w:before="0" w:after="283"/>
              <w:jc w:val="left"/>
              <w:rPr/>
            </w:pPr>
            <w:r>
              <w:rPr/>
              <w:t xml:space="preserve">. 389 </w:t>
            </w:r>
          </w:p>
        </w:tc>
        <w:tc>
          <w:tcPr>
            <w:tcW w:w="633" w:type="dxa"/>
            <w:tcBorders/>
            <w:vAlign w:val="center"/>
          </w:tcPr>
          <w:p>
            <w:pPr>
              <w:pStyle w:val="TableContents"/>
              <w:bidi w:val="0"/>
              <w:spacing w:before="0" w:after="283"/>
              <w:jc w:val="left"/>
              <w:rPr/>
            </w:pPr>
            <w:r>
              <w:rPr/>
              <w:t xml:space="preserve">21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2009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87 </w:t>
            </w:r>
          </w:p>
        </w:tc>
        <w:tc>
          <w:tcPr>
            <w:tcW w:w="552" w:type="dxa"/>
            <w:tcBorders/>
            <w:vAlign w:val="center"/>
          </w:tcPr>
          <w:p>
            <w:pPr>
              <w:pStyle w:val="TableContents"/>
              <w:bidi w:val="0"/>
              <w:spacing w:before="0" w:after="283"/>
              <w:jc w:val="left"/>
              <w:rPr/>
            </w:pPr>
            <w:r>
              <w:rPr/>
              <w:t xml:space="preserve">. 463 </w:t>
            </w:r>
          </w:p>
        </w:tc>
        <w:tc>
          <w:tcPr>
            <w:tcW w:w="633" w:type="dxa"/>
            <w:tcBorders/>
            <w:vAlign w:val="center"/>
          </w:tcPr>
          <w:p>
            <w:pPr>
              <w:pStyle w:val="TableContents"/>
              <w:bidi w:val="0"/>
              <w:spacing w:before="0" w:after="283"/>
              <w:jc w:val="left"/>
              <w:rPr/>
            </w:pPr>
            <w:r>
              <w:rPr/>
              <w:t xml:space="preserve">20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72 </w:t>
            </w:r>
          </w:p>
        </w:tc>
        <w:tc>
          <w:tcPr>
            <w:tcW w:w="552" w:type="dxa"/>
            <w:tcBorders/>
            <w:vAlign w:val="center"/>
          </w:tcPr>
          <w:p>
            <w:pPr>
              <w:pStyle w:val="TableContents"/>
              <w:bidi w:val="0"/>
              <w:spacing w:before="0" w:after="283"/>
              <w:jc w:val="left"/>
              <w:rPr/>
            </w:pPr>
            <w:r>
              <w:rPr/>
              <w:t xml:space="preserve">. 555 </w:t>
            </w:r>
          </w:p>
        </w:tc>
        <w:tc>
          <w:tcPr>
            <w:tcW w:w="633"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Heath Bell (ROY) Bud Black (MOY) </w:t>
            </w:r>
          </w:p>
        </w:tc>
      </w:tr>
      <w:tr>
        <w:trPr/>
        <w:tc>
          <w:tcPr>
            <w:tcW w:w="828" w:type="dxa"/>
            <w:tcBorders/>
            <w:vAlign w:val="center"/>
          </w:tcPr>
          <w:p>
            <w:pPr>
              <w:pStyle w:val="TableHeading"/>
              <w:suppressLineNumbers/>
              <w:bidi w:val="0"/>
              <w:spacing w:before="0" w:after="283"/>
              <w:jc w:val="center"/>
              <w:rPr/>
            </w:pPr>
            <w:r>
              <w:rPr/>
              <w:t xml:space="preserve">2011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435 </w:t>
            </w:r>
          </w:p>
        </w:tc>
        <w:tc>
          <w:tcPr>
            <w:tcW w:w="633" w:type="dxa"/>
            <w:tcBorders/>
            <w:vAlign w:val="center"/>
          </w:tcPr>
          <w:p>
            <w:pPr>
              <w:pStyle w:val="TableContents"/>
              <w:bidi w:val="0"/>
              <w:spacing w:before="0" w:after="283"/>
              <w:jc w:val="left"/>
              <w:rPr/>
            </w:pPr>
            <w:r>
              <w:rPr/>
              <w:t xml:space="preserve">23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2012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2013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T-3.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2"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16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2014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85 </w:t>
            </w:r>
          </w:p>
        </w:tc>
        <w:tc>
          <w:tcPr>
            <w:tcW w:w="552" w:type="dxa"/>
            <w:tcBorders/>
            <w:vAlign w:val="center"/>
          </w:tcPr>
          <w:p>
            <w:pPr>
              <w:pStyle w:val="TableContents"/>
              <w:bidi w:val="0"/>
              <w:spacing w:before="0" w:after="283"/>
              <w:jc w:val="left"/>
              <w:rPr/>
            </w:pPr>
            <w:r>
              <w:rPr/>
              <w:t xml:space="preserve">. 475 </w:t>
            </w:r>
          </w:p>
        </w:tc>
        <w:tc>
          <w:tcPr>
            <w:tcW w:w="633" w:type="dxa"/>
            <w:tcBorders/>
            <w:vAlign w:val="center"/>
          </w:tcPr>
          <w:p>
            <w:pPr>
              <w:pStyle w:val="TableContents"/>
              <w:bidi w:val="0"/>
              <w:spacing w:before="0" w:after="283"/>
              <w:jc w:val="left"/>
              <w:rPr/>
            </w:pPr>
            <w:r>
              <w:rPr/>
              <w:t xml:space="preserve">17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2015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2"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18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2016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94 </w:t>
            </w:r>
          </w:p>
        </w:tc>
        <w:tc>
          <w:tcPr>
            <w:tcW w:w="552" w:type="dxa"/>
            <w:tcBorders/>
            <w:vAlign w:val="center"/>
          </w:tcPr>
          <w:p>
            <w:pPr>
              <w:pStyle w:val="TableContents"/>
              <w:bidi w:val="0"/>
              <w:spacing w:before="0" w:after="283"/>
              <w:jc w:val="left"/>
              <w:rPr/>
            </w:pPr>
            <w:r>
              <w:rPr/>
              <w:t xml:space="preserve">. 420 </w:t>
            </w:r>
          </w:p>
        </w:tc>
        <w:tc>
          <w:tcPr>
            <w:tcW w:w="633" w:type="dxa"/>
            <w:tcBorders/>
            <w:vAlign w:val="center"/>
          </w:tcPr>
          <w:p>
            <w:pPr>
              <w:pStyle w:val="TableContents"/>
              <w:bidi w:val="0"/>
              <w:spacing w:before="0" w:after="283"/>
              <w:jc w:val="left"/>
              <w:rPr/>
            </w:pPr>
            <w:r>
              <w:rPr/>
              <w:t xml:space="preserve">23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2017 </w:t>
            </w:r>
          </w:p>
        </w:tc>
        <w:tc>
          <w:tcPr>
            <w:tcW w:w="663" w:type="dxa"/>
            <w:tcBorders/>
            <w:vAlign w:val="center"/>
          </w:tcPr>
          <w:p>
            <w:pPr>
              <w:pStyle w:val="TableContents"/>
              <w:bidi w:val="0"/>
              <w:spacing w:before="0" w:after="283"/>
              <w:jc w:val="left"/>
              <w:rPr/>
            </w:pPr>
            <w:r>
              <w:rPr/>
              <w:t xml:space="preserve">MLB </w:t>
            </w:r>
          </w:p>
        </w:tc>
        <w:tc>
          <w:tcPr>
            <w:tcW w:w="1851" w:type="dxa"/>
            <w:tcBorders/>
            <w:vAlign w:val="center"/>
          </w:tcPr>
          <w:p>
            <w:pPr>
              <w:pStyle w:val="TableContents"/>
              <w:bidi w:val="0"/>
              <w:spacing w:before="0" w:after="283"/>
              <w:jc w:val="left"/>
              <w:rPr/>
            </w:pPr>
            <w:r>
              <w:rPr/>
              <w:t xml:space="preserve">NL </w:t>
            </w:r>
          </w:p>
        </w:tc>
        <w:tc>
          <w:tcPr>
            <w:tcW w:w="933"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52" w:type="dxa"/>
            <w:tcBorders/>
            <w:vAlign w:val="center"/>
          </w:tcPr>
          <w:p>
            <w:pPr>
              <w:pStyle w:val="TableContents"/>
              <w:bidi w:val="0"/>
              <w:spacing w:before="0" w:after="283"/>
              <w:jc w:val="left"/>
              <w:rPr/>
            </w:pPr>
            <w:r>
              <w:rPr/>
              <w:t xml:space="preserve">. 438 </w:t>
            </w:r>
          </w:p>
        </w:tc>
        <w:tc>
          <w:tcPr>
            <w:tcW w:w="633" w:type="dxa"/>
            <w:tcBorders/>
            <w:vAlign w:val="center"/>
          </w:tcPr>
          <w:p>
            <w:pPr>
              <w:pStyle w:val="TableContents"/>
              <w:bidi w:val="0"/>
              <w:spacing w:before="0" w:after="283"/>
              <w:jc w:val="left"/>
              <w:rPr/>
            </w:pPr>
            <w:r>
              <w:rPr/>
              <w:t xml:space="preserve">33 </w:t>
            </w:r>
          </w:p>
        </w:tc>
        <w:tc>
          <w:tcPr>
            <w:tcW w:w="1496"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sz w:val="4"/>
                <w:szCs w:val="4"/>
              </w:rPr>
            </w:pPr>
            <w:r>
              <w:rPr>
                <w:sz w:val="4"/>
                <w:szCs w:val="4"/>
              </w:rPr>
              <w:t xml:space="preserve">Säännöllinen kausi </w:t>
            </w:r>
          </w:p>
        </w:tc>
      </w:tr>
      <w:tr>
        <w:trPr/>
        <w:tc>
          <w:tcPr>
            <w:tcW w:w="828" w:type="dxa"/>
            <w:tcBorders/>
            <w:vAlign w:val="center"/>
          </w:tcPr>
          <w:p>
            <w:pPr>
              <w:pStyle w:val="TableHeading"/>
              <w:suppressLineNumbers/>
              <w:bidi w:val="0"/>
              <w:spacing w:before="0" w:after="283"/>
              <w:jc w:val="center"/>
              <w:rPr/>
            </w:pPr>
            <w:r>
              <w:rPr/>
              <w:t xml:space="preserve">3612 </w:t>
            </w:r>
          </w:p>
        </w:tc>
        <w:tc>
          <w:tcPr>
            <w:tcW w:w="663" w:type="dxa"/>
            <w:tcBorders/>
            <w:vAlign w:val="center"/>
          </w:tcPr>
          <w:p>
            <w:pPr>
              <w:pStyle w:val="TableHeading"/>
              <w:suppressLineNumbers/>
              <w:bidi w:val="0"/>
              <w:spacing w:before="0" w:after="283"/>
              <w:jc w:val="center"/>
              <w:rPr/>
            </w:pPr>
            <w:r>
              <w:rPr/>
              <w:t xml:space="preserve">4201 </w:t>
            </w:r>
          </w:p>
        </w:tc>
        <w:tc>
          <w:tcPr>
            <w:tcW w:w="1851" w:type="dxa"/>
            <w:tcBorders/>
            <w:vAlign w:val="center"/>
          </w:tcPr>
          <w:p>
            <w:pPr>
              <w:pStyle w:val="TableHeading"/>
              <w:suppressLineNumbers/>
              <w:bidi w:val="0"/>
              <w:spacing w:before="0" w:after="283"/>
              <w:jc w:val="center"/>
              <w:rPr/>
            </w:pPr>
            <w:r>
              <w:rPr/>
              <w:t xml:space="preserve">. 462 5 Postseason-esiintymiset Playoff-pelit </w:t>
            </w:r>
          </w:p>
        </w:tc>
        <w:tc>
          <w:tcPr>
            <w:tcW w:w="6863" w:type="dxa"/>
            <w:gridSpan w:val="8"/>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12 </w:t>
            </w:r>
          </w:p>
        </w:tc>
        <w:tc>
          <w:tcPr>
            <w:tcW w:w="663" w:type="dxa"/>
            <w:tcBorders/>
            <w:vAlign w:val="center"/>
          </w:tcPr>
          <w:p>
            <w:pPr>
              <w:pStyle w:val="TableHeading"/>
              <w:suppressLineNumbers/>
              <w:bidi w:val="0"/>
              <w:spacing w:before="0" w:after="283"/>
              <w:jc w:val="center"/>
              <w:rPr/>
            </w:pPr>
            <w:r>
              <w:rPr/>
              <w:t xml:space="preserve">22 </w:t>
            </w:r>
          </w:p>
        </w:tc>
        <w:tc>
          <w:tcPr>
            <w:tcW w:w="1851" w:type="dxa"/>
            <w:tcBorders/>
            <w:vAlign w:val="center"/>
          </w:tcPr>
          <w:p>
            <w:pPr>
              <w:pStyle w:val="TableHeading"/>
              <w:suppressLineNumbers/>
              <w:bidi w:val="0"/>
              <w:spacing w:before="0" w:after="283"/>
              <w:jc w:val="center"/>
              <w:rPr/>
            </w:pPr>
            <w:r>
              <w:rPr/>
              <w:t xml:space="preserve">. 353 5 divisioonan mestaruutta, 2 liigan mestaruutta Playoff-sarjassa </w:t>
            </w:r>
          </w:p>
        </w:tc>
        <w:tc>
          <w:tcPr>
            <w:tcW w:w="6863" w:type="dxa"/>
            <w:gridSpan w:val="8"/>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63" w:type="dxa"/>
            <w:tcBorders/>
            <w:vAlign w:val="center"/>
          </w:tcPr>
          <w:p>
            <w:pPr>
              <w:pStyle w:val="TableHeading"/>
              <w:bidi w:val="0"/>
              <w:spacing w:before="0" w:after="283"/>
              <w:rPr>
                <w:sz w:val="4"/>
                <w:szCs w:val="4"/>
              </w:rPr>
            </w:pPr>
            <w:r>
              <w:rPr>
                <w:sz w:val="4"/>
                <w:szCs w:val="4"/>
              </w:rPr>
            </w:r>
          </w:p>
        </w:tc>
        <w:tc>
          <w:tcPr>
            <w:tcW w:w="1851" w:type="dxa"/>
            <w:tcBorders/>
            <w:vAlign w:val="center"/>
          </w:tcPr>
          <w:p>
            <w:pPr>
              <w:pStyle w:val="TableHeading"/>
              <w:suppressLineNumbers/>
              <w:bidi w:val="0"/>
              <w:spacing w:before="0" w:after="283"/>
              <w:jc w:val="center"/>
              <w:rPr/>
            </w:pPr>
            <w:r>
              <w:rPr/>
              <w:t xml:space="preserve">. 375 0 Maailmanmestaruussarjan mestaruudet </w:t>
            </w:r>
          </w:p>
        </w:tc>
        <w:tc>
          <w:tcPr>
            <w:tcW w:w="686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 Padres pääsi viimeksi pudotuspeleihin?</w:t>
      </w:r>
    </w:p>
    <w:p>
      <w:pPr>
        <w:pStyle w:val="TextBody"/>
        <w:bidi w:val="0"/>
        <w:jc w:val="left"/>
        <w:rPr>
          <w:b/>
          <w:u w:val="single"/>
          <w:shd w:val="clear" w:fill="FFFF00"/>
        </w:rPr>
      </w:pPr>
      <w:r>
        <w:rPr>
          <w:b/>
          <w:u w:val="single"/>
          <w:shd w:val="clear" w:fill="FFFF00"/>
        </w:rPr>
        <w:t xml:space="preserve">Asiakirjan numero 1118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Ellen DeGeneres Show </w:t>
      </w:r>
    </w:p>
    <w:tbl>
      <w:tblPr>
        <w:tblW w:w="10205" w:type="dxa"/>
        <w:jc w:val="left"/>
        <w:tblInd w:w="0" w:type="dxa"/>
        <w:tblLayout w:type="fixed"/>
        <w:tblCellMar>
          <w:top w:w="28" w:type="dxa"/>
          <w:left w:w="28" w:type="dxa"/>
          <w:bottom w:w="28" w:type="dxa"/>
          <w:right w:w="28" w:type="dxa"/>
        </w:tblCellMar>
      </w:tblPr>
      <w:tblGrid>
        <w:gridCol w:w="2173"/>
        <w:gridCol w:w="8032"/>
      </w:tblGrid>
      <w:tr>
        <w:trPr/>
        <w:tc>
          <w:tcPr>
            <w:tcW w:w="2173" w:type="dxa"/>
            <w:tcBorders/>
            <w:vAlign w:val="center"/>
          </w:tcPr>
          <w:p>
            <w:pPr>
              <w:pStyle w:val="TableHeading"/>
              <w:suppressLineNumbers/>
              <w:bidi w:val="0"/>
              <w:spacing w:before="0" w:after="283"/>
              <w:jc w:val="center"/>
              <w:rPr/>
            </w:pPr>
            <w:r>
              <w:rPr/>
              <w:t xml:space="preserve">Tunnetaan myös nimellä </w:t>
            </w:r>
          </w:p>
        </w:tc>
        <w:tc>
          <w:tcPr>
            <w:tcW w:w="8032" w:type="dxa"/>
            <w:tcBorders/>
            <w:vAlign w:val="center"/>
          </w:tcPr>
          <w:p>
            <w:pPr>
              <w:pStyle w:val="TableContents"/>
              <w:bidi w:val="0"/>
              <w:spacing w:before="0" w:after="283"/>
              <w:jc w:val="left"/>
              <w:rPr/>
            </w:pPr>
            <w:r>
              <w:rPr/>
              <w:t xml:space="preserve">Ellen </w:t>
            </w:r>
          </w:p>
        </w:tc>
      </w:tr>
      <w:tr>
        <w:trPr/>
        <w:tc>
          <w:tcPr>
            <w:tcW w:w="2173" w:type="dxa"/>
            <w:tcBorders/>
            <w:vAlign w:val="center"/>
          </w:tcPr>
          <w:p>
            <w:pPr>
              <w:pStyle w:val="TableHeading"/>
              <w:suppressLineNumbers/>
              <w:bidi w:val="0"/>
              <w:spacing w:before="0" w:after="283"/>
              <w:jc w:val="center"/>
              <w:rPr/>
            </w:pPr>
            <w:r>
              <w:rPr/>
              <w:t xml:space="preserve">Genre </w:t>
            </w:r>
          </w:p>
        </w:tc>
        <w:tc>
          <w:tcPr>
            <w:tcW w:w="8032" w:type="dxa"/>
            <w:tcBorders/>
            <w:vAlign w:val="center"/>
          </w:tcPr>
          <w:p>
            <w:pPr>
              <w:pStyle w:val="TableContents"/>
              <w:bidi w:val="0"/>
              <w:spacing w:before="0" w:after="283"/>
              <w:jc w:val="left"/>
              <w:rPr/>
            </w:pPr>
            <w:r>
              <w:rPr/>
              <w:t xml:space="preserve">Talk show </w:t>
            </w:r>
          </w:p>
        </w:tc>
      </w:tr>
      <w:tr>
        <w:trPr/>
        <w:tc>
          <w:tcPr>
            <w:tcW w:w="2173" w:type="dxa"/>
            <w:tcBorders/>
            <w:vAlign w:val="center"/>
          </w:tcPr>
          <w:p>
            <w:pPr>
              <w:pStyle w:val="TableHeading"/>
              <w:suppressLineNumbers/>
              <w:bidi w:val="0"/>
              <w:spacing w:before="0" w:after="283"/>
              <w:jc w:val="center"/>
              <w:rPr/>
            </w:pPr>
            <w:r>
              <w:rPr/>
              <w:t xml:space="preserve">Luonut </w:t>
            </w:r>
          </w:p>
        </w:tc>
        <w:tc>
          <w:tcPr>
            <w:tcW w:w="8032" w:type="dxa"/>
            <w:tcBorders/>
            <w:vAlign w:val="center"/>
          </w:tcPr>
          <w:p>
            <w:pPr>
              <w:pStyle w:val="TableContents"/>
              <w:bidi w:val="0"/>
              <w:spacing w:before="0" w:after="283"/>
              <w:jc w:val="left"/>
              <w:rPr/>
            </w:pPr>
            <w:r>
              <w:rPr/>
              <w:t xml:space="preserve">Ellen DeGeneres </w:t>
            </w:r>
          </w:p>
        </w:tc>
      </w:tr>
      <w:tr>
        <w:trPr/>
        <w:tc>
          <w:tcPr>
            <w:tcW w:w="2173" w:type="dxa"/>
            <w:tcBorders/>
            <w:vAlign w:val="center"/>
          </w:tcPr>
          <w:p>
            <w:pPr>
              <w:pStyle w:val="TableHeading"/>
              <w:suppressLineNumbers/>
              <w:bidi w:val="0"/>
              <w:spacing w:before="0" w:after="283"/>
              <w:jc w:val="center"/>
              <w:rPr/>
            </w:pPr>
            <w:r>
              <w:rPr/>
              <w:t xml:space="preserve">Esittänyt </w:t>
            </w:r>
          </w:p>
        </w:tc>
        <w:tc>
          <w:tcPr>
            <w:tcW w:w="8032" w:type="dxa"/>
            <w:tcBorders/>
            <w:vAlign w:val="center"/>
          </w:tcPr>
          <w:p>
            <w:pPr>
              <w:pStyle w:val="TableContents"/>
              <w:bidi w:val="0"/>
              <w:spacing w:before="0" w:after="283"/>
              <w:jc w:val="left"/>
              <w:rPr/>
            </w:pPr>
            <w:r>
              <w:rPr/>
              <w:t xml:space="preserve">Ellen DeGeneres </w:t>
            </w:r>
          </w:p>
        </w:tc>
      </w:tr>
      <w:tr>
        <w:trPr/>
        <w:tc>
          <w:tcPr>
            <w:tcW w:w="2173" w:type="dxa"/>
            <w:tcBorders/>
            <w:vAlign w:val="center"/>
          </w:tcPr>
          <w:p>
            <w:pPr>
              <w:pStyle w:val="TableHeading"/>
              <w:suppressLineNumbers/>
              <w:bidi w:val="0"/>
              <w:spacing w:before="0" w:after="283"/>
              <w:jc w:val="center"/>
              <w:rPr/>
            </w:pPr>
            <w:r>
              <w:rPr/>
              <w:t xml:space="preserve">Avausteema </w:t>
            </w:r>
          </w:p>
        </w:tc>
        <w:tc>
          <w:tcPr>
            <w:tcW w:w="8032" w:type="dxa"/>
            <w:tcBorders/>
            <w:vAlign w:val="center"/>
          </w:tcPr>
          <w:p>
            <w:pPr>
              <w:pStyle w:val="TableContents"/>
              <w:bidi w:val="0"/>
              <w:spacing w:before="0" w:after="283"/>
              <w:jc w:val="left"/>
              <w:rPr/>
            </w:pPr>
            <w:r>
              <w:rPr/>
              <w:t xml:space="preserve">``Let's Have a Little Fun'' Sharlotte Gibson (kausi 1 -- 12) ``Today's the Day'' P! nk (kausi 13 -- nyt) </w:t>
            </w:r>
          </w:p>
        </w:tc>
      </w:tr>
      <w:tr>
        <w:trPr/>
        <w:tc>
          <w:tcPr>
            <w:tcW w:w="2173" w:type="dxa"/>
            <w:tcBorders/>
            <w:vAlign w:val="center"/>
          </w:tcPr>
          <w:p>
            <w:pPr>
              <w:pStyle w:val="TableHeading"/>
              <w:suppressLineNumbers/>
              <w:bidi w:val="0"/>
              <w:spacing w:before="0" w:after="283"/>
              <w:jc w:val="center"/>
              <w:rPr/>
            </w:pPr>
            <w:r>
              <w:rPr/>
              <w:t xml:space="preserve">Alkuperämaa </w:t>
            </w:r>
          </w:p>
        </w:tc>
        <w:tc>
          <w:tcPr>
            <w:tcW w:w="8032" w:type="dxa"/>
            <w:tcBorders/>
            <w:vAlign w:val="center"/>
          </w:tcPr>
          <w:p>
            <w:pPr>
              <w:pStyle w:val="TableContents"/>
              <w:bidi w:val="0"/>
              <w:spacing w:before="0" w:after="283"/>
              <w:jc w:val="left"/>
              <w:rPr/>
            </w:pPr>
            <w:r>
              <w:rPr/>
              <w:t xml:space="preserve">Yhdysvallat </w:t>
            </w:r>
          </w:p>
        </w:tc>
      </w:tr>
      <w:tr>
        <w:trPr/>
        <w:tc>
          <w:tcPr>
            <w:tcW w:w="2173" w:type="dxa"/>
            <w:tcBorders/>
            <w:vAlign w:val="center"/>
          </w:tcPr>
          <w:p>
            <w:pPr>
              <w:pStyle w:val="TableHeading"/>
              <w:suppressLineNumbers/>
              <w:bidi w:val="0"/>
              <w:spacing w:before="0" w:after="283"/>
              <w:jc w:val="center"/>
              <w:rPr/>
            </w:pPr>
            <w:r>
              <w:rPr/>
              <w:t xml:space="preserve">Alkuperäinen kieli (kielet) </w:t>
            </w:r>
          </w:p>
        </w:tc>
        <w:tc>
          <w:tcPr>
            <w:tcW w:w="8032" w:type="dxa"/>
            <w:tcBorders/>
            <w:vAlign w:val="center"/>
          </w:tcPr>
          <w:p>
            <w:pPr>
              <w:pStyle w:val="TableContents"/>
              <w:bidi w:val="0"/>
              <w:spacing w:before="0" w:after="283"/>
              <w:jc w:val="left"/>
              <w:rPr/>
            </w:pPr>
            <w:r>
              <w:rPr/>
              <w:t xml:space="preserve">Englanti </w:t>
            </w:r>
          </w:p>
        </w:tc>
      </w:tr>
      <w:tr>
        <w:trPr/>
        <w:tc>
          <w:tcPr>
            <w:tcW w:w="2173" w:type="dxa"/>
            <w:tcBorders/>
            <w:vAlign w:val="center"/>
          </w:tcPr>
          <w:p>
            <w:pPr>
              <w:pStyle w:val="TableHeading"/>
              <w:suppressLineNumbers/>
              <w:bidi w:val="0"/>
              <w:spacing w:before="0" w:after="283"/>
              <w:jc w:val="center"/>
              <w:rPr/>
            </w:pPr>
            <w:r>
              <w:rPr/>
              <w:t xml:space="preserve">Kausien lukumäärä </w:t>
            </w:r>
          </w:p>
        </w:tc>
        <w:tc>
          <w:tcPr>
            <w:tcW w:w="8032" w:type="dxa"/>
            <w:tcBorders/>
            <w:vAlign w:val="center"/>
          </w:tcPr>
          <w:p>
            <w:pPr>
              <w:pStyle w:val="TableContents"/>
              <w:bidi w:val="0"/>
              <w:spacing w:before="0" w:after="283"/>
              <w:jc w:val="left"/>
              <w:rPr/>
            </w:pPr>
            <w:r>
              <w:rPr/>
              <w:t xml:space="preserve">15 </w:t>
            </w:r>
          </w:p>
        </w:tc>
      </w:tr>
      <w:tr>
        <w:trPr/>
        <w:tc>
          <w:tcPr>
            <w:tcW w:w="2173" w:type="dxa"/>
            <w:tcBorders/>
            <w:vAlign w:val="center"/>
          </w:tcPr>
          <w:p>
            <w:pPr>
              <w:pStyle w:val="TableHeading"/>
              <w:suppressLineNumbers/>
              <w:bidi w:val="0"/>
              <w:spacing w:before="0" w:after="283"/>
              <w:jc w:val="center"/>
              <w:rPr/>
            </w:pPr>
            <w:r>
              <w:rPr/>
              <w:t xml:space="preserve">Jaksojen lukumäärä </w:t>
            </w:r>
          </w:p>
        </w:tc>
        <w:tc>
          <w:tcPr>
            <w:tcW w:w="8032" w:type="dxa"/>
            <w:tcBorders/>
            <w:vAlign w:val="center"/>
          </w:tcPr>
          <w:p>
            <w:pPr>
              <w:pStyle w:val="TableContents"/>
              <w:bidi w:val="0"/>
              <w:spacing w:before="0" w:after="283"/>
              <w:jc w:val="left"/>
              <w:rPr/>
            </w:pPr>
            <w:r>
              <w:rPr/>
              <w:t xml:space="preserve">2,519 (8. joulukuuta 2017 alkaen) (jaksoluettelo) Tuotanto </w:t>
            </w:r>
          </w:p>
        </w:tc>
      </w:tr>
      <w:tr>
        <w:trPr/>
        <w:tc>
          <w:tcPr>
            <w:tcW w:w="2173" w:type="dxa"/>
            <w:tcBorders/>
            <w:vAlign w:val="center"/>
          </w:tcPr>
          <w:p>
            <w:pPr>
              <w:pStyle w:val="TableHeading"/>
              <w:suppressLineNumbers/>
              <w:bidi w:val="0"/>
              <w:spacing w:before="0" w:after="283"/>
              <w:jc w:val="center"/>
              <w:rPr/>
            </w:pPr>
            <w:r>
              <w:rPr/>
              <w:t xml:space="preserve">Vastaava tuottaja (s) </w:t>
            </w:r>
          </w:p>
        </w:tc>
        <w:tc>
          <w:tcPr>
            <w:tcW w:w="8032"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color w:val="A9A9A9"/>
              </w:rPr>
              <w:t xml:space="preserve">Andy Lassner </w:t>
            </w:r>
          </w:p>
          <w:p>
            <w:pPr>
              <w:pStyle w:val="TableContents"/>
              <w:numPr>
                <w:ilvl w:val="0"/>
                <w:numId w:val="227"/>
              </w:numPr>
              <w:tabs>
                <w:tab w:val="clear" w:pos="1134"/>
                <w:tab w:val="left" w:leader="none" w:pos="707"/>
              </w:tabs>
              <w:bidi w:val="0"/>
              <w:spacing w:before="0" w:after="0"/>
              <w:ind w:start="707" w:hanging="283"/>
              <w:jc w:val="left"/>
              <w:rPr/>
            </w:pPr>
            <w:r>
              <w:rPr>
                <w:color w:val="DCDCDC"/>
              </w:rPr>
              <w:t xml:space="preserve">Ed Glavin </w:t>
            </w:r>
          </w:p>
          <w:p>
            <w:pPr>
              <w:pStyle w:val="TableContents"/>
              <w:numPr>
                <w:ilvl w:val="0"/>
                <w:numId w:val="227"/>
              </w:numPr>
              <w:tabs>
                <w:tab w:val="clear" w:pos="1134"/>
                <w:tab w:val="left" w:leader="none" w:pos="707"/>
              </w:tabs>
              <w:bidi w:val="0"/>
              <w:spacing w:before="0" w:after="0"/>
              <w:ind w:start="707" w:hanging="283"/>
              <w:jc w:val="left"/>
              <w:rPr/>
            </w:pPr>
            <w:r>
              <w:rPr>
                <w:color w:val="2F4F4F"/>
              </w:rPr>
              <w:t xml:space="preserve">Ellen DeGeneres </w:t>
            </w:r>
          </w:p>
          <w:p>
            <w:pPr>
              <w:pStyle w:val="TableContents"/>
              <w:numPr>
                <w:ilvl w:val="0"/>
                <w:numId w:val="227"/>
              </w:numPr>
              <w:tabs>
                <w:tab w:val="clear" w:pos="1134"/>
                <w:tab w:val="left" w:leader="none" w:pos="707"/>
              </w:tabs>
              <w:bidi w:val="0"/>
              <w:spacing w:before="0" w:after="0"/>
              <w:ind w:start="707" w:hanging="283"/>
              <w:jc w:val="left"/>
              <w:rPr/>
            </w:pPr>
            <w:r>
              <w:rPr>
                <w:color w:val="556B2F"/>
              </w:rPr>
              <w:t xml:space="preserve">Jim Paratore </w:t>
            </w:r>
            <w:r>
              <w:rPr/>
              <w:t xml:space="preserve">(2003 -- 12) </w:t>
            </w:r>
          </w:p>
          <w:p>
            <w:pPr>
              <w:pStyle w:val="TableContents"/>
              <w:numPr>
                <w:ilvl w:val="0"/>
                <w:numId w:val="227"/>
              </w:numPr>
              <w:tabs>
                <w:tab w:val="clear" w:pos="1134"/>
                <w:tab w:val="left" w:leader="none" w:pos="707"/>
              </w:tabs>
              <w:bidi w:val="0"/>
              <w:spacing w:before="0" w:after="283"/>
              <w:ind w:start="707" w:hanging="283"/>
              <w:jc w:val="left"/>
              <w:rPr/>
            </w:pPr>
            <w:r>
              <w:rPr>
                <w:color w:val="6B8E23"/>
              </w:rPr>
              <w:t xml:space="preserve">Mary Connelly </w:t>
            </w:r>
          </w:p>
        </w:tc>
      </w:tr>
      <w:tr>
        <w:trPr/>
        <w:tc>
          <w:tcPr>
            <w:tcW w:w="2173" w:type="dxa"/>
            <w:tcBorders/>
            <w:vAlign w:val="center"/>
          </w:tcPr>
          <w:p>
            <w:pPr>
              <w:pStyle w:val="TableHeading"/>
              <w:suppressLineNumbers/>
              <w:bidi w:val="0"/>
              <w:spacing w:before="0" w:after="283"/>
              <w:jc w:val="center"/>
              <w:rPr/>
            </w:pPr>
            <w:r>
              <w:rPr/>
              <w:t xml:space="preserve">Kamera-asetukset </w:t>
            </w:r>
          </w:p>
        </w:tc>
        <w:tc>
          <w:tcPr>
            <w:tcW w:w="8032" w:type="dxa"/>
            <w:tcBorders/>
            <w:vAlign w:val="center"/>
          </w:tcPr>
          <w:p>
            <w:pPr>
              <w:pStyle w:val="TableContents"/>
              <w:bidi w:val="0"/>
              <w:spacing w:before="0" w:after="283"/>
              <w:jc w:val="left"/>
              <w:rPr/>
            </w:pPr>
            <w:r>
              <w:rPr/>
              <w:t xml:space="preserve">Useita </w:t>
            </w:r>
          </w:p>
        </w:tc>
      </w:tr>
      <w:tr>
        <w:trPr/>
        <w:tc>
          <w:tcPr>
            <w:tcW w:w="2173" w:type="dxa"/>
            <w:tcBorders/>
            <w:vAlign w:val="center"/>
          </w:tcPr>
          <w:p>
            <w:pPr>
              <w:pStyle w:val="TableHeading"/>
              <w:suppressLineNumbers/>
              <w:bidi w:val="0"/>
              <w:spacing w:before="0" w:after="283"/>
              <w:jc w:val="center"/>
              <w:rPr/>
            </w:pPr>
            <w:r>
              <w:rPr/>
              <w:t xml:space="preserve">Juoksuaika </w:t>
            </w:r>
          </w:p>
        </w:tc>
        <w:tc>
          <w:tcPr>
            <w:tcW w:w="8032" w:type="dxa"/>
            <w:tcBorders/>
            <w:vAlign w:val="center"/>
          </w:tcPr>
          <w:p>
            <w:pPr>
              <w:pStyle w:val="TableContents"/>
              <w:bidi w:val="0"/>
              <w:spacing w:before="0" w:after="283"/>
              <w:jc w:val="left"/>
              <w:rPr/>
            </w:pPr>
            <w:r>
              <w:rPr/>
              <w:t xml:space="preserve">38-42 minuuttia </w:t>
            </w:r>
          </w:p>
        </w:tc>
      </w:tr>
      <w:tr>
        <w:trPr/>
        <w:tc>
          <w:tcPr>
            <w:tcW w:w="2173" w:type="dxa"/>
            <w:tcBorders/>
            <w:vAlign w:val="center"/>
          </w:tcPr>
          <w:p>
            <w:pPr>
              <w:pStyle w:val="TableHeading"/>
              <w:suppressLineNumbers/>
              <w:bidi w:val="0"/>
              <w:spacing w:before="0" w:after="283"/>
              <w:jc w:val="center"/>
              <w:rPr/>
            </w:pPr>
            <w:r>
              <w:rPr/>
              <w:t xml:space="preserve">Tuotantoyhtiö(t) </w:t>
            </w:r>
          </w:p>
        </w:tc>
        <w:tc>
          <w:tcPr>
            <w:tcW w:w="8032"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Erittäin hyvä tuotanto </w:t>
            </w:r>
          </w:p>
          <w:p>
            <w:pPr>
              <w:pStyle w:val="TableContents"/>
              <w:numPr>
                <w:ilvl w:val="0"/>
                <w:numId w:val="228"/>
              </w:numPr>
              <w:tabs>
                <w:tab w:val="clear" w:pos="1134"/>
                <w:tab w:val="left" w:leader="none" w:pos="707"/>
              </w:tabs>
              <w:bidi w:val="0"/>
              <w:spacing w:before="0" w:after="0"/>
              <w:ind w:start="707" w:hanging="283"/>
              <w:jc w:val="left"/>
              <w:rPr/>
            </w:pPr>
            <w:r>
              <w:rPr/>
              <w:t xml:space="preserve">Telepictures Productions </w:t>
            </w:r>
          </w:p>
          <w:p>
            <w:pPr>
              <w:pStyle w:val="TableContents"/>
              <w:numPr>
                <w:ilvl w:val="0"/>
                <w:numId w:val="228"/>
              </w:numPr>
              <w:tabs>
                <w:tab w:val="clear" w:pos="1134"/>
                <w:tab w:val="left" w:leader="none" w:pos="707"/>
              </w:tabs>
              <w:bidi w:val="0"/>
              <w:spacing w:before="0" w:after="0"/>
              <w:ind w:start="707" w:hanging="283"/>
              <w:jc w:val="left"/>
              <w:rPr/>
            </w:pPr>
            <w:r>
              <w:rPr/>
              <w:t xml:space="preserve">E.W. Scripps Company </w:t>
            </w:r>
          </w:p>
          <w:p>
            <w:pPr>
              <w:pStyle w:val="TableContents"/>
              <w:numPr>
                <w:ilvl w:val="0"/>
                <w:numId w:val="228"/>
              </w:numPr>
              <w:tabs>
                <w:tab w:val="clear" w:pos="1134"/>
                <w:tab w:val="left" w:leader="none" w:pos="707"/>
              </w:tabs>
              <w:bidi w:val="0"/>
              <w:spacing w:before="0" w:after="283"/>
              <w:ind w:start="707" w:hanging="283"/>
              <w:jc w:val="left"/>
              <w:rPr/>
            </w:pPr>
            <w:r>
              <w:rPr/>
              <w:t xml:space="preserve">WAD Productions </w:t>
            </w:r>
          </w:p>
        </w:tc>
      </w:tr>
      <w:tr>
        <w:trPr/>
        <w:tc>
          <w:tcPr>
            <w:tcW w:w="2173" w:type="dxa"/>
            <w:tcBorders/>
            <w:vAlign w:val="center"/>
          </w:tcPr>
          <w:p>
            <w:pPr>
              <w:pStyle w:val="TableHeading"/>
              <w:suppressLineNumbers/>
              <w:bidi w:val="0"/>
              <w:spacing w:before="0" w:after="283"/>
              <w:jc w:val="center"/>
              <w:rPr/>
            </w:pPr>
            <w:r>
              <w:rPr/>
              <w:t xml:space="preserve">Jakelija </w:t>
            </w:r>
          </w:p>
        </w:tc>
        <w:tc>
          <w:tcPr>
            <w:tcW w:w="8032" w:type="dxa"/>
            <w:tcBorders/>
            <w:vAlign w:val="center"/>
          </w:tcPr>
          <w:p>
            <w:pPr>
              <w:pStyle w:val="TableContents"/>
              <w:bidi w:val="0"/>
              <w:spacing w:before="0" w:after="283"/>
              <w:jc w:val="left"/>
              <w:rPr/>
            </w:pPr>
            <w:r>
              <w:rPr/>
              <w:t xml:space="preserve">Warner Bros. Television (USA) Julkaisu </w:t>
            </w:r>
          </w:p>
        </w:tc>
      </w:tr>
      <w:tr>
        <w:trPr/>
        <w:tc>
          <w:tcPr>
            <w:tcW w:w="2173" w:type="dxa"/>
            <w:tcBorders/>
            <w:vAlign w:val="center"/>
          </w:tcPr>
          <w:p>
            <w:pPr>
              <w:pStyle w:val="TableHeading"/>
              <w:suppressLineNumbers/>
              <w:bidi w:val="0"/>
              <w:spacing w:before="0" w:after="283"/>
              <w:jc w:val="center"/>
              <w:rPr/>
            </w:pPr>
            <w:r>
              <w:rPr/>
              <w:t xml:space="preserve">Alkuperäinen verkko </w:t>
            </w:r>
          </w:p>
        </w:tc>
        <w:tc>
          <w:tcPr>
            <w:tcW w:w="8032" w:type="dxa"/>
            <w:tcBorders/>
            <w:vAlign w:val="center"/>
          </w:tcPr>
          <w:p>
            <w:pPr>
              <w:pStyle w:val="TableContents"/>
              <w:bidi w:val="0"/>
              <w:spacing w:before="0" w:after="283"/>
              <w:jc w:val="left"/>
              <w:rPr/>
            </w:pPr>
            <w:r>
              <w:rPr/>
              <w:t xml:space="preserve">Syndication </w:t>
            </w:r>
          </w:p>
        </w:tc>
      </w:tr>
      <w:tr>
        <w:trPr/>
        <w:tc>
          <w:tcPr>
            <w:tcW w:w="2173" w:type="dxa"/>
            <w:tcBorders/>
            <w:vAlign w:val="center"/>
          </w:tcPr>
          <w:p>
            <w:pPr>
              <w:pStyle w:val="TableHeading"/>
              <w:suppressLineNumbers/>
              <w:bidi w:val="0"/>
              <w:spacing w:before="0" w:after="283"/>
              <w:jc w:val="center"/>
              <w:rPr/>
            </w:pPr>
            <w:r>
              <w:rPr/>
              <w:t xml:space="preserve">Kuvaformaatti </w:t>
            </w:r>
          </w:p>
        </w:tc>
        <w:tc>
          <w:tcPr>
            <w:tcW w:w="8032" w:type="dxa"/>
            <w:tcBorders/>
            <w:vAlign w:val="center"/>
          </w:tcPr>
          <w:p>
            <w:pPr>
              <w:pStyle w:val="TableContents"/>
              <w:bidi w:val="0"/>
              <w:spacing w:before="0" w:after="283"/>
              <w:jc w:val="left"/>
              <w:rPr/>
            </w:pPr>
            <w:r>
              <w:rPr/>
              <w:t xml:space="preserve">HDTV (1080i) (2008 -- nyt) NTSC (480i) (2003 -- 08) </w:t>
            </w:r>
          </w:p>
        </w:tc>
      </w:tr>
      <w:tr>
        <w:trPr/>
        <w:tc>
          <w:tcPr>
            <w:tcW w:w="2173" w:type="dxa"/>
            <w:tcBorders/>
            <w:vAlign w:val="center"/>
          </w:tcPr>
          <w:p>
            <w:pPr>
              <w:pStyle w:val="TableHeading"/>
              <w:suppressLineNumbers/>
              <w:bidi w:val="0"/>
              <w:spacing w:before="0" w:after="283"/>
              <w:jc w:val="center"/>
              <w:rPr/>
            </w:pPr>
            <w:r>
              <w:rPr/>
              <w:t xml:space="preserve">Audioformaatti </w:t>
            </w:r>
          </w:p>
        </w:tc>
        <w:tc>
          <w:tcPr>
            <w:tcW w:w="8032" w:type="dxa"/>
            <w:tcBorders/>
            <w:vAlign w:val="center"/>
          </w:tcPr>
          <w:p>
            <w:pPr>
              <w:pStyle w:val="TableContents"/>
              <w:bidi w:val="0"/>
              <w:spacing w:before="0" w:after="283"/>
              <w:jc w:val="left"/>
              <w:rPr/>
            </w:pPr>
            <w:r>
              <w:rPr/>
              <w:t xml:space="preserve">Stereofoninen </w:t>
            </w:r>
          </w:p>
        </w:tc>
      </w:tr>
      <w:tr>
        <w:trPr/>
        <w:tc>
          <w:tcPr>
            <w:tcW w:w="2173" w:type="dxa"/>
            <w:tcBorders/>
            <w:vAlign w:val="center"/>
          </w:tcPr>
          <w:p>
            <w:pPr>
              <w:pStyle w:val="TableHeading"/>
              <w:suppressLineNumbers/>
              <w:bidi w:val="0"/>
              <w:spacing w:before="0" w:after="283"/>
              <w:jc w:val="center"/>
              <w:rPr/>
            </w:pPr>
            <w:r>
              <w:rPr/>
              <w:t xml:space="preserve">Alkuperäinen julkaisu </w:t>
            </w:r>
          </w:p>
        </w:tc>
        <w:tc>
          <w:tcPr>
            <w:tcW w:w="8032" w:type="dxa"/>
            <w:tcBorders/>
            <w:vAlign w:val="center"/>
          </w:tcPr>
          <w:p>
            <w:pPr>
              <w:pStyle w:val="TableContents"/>
              <w:bidi w:val="0"/>
              <w:spacing w:before="0" w:after="283"/>
              <w:jc w:val="left"/>
              <w:rPr/>
            </w:pPr>
            <w:r>
              <w:rPr/>
              <w:t xml:space="preserve">8. syyskuuta 2003 (2003-09-08) -- nyt Kronologia </w:t>
            </w:r>
          </w:p>
        </w:tc>
      </w:tr>
      <w:tr>
        <w:trPr/>
        <w:tc>
          <w:tcPr>
            <w:tcW w:w="2173" w:type="dxa"/>
            <w:tcBorders/>
            <w:vAlign w:val="center"/>
          </w:tcPr>
          <w:p>
            <w:pPr>
              <w:pStyle w:val="TableHeading"/>
              <w:suppressLineNumbers/>
              <w:bidi w:val="0"/>
              <w:spacing w:before="0" w:after="283"/>
              <w:jc w:val="center"/>
              <w:rPr/>
            </w:pPr>
            <w:r>
              <w:rPr/>
              <w:t xml:space="preserve">Edeltäjänä </w:t>
            </w:r>
          </w:p>
        </w:tc>
        <w:tc>
          <w:tcPr>
            <w:tcW w:w="8032" w:type="dxa"/>
            <w:tcBorders/>
            <w:vAlign w:val="center"/>
          </w:tcPr>
          <w:p>
            <w:pPr>
              <w:pStyle w:val="TableContents"/>
              <w:bidi w:val="0"/>
              <w:spacing w:before="0" w:after="283"/>
              <w:jc w:val="left"/>
              <w:rPr/>
            </w:pPr>
            <w:r>
              <w:rPr/>
              <w:t xml:space="preserve">The Caroline Rhea Show (2002 -- 03) Ulkoiset linkit </w:t>
            </w:r>
          </w:p>
        </w:tc>
      </w:tr>
      <w:tr>
        <w:trPr/>
        <w:tc>
          <w:tcPr>
            <w:tcW w:w="2173" w:type="dxa"/>
            <w:tcBorders/>
            <w:vAlign w:val="center"/>
          </w:tcPr>
          <w:p>
            <w:pPr>
              <w:pStyle w:val="TableHeading"/>
              <w:suppressLineNumbers/>
              <w:bidi w:val="0"/>
              <w:spacing w:before="0" w:after="283"/>
              <w:jc w:val="center"/>
              <w:rPr/>
            </w:pPr>
            <w:r>
              <w:rPr/>
              <w:t xml:space="preserve">Verkkosivusto </w:t>
            </w:r>
          </w:p>
        </w:tc>
        <w:tc>
          <w:tcPr>
            <w:tcW w:w="8032" w:type="dxa"/>
            <w:tcBorders/>
            <w:vAlign w:val="center"/>
          </w:tcPr>
          <w:p>
            <w:pPr>
              <w:pStyle w:val="TableContents"/>
              <w:bidi w:val="0"/>
              <w:spacing w:before="0" w:after="283"/>
              <w:jc w:val="left"/>
              <w:rPr/>
            </w:pPr>
            <w:r>
              <w:rPr/>
              <w:t xml:space="preserve">www.ellentv.com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Ellen Degeneresin show'n tuottaja?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Ohjelmassa yhdistyvät komedia, julkkikset, musiikkivieraat ja inhimilliset tarinat. Ohjelmassa on usein yleisön osallistumisleikkejä, joissa jaetaan palkintoja. Twelve Days of Giveaways -kampanjan aikana katsojat </w:t>
      </w:r>
      <w:r>
        <w:rPr>
          <w:color w:val="A9A9A9"/>
        </w:rPr>
        <w:t xml:space="preserve">saavat noin 1 000 dollarin arvosta palkintoja jokaisessa kahdestatoista jaksosta</w:t>
      </w:r>
      <w:r>
        <w:rPr/>
        <w:t xml:space="preserve">. Koska ohjelmasta on tullut niin suosittu, kaikki nauhoituksen toivossa paikalle saapuvat eivät mahdu studioon, joten perustettiin Tom Hanksin ``The Riff Raff Room'' -nimellä kutsuma sivutila. Täällä istuvia henkilöitä viitataan usein, ja heitä näytetään lyhyesti kamerassa, mutta he katsovat nauhoitusta näyttämön ulkopuolelta. Myös muita kuin julkkiksia on esitelty, kun DeGeneres on yrittänyt antaa heille 15 minuuttia kuuluisuutta. Vieraina tässä roolissa ovat olleet muun muassa älykkäät lapset, pienyrittäjät jne. Ohjelman kolmannella kaudella DeGeneres alkoi yllättää faneja esittelemällä heille heidän suosikkijulkkiksiaan.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12 päivää lahjatarjouksia ellen mitä se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Ellen DeGeneres Show (usein lyhennettynä Ellen) on yhdysvaltalainen televisiokomedia-talk show, jonka juontajana toimii koomikko / näyttelijä Ellen DeGeneres. Se alkoi 8. syyskuuta 2003, ja sen tuottaa Telepictures, ja sitä esitetään syndikoidusti, myös NBCUniversalin omistamilla asemilla. Viiden ensimmäisen tuotantokauden ajan ohjelma nauhoitettiin Studio 11:ssä NBC:n studiolla </w:t>
      </w:r>
      <w:r>
        <w:rPr>
          <w:color w:val="A9A9A9"/>
        </w:rPr>
        <w:t xml:space="preserve">Burbankissa, Kaliforniassa</w:t>
      </w:r>
      <w:r>
        <w:rPr/>
        <w:t xml:space="preserve">. </w:t>
      </w:r>
      <w:r>
        <w:rPr/>
        <w:t xml:space="preserve">Kuudennesta kaudesta lähtien ohjelma siirrettiin nauhoitettavaksi </w:t>
      </w:r>
      <w:r>
        <w:rPr>
          <w:color w:val="DCDCDC"/>
        </w:rPr>
        <w:t xml:space="preserve">Stage 1:ssä läheisellä Warner Brosin </w:t>
      </w:r>
      <w:r>
        <w:rPr/>
        <w:t xml:space="preserve">tontilla. Kuudennen kauden alusta lähtien Ellen on lähetetty teräväpiirtona.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Ellen Degeneresin show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Ellen Degeneresin show lähetetään?</w:t>
      </w:r>
    </w:p>
    <w:p>
      <w:pPr>
        <w:pStyle w:val="TextBody"/>
        <w:bidi w:val="0"/>
        <w:jc w:val="left"/>
        <w:rPr>
          <w:b/>
          <w:u w:val="single"/>
          <w:shd w:val="clear" w:fill="FFFF00"/>
        </w:rPr>
      </w:pPr>
      <w:r>
        <w:rPr>
          <w:b/>
          <w:u w:val="single"/>
          <w:shd w:val="clear" w:fill="FFFF00"/>
        </w:rPr>
        <w:t xml:space="preserve">Asiakirjan numero 1119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Sähköinen kaupankäynti on </w:t>
      </w:r>
      <w:r>
        <w:rPr/>
        <w:t xml:space="preserve">tuotteiden ja palvelujen ostamista tai myymistä verkossa tai internetissä. Sähköinen kaupankäynti perustuu sellaisiin teknologioihin kuin mobiilikauppa, sähköinen varainsiirto, toimitusketjun hallinta, Internet-markkinointi, verkkotapahtumien käsittely, sähköinen tiedonsiirto (EDI), varastonhallintajärjestelmät ja automatisoidut tiedonkeruujärjestelmät.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tavaroiden ja palvelujen verkkomyyntiä kutsutaan nimellä</w:t>
      </w:r>
    </w:p>
    <w:p>
      <w:pPr>
        <w:pStyle w:val="TextBody"/>
        <w:bidi w:val="0"/>
        <w:jc w:val="left"/>
        <w:rPr>
          <w:b/>
          <w:u w:val="single"/>
          <w:shd w:val="clear" w:fill="FFFF00"/>
        </w:rPr>
      </w:pPr>
      <w:r>
        <w:rPr>
          <w:b/>
          <w:u w:val="single"/>
          <w:shd w:val="clear" w:fill="FFFF00"/>
        </w:rPr>
        <w:t xml:space="preserve">Asiakirjan numero 1120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AMBER on </w:t>
      </w:r>
      <w:r>
        <w:rPr>
          <w:color w:val="A9A9A9"/>
        </w:rPr>
        <w:t xml:space="preserve">virallisesti keksitty lyhenne </w:t>
      </w:r>
      <w:r>
        <w:rPr>
          <w:color w:val="DCDCDC"/>
        </w:rPr>
        <w:t xml:space="preserve">Amerikan kadonneille: Broadcast Emergency Response</w:t>
      </w:r>
      <w:r>
        <w:rPr>
          <w:color w:val="A9A9A9"/>
        </w:rPr>
        <w:t xml:space="preserve">, mutta se on nimetty </w:t>
      </w:r>
      <w:r>
        <w:rPr>
          <w:color w:val="2F4F4F"/>
        </w:rPr>
        <w:t xml:space="preserve">9-vuotiaan Amber Hagermanin </w:t>
      </w:r>
      <w:r>
        <w:rPr>
          <w:color w:val="A9A9A9"/>
        </w:rPr>
        <w:t xml:space="preserve">mukaan, joka </w:t>
      </w:r>
      <w:r>
        <w:rPr>
          <w:color w:val="2F4F4F"/>
        </w:rPr>
        <w:t xml:space="preserve">siepattiin ja murhattiin Arlingtonissa, Texasissa </w:t>
      </w:r>
      <w:r>
        <w:rPr>
          <w:color w:val="556B2F"/>
        </w:rPr>
        <w:t xml:space="preserve">vuonna 1996</w:t>
      </w:r>
      <w:r>
        <w:rPr/>
        <w:t xml:space="preserve">. Aikoinaan käytettiin vaihtoehtoisia alueellisia hälytysnimiä: Georgiassa "Levi's Call" (Levi Fradyn muistoksi), Havaijilla "Maile Amber Alert" (Maile Gilbertin muistoksi) ja Arkansasissa "Morgan Nick Amber Alert" (Morgan Nickin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amber alert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sitä kutsutaan keltaiseksi hälytykseksi?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nimi amber alert tulee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keltainen hälytys on peräisin</w:t>
      </w:r>
    </w:p>
    <w:p>
      <w:pPr>
        <w:pStyle w:val="TextBody"/>
        <w:bidi w:val="0"/>
        <w:jc w:val="left"/>
        <w:rPr>
          <w:b/>
          <w:u w:val="single"/>
          <w:shd w:val="clear" w:fill="FFFF00"/>
        </w:rPr>
      </w:pPr>
      <w:r>
        <w:rPr>
          <w:b/>
          <w:u w:val="single"/>
          <w:shd w:val="clear" w:fill="FFFF00"/>
        </w:rPr>
        <w:t xml:space="preserve">Asiakirjan numero 1121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009" w:type="dxa"/>
        <w:jc w:val="left"/>
        <w:tblInd w:w="0" w:type="dxa"/>
        <w:tblLayout w:type="fixed"/>
        <w:tblCellMar>
          <w:top w:w="28" w:type="dxa"/>
          <w:left w:w="28" w:type="dxa"/>
          <w:bottom w:w="28" w:type="dxa"/>
          <w:right w:w="28" w:type="dxa"/>
        </w:tblCellMar>
      </w:tblPr>
      <w:tblGrid>
        <w:gridCol w:w="1246"/>
        <w:gridCol w:w="300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13 19. maaliskuuta 2014 (2014-03-19) </w:t>
            </w:r>
          </w:p>
        </w:tc>
        <w:tc>
          <w:tcPr>
            <w:tcW w:w="3001" w:type="dxa"/>
            <w:tcBorders/>
            <w:vAlign w:val="center"/>
          </w:tcPr>
          <w:p>
            <w:pPr>
              <w:pStyle w:val="TableContents"/>
              <w:bidi w:val="0"/>
              <w:spacing w:before="0" w:after="283"/>
              <w:jc w:val="left"/>
              <w:rPr/>
            </w:pPr>
            <w:r>
              <w:rPr/>
              <w:t xml:space="preserve">11. kesäkuuta 2014 (2014-06-11) </w:t>
            </w:r>
          </w:p>
        </w:tc>
        <w:tc>
          <w:tcPr>
            <w:tcW w:w="73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2.59 </w:t>
            </w:r>
          </w:p>
        </w:tc>
      </w:tr>
      <w:tr>
        <w:trPr/>
        <w:tc>
          <w:tcPr>
            <w:tcW w:w="1246" w:type="dxa"/>
            <w:tcBorders/>
            <w:vAlign w:val="center"/>
          </w:tcPr>
          <w:p>
            <w:pPr>
              <w:pStyle w:val="TableContents"/>
              <w:bidi w:val="0"/>
              <w:spacing w:before="0" w:after="283"/>
              <w:jc w:val="left"/>
              <w:rPr>
                <w:sz w:val="4"/>
                <w:szCs w:val="4"/>
              </w:rPr>
            </w:pPr>
            <w:r>
              <w:rPr>
                <w:sz w:val="4"/>
                <w:szCs w:val="4"/>
              </w:rPr>
              <w:t xml:space="preserve">16 22. lokakuuta 2014 (2014-10-22) </w:t>
            </w:r>
          </w:p>
        </w:tc>
        <w:tc>
          <w:tcPr>
            <w:tcW w:w="3001" w:type="dxa"/>
            <w:tcBorders/>
            <w:vAlign w:val="center"/>
          </w:tcPr>
          <w:p>
            <w:pPr>
              <w:pStyle w:val="TableContents"/>
              <w:bidi w:val="0"/>
              <w:spacing w:before="0" w:after="283"/>
              <w:jc w:val="left"/>
              <w:rPr/>
            </w:pPr>
            <w:r>
              <w:rPr/>
              <w:t xml:space="preserve">11. maaliskuuta 2015 (2015-03-11) </w:t>
            </w:r>
          </w:p>
        </w:tc>
        <w:tc>
          <w:tcPr>
            <w:tcW w:w="736" w:type="dxa"/>
            <w:tcBorders/>
            <w:vAlign w:val="center"/>
          </w:tcPr>
          <w:p>
            <w:pPr>
              <w:pStyle w:val="TableContents"/>
              <w:bidi w:val="0"/>
              <w:spacing w:before="0" w:after="283"/>
              <w:jc w:val="left"/>
              <w:rPr/>
            </w:pPr>
            <w:r>
              <w:rPr/>
              <w:t xml:space="preserve">157 </w:t>
            </w:r>
          </w:p>
        </w:tc>
        <w:tc>
          <w:tcPr>
            <w:tcW w:w="2026" w:type="dxa"/>
            <w:tcBorders/>
            <w:vAlign w:val="center"/>
          </w:tcPr>
          <w:p>
            <w:pPr>
              <w:pStyle w:val="TableContents"/>
              <w:bidi w:val="0"/>
              <w:spacing w:before="0" w:after="283"/>
              <w:jc w:val="left"/>
              <w:rPr/>
            </w:pPr>
            <w:r>
              <w:rPr/>
              <w:t xml:space="preserve">2.46 </w:t>
            </w:r>
          </w:p>
        </w:tc>
      </w:tr>
      <w:tr>
        <w:trPr/>
        <w:tc>
          <w:tcPr>
            <w:tcW w:w="1246" w:type="dxa"/>
            <w:tcBorders/>
            <w:vAlign w:val="center"/>
          </w:tcPr>
          <w:p>
            <w:pPr>
              <w:pStyle w:val="TableContents"/>
              <w:bidi w:val="0"/>
              <w:spacing w:before="0" w:after="283"/>
              <w:jc w:val="left"/>
              <w:rPr>
                <w:sz w:val="4"/>
                <w:szCs w:val="4"/>
              </w:rPr>
            </w:pPr>
            <w:r>
              <w:rPr>
                <w:sz w:val="4"/>
                <w:szCs w:val="4"/>
              </w:rPr>
              <w:t xml:space="preserve">16 </w:t>
            </w:r>
            <w:r>
              <w:rPr>
                <w:color w:val="A9A9A9"/>
                <w:sz w:val="4"/>
                <w:szCs w:val="4"/>
              </w:rPr>
              <w:t xml:space="preserve">tammikuu 21, 2016 </w:t>
            </w:r>
            <w:r>
              <w:rPr>
                <w:sz w:val="4"/>
                <w:szCs w:val="4"/>
              </w:rPr>
              <w:t xml:space="preserve">(2016-01-21) </w:t>
            </w:r>
          </w:p>
        </w:tc>
        <w:tc>
          <w:tcPr>
            <w:tcW w:w="300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165 </w:t>
            </w:r>
          </w:p>
        </w:tc>
        <w:tc>
          <w:tcPr>
            <w:tcW w:w="2026" w:type="dxa"/>
            <w:tcBorders/>
            <w:vAlign w:val="center"/>
          </w:tcPr>
          <w:p>
            <w:pPr>
              <w:pStyle w:val="TableContents"/>
              <w:bidi w:val="0"/>
              <w:spacing w:before="0" w:after="283"/>
              <w:jc w:val="left"/>
              <w:rPr/>
            </w:pPr>
            <w:r>
              <w:rPr/>
              <w:t xml:space="preserve">1.94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DCDCDC"/>
                <w:sz w:val="4"/>
                <w:szCs w:val="4"/>
              </w:rPr>
              <w:t xml:space="preserve">helmikuu 1, 2017 </w:t>
            </w:r>
            <w:r>
              <w:rPr>
                <w:sz w:val="4"/>
                <w:szCs w:val="4"/>
              </w:rPr>
              <w:t xml:space="preserve">(2017-02-01) </w:t>
            </w:r>
          </w:p>
        </w:tc>
        <w:tc>
          <w:tcPr>
            <w:tcW w:w="300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158 </w:t>
            </w:r>
          </w:p>
        </w:tc>
        <w:tc>
          <w:tcPr>
            <w:tcW w:w="2026" w:type="dxa"/>
            <w:tcBorders/>
            <w:vAlign w:val="center"/>
          </w:tcPr>
          <w:p>
            <w:pPr>
              <w:pStyle w:val="TableContents"/>
              <w:bidi w:val="0"/>
              <w:spacing w:before="0" w:after="283"/>
              <w:jc w:val="left"/>
              <w:rPr/>
            </w:pPr>
            <w:r>
              <w:rPr/>
              <w:t xml:space="preserve">1.47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2F4F4F"/>
                <w:sz w:val="4"/>
                <w:szCs w:val="4"/>
              </w:rPr>
              <w:t xml:space="preserve">13 </w:t>
            </w:r>
            <w:r>
              <w:rPr>
                <w:sz w:val="4"/>
                <w:szCs w:val="4"/>
              </w:rPr>
              <w:t xml:space="preserve">24. huhtikuuta 2018 (2018-04-24) </w:t>
            </w:r>
          </w:p>
        </w:tc>
        <w:tc>
          <w:tcPr>
            <w:tcW w:w="3001" w:type="dxa"/>
            <w:tcBorders/>
            <w:vAlign w:val="center"/>
          </w:tcPr>
          <w:p>
            <w:pPr>
              <w:pStyle w:val="TableContents"/>
              <w:bidi w:val="0"/>
              <w:spacing w:before="0" w:after="283"/>
              <w:jc w:val="left"/>
              <w:rPr/>
            </w:pPr>
            <w:r>
              <w:rPr/>
              <w:t xml:space="preserve">7. elokuuta 2018 (2018-08-07) </w:t>
            </w:r>
          </w:p>
        </w:tc>
        <w:tc>
          <w:tcPr>
            <w:tcW w:w="736" w:type="dxa"/>
            <w:tcBorders/>
            <w:vAlign w:val="center"/>
          </w:tcPr>
          <w:p>
            <w:pPr>
              <w:pStyle w:val="TableContents"/>
              <w:bidi w:val="0"/>
              <w:spacing w:before="0" w:after="283"/>
              <w:jc w:val="left"/>
              <w:rPr/>
            </w:pPr>
            <w:r>
              <w:rPr/>
              <w:t xml:space="preserve">182 </w:t>
            </w:r>
          </w:p>
        </w:tc>
        <w:tc>
          <w:tcPr>
            <w:tcW w:w="2026" w:type="dxa"/>
            <w:tcBorders/>
            <w:vAlign w:val="center"/>
          </w:tcPr>
          <w:p>
            <w:pPr>
              <w:pStyle w:val="TableContents"/>
              <w:bidi w:val="0"/>
              <w:spacing w:before="0" w:after="283"/>
              <w:jc w:val="left"/>
              <w:rPr/>
            </w:pPr>
            <w:r>
              <w:rPr/>
              <w:t xml:space="preserve">1.61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kausi 3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satasen 5. kaudella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100:n 4.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100:n 3.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jaksojen määrä 100:n 5.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9"/>
        <w:gridCol w:w="1393"/>
        <w:gridCol w:w="891"/>
        <w:gridCol w:w="1327"/>
        <w:gridCol w:w="1270"/>
        <w:gridCol w:w="955"/>
        <w:gridCol w:w="1433"/>
        <w:gridCol w:w="955"/>
        <w:gridCol w:w="1482"/>
      </w:tblGrid>
      <w:tr>
        <w:trPr/>
        <w:tc>
          <w:tcPr>
            <w:tcW w:w="499" w:type="dxa"/>
            <w:tcBorders/>
            <w:vAlign w:val="center"/>
          </w:tcPr>
          <w:p>
            <w:pPr>
              <w:pStyle w:val="TableHeading"/>
              <w:suppressLineNumbers/>
              <w:bidi w:val="0"/>
              <w:spacing w:before="0" w:after="283"/>
              <w:jc w:val="center"/>
              <w:rPr/>
            </w:pPr>
            <w:r>
              <w:rPr/>
              <w:t xml:space="preserve">Ei. </w:t>
            </w:r>
          </w:p>
        </w:tc>
        <w:tc>
          <w:tcPr>
            <w:tcW w:w="1393" w:type="dxa"/>
            <w:tcBorders/>
            <w:vAlign w:val="center"/>
          </w:tcPr>
          <w:p>
            <w:pPr>
              <w:pStyle w:val="TableHeading"/>
              <w:suppressLineNumbers/>
              <w:bidi w:val="0"/>
              <w:spacing w:before="0" w:after="283"/>
              <w:jc w:val="center"/>
              <w:rPr/>
            </w:pPr>
            <w:r>
              <w:rPr/>
              <w:t xml:space="preserve">Otsikko </w:t>
            </w:r>
          </w:p>
        </w:tc>
        <w:tc>
          <w:tcPr>
            <w:tcW w:w="891" w:type="dxa"/>
            <w:tcBorders/>
            <w:vAlign w:val="center"/>
          </w:tcPr>
          <w:p>
            <w:pPr>
              <w:pStyle w:val="TableHeading"/>
              <w:suppressLineNumbers/>
              <w:bidi w:val="0"/>
              <w:spacing w:before="0" w:after="283"/>
              <w:jc w:val="center"/>
              <w:rPr/>
            </w:pPr>
            <w:r>
              <w:rPr/>
              <w:t xml:space="preserve">Lähetyspäivä </w:t>
            </w:r>
          </w:p>
        </w:tc>
        <w:tc>
          <w:tcPr>
            <w:tcW w:w="1327" w:type="dxa"/>
            <w:tcBorders/>
            <w:vAlign w:val="center"/>
          </w:tcPr>
          <w:p>
            <w:pPr>
              <w:pStyle w:val="TableHeading"/>
              <w:suppressLineNumbers/>
              <w:bidi w:val="0"/>
              <w:spacing w:before="0" w:after="283"/>
              <w:jc w:val="center"/>
              <w:rPr/>
            </w:pPr>
            <w:r>
              <w:rPr/>
              <w:t xml:space="preserve">Arvosana / osuus (18 -- 49) </w:t>
            </w:r>
          </w:p>
        </w:tc>
        <w:tc>
          <w:tcPr>
            <w:tcW w:w="1270" w:type="dxa"/>
            <w:tcBorders/>
            <w:vAlign w:val="center"/>
          </w:tcPr>
          <w:p>
            <w:pPr>
              <w:pStyle w:val="TableHeading"/>
              <w:suppressLineNumbers/>
              <w:bidi w:val="0"/>
              <w:spacing w:before="0" w:after="283"/>
              <w:jc w:val="center"/>
              <w:rPr/>
            </w:pPr>
            <w:r>
              <w:rPr/>
              <w:t xml:space="preserve">Katsojat (miljoonaa) </w:t>
            </w:r>
          </w:p>
        </w:tc>
        <w:tc>
          <w:tcPr>
            <w:tcW w:w="955" w:type="dxa"/>
            <w:tcBorders/>
            <w:vAlign w:val="center"/>
          </w:tcPr>
          <w:p>
            <w:pPr>
              <w:pStyle w:val="TableHeading"/>
              <w:suppressLineNumbers/>
              <w:bidi w:val="0"/>
              <w:spacing w:before="0" w:after="283"/>
              <w:jc w:val="center"/>
              <w:rPr/>
            </w:pPr>
            <w:r>
              <w:rPr/>
              <w:t xml:space="preserve">DVR (18 -- 49) </w:t>
            </w:r>
          </w:p>
        </w:tc>
        <w:tc>
          <w:tcPr>
            <w:tcW w:w="1433" w:type="dxa"/>
            <w:tcBorders/>
            <w:vAlign w:val="center"/>
          </w:tcPr>
          <w:p>
            <w:pPr>
              <w:pStyle w:val="TableHeading"/>
              <w:suppressLineNumbers/>
              <w:bidi w:val="0"/>
              <w:spacing w:before="0" w:after="283"/>
              <w:jc w:val="center"/>
              <w:rPr/>
            </w:pPr>
            <w:r>
              <w:rPr/>
              <w:t xml:space="preserve">DVR-katsojat (miljoonaa) </w:t>
            </w:r>
          </w:p>
        </w:tc>
        <w:tc>
          <w:tcPr>
            <w:tcW w:w="955" w:type="dxa"/>
            <w:tcBorders/>
            <w:vAlign w:val="center"/>
          </w:tcPr>
          <w:p>
            <w:pPr>
              <w:pStyle w:val="TableHeading"/>
              <w:suppressLineNumbers/>
              <w:bidi w:val="0"/>
              <w:spacing w:before="0" w:after="283"/>
              <w:jc w:val="center"/>
              <w:rPr/>
            </w:pPr>
            <w:r>
              <w:rPr/>
              <w:t xml:space="preserve">Yhteensä (18 -- 49) </w:t>
            </w:r>
          </w:p>
        </w:tc>
        <w:tc>
          <w:tcPr>
            <w:tcW w:w="1482" w:type="dxa"/>
            <w:tcBorders/>
            <w:vAlign w:val="center"/>
          </w:tcPr>
          <w:p>
            <w:pPr>
              <w:pStyle w:val="TableHeading"/>
              <w:suppressLineNumbers/>
              <w:bidi w:val="0"/>
              <w:spacing w:before="0" w:after="283"/>
              <w:jc w:val="center"/>
              <w:rPr/>
            </w:pPr>
            <w:r>
              <w:rPr/>
              <w:t xml:space="preserve">Kokonaiskatsojamäärä (miljoonaa)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"Eden </w:t>
            </w:r>
          </w:p>
        </w:tc>
        <w:tc>
          <w:tcPr>
            <w:tcW w:w="891" w:type="dxa"/>
            <w:tcBorders/>
            <w:vAlign w:val="center"/>
          </w:tcPr>
          <w:p>
            <w:pPr>
              <w:pStyle w:val="TableContents"/>
              <w:bidi w:val="0"/>
              <w:spacing w:before="0" w:after="283"/>
              <w:jc w:val="left"/>
              <w:rPr/>
            </w:pPr>
            <w:r>
              <w:rPr/>
              <w:t xml:space="preserve">huhtikuu 24, 2018 </w:t>
            </w:r>
          </w:p>
        </w:tc>
        <w:tc>
          <w:tcPr>
            <w:tcW w:w="1327" w:type="dxa"/>
            <w:tcBorders/>
            <w:vAlign w:val="center"/>
          </w:tcPr>
          <w:p>
            <w:pPr>
              <w:pStyle w:val="TableContents"/>
              <w:bidi w:val="0"/>
              <w:spacing w:before="0" w:after="283"/>
              <w:jc w:val="left"/>
              <w:rPr/>
            </w:pPr>
            <w:r>
              <w:rPr/>
              <w:t xml:space="preserve">0.4 / 2 </w:t>
            </w:r>
          </w:p>
        </w:tc>
        <w:tc>
          <w:tcPr>
            <w:tcW w:w="1270" w:type="dxa"/>
            <w:tcBorders/>
            <w:vAlign w:val="center"/>
          </w:tcPr>
          <w:p>
            <w:pPr>
              <w:pStyle w:val="TableContents"/>
              <w:bidi w:val="0"/>
              <w:spacing w:before="0" w:after="283"/>
              <w:jc w:val="left"/>
              <w:rPr/>
            </w:pPr>
            <w:r>
              <w:rPr/>
              <w:t xml:space="preserve">1.43 </w:t>
            </w:r>
          </w:p>
        </w:tc>
        <w:tc>
          <w:tcPr>
            <w:tcW w:w="955" w:type="dxa"/>
            <w:tcBorders/>
            <w:vAlign w:val="center"/>
          </w:tcPr>
          <w:p>
            <w:pPr>
              <w:pStyle w:val="TableContents"/>
              <w:bidi w:val="0"/>
              <w:spacing w:before="0" w:after="283"/>
              <w:jc w:val="left"/>
              <w:rPr/>
            </w:pPr>
            <w:r>
              <w:rPr/>
              <w:t xml:space="preserve">0.4 </w:t>
            </w:r>
          </w:p>
        </w:tc>
        <w:tc>
          <w:tcPr>
            <w:tcW w:w="1433" w:type="dxa"/>
            <w:tcBorders/>
            <w:vAlign w:val="center"/>
          </w:tcPr>
          <w:p>
            <w:pPr>
              <w:pStyle w:val="TableContents"/>
              <w:bidi w:val="0"/>
              <w:spacing w:before="0" w:after="283"/>
              <w:jc w:val="left"/>
              <w:rPr/>
            </w:pPr>
            <w:r>
              <w:rPr/>
              <w:t xml:space="preserve">0.91 </w:t>
            </w:r>
          </w:p>
        </w:tc>
        <w:tc>
          <w:tcPr>
            <w:tcW w:w="955" w:type="dxa"/>
            <w:tcBorders/>
            <w:vAlign w:val="center"/>
          </w:tcPr>
          <w:p>
            <w:pPr>
              <w:pStyle w:val="TableContents"/>
              <w:bidi w:val="0"/>
              <w:spacing w:before="0" w:after="283"/>
              <w:jc w:val="left"/>
              <w:rPr/>
            </w:pPr>
            <w:r>
              <w:rPr/>
              <w:t xml:space="preserve">0.8 </w:t>
            </w:r>
          </w:p>
        </w:tc>
        <w:tc>
          <w:tcPr>
            <w:tcW w:w="1482" w:type="dxa"/>
            <w:tcBorders/>
            <w:vAlign w:val="center"/>
          </w:tcPr>
          <w:p>
            <w:pPr>
              <w:pStyle w:val="TableContents"/>
              <w:bidi w:val="0"/>
              <w:spacing w:before="0" w:after="283"/>
              <w:jc w:val="left"/>
              <w:rPr/>
            </w:pPr>
            <w:r>
              <w:rPr/>
              <w:t xml:space="preserve">2.34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"Red Queen </w:t>
            </w:r>
          </w:p>
        </w:tc>
        <w:tc>
          <w:tcPr>
            <w:tcW w:w="891" w:type="dxa"/>
            <w:tcBorders/>
            <w:vAlign w:val="center"/>
          </w:tcPr>
          <w:p>
            <w:pPr>
              <w:pStyle w:val="TableContents"/>
              <w:bidi w:val="0"/>
              <w:spacing w:before="0" w:after="283"/>
              <w:jc w:val="left"/>
              <w:rPr/>
            </w:pPr>
            <w:r>
              <w:rPr/>
              <w:t xml:space="preserve">toukokuu 1, 2018 </w:t>
            </w:r>
          </w:p>
        </w:tc>
        <w:tc>
          <w:tcPr>
            <w:tcW w:w="1327" w:type="dxa"/>
            <w:tcBorders/>
            <w:vAlign w:val="center"/>
          </w:tcPr>
          <w:p>
            <w:pPr>
              <w:pStyle w:val="TableContents"/>
              <w:bidi w:val="0"/>
              <w:spacing w:before="0" w:after="283"/>
              <w:jc w:val="left"/>
              <w:rPr/>
            </w:pPr>
            <w:r>
              <w:rPr/>
              <w:t xml:space="preserve">0.3 / 1 </w:t>
            </w:r>
          </w:p>
        </w:tc>
        <w:tc>
          <w:tcPr>
            <w:tcW w:w="1270" w:type="dxa"/>
            <w:tcBorders/>
            <w:vAlign w:val="center"/>
          </w:tcPr>
          <w:p>
            <w:pPr>
              <w:pStyle w:val="TableContents"/>
              <w:bidi w:val="0"/>
              <w:spacing w:before="0" w:after="283"/>
              <w:jc w:val="left"/>
              <w:rPr/>
            </w:pPr>
            <w:r>
              <w:rPr/>
              <w:t xml:space="preserve">1.02 </w:t>
            </w:r>
          </w:p>
        </w:tc>
        <w:tc>
          <w:tcPr>
            <w:tcW w:w="955" w:type="dxa"/>
            <w:tcBorders/>
            <w:vAlign w:val="center"/>
          </w:tcPr>
          <w:p>
            <w:pPr>
              <w:pStyle w:val="TableContents"/>
              <w:bidi w:val="0"/>
              <w:spacing w:before="0" w:after="283"/>
              <w:jc w:val="left"/>
              <w:rPr/>
            </w:pPr>
            <w:r>
              <w:rPr/>
              <w:t xml:space="preserve">N / A </w:t>
            </w:r>
          </w:p>
        </w:tc>
        <w:tc>
          <w:tcPr>
            <w:tcW w:w="1433" w:type="dxa"/>
            <w:tcBorders/>
            <w:vAlign w:val="center"/>
          </w:tcPr>
          <w:p>
            <w:pPr>
              <w:pStyle w:val="TableContents"/>
              <w:bidi w:val="0"/>
              <w:spacing w:before="0" w:after="283"/>
              <w:jc w:val="left"/>
              <w:rPr/>
            </w:pPr>
            <w:r>
              <w:rPr/>
              <w:t xml:space="preserve">N / A </w:t>
            </w:r>
          </w:p>
        </w:tc>
        <w:tc>
          <w:tcPr>
            <w:tcW w:w="955" w:type="dxa"/>
            <w:tcBorders/>
            <w:vAlign w:val="center"/>
          </w:tcPr>
          <w:p>
            <w:pPr>
              <w:pStyle w:val="TableContents"/>
              <w:bidi w:val="0"/>
              <w:spacing w:before="0" w:after="283"/>
              <w:jc w:val="left"/>
              <w:rPr/>
            </w:pPr>
            <w:r>
              <w:rPr/>
              <w:t xml:space="preserve">N / A </w:t>
            </w:r>
          </w:p>
        </w:tc>
        <w:tc>
          <w:tcPr>
            <w:tcW w:w="1482" w:type="dxa"/>
            <w:tcBorders/>
            <w:vAlign w:val="center"/>
          </w:tcPr>
          <w:p>
            <w:pPr>
              <w:pStyle w:val="TableContents"/>
              <w:bidi w:val="0"/>
              <w:spacing w:before="0" w:after="283"/>
              <w:jc w:val="left"/>
              <w:rPr/>
            </w:pPr>
            <w:r>
              <w:rPr/>
              <w:t xml:space="preserve">N / A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"Nukkuva jättiläinen </w:t>
            </w:r>
          </w:p>
        </w:tc>
        <w:tc>
          <w:tcPr>
            <w:tcW w:w="891" w:type="dxa"/>
            <w:tcBorders/>
            <w:vAlign w:val="center"/>
          </w:tcPr>
          <w:p>
            <w:pPr>
              <w:pStyle w:val="TableContents"/>
              <w:bidi w:val="0"/>
              <w:spacing w:before="0" w:after="283"/>
              <w:jc w:val="left"/>
              <w:rPr/>
            </w:pPr>
            <w:r>
              <w:rPr/>
              <w:t xml:space="preserve">toukokuu 8, 2018 </w:t>
            </w:r>
          </w:p>
        </w:tc>
        <w:tc>
          <w:tcPr>
            <w:tcW w:w="1327" w:type="dxa"/>
            <w:tcBorders/>
            <w:vAlign w:val="center"/>
          </w:tcPr>
          <w:p>
            <w:pPr>
              <w:pStyle w:val="TableContents"/>
              <w:bidi w:val="0"/>
              <w:spacing w:before="0" w:after="283"/>
              <w:jc w:val="left"/>
              <w:rPr/>
            </w:pPr>
            <w:r>
              <w:rPr/>
              <w:t xml:space="preserve">0.4 / 2 </w:t>
            </w:r>
          </w:p>
        </w:tc>
        <w:tc>
          <w:tcPr>
            <w:tcW w:w="1270" w:type="dxa"/>
            <w:tcBorders/>
            <w:vAlign w:val="center"/>
          </w:tcPr>
          <w:p>
            <w:pPr>
              <w:pStyle w:val="TableContents"/>
              <w:bidi w:val="0"/>
              <w:spacing w:before="0" w:after="283"/>
              <w:jc w:val="left"/>
              <w:rPr/>
            </w:pPr>
            <w:r>
              <w:rPr/>
              <w:t xml:space="preserve">1.08 </w:t>
            </w:r>
          </w:p>
        </w:tc>
        <w:tc>
          <w:tcPr>
            <w:tcW w:w="955" w:type="dxa"/>
            <w:tcBorders/>
            <w:vAlign w:val="center"/>
          </w:tcPr>
          <w:p>
            <w:pPr>
              <w:pStyle w:val="TableContents"/>
              <w:bidi w:val="0"/>
              <w:spacing w:before="0" w:after="283"/>
              <w:jc w:val="left"/>
              <w:rPr/>
            </w:pPr>
            <w:r>
              <w:rPr/>
              <w:t xml:space="preserve">0.3 </w:t>
            </w:r>
          </w:p>
        </w:tc>
        <w:tc>
          <w:tcPr>
            <w:tcW w:w="1433" w:type="dxa"/>
            <w:tcBorders/>
            <w:vAlign w:val="center"/>
          </w:tcPr>
          <w:p>
            <w:pPr>
              <w:pStyle w:val="TableContents"/>
              <w:bidi w:val="0"/>
              <w:spacing w:before="0" w:after="283"/>
              <w:jc w:val="left"/>
              <w:rPr/>
            </w:pPr>
            <w:r>
              <w:rPr/>
              <w:t xml:space="preserve">0.89 </w:t>
            </w:r>
          </w:p>
        </w:tc>
        <w:tc>
          <w:tcPr>
            <w:tcW w:w="955" w:type="dxa"/>
            <w:tcBorders/>
            <w:vAlign w:val="center"/>
          </w:tcPr>
          <w:p>
            <w:pPr>
              <w:pStyle w:val="TableContents"/>
              <w:bidi w:val="0"/>
              <w:spacing w:before="0" w:after="283"/>
              <w:jc w:val="left"/>
              <w:rPr/>
            </w:pPr>
            <w:r>
              <w:rPr/>
              <w:t xml:space="preserve">0.7 </w:t>
            </w:r>
          </w:p>
        </w:tc>
        <w:tc>
          <w:tcPr>
            <w:tcW w:w="1482" w:type="dxa"/>
            <w:tcBorders/>
            <w:vAlign w:val="center"/>
          </w:tcPr>
          <w:p>
            <w:pPr>
              <w:pStyle w:val="TableContents"/>
              <w:bidi w:val="0"/>
              <w:spacing w:before="0" w:after="283"/>
              <w:jc w:val="left"/>
              <w:rPr/>
            </w:pPr>
            <w:r>
              <w:rPr/>
              <w:t xml:space="preserve">1.97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``Pandoran laatikko'' </w:t>
            </w:r>
          </w:p>
        </w:tc>
        <w:tc>
          <w:tcPr>
            <w:tcW w:w="891" w:type="dxa"/>
            <w:tcBorders/>
            <w:vAlign w:val="center"/>
          </w:tcPr>
          <w:p>
            <w:pPr>
              <w:pStyle w:val="TableContents"/>
              <w:bidi w:val="0"/>
              <w:spacing w:before="0" w:after="283"/>
              <w:jc w:val="left"/>
              <w:rPr/>
            </w:pPr>
            <w:r>
              <w:rPr>
                <w:color w:val="A9A9A9"/>
              </w:rPr>
              <w:t xml:space="preserve">toukokuu 15, </w:t>
            </w:r>
            <w:r>
              <w:rPr/>
              <w:t xml:space="preserve">2018 </w:t>
            </w:r>
          </w:p>
        </w:tc>
        <w:tc>
          <w:tcPr>
            <w:tcW w:w="1327" w:type="dxa"/>
            <w:tcBorders/>
            <w:vAlign w:val="center"/>
          </w:tcPr>
          <w:p>
            <w:pPr>
              <w:pStyle w:val="TableContents"/>
              <w:bidi w:val="0"/>
              <w:spacing w:before="0" w:after="283"/>
              <w:jc w:val="left"/>
              <w:rPr/>
            </w:pPr>
            <w:r>
              <w:rPr/>
              <w:t xml:space="preserve">0.3 / 1 </w:t>
            </w:r>
          </w:p>
        </w:tc>
        <w:tc>
          <w:tcPr>
            <w:tcW w:w="1270" w:type="dxa"/>
            <w:tcBorders/>
            <w:vAlign w:val="center"/>
          </w:tcPr>
          <w:p>
            <w:pPr>
              <w:pStyle w:val="TableContents"/>
              <w:bidi w:val="0"/>
              <w:spacing w:before="0" w:after="283"/>
              <w:jc w:val="left"/>
              <w:rPr/>
            </w:pPr>
            <w:r>
              <w:rPr/>
              <w:t xml:space="preserve">1.07 </w:t>
            </w:r>
          </w:p>
        </w:tc>
        <w:tc>
          <w:tcPr>
            <w:tcW w:w="955" w:type="dxa"/>
            <w:tcBorders/>
            <w:vAlign w:val="center"/>
          </w:tcPr>
          <w:p>
            <w:pPr>
              <w:pStyle w:val="TableContents"/>
              <w:bidi w:val="0"/>
              <w:spacing w:before="0" w:after="283"/>
              <w:jc w:val="left"/>
              <w:rPr/>
            </w:pPr>
            <w:r>
              <w:rPr/>
              <w:t xml:space="preserve">TBD </w:t>
            </w:r>
          </w:p>
        </w:tc>
        <w:tc>
          <w:tcPr>
            <w:tcW w:w="1433" w:type="dxa"/>
            <w:tcBorders/>
            <w:vAlign w:val="center"/>
          </w:tcPr>
          <w:p>
            <w:pPr>
              <w:pStyle w:val="TableContents"/>
              <w:bidi w:val="0"/>
              <w:spacing w:before="0" w:after="283"/>
              <w:jc w:val="left"/>
              <w:rPr/>
            </w:pPr>
            <w:r>
              <w:rPr/>
              <w:t xml:space="preserve">TBD </w:t>
            </w:r>
          </w:p>
        </w:tc>
        <w:tc>
          <w:tcPr>
            <w:tcW w:w="955" w:type="dxa"/>
            <w:tcBorders/>
            <w:vAlign w:val="center"/>
          </w:tcPr>
          <w:p>
            <w:pPr>
              <w:pStyle w:val="TableContents"/>
              <w:bidi w:val="0"/>
              <w:spacing w:before="0" w:after="283"/>
              <w:jc w:val="left"/>
              <w:rPr/>
            </w:pPr>
            <w:r>
              <w:rPr/>
              <w:t xml:space="preserve">TBD </w:t>
            </w:r>
          </w:p>
        </w:tc>
        <w:tc>
          <w:tcPr>
            <w:tcW w:w="1482" w:type="dxa"/>
            <w:tcBorders/>
            <w:vAlign w:val="center"/>
          </w:tcPr>
          <w:p>
            <w:pPr>
              <w:pStyle w:val="TableContents"/>
              <w:bidi w:val="0"/>
              <w:spacing w:before="0" w:after="283"/>
              <w:jc w:val="left"/>
              <w:rPr/>
            </w:pPr>
            <w:r>
              <w:rPr/>
              <w:t xml:space="preserve">TBD </w:t>
            </w:r>
          </w:p>
        </w:tc>
      </w:tr>
      <w:tr>
        <w:trPr/>
        <w:tc>
          <w:tcPr>
            <w:tcW w:w="499" w:type="dxa"/>
            <w:tcBorders/>
            <w:vAlign w:val="center"/>
          </w:tcPr>
          <w:p>
            <w:pPr>
              <w:pStyle w:val="TableContents"/>
              <w:bidi w:val="0"/>
              <w:spacing w:before="0" w:after="283"/>
              <w:jc w:val="left"/>
              <w:rPr/>
            </w:pPr>
            <w:r>
              <w:rPr/>
              <w:t xml:space="preserve">5 </w:t>
            </w:r>
          </w:p>
        </w:tc>
        <w:tc>
          <w:tcPr>
            <w:tcW w:w="1393" w:type="dxa"/>
            <w:tcBorders/>
            <w:vAlign w:val="center"/>
          </w:tcPr>
          <w:p>
            <w:pPr>
              <w:pStyle w:val="TableContents"/>
              <w:bidi w:val="0"/>
              <w:spacing w:before="0" w:after="283"/>
              <w:jc w:val="left"/>
              <w:rPr/>
            </w:pPr>
            <w:r>
              <w:rPr/>
              <w:t xml:space="preserve">``Shifting Sands'' </w:t>
            </w:r>
          </w:p>
        </w:tc>
        <w:tc>
          <w:tcPr>
            <w:tcW w:w="891" w:type="dxa"/>
            <w:tcBorders/>
            <w:vAlign w:val="center"/>
          </w:tcPr>
          <w:p>
            <w:pPr>
              <w:pStyle w:val="TableContents"/>
              <w:bidi w:val="0"/>
              <w:spacing w:before="0" w:after="283"/>
              <w:jc w:val="left"/>
              <w:rPr/>
            </w:pPr>
            <w:r>
              <w:rPr/>
              <w:t xml:space="preserve">toukokuu 22, 2018 </w:t>
            </w:r>
          </w:p>
        </w:tc>
        <w:tc>
          <w:tcPr>
            <w:tcW w:w="1327" w:type="dxa"/>
            <w:tcBorders/>
            <w:vAlign w:val="center"/>
          </w:tcPr>
          <w:p>
            <w:pPr>
              <w:pStyle w:val="TableContents"/>
              <w:bidi w:val="0"/>
              <w:spacing w:before="0" w:after="283"/>
              <w:jc w:val="left"/>
              <w:rPr/>
            </w:pPr>
            <w:r>
              <w:rPr/>
              <w:t xml:space="preserve">0.3 / 1 </w:t>
            </w:r>
          </w:p>
        </w:tc>
        <w:tc>
          <w:tcPr>
            <w:tcW w:w="1270" w:type="dxa"/>
            <w:tcBorders/>
            <w:vAlign w:val="center"/>
          </w:tcPr>
          <w:p>
            <w:pPr>
              <w:pStyle w:val="TableContents"/>
              <w:bidi w:val="0"/>
              <w:spacing w:before="0" w:after="283"/>
              <w:jc w:val="left"/>
              <w:rPr/>
            </w:pPr>
            <w:r>
              <w:rPr/>
              <w:t xml:space="preserve">0.94 </w:t>
            </w:r>
          </w:p>
        </w:tc>
        <w:tc>
          <w:tcPr>
            <w:tcW w:w="955" w:type="dxa"/>
            <w:tcBorders/>
            <w:vAlign w:val="center"/>
          </w:tcPr>
          <w:p>
            <w:pPr>
              <w:pStyle w:val="TableContents"/>
              <w:bidi w:val="0"/>
              <w:spacing w:before="0" w:after="283"/>
              <w:jc w:val="left"/>
              <w:rPr/>
            </w:pPr>
            <w:r>
              <w:rPr/>
              <w:t xml:space="preserve">TBD </w:t>
            </w:r>
          </w:p>
        </w:tc>
        <w:tc>
          <w:tcPr>
            <w:tcW w:w="1433" w:type="dxa"/>
            <w:tcBorders/>
            <w:vAlign w:val="center"/>
          </w:tcPr>
          <w:p>
            <w:pPr>
              <w:pStyle w:val="TableContents"/>
              <w:bidi w:val="0"/>
              <w:spacing w:before="0" w:after="283"/>
              <w:jc w:val="left"/>
              <w:rPr/>
            </w:pPr>
            <w:r>
              <w:rPr/>
              <w:t xml:space="preserve">TBD </w:t>
            </w:r>
          </w:p>
        </w:tc>
        <w:tc>
          <w:tcPr>
            <w:tcW w:w="955" w:type="dxa"/>
            <w:tcBorders/>
            <w:vAlign w:val="center"/>
          </w:tcPr>
          <w:p>
            <w:pPr>
              <w:pStyle w:val="TableContents"/>
              <w:bidi w:val="0"/>
              <w:spacing w:before="0" w:after="283"/>
              <w:jc w:val="left"/>
              <w:rPr/>
            </w:pPr>
            <w:r>
              <w:rPr/>
              <w:t xml:space="preserve">TBD </w:t>
            </w:r>
          </w:p>
        </w:tc>
        <w:tc>
          <w:tcPr>
            <w:tcW w:w="148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kauden 5 jakso 4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7"/>
        <w:gridCol w:w="775"/>
        <w:gridCol w:w="1337"/>
        <w:gridCol w:w="1150"/>
        <w:gridCol w:w="1246"/>
        <w:gridCol w:w="972"/>
        <w:gridCol w:w="713"/>
        <w:gridCol w:w="319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37" w:type="dxa"/>
            <w:tcBorders/>
            <w:vAlign w:val="center"/>
          </w:tcPr>
          <w:p>
            <w:pPr>
              <w:pStyle w:val="TableHeading"/>
              <w:suppressLineNumbers/>
              <w:bidi w:val="0"/>
              <w:spacing w:before="0" w:after="283"/>
              <w:jc w:val="center"/>
              <w:rPr/>
            </w:pPr>
            <w:r>
              <w:rPr/>
              <w:t xml:space="preserve">Otsikko </w:t>
            </w:r>
          </w:p>
        </w:tc>
        <w:tc>
          <w:tcPr>
            <w:tcW w:w="1150" w:type="dxa"/>
            <w:tcBorders/>
            <w:vAlign w:val="center"/>
          </w:tcPr>
          <w:p>
            <w:pPr>
              <w:pStyle w:val="TableHeading"/>
              <w:suppressLineNumbers/>
              <w:bidi w:val="0"/>
              <w:spacing w:before="0" w:after="283"/>
              <w:jc w:val="center"/>
              <w:rPr/>
            </w:pPr>
            <w:r>
              <w:rPr/>
              <w:t xml:space="preserve">Ohjaaja </w:t>
            </w:r>
          </w:p>
        </w:tc>
        <w:tc>
          <w:tcPr>
            <w:tcW w:w="1246" w:type="dxa"/>
            <w:tcBorders/>
            <w:vAlign w:val="center"/>
          </w:tcPr>
          <w:p>
            <w:pPr>
              <w:pStyle w:val="TableHeading"/>
              <w:suppressLineNumbers/>
              <w:bidi w:val="0"/>
              <w:spacing w:before="0" w:after="283"/>
              <w:jc w:val="center"/>
              <w:rPr/>
            </w:pPr>
            <w:r>
              <w:rPr/>
              <w:t xml:space="preserve">Kirjoittanut </w:t>
            </w:r>
          </w:p>
        </w:tc>
        <w:tc>
          <w:tcPr>
            <w:tcW w:w="972" w:type="dxa"/>
            <w:tcBorders/>
            <w:vAlign w:val="center"/>
          </w:tcPr>
          <w:p>
            <w:pPr>
              <w:pStyle w:val="TableHeading"/>
              <w:suppressLineNumbers/>
              <w:bidi w:val="0"/>
              <w:spacing w:before="0" w:after="283"/>
              <w:jc w:val="center"/>
              <w:rPr/>
            </w:pPr>
            <w:r>
              <w:rPr/>
              <w:t xml:space="preserve">Alkuperäinen lähetyspäivä </w:t>
            </w:r>
          </w:p>
        </w:tc>
        <w:tc>
          <w:tcPr>
            <w:tcW w:w="713" w:type="dxa"/>
            <w:tcBorders/>
            <w:vAlign w:val="center"/>
          </w:tcPr>
          <w:p>
            <w:pPr>
              <w:pStyle w:val="TableHeading"/>
              <w:suppressLineNumbers/>
              <w:bidi w:val="0"/>
              <w:spacing w:before="0" w:after="283"/>
              <w:jc w:val="center"/>
              <w:rPr/>
            </w:pPr>
            <w:r>
              <w:rPr/>
              <w:t xml:space="preserve">Tuotteen koodi </w:t>
            </w:r>
          </w:p>
        </w:tc>
        <w:tc>
          <w:tcPr>
            <w:tcW w:w="3195"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suppressLineNumbers/>
              <w:bidi w:val="0"/>
              <w:spacing w:before="0" w:after="283"/>
              <w:jc w:val="center"/>
              <w:rPr/>
            </w:pPr>
            <w:r>
              <w:rPr/>
              <w:t xml:space="preserve">59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"Eden </w:t>
            </w:r>
          </w:p>
        </w:tc>
        <w:tc>
          <w:tcPr>
            <w:tcW w:w="1150" w:type="dxa"/>
            <w:tcBorders/>
            <w:vAlign w:val="center"/>
          </w:tcPr>
          <w:p>
            <w:pPr>
              <w:pStyle w:val="TableContents"/>
              <w:bidi w:val="0"/>
              <w:spacing w:before="0" w:after="283"/>
              <w:jc w:val="left"/>
              <w:rPr/>
            </w:pPr>
            <w:r>
              <w:rPr/>
              <w:t xml:space="preserve">Dean White </w:t>
            </w:r>
          </w:p>
        </w:tc>
        <w:tc>
          <w:tcPr>
            <w:tcW w:w="1246" w:type="dxa"/>
            <w:tcBorders/>
            <w:vAlign w:val="center"/>
          </w:tcPr>
          <w:p>
            <w:pPr>
              <w:pStyle w:val="TableContents"/>
              <w:bidi w:val="0"/>
              <w:spacing w:before="0" w:after="283"/>
              <w:jc w:val="left"/>
              <w:rPr/>
            </w:pPr>
            <w:r>
              <w:rPr/>
              <w:t xml:space="preserve">Jason Rothenberg </w:t>
            </w:r>
          </w:p>
        </w:tc>
        <w:tc>
          <w:tcPr>
            <w:tcW w:w="972" w:type="dxa"/>
            <w:tcBorders/>
            <w:vAlign w:val="center"/>
          </w:tcPr>
          <w:p>
            <w:pPr>
              <w:pStyle w:val="TableContents"/>
              <w:bidi w:val="0"/>
              <w:spacing w:before="0" w:after="283"/>
              <w:jc w:val="left"/>
              <w:rPr/>
            </w:pPr>
            <w:r>
              <w:rPr/>
              <w:t xml:space="preserve">24. huhtikuuta 2018 (2018-04-24) </w:t>
            </w:r>
          </w:p>
        </w:tc>
        <w:tc>
          <w:tcPr>
            <w:tcW w:w="713" w:type="dxa"/>
            <w:tcBorders/>
            <w:vAlign w:val="center"/>
          </w:tcPr>
          <w:p>
            <w:pPr>
              <w:pStyle w:val="TableContents"/>
              <w:bidi w:val="0"/>
              <w:spacing w:before="0" w:after="283"/>
              <w:jc w:val="left"/>
              <w:rPr/>
            </w:pPr>
            <w:r>
              <w:rPr/>
              <w:t xml:space="preserve">T27. 13551 </w:t>
            </w:r>
          </w:p>
        </w:tc>
        <w:tc>
          <w:tcPr>
            <w:tcW w:w="3195" w:type="dxa"/>
            <w:tcBorders/>
            <w:vAlign w:val="center"/>
          </w:tcPr>
          <w:p>
            <w:pPr>
              <w:pStyle w:val="TableContents"/>
              <w:bidi w:val="0"/>
              <w:spacing w:before="0" w:after="283"/>
              <w:jc w:val="left"/>
              <w:rPr/>
            </w:pPr>
            <w:r>
              <w:rPr/>
              <w:t xml:space="preserve">1.43 Takautumassa kuuteen viikkoon Praimfayan jälkeen Clarke etsii ruokaa ja vettä roverista ja menee ensin Polisiin, jossa hän yrittää kaivaa bunkkerin esiin, ja sitten Arkadiaan, josta hän löytää Mayan MP3-soittimen muiden ihmisten tavaroiden joukosta sekä Jasperin suojalasit ja Montylle osoitetun itsemurhakirjeen. Sitten hän ajaa Kuolleelle alueelle, jossa Rover hajoaa myrskyssä. Hän seuraa lintua, jossain vaiheessa harkitsee itsemurhaa, ja löytää Eden Valleyn. Hän löytää huoneen täynnä kuolleita ihmisiä, sitten nuoren Nightblood-tytön, joka pakenee häntä. Clarke seuraa häntä ja yrittää tutustua häneen, mikä ei onnistu, kunnes Clarke piirtää tytöstä piirroksen. Aika hyppää kuusi vuotta Praimfayan jälkeen, jolloin Clarke ja Nightblood-tyttö Madi asuvat yhdessä. Raven ja muut kuusi Go-Sci Ringillä yrittävät lisätä signaaleja ottaakseen yhteyttä Bunkkeriin, kun he näkevät Eligiuksen aluksen. Clarke seuraa, kun matkustajat poistuvat aluksesta, jossa he vaeltavat alueella ja melkein tappavat Madin, ennen kuin Clarke hyppää alukseen. Echo kertoo Bellamylle pelkäävänsä paluuta maahan. Octavia katselee Wonkru-sotureita, jotka taistelevat kuolemaan asti. </w:t>
            </w:r>
          </w:p>
        </w:tc>
      </w:tr>
      <w:tr>
        <w:trPr/>
        <w:tc>
          <w:tcPr>
            <w:tcW w:w="817" w:type="dxa"/>
            <w:tcBorders/>
            <w:vAlign w:val="center"/>
          </w:tcPr>
          <w:p>
            <w:pPr>
              <w:pStyle w:val="TableHeading"/>
              <w:suppressLineNumbers/>
              <w:bidi w:val="0"/>
              <w:spacing w:before="0" w:after="283"/>
              <w:jc w:val="center"/>
              <w:rPr/>
            </w:pPr>
            <w:r>
              <w:rPr/>
              <w:t xml:space="preserve">60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"Red Queen </w:t>
            </w:r>
          </w:p>
        </w:tc>
        <w:tc>
          <w:tcPr>
            <w:tcW w:w="1150" w:type="dxa"/>
            <w:tcBorders/>
            <w:vAlign w:val="center"/>
          </w:tcPr>
          <w:p>
            <w:pPr>
              <w:pStyle w:val="TableContents"/>
              <w:bidi w:val="0"/>
              <w:spacing w:before="0" w:after="283"/>
              <w:jc w:val="left"/>
              <w:rPr/>
            </w:pPr>
            <w:r>
              <w:rPr/>
              <w:t xml:space="preserve">P.J. Pesce </w:t>
            </w:r>
          </w:p>
        </w:tc>
        <w:tc>
          <w:tcPr>
            <w:tcW w:w="1246" w:type="dxa"/>
            <w:tcBorders/>
            <w:vAlign w:val="center"/>
          </w:tcPr>
          <w:p>
            <w:pPr>
              <w:pStyle w:val="TableContents"/>
              <w:bidi w:val="0"/>
              <w:spacing w:before="0" w:after="283"/>
              <w:jc w:val="left"/>
              <w:rPr/>
            </w:pPr>
            <w:r>
              <w:rPr/>
              <w:t xml:space="preserve">Terri Hughes Burton </w:t>
            </w:r>
          </w:p>
        </w:tc>
        <w:tc>
          <w:tcPr>
            <w:tcW w:w="972" w:type="dxa"/>
            <w:tcBorders/>
            <w:vAlign w:val="center"/>
          </w:tcPr>
          <w:p>
            <w:pPr>
              <w:pStyle w:val="TableContents"/>
              <w:bidi w:val="0"/>
              <w:spacing w:before="0" w:after="283"/>
              <w:jc w:val="left"/>
              <w:rPr/>
            </w:pPr>
            <w:r>
              <w:rPr/>
              <w:t xml:space="preserve">1. toukokuuta 2018 (2018-05-01) </w:t>
            </w:r>
          </w:p>
        </w:tc>
        <w:tc>
          <w:tcPr>
            <w:tcW w:w="713" w:type="dxa"/>
            <w:tcBorders/>
            <w:vAlign w:val="center"/>
          </w:tcPr>
          <w:p>
            <w:pPr>
              <w:pStyle w:val="TableContents"/>
              <w:bidi w:val="0"/>
              <w:spacing w:before="0" w:after="283"/>
              <w:jc w:val="left"/>
              <w:rPr/>
            </w:pPr>
            <w:r>
              <w:rPr/>
              <w:t xml:space="preserve">T27. 13552 </w:t>
            </w:r>
          </w:p>
        </w:tc>
        <w:tc>
          <w:tcPr>
            <w:tcW w:w="3195" w:type="dxa"/>
            <w:tcBorders/>
            <w:vAlign w:val="center"/>
          </w:tcPr>
          <w:p>
            <w:pPr>
              <w:pStyle w:val="TableContents"/>
              <w:bidi w:val="0"/>
              <w:spacing w:before="0" w:after="283"/>
              <w:jc w:val="left"/>
              <w:rPr/>
            </w:pPr>
            <w:r>
              <w:rPr/>
              <w:t xml:space="preserve">1.02 Pian Praimfayan jälkeen klaanin edustajat keskustelevat varkaan rangaistuksesta. Kane ja Abby kuulevat Clarken koputtelevan bunkkeriin, ja kun he yrittävät avata sitä, he huomaavat, että se on suljettu Polisin raunioiden vuoksi. Skaikru-kapinallinen järjestää vallankaappauksen ja lukitsee useita Skaikru-jäseniä maatilan alueelle. Kun maahantunkeutujat keräävät loput Skaikruista, jotka eivät ole farmialueella, Jaha joutuu puukotuksen kohteeksi. Octavia säästää hänet, koska hän on insinööri. Jahan, Indran ja Gaian avulla Octavia ratkaisee maatilan oven avaamiseen liittyvän ongelman ja osoittaa olevansa kyvykäs johtaja. Kun monet maahantulijat kyseenalaistavat hänen johtajuutensa, hän tappaa heidät kertomalla, että he ovat Wonkruja tai että he ovat Wonkrua vastaan. Jäljelle jääneet kumartavat hänen edessään. Oven avaamisen jälkeen Octavia, Kane ja Abby ryntäävät Jahan avuksi. Kun Kane lausuu Skaikru-rukouksen, Jaha kuolee vammoihinsa. Rangaistukseksi Karalle ja vallankaappaukseen osallistuneille syyllisille Skaikruille Octavia käskee heitä taistelemaan kuolemaan asti. Kara selviää voittajana. Kuusi vuotta myöhemmin Octavia ja hänen neuvonantajansa tarkkailevat kuolemaan asti taistelevia Wonkru-sotureita. Seuraava joukko taistelijoita tuodaan paikalle, heidän joukossaan Kane. </w:t>
            </w:r>
          </w:p>
        </w:tc>
      </w:tr>
      <w:tr>
        <w:trPr/>
        <w:tc>
          <w:tcPr>
            <w:tcW w:w="817" w:type="dxa"/>
            <w:tcBorders/>
            <w:vAlign w:val="center"/>
          </w:tcPr>
          <w:p>
            <w:pPr>
              <w:pStyle w:val="TableHeading"/>
              <w:suppressLineNumbers/>
              <w:bidi w:val="0"/>
              <w:spacing w:before="0" w:after="283"/>
              <w:jc w:val="center"/>
              <w:rPr/>
            </w:pPr>
            <w:r>
              <w:rPr/>
              <w:t xml:space="preserve">61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"Nukkuva jättiläinen </w:t>
            </w:r>
          </w:p>
        </w:tc>
        <w:tc>
          <w:tcPr>
            <w:tcW w:w="1150" w:type="dxa"/>
            <w:tcBorders/>
            <w:vAlign w:val="center"/>
          </w:tcPr>
          <w:p>
            <w:pPr>
              <w:pStyle w:val="TableContents"/>
              <w:bidi w:val="0"/>
              <w:spacing w:before="0" w:after="283"/>
              <w:jc w:val="left"/>
              <w:rPr/>
            </w:pPr>
            <w:r>
              <w:rPr/>
              <w:t xml:space="preserve">Tim Scanlan </w:t>
            </w:r>
          </w:p>
        </w:tc>
        <w:tc>
          <w:tcPr>
            <w:tcW w:w="1246" w:type="dxa"/>
            <w:tcBorders/>
            <w:vAlign w:val="center"/>
          </w:tcPr>
          <w:p>
            <w:pPr>
              <w:pStyle w:val="TableContents"/>
              <w:bidi w:val="0"/>
              <w:spacing w:before="0" w:after="283"/>
              <w:jc w:val="left"/>
              <w:rPr/>
            </w:pPr>
            <w:r>
              <w:rPr/>
              <w:t xml:space="preserve">Aaron Ginsburg &amp; Wade McIntyre </w:t>
            </w:r>
          </w:p>
        </w:tc>
        <w:tc>
          <w:tcPr>
            <w:tcW w:w="972" w:type="dxa"/>
            <w:tcBorders/>
            <w:vAlign w:val="center"/>
          </w:tcPr>
          <w:p>
            <w:pPr>
              <w:pStyle w:val="TableContents"/>
              <w:bidi w:val="0"/>
              <w:spacing w:before="0" w:after="283"/>
              <w:jc w:val="left"/>
              <w:rPr/>
            </w:pPr>
            <w:r>
              <w:rPr/>
              <w:t xml:space="preserve">8. toukokuuta 2018 (2018-05-08) </w:t>
            </w:r>
          </w:p>
        </w:tc>
        <w:tc>
          <w:tcPr>
            <w:tcW w:w="713" w:type="dxa"/>
            <w:tcBorders/>
            <w:vAlign w:val="center"/>
          </w:tcPr>
          <w:p>
            <w:pPr>
              <w:pStyle w:val="TableContents"/>
              <w:bidi w:val="0"/>
              <w:spacing w:before="0" w:after="283"/>
              <w:jc w:val="left"/>
              <w:rPr/>
            </w:pPr>
            <w:r>
              <w:rPr/>
              <w:t xml:space="preserve">T27. 13553 </w:t>
            </w:r>
          </w:p>
        </w:tc>
        <w:tc>
          <w:tcPr>
            <w:tcW w:w="3195" w:type="dxa"/>
            <w:tcBorders/>
            <w:vAlign w:val="center"/>
          </w:tcPr>
          <w:p>
            <w:pPr>
              <w:pStyle w:val="TableContents"/>
              <w:bidi w:val="0"/>
              <w:spacing w:before="0" w:after="283"/>
              <w:jc w:val="left"/>
              <w:rPr/>
            </w:pPr>
            <w:r>
              <w:rPr/>
              <w:t xml:space="preserve">1.08 Clarke ja Madi piileskelevät Eligiuksen miehistöltä, kun taas Diyoza lähettää McCrearyn etsimään ja kuulustelemaan heitä. Hän ottaa Clarken kiinni ja vie hänet Diyozan luo. Saadakseen Clarken puhumaan, hän käskee ampua Madin silmänräpäyksessä. Clarke lupaa kertoa hänelle kaiken. Raven ja muut nousevat avaruudessa olevaan Eligius IV -alukseen ja etsivät tiensä Maahan. Monty ja Murphy kiistelevät Maahan palaamisesta, kun Echo löytää laboratorion, jossa on kryogeenisesti jäädytettyjä vankeja. Yksi vanki herää kauko-ohjatusti maassa olevien vankien toimesta ja hyökkää Bellamyn kimppuun, joka tappaa hänet. Jotta Raven voisi käyttää jäädytettyjä vankeja Diyozaa vastaan, hän jää tänne. Bellamy vastustaa, kunnes Raven kertoo hänelle pakokapselista, jolla hän voi päästä Maahan. Bellamy, Echo, Monty, Harper ja Emori pääsevät turvallisesti takaisin Maahan. Murphy jää Ravenin kanssa ja saa tietää, ettei pelastuskapselia ole ja he ovat ansassa. Eligiuksen miehet löytävät Bellamyn ja muut. Pian tämän jälkeen Madi tappaa Eligius-miehet ja ohjaa heidät Clarken luo. McCreary käyttää Clarkeen shokkipantaa. Bellamy saapuu paikalle ja kertoo Diyozalle, että 283 jäädytettyä ihmistä tapetaan, jos he eivät vapauta Clarkea. </w:t>
            </w:r>
          </w:p>
        </w:tc>
      </w:tr>
      <w:tr>
        <w:trPr/>
        <w:tc>
          <w:tcPr>
            <w:tcW w:w="817" w:type="dxa"/>
            <w:tcBorders/>
            <w:vAlign w:val="center"/>
          </w:tcPr>
          <w:p>
            <w:pPr>
              <w:pStyle w:val="TableHeading"/>
              <w:suppressLineNumbers/>
              <w:bidi w:val="0"/>
              <w:spacing w:before="0" w:after="283"/>
              <w:jc w:val="center"/>
              <w:rPr/>
            </w:pPr>
            <w:r>
              <w:rPr/>
              <w:t xml:space="preserve">62 </w:t>
            </w:r>
          </w:p>
        </w:tc>
        <w:tc>
          <w:tcPr>
            <w:tcW w:w="775"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``Pandoran laatikko'' </w:t>
            </w:r>
          </w:p>
        </w:tc>
        <w:tc>
          <w:tcPr>
            <w:tcW w:w="1150" w:type="dxa"/>
            <w:tcBorders/>
            <w:vAlign w:val="center"/>
          </w:tcPr>
          <w:p>
            <w:pPr>
              <w:pStyle w:val="TableContents"/>
              <w:bidi w:val="0"/>
              <w:spacing w:before="0" w:after="283"/>
              <w:jc w:val="left"/>
              <w:rPr/>
            </w:pPr>
            <w:r>
              <w:rPr/>
              <w:t xml:space="preserve">Dean White </w:t>
            </w:r>
          </w:p>
        </w:tc>
        <w:tc>
          <w:tcPr>
            <w:tcW w:w="1246" w:type="dxa"/>
            <w:tcBorders/>
            <w:vAlign w:val="center"/>
          </w:tcPr>
          <w:p>
            <w:pPr>
              <w:pStyle w:val="TableContents"/>
              <w:bidi w:val="0"/>
              <w:spacing w:before="0" w:after="283"/>
              <w:jc w:val="left"/>
              <w:rPr/>
            </w:pPr>
            <w:r>
              <w:rPr/>
              <w:t xml:space="preserve">Charmaine DeGrate </w:t>
            </w:r>
          </w:p>
        </w:tc>
        <w:tc>
          <w:tcPr>
            <w:tcW w:w="972" w:type="dxa"/>
            <w:tcBorders/>
            <w:vAlign w:val="center"/>
          </w:tcPr>
          <w:p>
            <w:pPr>
              <w:pStyle w:val="TableContents"/>
              <w:bidi w:val="0"/>
              <w:spacing w:before="0" w:after="283"/>
              <w:jc w:val="left"/>
              <w:rPr/>
            </w:pPr>
            <w:r>
              <w:rPr/>
              <w:t xml:space="preserve">15. toukokuuta 2018 (2018-05-15) </w:t>
            </w:r>
          </w:p>
        </w:tc>
        <w:tc>
          <w:tcPr>
            <w:tcW w:w="713" w:type="dxa"/>
            <w:tcBorders/>
            <w:vAlign w:val="center"/>
          </w:tcPr>
          <w:p>
            <w:pPr>
              <w:pStyle w:val="TableContents"/>
              <w:bidi w:val="0"/>
              <w:spacing w:before="0" w:after="283"/>
              <w:jc w:val="left"/>
              <w:rPr/>
            </w:pPr>
            <w:r>
              <w:rPr/>
              <w:t xml:space="preserve">T27. 13554 </w:t>
            </w:r>
          </w:p>
        </w:tc>
        <w:tc>
          <w:tcPr>
            <w:tcW w:w="3195" w:type="dxa"/>
            <w:tcBorders/>
            <w:vAlign w:val="center"/>
          </w:tcPr>
          <w:p>
            <w:pPr>
              <w:pStyle w:val="TableContents"/>
              <w:bidi w:val="0"/>
              <w:spacing w:before="0" w:after="283"/>
              <w:jc w:val="left"/>
              <w:rPr/>
            </w:pPr>
            <w:r>
              <w:rPr/>
              <w:t xml:space="preserve">1.07 Octavia rankaisee Kanea lääkkeiden varastamisesta, mikä on rikos Wonkrua vastaan. Bellamy ja Clarke tapaavat jälleen, kun hän on saanut aikaan sopimuksen Diyozan kanssa. Diyoza hyväksyy sopimuksen, mutta yrittää silti murtautua Eligiuksen keskusyksikköön. Bellamy ja Clarke murtautuvat Diyozan ja McCrearyn avulla bunkkeriin ja pelastavat kaikki siellä olevat. Octavia nostetaan ensimmäisenä maahan. Miles avaa Eligius 4:n telakointilaiturin ovet yrittäessään tappaa Ravenin ja Murphyn, mutta nämä vastaavat herättämällä jäätyneet vangit. Maassa olevat Eligius-soturit rikkovat sopimuksen ja ottavat Kanen ja Abbyn. Kun he yrittävät ampua ohjuksia Wonkrua kohti, he huomaavat, että laukaisukoodit on muutettu. Miles kertoo heille, että sen täytyy olla Raven. He lähtevät hakemaan Ravenia, kun Octavia käskee Wonkrua valmistautumaan sotaan. </w:t>
            </w:r>
          </w:p>
        </w:tc>
      </w:tr>
      <w:tr>
        <w:trPr/>
        <w:tc>
          <w:tcPr>
            <w:tcW w:w="817" w:type="dxa"/>
            <w:tcBorders/>
            <w:vAlign w:val="center"/>
          </w:tcPr>
          <w:p>
            <w:pPr>
              <w:pStyle w:val="TableHeading"/>
              <w:suppressLineNumbers/>
              <w:bidi w:val="0"/>
              <w:spacing w:before="0" w:after="283"/>
              <w:jc w:val="center"/>
              <w:rPr/>
            </w:pPr>
            <w:r>
              <w:rPr/>
              <w:t xml:space="preserve">63 </w:t>
            </w:r>
          </w:p>
        </w:tc>
        <w:tc>
          <w:tcPr>
            <w:tcW w:w="775" w:type="dxa"/>
            <w:tcBorders/>
            <w:vAlign w:val="center"/>
          </w:tcPr>
          <w:p>
            <w:pPr>
              <w:pStyle w:val="TableContents"/>
              <w:bidi w:val="0"/>
              <w:spacing w:before="0" w:after="283"/>
              <w:jc w:val="left"/>
              <w:rPr/>
            </w:pPr>
            <w:r>
              <w:rPr/>
              <w:t xml:space="preserve">5 </w:t>
            </w:r>
          </w:p>
        </w:tc>
        <w:tc>
          <w:tcPr>
            <w:tcW w:w="1337" w:type="dxa"/>
            <w:tcBorders/>
            <w:vAlign w:val="center"/>
          </w:tcPr>
          <w:p>
            <w:pPr>
              <w:pStyle w:val="TableContents"/>
              <w:bidi w:val="0"/>
              <w:spacing w:before="0" w:after="283"/>
              <w:jc w:val="left"/>
              <w:rPr/>
            </w:pPr>
            <w:r>
              <w:rPr/>
              <w:t xml:space="preserve">``Shifting Sands'' </w:t>
            </w:r>
          </w:p>
        </w:tc>
        <w:tc>
          <w:tcPr>
            <w:tcW w:w="1150" w:type="dxa"/>
            <w:tcBorders/>
            <w:vAlign w:val="center"/>
          </w:tcPr>
          <w:p>
            <w:pPr>
              <w:pStyle w:val="TableContents"/>
              <w:bidi w:val="0"/>
              <w:spacing w:before="0" w:after="283"/>
              <w:jc w:val="left"/>
              <w:rPr/>
            </w:pPr>
            <w:r>
              <w:rPr/>
              <w:t xml:space="preserve">Omar Madha </w:t>
            </w:r>
          </w:p>
        </w:tc>
        <w:tc>
          <w:tcPr>
            <w:tcW w:w="1246" w:type="dxa"/>
            <w:tcBorders/>
            <w:vAlign w:val="center"/>
          </w:tcPr>
          <w:p>
            <w:pPr>
              <w:pStyle w:val="TableContents"/>
              <w:bidi w:val="0"/>
              <w:spacing w:before="0" w:after="283"/>
              <w:jc w:val="left"/>
              <w:rPr/>
            </w:pPr>
            <w:r>
              <w:rPr/>
              <w:t xml:space="preserve">Nick Bragg </w:t>
            </w:r>
          </w:p>
        </w:tc>
        <w:tc>
          <w:tcPr>
            <w:tcW w:w="972" w:type="dxa"/>
            <w:tcBorders/>
            <w:vAlign w:val="center"/>
          </w:tcPr>
          <w:p>
            <w:pPr>
              <w:pStyle w:val="TableContents"/>
              <w:bidi w:val="0"/>
              <w:spacing w:before="0" w:after="283"/>
              <w:jc w:val="left"/>
              <w:rPr/>
            </w:pPr>
            <w:r>
              <w:rPr/>
              <w:t xml:space="preserve">22. toukokuuta 2018 (2018-05-22) </w:t>
            </w:r>
          </w:p>
        </w:tc>
        <w:tc>
          <w:tcPr>
            <w:tcW w:w="713" w:type="dxa"/>
            <w:tcBorders/>
            <w:vAlign w:val="center"/>
          </w:tcPr>
          <w:p>
            <w:pPr>
              <w:pStyle w:val="TableContents"/>
              <w:bidi w:val="0"/>
              <w:spacing w:before="0" w:after="283"/>
              <w:jc w:val="left"/>
              <w:rPr/>
            </w:pPr>
            <w:r>
              <w:rPr/>
              <w:t xml:space="preserve">T27. 13555 </w:t>
            </w:r>
          </w:p>
        </w:tc>
        <w:tc>
          <w:tcPr>
            <w:tcW w:w="3195" w:type="dxa"/>
            <w:tcBorders/>
            <w:vAlign w:val="center"/>
          </w:tcPr>
          <w:p>
            <w:pPr>
              <w:pStyle w:val="TableContents"/>
              <w:bidi w:val="0"/>
              <w:spacing w:before="0" w:after="283"/>
              <w:jc w:val="left"/>
              <w:rPr/>
            </w:pPr>
            <w:r>
              <w:rPr/>
              <w:t xml:space="preserve">0.94 Diyoza määrää Kanen ja Abbyn auttamaan ja parantamaan Vinsonin, kun taas Octavia vie väkensä marssimaan Shallow Valleyyn. McCreary kiduttaa Ravenia ja uhkaa tappaa Murphyn saadakseen selville, miten heidän asejärjestelmänsä voidaan kytkeä takaisin päälle; Miles pysäyttää hänet aseen uhatessa hänen päätään ja paljastaa Ravenille ja Murphylle, että hän oli se, joka lamautti heidät. Abby kertoo Diyozalle, ettei tiedä voiko hän auttaa Vinsonia. Murphy pakenee Milesin avulla ja Echo löytää hänet. Hän, Murphy, Harper, Emori, Monty ja Madi lähtevät etsimään Bellamya, mutta McCreary aktivoi Murphyn shokkipannan ja jättää hänet Emorin kanssa, kun muut jatkavat matkaa. Wonkru-soturi kuolee ja hänen rinnastaan ponnahtaa matoja. Octavia ja Wonkru vetäytyvät, kun pakettiautossa olevat neljä saapuvat. Octavia todistaa vihaisena Bellamyn ja Echon jälleennäkemistä, samoin kuin sovintoon pääsevät Madi ja Clarke. </w:t>
            </w:r>
          </w:p>
        </w:tc>
      </w:tr>
      <w:tr>
        <w:trPr/>
        <w:tc>
          <w:tcPr>
            <w:tcW w:w="817" w:type="dxa"/>
            <w:tcBorders/>
            <w:vAlign w:val="center"/>
          </w:tcPr>
          <w:p>
            <w:pPr>
              <w:pStyle w:val="TableHeading"/>
              <w:suppressLineNumbers/>
              <w:bidi w:val="0"/>
              <w:spacing w:before="0" w:after="283"/>
              <w:jc w:val="center"/>
              <w:rPr/>
            </w:pPr>
            <w:r>
              <w:rPr/>
              <w:t xml:space="preserve">64 </w:t>
            </w:r>
          </w:p>
        </w:tc>
        <w:tc>
          <w:tcPr>
            <w:tcW w:w="775" w:type="dxa"/>
            <w:tcBorders/>
            <w:vAlign w:val="center"/>
          </w:tcPr>
          <w:p>
            <w:pPr>
              <w:pStyle w:val="TableContents"/>
              <w:bidi w:val="0"/>
              <w:spacing w:before="0" w:after="283"/>
              <w:jc w:val="left"/>
              <w:rPr/>
            </w:pPr>
            <w:r>
              <w:rPr/>
              <w:t xml:space="preserve">6 </w:t>
            </w:r>
          </w:p>
        </w:tc>
        <w:tc>
          <w:tcPr>
            <w:tcW w:w="1337" w:type="dxa"/>
            <w:tcBorders/>
            <w:vAlign w:val="center"/>
          </w:tcPr>
          <w:p>
            <w:pPr>
              <w:pStyle w:val="TableContents"/>
              <w:bidi w:val="0"/>
              <w:spacing w:before="0" w:after="283"/>
              <w:jc w:val="left"/>
              <w:rPr/>
            </w:pPr>
            <w:r>
              <w:rPr/>
              <w:t xml:space="preserve">``Exit Wounds'' </w:t>
            </w:r>
          </w:p>
        </w:tc>
        <w:tc>
          <w:tcPr>
            <w:tcW w:w="1150" w:type="dxa"/>
            <w:tcBorders/>
            <w:vAlign w:val="center"/>
          </w:tcPr>
          <w:p>
            <w:pPr>
              <w:pStyle w:val="TableContents"/>
              <w:bidi w:val="0"/>
              <w:spacing w:before="0" w:after="283"/>
              <w:jc w:val="left"/>
              <w:rPr/>
            </w:pPr>
            <w:r>
              <w:rPr/>
              <w:t xml:space="preserve">Michael Blundell </w:t>
            </w:r>
          </w:p>
        </w:tc>
        <w:tc>
          <w:tcPr>
            <w:tcW w:w="1246" w:type="dxa"/>
            <w:tcBorders/>
            <w:vAlign w:val="center"/>
          </w:tcPr>
          <w:p>
            <w:pPr>
              <w:pStyle w:val="TableContents"/>
              <w:bidi w:val="0"/>
              <w:spacing w:before="0" w:after="283"/>
              <w:jc w:val="left"/>
              <w:rPr/>
            </w:pPr>
            <w:r>
              <w:rPr/>
              <w:t xml:space="preserve">Drew Lindo </w:t>
            </w:r>
          </w:p>
        </w:tc>
        <w:tc>
          <w:tcPr>
            <w:tcW w:w="972" w:type="dxa"/>
            <w:tcBorders/>
            <w:vAlign w:val="center"/>
          </w:tcPr>
          <w:p>
            <w:pPr>
              <w:pStyle w:val="TableContents"/>
              <w:bidi w:val="0"/>
              <w:spacing w:before="0" w:after="283"/>
              <w:jc w:val="left"/>
              <w:rPr/>
            </w:pPr>
            <w:r>
              <w:rPr/>
              <w:t xml:space="preserve">5. kesäkuuta 2018 (2018-06-05) </w:t>
            </w:r>
          </w:p>
        </w:tc>
        <w:tc>
          <w:tcPr>
            <w:tcW w:w="713" w:type="dxa"/>
            <w:tcBorders/>
            <w:vAlign w:val="center"/>
          </w:tcPr>
          <w:p>
            <w:pPr>
              <w:pStyle w:val="TableContents"/>
              <w:bidi w:val="0"/>
              <w:spacing w:before="0" w:after="283"/>
              <w:jc w:val="left"/>
              <w:rPr/>
            </w:pPr>
            <w:r>
              <w:rPr/>
              <w:t xml:space="preserve">T27. 13556 </w:t>
            </w:r>
          </w:p>
        </w:tc>
        <w:tc>
          <w:tcPr>
            <w:tcW w:w="3195" w:type="dxa"/>
            <w:tcBorders/>
            <w:vAlign w:val="center"/>
          </w:tcPr>
          <w:p>
            <w:pPr>
              <w:pStyle w:val="TableContents"/>
              <w:bidi w:val="0"/>
              <w:spacing w:before="0" w:after="283"/>
              <w:jc w:val="left"/>
              <w:rPr/>
            </w:pPr>
            <w:r>
              <w:rPr/>
              <w:t xml:space="preserve">0.92 Octavia ottaa Bellamyn ja Echon suhteen puheeksi ja toistaa tämän karkotuksen. Diyozan alus saapuu, tuo omenoita ja tarjoaa vapaata kulkua kaikille Wonkru-loikkareille. Octavia tarjoaa Echolle sopimusta: vakoile hänen väkeään ja ilmoita kaikista, jotka aikovat loikata, vastineeksi hänen karkotuksensa peruuttamisesta. Monty päättelee lopulta, että hänen on päästävä palomuurin sisäpuolelle; Echo, joka on päättänyt vastustaa Octavian suunnitelmaa, tarjoutuu sen sijaan esiintymään petturina, jotta hän voi murtautua Diyozan leiriin. Octavia suostuu, mutta Cooperin on ammuttava pakenevia loikkareita, muka vain näennäisyyden vuoksi. Murphy ja Emori pyrkivät poistamaan hänen shokkipantansa ja päättävät käyttää sitä räjähdeansan virittämiseen. Sen aikana he keskustelevat ja elvyttävät suhteensa. He löytävät McCrearyn selviytyneen räjähdyksestä ja ottavat hänet panttivangiksi. Clarke uskoo, että Octavia saa selville ja tappaa Madin hänen luonnollisen Nightblood-statuksensa vuoksi, ja aikoo lähteä loikkareiden kanssa. Madi vastustaa sitä, koska pelkää Clarken turvallisuuden puolesta, ja paljastaa Octavialle asemansa. Octavia kertoo Clarkelle, ettei Madille tapahdu mitään pahaa ja että Madi kouluttautuu Wonkru-soturiksi. Echo soluttautuu onnistuneesti Diyozan leiriin. </w:t>
            </w:r>
          </w:p>
        </w:tc>
      </w:tr>
      <w:tr>
        <w:trPr/>
        <w:tc>
          <w:tcPr>
            <w:tcW w:w="817" w:type="dxa"/>
            <w:tcBorders/>
            <w:vAlign w:val="center"/>
          </w:tcPr>
          <w:p>
            <w:pPr>
              <w:pStyle w:val="TableHeading"/>
              <w:suppressLineNumbers/>
              <w:bidi w:val="0"/>
              <w:spacing w:before="0" w:after="283"/>
              <w:jc w:val="center"/>
              <w:rPr/>
            </w:pPr>
            <w:r>
              <w:rPr/>
              <w:t xml:space="preserve">65 </w:t>
            </w:r>
          </w:p>
        </w:tc>
        <w:tc>
          <w:tcPr>
            <w:tcW w:w="775" w:type="dxa"/>
            <w:tcBorders/>
            <w:vAlign w:val="center"/>
          </w:tcPr>
          <w:p>
            <w:pPr>
              <w:pStyle w:val="TableContents"/>
              <w:bidi w:val="0"/>
              <w:spacing w:before="0" w:after="283"/>
              <w:jc w:val="left"/>
              <w:rPr/>
            </w:pPr>
            <w:r>
              <w:rPr/>
              <w:t xml:space="preserve">7 </w:t>
            </w:r>
          </w:p>
        </w:tc>
        <w:tc>
          <w:tcPr>
            <w:tcW w:w="1337" w:type="dxa"/>
            <w:tcBorders/>
            <w:vAlign w:val="center"/>
          </w:tcPr>
          <w:p>
            <w:pPr>
              <w:pStyle w:val="TableContents"/>
              <w:bidi w:val="0"/>
              <w:spacing w:before="0" w:after="283"/>
              <w:jc w:val="left"/>
              <w:rPr/>
            </w:pPr>
            <w:r>
              <w:rPr/>
              <w:t xml:space="preserve">"Hyväksyttävät tappiot </w:t>
            </w:r>
          </w:p>
        </w:tc>
        <w:tc>
          <w:tcPr>
            <w:tcW w:w="1150" w:type="dxa"/>
            <w:tcBorders/>
            <w:vAlign w:val="center"/>
          </w:tcPr>
          <w:p>
            <w:pPr>
              <w:pStyle w:val="TableContents"/>
              <w:bidi w:val="0"/>
              <w:spacing w:before="0" w:after="283"/>
              <w:jc w:val="left"/>
              <w:rPr/>
            </w:pPr>
            <w:r>
              <w:rPr/>
              <w:t xml:space="preserve">Mairzee Almas </w:t>
            </w:r>
          </w:p>
        </w:tc>
        <w:tc>
          <w:tcPr>
            <w:tcW w:w="1246" w:type="dxa"/>
            <w:tcBorders/>
            <w:vAlign w:val="center"/>
          </w:tcPr>
          <w:p>
            <w:pPr>
              <w:pStyle w:val="TableContents"/>
              <w:bidi w:val="0"/>
              <w:spacing w:before="0" w:after="283"/>
              <w:jc w:val="left"/>
              <w:rPr/>
            </w:pPr>
            <w:r>
              <w:rPr/>
              <w:t xml:space="preserve">Jeff Vlaming </w:t>
            </w:r>
          </w:p>
        </w:tc>
        <w:tc>
          <w:tcPr>
            <w:tcW w:w="972" w:type="dxa"/>
            <w:tcBorders/>
            <w:vAlign w:val="center"/>
          </w:tcPr>
          <w:p>
            <w:pPr>
              <w:pStyle w:val="TableContents"/>
              <w:bidi w:val="0"/>
              <w:spacing w:before="0" w:after="283"/>
              <w:jc w:val="left"/>
              <w:rPr/>
            </w:pPr>
            <w:r>
              <w:rPr>
                <w:color w:val="A9A9A9"/>
              </w:rPr>
              <w:t xml:space="preserve">19. kesäkuuta 2018 </w:t>
            </w:r>
            <w:r>
              <w:rPr/>
              <w:t xml:space="preserve">(2018-06-19) </w:t>
            </w:r>
          </w:p>
        </w:tc>
        <w:tc>
          <w:tcPr>
            <w:tcW w:w="713" w:type="dxa"/>
            <w:tcBorders/>
            <w:vAlign w:val="center"/>
          </w:tcPr>
          <w:p>
            <w:pPr>
              <w:pStyle w:val="TableContents"/>
              <w:bidi w:val="0"/>
              <w:spacing w:before="0" w:after="283"/>
              <w:jc w:val="left"/>
              <w:rPr/>
            </w:pPr>
            <w:r>
              <w:rPr/>
              <w:t xml:space="preserve">T27. 13557 </w:t>
            </w:r>
          </w:p>
        </w:tc>
        <w:tc>
          <w:tcPr>
            <w:tcW w:w="3195" w:type="dxa"/>
            <w:tcBorders/>
            <w:vAlign w:val="center"/>
          </w:tcPr>
          <w:p>
            <w:pPr>
              <w:pStyle w:val="TableContents"/>
              <w:bidi w:val="0"/>
              <w:spacing w:before="0" w:after="283"/>
              <w:jc w:val="left"/>
              <w:rPr/>
            </w:pPr>
            <w:r>
              <w:rPr/>
              <w:t xml:space="preserve">0.83 Kane löytää Abbyn lattialla kuolleen potilaan vierestä ja päättelee, että Abby oli pilvessä leikkauksen aikana, vaikka Abby kiistääkin sen. Myöhemmin Kane antaa Abbylle uhkavaatimuksen: hän tai pillerit. Diyoza haastattelee Wonkru-loikkareita selvittääkseen heidän käyttönsä ja luotettavuutensa. Saadakseen Diyozan luottamuksen Echo ilmoittaa Shaw'n sammuttaneen järjestelmät Ravenin alkuperäisistä vastalauseista huolimatta. Echo käyttää Ravenin Diyozalle antamaa demonstraatiota alasajosta asentaakseen Montyn takaoven vangin järjestelmään. Verinen, kaulassa oleva Shaw ilmestyy myöhemmin loikkarin huoneeseen. Bunkkerissa Clarke ja Bellamy saavat selville Cooperin ihmiskokeet loismadon kasvattamiseksi aseeksi. Octavia paljastaa suunnitelmansa vapauttaa madot seuraavan loikkariryhmän mukana. Diyoza paljastaa raskautensa Abbylle. Madi salaa Clarken ja Gaian kehotuksesta aluksi kykynsä lähitaistelussa, mutta luopuu teeskentelystä luokan esittelyn aikana Octavialle ja hänet nimitetään Octaviasta kakkoseksi. Clarke yrittää neuvotella Diyozan kanssa väkivallattomasta ratkaisusta laaksossa. Ainoa ehto, johon Diyoza suostuu, on Wonkrun ehdoton antautuminen, mihin Octavia ei koskaan suostu. Clarke ilmoittaa, että Octavia on murhattava. </w:t>
            </w:r>
          </w:p>
        </w:tc>
      </w:tr>
      <w:tr>
        <w:trPr/>
        <w:tc>
          <w:tcPr>
            <w:tcW w:w="817" w:type="dxa"/>
            <w:tcBorders/>
            <w:vAlign w:val="center"/>
          </w:tcPr>
          <w:p>
            <w:pPr>
              <w:pStyle w:val="TableHeading"/>
              <w:suppressLineNumbers/>
              <w:bidi w:val="0"/>
              <w:spacing w:before="0" w:after="283"/>
              <w:jc w:val="center"/>
              <w:rPr/>
            </w:pPr>
            <w:r>
              <w:rPr/>
              <w:t xml:space="preserve">66 </w:t>
            </w:r>
          </w:p>
        </w:tc>
        <w:tc>
          <w:tcPr>
            <w:tcW w:w="775" w:type="dxa"/>
            <w:tcBorders/>
            <w:vAlign w:val="center"/>
          </w:tcPr>
          <w:p>
            <w:pPr>
              <w:pStyle w:val="TableContents"/>
              <w:bidi w:val="0"/>
              <w:spacing w:before="0" w:after="283"/>
              <w:jc w:val="left"/>
              <w:rPr/>
            </w:pPr>
            <w:r>
              <w:rPr/>
              <w:t xml:space="preserve">8 </w:t>
            </w:r>
          </w:p>
        </w:tc>
        <w:tc>
          <w:tcPr>
            <w:tcW w:w="1337" w:type="dxa"/>
            <w:tcBorders/>
            <w:vAlign w:val="center"/>
          </w:tcPr>
          <w:p>
            <w:pPr>
              <w:pStyle w:val="TableContents"/>
              <w:bidi w:val="0"/>
              <w:spacing w:before="0" w:after="283"/>
              <w:jc w:val="left"/>
              <w:rPr/>
            </w:pPr>
            <w:r>
              <w:rPr/>
              <w:t xml:space="preserve">``Miten pääsemme rauhaan'' </w:t>
            </w:r>
          </w:p>
        </w:tc>
        <w:tc>
          <w:tcPr>
            <w:tcW w:w="1150" w:type="dxa"/>
            <w:tcBorders/>
            <w:vAlign w:val="center"/>
          </w:tcPr>
          <w:p>
            <w:pPr>
              <w:pStyle w:val="TableContents"/>
              <w:bidi w:val="0"/>
              <w:spacing w:before="0" w:after="283"/>
              <w:jc w:val="left"/>
              <w:rPr/>
            </w:pPr>
            <w:r>
              <w:rPr/>
              <w:t xml:space="preserve">Antonio Negret </w:t>
            </w:r>
          </w:p>
        </w:tc>
        <w:tc>
          <w:tcPr>
            <w:tcW w:w="1246" w:type="dxa"/>
            <w:tcBorders/>
            <w:vAlign w:val="center"/>
          </w:tcPr>
          <w:p>
            <w:pPr>
              <w:pStyle w:val="TableContents"/>
              <w:bidi w:val="0"/>
              <w:spacing w:before="0" w:after="283"/>
              <w:jc w:val="left"/>
              <w:rPr/>
            </w:pPr>
            <w:r>
              <w:rPr/>
              <w:t xml:space="preserve">Lauren Muir </w:t>
            </w:r>
          </w:p>
        </w:tc>
        <w:tc>
          <w:tcPr>
            <w:tcW w:w="972" w:type="dxa"/>
            <w:tcBorders/>
            <w:vAlign w:val="center"/>
          </w:tcPr>
          <w:p>
            <w:pPr>
              <w:pStyle w:val="TableContents"/>
              <w:bidi w:val="0"/>
              <w:spacing w:before="0" w:after="283"/>
              <w:jc w:val="left"/>
              <w:rPr/>
            </w:pPr>
            <w:r>
              <w:rPr/>
              <w:t xml:space="preserve">26. kesäkuuta 2018 (2018-06-26) </w:t>
            </w:r>
          </w:p>
        </w:tc>
        <w:tc>
          <w:tcPr>
            <w:tcW w:w="713" w:type="dxa"/>
            <w:tcBorders/>
            <w:vAlign w:val="center"/>
          </w:tcPr>
          <w:p>
            <w:pPr>
              <w:pStyle w:val="TableContents"/>
              <w:bidi w:val="0"/>
              <w:spacing w:before="0" w:after="283"/>
              <w:jc w:val="left"/>
              <w:rPr/>
            </w:pPr>
            <w:r>
              <w:rPr/>
              <w:t xml:space="preserve">T27. 13558 </w:t>
            </w:r>
          </w:p>
        </w:tc>
        <w:tc>
          <w:tcPr>
            <w:tcW w:w="3195" w:type="dxa"/>
            <w:tcBorders/>
            <w:vAlign w:val="center"/>
          </w:tcPr>
          <w:p>
            <w:pPr>
              <w:pStyle w:val="TableContents"/>
              <w:bidi w:val="0"/>
              <w:spacing w:before="0" w:after="283"/>
              <w:jc w:val="left"/>
              <w:rPr/>
            </w:pPr>
            <w:r>
              <w:rPr/>
              <w:t xml:space="preserve">0.73 Octavia on valmis valmistautumaan täysimittaiseen sotaan Diyozaa vastaan, mitä Clarke vastustaa. Huolimatta levän täydellistämisestä Montyn pyyntö lopettaa sota ja unohtaa laakso jätetään huomiotta. Monty, joka on kyllästynyt loputtomaan väkivaltaan, päättää olla menemättä ystäviensä kanssa laaksoon. Koska Octavia ei halua kuunnella järkeä, Clarke ja Bellamy päättävät sabotoida Wonkrun suunnitelman hyökätä laaksoon. Clarke ja Bellamy värväävät Indran apuun sabotoidakseen Octavian suunnitelman. He käyttävät matoja Cooperin tappamiseen ja yrittävät saada hänen kuolemansa näyttämään onnettomuudelta. Leirillä Diyoza paljastaa Kanelle olevansa raskaana, kun he keskustelevat suunnitelmistaan paremman maailman luomiseksi. Raven saa selville Abbyn riippuvuuden pillereihin ja tuntee itsensä petetyksi, kun Abby huijaa hänet luomaan laitteen, jolla voidaan parantaa Eligius-vankien keuhkosairaus. Myöhemmin Octavia löytää Cooperin ruumiin ja päättelee heti, että Cooper murhattiin, ja hän paljastaa Indralle, että hän oli suunnitellut käyttävänsä matojen munia leirillä matojen sijaan. Octavia pidättää Clarken maanpetoksesta ja aikoo teloittaa hänet. Bellamy ja Octavia menevät illalliselle, jossa Bellamy käyttää Montyn levää myrkyttääkseen hänen ruokansa. </w:t>
            </w:r>
          </w:p>
        </w:tc>
      </w:tr>
      <w:tr>
        <w:trPr/>
        <w:tc>
          <w:tcPr>
            <w:tcW w:w="817" w:type="dxa"/>
            <w:tcBorders/>
            <w:vAlign w:val="center"/>
          </w:tcPr>
          <w:p>
            <w:pPr>
              <w:pStyle w:val="TableHeading"/>
              <w:suppressLineNumbers/>
              <w:bidi w:val="0"/>
              <w:spacing w:before="0" w:after="283"/>
              <w:jc w:val="center"/>
              <w:rPr/>
            </w:pPr>
            <w:r>
              <w:rPr/>
              <w:t xml:space="preserve">67 </w:t>
            </w:r>
          </w:p>
        </w:tc>
        <w:tc>
          <w:tcPr>
            <w:tcW w:w="775" w:type="dxa"/>
            <w:tcBorders/>
            <w:vAlign w:val="center"/>
          </w:tcPr>
          <w:p>
            <w:pPr>
              <w:pStyle w:val="TableContents"/>
              <w:bidi w:val="0"/>
              <w:spacing w:before="0" w:after="283"/>
              <w:jc w:val="left"/>
              <w:rPr/>
            </w:pPr>
            <w:r>
              <w:rPr/>
              <w:t xml:space="preserve">9 </w:t>
            </w:r>
          </w:p>
        </w:tc>
        <w:tc>
          <w:tcPr>
            <w:tcW w:w="1337" w:type="dxa"/>
            <w:tcBorders/>
            <w:vAlign w:val="center"/>
          </w:tcPr>
          <w:p>
            <w:pPr>
              <w:pStyle w:val="TableContents"/>
              <w:bidi w:val="0"/>
              <w:spacing w:before="0" w:after="283"/>
              <w:jc w:val="left"/>
              <w:rPr/>
            </w:pPr>
            <w:r>
              <w:rPr/>
              <w:t xml:space="preserve">``Sic Semper Tyrannis'' </w:t>
            </w:r>
          </w:p>
        </w:tc>
        <w:tc>
          <w:tcPr>
            <w:tcW w:w="1150" w:type="dxa"/>
            <w:tcBorders/>
            <w:vAlign w:val="center"/>
          </w:tcPr>
          <w:p>
            <w:pPr>
              <w:pStyle w:val="TableContents"/>
              <w:bidi w:val="0"/>
              <w:spacing w:before="0" w:after="283"/>
              <w:jc w:val="left"/>
              <w:rPr/>
            </w:pPr>
            <w:r>
              <w:rPr/>
              <w:t xml:space="preserve">Ian Samoil </w:t>
            </w:r>
          </w:p>
        </w:tc>
        <w:tc>
          <w:tcPr>
            <w:tcW w:w="1246" w:type="dxa"/>
            <w:tcBorders/>
            <w:vAlign w:val="center"/>
          </w:tcPr>
          <w:p>
            <w:pPr>
              <w:pStyle w:val="TableContents"/>
              <w:bidi w:val="0"/>
              <w:spacing w:before="0" w:after="283"/>
              <w:jc w:val="left"/>
              <w:rPr/>
            </w:pPr>
            <w:r>
              <w:rPr/>
              <w:t xml:space="preserve">Miranda Kwok </w:t>
            </w:r>
          </w:p>
        </w:tc>
        <w:tc>
          <w:tcPr>
            <w:tcW w:w="972" w:type="dxa"/>
            <w:tcBorders/>
            <w:vAlign w:val="center"/>
          </w:tcPr>
          <w:p>
            <w:pPr>
              <w:pStyle w:val="TableContents"/>
              <w:bidi w:val="0"/>
              <w:spacing w:before="0" w:after="283"/>
              <w:jc w:val="left"/>
              <w:rPr/>
            </w:pPr>
            <w:r>
              <w:rPr/>
              <w:t xml:space="preserve">10. heinäkuuta 2018 (2018-07-10) </w:t>
            </w:r>
          </w:p>
        </w:tc>
        <w:tc>
          <w:tcPr>
            <w:tcW w:w="713" w:type="dxa"/>
            <w:tcBorders/>
            <w:vAlign w:val="center"/>
          </w:tcPr>
          <w:p>
            <w:pPr>
              <w:pStyle w:val="TableContents"/>
              <w:bidi w:val="0"/>
              <w:spacing w:before="0" w:after="283"/>
              <w:jc w:val="left"/>
              <w:rPr/>
            </w:pPr>
            <w:r>
              <w:rPr/>
              <w:t xml:space="preserve">T27. 13559 </w:t>
            </w:r>
          </w:p>
        </w:tc>
        <w:tc>
          <w:tcPr>
            <w:tcW w:w="3195" w:type="dxa"/>
            <w:tcBorders/>
            <w:vAlign w:val="center"/>
          </w:tcPr>
          <w:p>
            <w:pPr>
              <w:pStyle w:val="TableContents"/>
              <w:bidi w:val="0"/>
              <w:spacing w:before="0" w:after="283"/>
              <w:jc w:val="left"/>
              <w:rPr/>
            </w:pPr>
            <w:r>
              <w:rPr/>
              <w:t xml:space="preserve">0.89 Indra ilmoittaa Wonkrulle aikeistaan antautua Diyozalle, mutta Miller haastaa hänet johtopaikasta. Wonkru asettuu Millerin puolelle, ja Indra kertoo Bellamylle, että Madin nousu on ainoa tapa, jolla he voivat pysäyttää sodan. Clarke vastustaa suunnitelmaa, mutta Bellamy jättää hänet kahlittuna toteuttamaan sen. Edenissä Murphy aloittaa onnistuneesti sisällissodan kertomalla McCrearylle, että Diyozalla on lääke keuhkotautiin. Taistelu syttyy, ja McCreary ottaa laakson haltuunsa Diyozan paetessa. Raven, Emori, Echo ja Shaw pakenevat, kun taas Kane ja Murphy jäävät etsimään Abbya ja Diyozaa. Octavia herää ja ilmoittaa Bellamyn petoksesta, mutta Indra varmistaa huoneen eikä päästä häntä pois. Niylah pelastaa lopulta Clarken, joka lähtee tappamaan Octaviaa. Octavia vakuuttaa hänet siitä, ettei kumpikaan heistä halua Madin nousevan. Gaia kuitenkin suorittaa Madeille ylösnousemuksen; Clarke ilmestyy sitten paikalle ja pakenee Madin kanssa Roverissa. Octavia pidättää Bellamyn, Indran ja Gaian ja tuomitsee heidät taistelemaan areenalla. Sitten Octavia vuodattaa suljettujen ovien takana kyyneleen. </w:t>
            </w:r>
          </w:p>
        </w:tc>
      </w:tr>
      <w:tr>
        <w:trPr/>
        <w:tc>
          <w:tcPr>
            <w:tcW w:w="817" w:type="dxa"/>
            <w:tcBorders/>
            <w:vAlign w:val="center"/>
          </w:tcPr>
          <w:p>
            <w:pPr>
              <w:pStyle w:val="TableHeading"/>
              <w:suppressLineNumbers/>
              <w:bidi w:val="0"/>
              <w:spacing w:before="0" w:after="283"/>
              <w:jc w:val="center"/>
              <w:rPr/>
            </w:pPr>
            <w:r>
              <w:rPr/>
              <w:t xml:space="preserve">68 </w:t>
            </w:r>
          </w:p>
        </w:tc>
        <w:tc>
          <w:tcPr>
            <w:tcW w:w="775" w:type="dxa"/>
            <w:tcBorders/>
            <w:vAlign w:val="center"/>
          </w:tcPr>
          <w:p>
            <w:pPr>
              <w:pStyle w:val="TableContents"/>
              <w:bidi w:val="0"/>
              <w:spacing w:before="0" w:after="283"/>
              <w:jc w:val="left"/>
              <w:rPr/>
            </w:pPr>
            <w:r>
              <w:rPr/>
              <w:t xml:space="preserve">10 </w:t>
            </w:r>
          </w:p>
        </w:tc>
        <w:tc>
          <w:tcPr>
            <w:tcW w:w="1337" w:type="dxa"/>
            <w:tcBorders/>
            <w:vAlign w:val="center"/>
          </w:tcPr>
          <w:p>
            <w:pPr>
              <w:pStyle w:val="TableContents"/>
              <w:bidi w:val="0"/>
              <w:spacing w:before="0" w:after="283"/>
              <w:jc w:val="left"/>
              <w:rPr/>
            </w:pPr>
            <w:r>
              <w:rPr/>
              <w:t xml:space="preserve">"Soturit tahtovat </w:t>
            </w:r>
          </w:p>
        </w:tc>
        <w:tc>
          <w:tcPr>
            <w:tcW w:w="1150" w:type="dxa"/>
            <w:tcBorders/>
            <w:vAlign w:val="center"/>
          </w:tcPr>
          <w:p>
            <w:pPr>
              <w:pStyle w:val="TableContents"/>
              <w:bidi w:val="0"/>
              <w:spacing w:before="0" w:after="283"/>
              <w:jc w:val="left"/>
              <w:rPr/>
            </w:pPr>
            <w:r>
              <w:rPr/>
              <w:t xml:space="preserve">Henry Ian Cusick </w:t>
            </w:r>
          </w:p>
        </w:tc>
        <w:tc>
          <w:tcPr>
            <w:tcW w:w="1246" w:type="dxa"/>
            <w:tcBorders/>
            <w:vAlign w:val="center"/>
          </w:tcPr>
          <w:p>
            <w:pPr>
              <w:pStyle w:val="TableContents"/>
              <w:bidi w:val="0"/>
              <w:spacing w:before="0" w:after="283"/>
              <w:jc w:val="left"/>
              <w:rPr/>
            </w:pPr>
            <w:r>
              <w:rPr/>
              <w:t xml:space="preserve">Julie Benson &amp; Shawna Benson </w:t>
            </w:r>
          </w:p>
        </w:tc>
        <w:tc>
          <w:tcPr>
            <w:tcW w:w="972" w:type="dxa"/>
            <w:tcBorders/>
            <w:vAlign w:val="center"/>
          </w:tcPr>
          <w:p>
            <w:pPr>
              <w:pStyle w:val="TableContents"/>
              <w:bidi w:val="0"/>
              <w:spacing w:before="0" w:after="283"/>
              <w:jc w:val="left"/>
              <w:rPr/>
            </w:pPr>
            <w:r>
              <w:rPr/>
              <w:t xml:space="preserve">17. heinäkuuta 2018 (2018-07-17) </w:t>
            </w:r>
          </w:p>
        </w:tc>
        <w:tc>
          <w:tcPr>
            <w:tcW w:w="713" w:type="dxa"/>
            <w:tcBorders/>
            <w:vAlign w:val="center"/>
          </w:tcPr>
          <w:p>
            <w:pPr>
              <w:pStyle w:val="TableContents"/>
              <w:bidi w:val="0"/>
              <w:spacing w:before="0" w:after="283"/>
              <w:jc w:val="left"/>
              <w:rPr/>
            </w:pPr>
            <w:r>
              <w:rPr/>
              <w:t xml:space="preserve">TBA </w:t>
            </w:r>
          </w:p>
        </w:tc>
        <w:tc>
          <w:tcPr>
            <w:tcW w:w="319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69 </w:t>
            </w:r>
          </w:p>
        </w:tc>
        <w:tc>
          <w:tcPr>
            <w:tcW w:w="775" w:type="dxa"/>
            <w:tcBorders/>
            <w:vAlign w:val="center"/>
          </w:tcPr>
          <w:p>
            <w:pPr>
              <w:pStyle w:val="TableContents"/>
              <w:bidi w:val="0"/>
              <w:spacing w:before="0" w:after="283"/>
              <w:jc w:val="left"/>
              <w:rPr/>
            </w:pPr>
            <w:r>
              <w:rPr/>
              <w:t xml:space="preserve">11 </w:t>
            </w:r>
          </w:p>
        </w:tc>
        <w:tc>
          <w:tcPr>
            <w:tcW w:w="1337" w:type="dxa"/>
            <w:tcBorders/>
            <w:vAlign w:val="center"/>
          </w:tcPr>
          <w:p>
            <w:pPr>
              <w:pStyle w:val="TableContents"/>
              <w:bidi w:val="0"/>
              <w:spacing w:before="0" w:after="283"/>
              <w:jc w:val="left"/>
              <w:rPr/>
            </w:pPr>
            <w:r>
              <w:rPr/>
              <w:t xml:space="preserve">"Pimeä vuosi </w:t>
            </w:r>
          </w:p>
        </w:tc>
        <w:tc>
          <w:tcPr>
            <w:tcW w:w="1150" w:type="dxa"/>
            <w:tcBorders/>
            <w:vAlign w:val="center"/>
          </w:tcPr>
          <w:p>
            <w:pPr>
              <w:pStyle w:val="TableContents"/>
              <w:bidi w:val="0"/>
              <w:spacing w:before="0" w:after="283"/>
              <w:jc w:val="left"/>
              <w:rPr/>
            </w:pPr>
            <w:r>
              <w:rPr/>
              <w:t xml:space="preserve">Alex Kalymnios </w:t>
            </w:r>
          </w:p>
        </w:tc>
        <w:tc>
          <w:tcPr>
            <w:tcW w:w="1246" w:type="dxa"/>
            <w:tcBorders/>
            <w:vAlign w:val="center"/>
          </w:tcPr>
          <w:p>
            <w:pPr>
              <w:pStyle w:val="TableContents"/>
              <w:bidi w:val="0"/>
              <w:spacing w:before="0" w:after="283"/>
              <w:jc w:val="left"/>
              <w:rPr/>
            </w:pPr>
            <w:r>
              <w:rPr/>
              <w:t xml:space="preserve">Heidi Cole McAdams </w:t>
            </w:r>
          </w:p>
        </w:tc>
        <w:tc>
          <w:tcPr>
            <w:tcW w:w="972" w:type="dxa"/>
            <w:tcBorders/>
            <w:vAlign w:val="center"/>
          </w:tcPr>
          <w:p>
            <w:pPr>
              <w:pStyle w:val="TableContents"/>
              <w:bidi w:val="0"/>
              <w:spacing w:before="0" w:after="283"/>
              <w:jc w:val="left"/>
              <w:rPr/>
            </w:pPr>
            <w:r>
              <w:rPr/>
              <w:t xml:space="preserve">24. heinäkuuta 2018 (2018-07-24) </w:t>
            </w:r>
          </w:p>
        </w:tc>
        <w:tc>
          <w:tcPr>
            <w:tcW w:w="713" w:type="dxa"/>
            <w:tcBorders/>
            <w:vAlign w:val="center"/>
          </w:tcPr>
          <w:p>
            <w:pPr>
              <w:pStyle w:val="TableContents"/>
              <w:bidi w:val="0"/>
              <w:spacing w:before="0" w:after="283"/>
              <w:jc w:val="left"/>
              <w:rPr/>
            </w:pPr>
            <w:r>
              <w:rPr/>
              <w:t xml:space="preserve">TBA </w:t>
            </w:r>
          </w:p>
        </w:tc>
        <w:tc>
          <w:tcPr>
            <w:tcW w:w="319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70 </w:t>
            </w:r>
          </w:p>
        </w:tc>
        <w:tc>
          <w:tcPr>
            <w:tcW w:w="775" w:type="dxa"/>
            <w:tcBorders/>
            <w:vAlign w:val="center"/>
          </w:tcPr>
          <w:p>
            <w:pPr>
              <w:pStyle w:val="TableContents"/>
              <w:bidi w:val="0"/>
              <w:spacing w:before="0" w:after="283"/>
              <w:jc w:val="left"/>
              <w:rPr/>
            </w:pPr>
            <w:r>
              <w:rPr/>
              <w:t xml:space="preserve">12 </w:t>
            </w:r>
          </w:p>
        </w:tc>
        <w:tc>
          <w:tcPr>
            <w:tcW w:w="1337" w:type="dxa"/>
            <w:tcBorders/>
            <w:vAlign w:val="center"/>
          </w:tcPr>
          <w:p>
            <w:pPr>
              <w:pStyle w:val="TableContents"/>
              <w:bidi w:val="0"/>
              <w:spacing w:before="0" w:after="283"/>
              <w:jc w:val="left"/>
              <w:rPr/>
            </w:pPr>
            <w:r>
              <w:rPr/>
              <w:t xml:space="preserve">"Damokles -- osa 1 </w:t>
            </w:r>
          </w:p>
        </w:tc>
        <w:tc>
          <w:tcPr>
            <w:tcW w:w="1150" w:type="dxa"/>
            <w:tcBorders/>
            <w:vAlign w:val="center"/>
          </w:tcPr>
          <w:p>
            <w:pPr>
              <w:pStyle w:val="TableContents"/>
              <w:bidi w:val="0"/>
              <w:spacing w:before="0" w:after="283"/>
              <w:jc w:val="left"/>
              <w:rPr/>
            </w:pPr>
            <w:r>
              <w:rPr/>
              <w:t xml:space="preserve">Dean White </w:t>
            </w:r>
          </w:p>
        </w:tc>
        <w:tc>
          <w:tcPr>
            <w:tcW w:w="1246" w:type="dxa"/>
            <w:tcBorders/>
            <w:vAlign w:val="center"/>
          </w:tcPr>
          <w:p>
            <w:pPr>
              <w:pStyle w:val="TableContents"/>
              <w:bidi w:val="0"/>
              <w:spacing w:before="0" w:after="283"/>
              <w:jc w:val="left"/>
              <w:rPr/>
            </w:pPr>
            <w:r>
              <w:rPr/>
              <w:t xml:space="preserve">Justine Juel Gillmer </w:t>
            </w:r>
          </w:p>
        </w:tc>
        <w:tc>
          <w:tcPr>
            <w:tcW w:w="972" w:type="dxa"/>
            <w:tcBorders/>
            <w:vAlign w:val="center"/>
          </w:tcPr>
          <w:p>
            <w:pPr>
              <w:pStyle w:val="TableContents"/>
              <w:bidi w:val="0"/>
              <w:spacing w:before="0" w:after="283"/>
              <w:jc w:val="left"/>
              <w:rPr/>
            </w:pPr>
            <w:r>
              <w:rPr/>
              <w:t xml:space="preserve">heinäkuu 31, 2018 (2018-07-31) </w:t>
            </w:r>
          </w:p>
        </w:tc>
        <w:tc>
          <w:tcPr>
            <w:tcW w:w="713" w:type="dxa"/>
            <w:tcBorders/>
            <w:vAlign w:val="center"/>
          </w:tcPr>
          <w:p>
            <w:pPr>
              <w:pStyle w:val="TableContents"/>
              <w:bidi w:val="0"/>
              <w:spacing w:before="0" w:after="283"/>
              <w:jc w:val="left"/>
              <w:rPr/>
            </w:pPr>
            <w:r>
              <w:rPr/>
              <w:t xml:space="preserve">TBA </w:t>
            </w:r>
          </w:p>
        </w:tc>
        <w:tc>
          <w:tcPr>
            <w:tcW w:w="319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71 </w:t>
            </w:r>
          </w:p>
        </w:tc>
        <w:tc>
          <w:tcPr>
            <w:tcW w:w="775" w:type="dxa"/>
            <w:tcBorders/>
            <w:vAlign w:val="center"/>
          </w:tcPr>
          <w:p>
            <w:pPr>
              <w:pStyle w:val="TableContents"/>
              <w:bidi w:val="0"/>
              <w:spacing w:before="0" w:after="283"/>
              <w:jc w:val="left"/>
              <w:rPr/>
            </w:pPr>
            <w:r>
              <w:rPr/>
              <w:t xml:space="preserve">13 </w:t>
            </w:r>
          </w:p>
        </w:tc>
        <w:tc>
          <w:tcPr>
            <w:tcW w:w="1337" w:type="dxa"/>
            <w:tcBorders/>
            <w:vAlign w:val="center"/>
          </w:tcPr>
          <w:p>
            <w:pPr>
              <w:pStyle w:val="TableContents"/>
              <w:bidi w:val="0"/>
              <w:spacing w:before="0" w:after="283"/>
              <w:jc w:val="left"/>
              <w:rPr/>
            </w:pPr>
            <w:r>
              <w:rPr/>
              <w:t xml:space="preserve">``Damokles, osa 2'' </w:t>
            </w:r>
          </w:p>
        </w:tc>
        <w:tc>
          <w:tcPr>
            <w:tcW w:w="1150" w:type="dxa"/>
            <w:tcBorders/>
            <w:vAlign w:val="center"/>
          </w:tcPr>
          <w:p>
            <w:pPr>
              <w:pStyle w:val="TableContents"/>
              <w:bidi w:val="0"/>
              <w:spacing w:before="0" w:after="283"/>
              <w:jc w:val="left"/>
              <w:rPr/>
            </w:pPr>
            <w:r>
              <w:rPr/>
              <w:t xml:space="preserve">TBA </w:t>
            </w:r>
          </w:p>
        </w:tc>
        <w:tc>
          <w:tcPr>
            <w:tcW w:w="1246" w:type="dxa"/>
            <w:tcBorders/>
            <w:vAlign w:val="center"/>
          </w:tcPr>
          <w:p>
            <w:pPr>
              <w:pStyle w:val="TableContents"/>
              <w:bidi w:val="0"/>
              <w:spacing w:before="0" w:after="283"/>
              <w:jc w:val="left"/>
              <w:rPr/>
            </w:pPr>
            <w:r>
              <w:rPr/>
              <w:t xml:space="preserve">TBA </w:t>
            </w:r>
          </w:p>
        </w:tc>
        <w:tc>
          <w:tcPr>
            <w:tcW w:w="972" w:type="dxa"/>
            <w:tcBorders/>
            <w:vAlign w:val="center"/>
          </w:tcPr>
          <w:p>
            <w:pPr>
              <w:pStyle w:val="TableContents"/>
              <w:bidi w:val="0"/>
              <w:spacing w:before="0" w:after="283"/>
              <w:jc w:val="left"/>
              <w:rPr/>
            </w:pPr>
            <w:r>
              <w:rPr/>
              <w:t xml:space="preserve">7. elokuuta 2018 (2018-08-07) </w:t>
            </w:r>
          </w:p>
        </w:tc>
        <w:tc>
          <w:tcPr>
            <w:tcW w:w="713" w:type="dxa"/>
            <w:tcBorders/>
            <w:vAlign w:val="center"/>
          </w:tcPr>
          <w:p>
            <w:pPr>
              <w:pStyle w:val="TableContents"/>
              <w:bidi w:val="0"/>
              <w:spacing w:before="0" w:after="283"/>
              <w:jc w:val="left"/>
              <w:rPr/>
            </w:pPr>
            <w:r>
              <w:rPr/>
              <w:t xml:space="preserve">TBA </w:t>
            </w:r>
          </w:p>
        </w:tc>
        <w:tc>
          <w:tcPr>
            <w:tcW w:w="319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kausi 5 jakso 7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5"/>
        <w:gridCol w:w="1442"/>
        <w:gridCol w:w="1332"/>
        <w:gridCol w:w="983"/>
        <w:gridCol w:w="1236"/>
        <w:gridCol w:w="963"/>
        <w:gridCol w:w="711"/>
        <w:gridCol w:w="2723"/>
      </w:tblGrid>
      <w:tr>
        <w:trPr/>
        <w:tc>
          <w:tcPr>
            <w:tcW w:w="815" w:type="dxa"/>
            <w:tcBorders/>
            <w:vAlign w:val="center"/>
          </w:tcPr>
          <w:p>
            <w:pPr>
              <w:pStyle w:val="TableHeading"/>
              <w:suppressLineNumbers/>
              <w:bidi w:val="0"/>
              <w:spacing w:before="0" w:after="283"/>
              <w:jc w:val="center"/>
              <w:rPr/>
            </w:pPr>
            <w:r>
              <w:rPr/>
              <w:t xml:space="preserve">Ei. </w:t>
            </w:r>
          </w:p>
        </w:tc>
        <w:tc>
          <w:tcPr>
            <w:tcW w:w="1442" w:type="dxa"/>
            <w:tcBorders/>
            <w:vAlign w:val="center"/>
          </w:tcPr>
          <w:p>
            <w:pPr>
              <w:pStyle w:val="TableHeading"/>
              <w:suppressLineNumbers/>
              <w:bidi w:val="0"/>
              <w:spacing w:before="0" w:after="283"/>
              <w:jc w:val="center"/>
              <w:rPr/>
            </w:pPr>
            <w:r>
              <w:rPr/>
              <w:t xml:space="preserve">Nro kauden aikana </w:t>
            </w:r>
          </w:p>
        </w:tc>
        <w:tc>
          <w:tcPr>
            <w:tcW w:w="1332"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Kirjoittanut </w:t>
            </w:r>
          </w:p>
        </w:tc>
        <w:tc>
          <w:tcPr>
            <w:tcW w:w="963"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723"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59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"Eden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Jason Rothenberg </w:t>
            </w:r>
          </w:p>
        </w:tc>
        <w:tc>
          <w:tcPr>
            <w:tcW w:w="963" w:type="dxa"/>
            <w:tcBorders/>
            <w:vAlign w:val="center"/>
          </w:tcPr>
          <w:p>
            <w:pPr>
              <w:pStyle w:val="TableContents"/>
              <w:bidi w:val="0"/>
              <w:spacing w:before="0" w:after="283"/>
              <w:jc w:val="left"/>
              <w:rPr/>
            </w:pPr>
            <w:r>
              <w:rPr/>
              <w:t xml:space="preserve">24. huhtikuuta 2018 (2018-04-24) </w:t>
            </w:r>
          </w:p>
        </w:tc>
        <w:tc>
          <w:tcPr>
            <w:tcW w:w="711" w:type="dxa"/>
            <w:tcBorders/>
            <w:vAlign w:val="center"/>
          </w:tcPr>
          <w:p>
            <w:pPr>
              <w:pStyle w:val="TableContents"/>
              <w:bidi w:val="0"/>
              <w:spacing w:before="0" w:after="283"/>
              <w:jc w:val="left"/>
              <w:rPr/>
            </w:pPr>
            <w:r>
              <w:rPr/>
              <w:t xml:space="preserve">T27. 13551 </w:t>
            </w:r>
          </w:p>
        </w:tc>
        <w:tc>
          <w:tcPr>
            <w:tcW w:w="2723" w:type="dxa"/>
            <w:tcBorders/>
            <w:vAlign w:val="center"/>
          </w:tcPr>
          <w:p>
            <w:pPr>
              <w:pStyle w:val="TableContents"/>
              <w:bidi w:val="0"/>
              <w:spacing w:before="0" w:after="283"/>
              <w:jc w:val="left"/>
              <w:rPr/>
            </w:pPr>
            <w:r>
              <w:rPr/>
              <w:t xml:space="preserve">1.43 Takautumassa kuuteen viikkoon Praimfayan jälkeen Clarke etsii ruokaa ja vettä roverista ja menee ensin Polisiin, jossa hän yrittää kaivaa bunkkerin esiin, ja sitten Arkadiaan, josta hän löytää Mayan MP3-soittimen muiden ihmisten tavaroiden joukosta sekä Jasperin suojalasit ja Montylle osoitetun itsemurhakirjeen. Sitten hän ajaa Kuolleelle alueelle, jossa Rover hajoaa myrskyssä. Hän seuraa lintua, jossain vaiheessa harkitsee itsemurhaa, ja löytää Shallow Valleyn. Hän löytää huoneen täynnä kuolleita ihmisiä, sitten nuoren Nightblood-tytön, joka pakenee häntä. Clarke seuraa tyttöä ja yrittää tutustua häneen, mikä ei onnistu ennen kuin Clarke piirtää tytöstä piirroksen. Aika hyppää kuusi vuotta Praimfayan jälkeen, jolloin Clarke ja Nightblood-tyttö Madi asuvat yhdessä. Raven ja muut kuusi Go-Sci Ringillä yrittävät lisätä signaaleja ottaakseen yhteyttä Bunkkeriin, kun he näkevät Eligiuksen aluksen. Clarke seuraa, kun matkustajat poistuvat aluksesta, jossa he vaeltavat alueella ja melkein tappavat Madin, ennen kuin Clarke hyppää alukseen. Echo kertoo Bellamylle pelkäävänsä paluuta maahan. Octavia katselee Wonkru-sotureita, jotka taistelevat kuolemaan asti. </w:t>
            </w:r>
          </w:p>
        </w:tc>
      </w:tr>
      <w:tr>
        <w:trPr/>
        <w:tc>
          <w:tcPr>
            <w:tcW w:w="815" w:type="dxa"/>
            <w:tcBorders/>
            <w:vAlign w:val="center"/>
          </w:tcPr>
          <w:p>
            <w:pPr>
              <w:pStyle w:val="TableHeading"/>
              <w:suppressLineNumbers/>
              <w:bidi w:val="0"/>
              <w:spacing w:before="0" w:after="283"/>
              <w:jc w:val="center"/>
              <w:rPr/>
            </w:pPr>
            <w:r>
              <w:rPr/>
              <w:t xml:space="preserve">60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"Red Queen </w:t>
            </w:r>
          </w:p>
        </w:tc>
        <w:tc>
          <w:tcPr>
            <w:tcW w:w="983" w:type="dxa"/>
            <w:tcBorders/>
            <w:vAlign w:val="center"/>
          </w:tcPr>
          <w:p>
            <w:pPr>
              <w:pStyle w:val="TableContents"/>
              <w:bidi w:val="0"/>
              <w:spacing w:before="0" w:after="283"/>
              <w:jc w:val="left"/>
              <w:rPr/>
            </w:pPr>
            <w:r>
              <w:rPr/>
              <w:t xml:space="preserve">P.J. Pesce </w:t>
            </w:r>
          </w:p>
        </w:tc>
        <w:tc>
          <w:tcPr>
            <w:tcW w:w="1236" w:type="dxa"/>
            <w:tcBorders/>
            <w:vAlign w:val="center"/>
          </w:tcPr>
          <w:p>
            <w:pPr>
              <w:pStyle w:val="TableContents"/>
              <w:bidi w:val="0"/>
              <w:spacing w:before="0" w:after="283"/>
              <w:jc w:val="left"/>
              <w:rPr/>
            </w:pPr>
            <w:r>
              <w:rPr/>
              <w:t xml:space="preserve">Terri Hughes Burton </w:t>
            </w:r>
          </w:p>
        </w:tc>
        <w:tc>
          <w:tcPr>
            <w:tcW w:w="963" w:type="dxa"/>
            <w:tcBorders/>
            <w:vAlign w:val="center"/>
          </w:tcPr>
          <w:p>
            <w:pPr>
              <w:pStyle w:val="TableContents"/>
              <w:bidi w:val="0"/>
              <w:spacing w:before="0" w:after="283"/>
              <w:jc w:val="left"/>
              <w:rPr/>
            </w:pPr>
            <w:r>
              <w:rPr/>
              <w:t xml:space="preserve">1. toukokuuta 2018 (2018-05-01) </w:t>
            </w:r>
          </w:p>
        </w:tc>
        <w:tc>
          <w:tcPr>
            <w:tcW w:w="711" w:type="dxa"/>
            <w:tcBorders/>
            <w:vAlign w:val="center"/>
          </w:tcPr>
          <w:p>
            <w:pPr>
              <w:pStyle w:val="TableContents"/>
              <w:bidi w:val="0"/>
              <w:spacing w:before="0" w:after="283"/>
              <w:jc w:val="left"/>
              <w:rPr/>
            </w:pPr>
            <w:r>
              <w:rPr/>
              <w:t xml:space="preserve">T27. 13552 </w:t>
            </w:r>
          </w:p>
        </w:tc>
        <w:tc>
          <w:tcPr>
            <w:tcW w:w="2723" w:type="dxa"/>
            <w:tcBorders/>
            <w:vAlign w:val="center"/>
          </w:tcPr>
          <w:p>
            <w:pPr>
              <w:pStyle w:val="TableContents"/>
              <w:bidi w:val="0"/>
              <w:spacing w:before="0" w:after="283"/>
              <w:jc w:val="left"/>
              <w:rPr/>
            </w:pPr>
            <w:r>
              <w:rPr/>
              <w:t xml:space="preserve">1.02 Pian Praimfayan jälkeen klaanin edustajat keskustelevat varkaan rangaistuksesta. Kane ja Abby kuulevat Clarken koputtelevan bunkkeriin, ja kun he yrittävät avata sitä, he huomaavat, että se on suljettu Polisin raunioiden vuoksi. Skaikru-kapinallinen järjestää vallankaappauksen ja lukitsee useita Skaikru-jäseniä maatilan alueelle. Kun maahantunkeutujat keräävät loput Skaikruista, jotka eivät ole farmialueella, Jaha joutuu puukotuksen kohteeksi. Octavia säästää hänet, koska hän on insinööri. Jahan, Indran ja Gaian avulla Octavia ratkaisee maatilan oven avaamiseen liittyvän ongelman ja osoittaa olevansa kyvykäs johtaja. Kun monet maahantulijat kyseenalaistavat hänen johtajuutensa, hän tappaa heidät kertomalla, että he ovat Wonkruja tai että he ovat Wonkrua vastaan. Jäljelle jääneet kumartavat hänen edessään. Oven avaamisen jälkeen Octavia, Kane ja Abby ryntäävät Jahan avuksi. Kun Kane lausuu Skaikru-rukouksen, Jaha kuolee vammoihinsa. Rangaistukseksi Karalle ja vallankaappaukseen osallistuneille syyllisille Skaikruille Octavia käskee heitä taistelemaan kuolemaan asti. Kara selviää voittajana. Kuusi vuotta myöhemmin Octavia ja hänen neuvonantajansa tarkkailevat kuolemaan asti taistelevia Wonkru-sotureita. Seuraava joukko taistelijoita tuodaan paikalle, heidän joukossaan Kane. </w:t>
            </w:r>
          </w:p>
        </w:tc>
      </w:tr>
      <w:tr>
        <w:trPr/>
        <w:tc>
          <w:tcPr>
            <w:tcW w:w="815" w:type="dxa"/>
            <w:tcBorders/>
            <w:vAlign w:val="center"/>
          </w:tcPr>
          <w:p>
            <w:pPr>
              <w:pStyle w:val="TableHeading"/>
              <w:suppressLineNumbers/>
              <w:bidi w:val="0"/>
              <w:spacing w:before="0" w:after="283"/>
              <w:jc w:val="center"/>
              <w:rPr/>
            </w:pPr>
            <w:r>
              <w:rPr/>
              <w:t xml:space="preserve">61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"Nukkuva jättiläinen </w:t>
            </w:r>
          </w:p>
        </w:tc>
        <w:tc>
          <w:tcPr>
            <w:tcW w:w="983" w:type="dxa"/>
            <w:tcBorders/>
            <w:vAlign w:val="center"/>
          </w:tcPr>
          <w:p>
            <w:pPr>
              <w:pStyle w:val="TableContents"/>
              <w:bidi w:val="0"/>
              <w:spacing w:before="0" w:after="283"/>
              <w:jc w:val="left"/>
              <w:rPr/>
            </w:pPr>
            <w:r>
              <w:rPr/>
              <w:t xml:space="preserve">Tim Scanlan </w:t>
            </w:r>
          </w:p>
        </w:tc>
        <w:tc>
          <w:tcPr>
            <w:tcW w:w="1236" w:type="dxa"/>
            <w:tcBorders/>
            <w:vAlign w:val="center"/>
          </w:tcPr>
          <w:p>
            <w:pPr>
              <w:pStyle w:val="TableContents"/>
              <w:bidi w:val="0"/>
              <w:spacing w:before="0" w:after="283"/>
              <w:jc w:val="left"/>
              <w:rPr/>
            </w:pPr>
            <w:r>
              <w:rPr/>
              <w:t xml:space="preserve">Aaron Ginsburg &amp; Wade McIntyre </w:t>
            </w:r>
          </w:p>
        </w:tc>
        <w:tc>
          <w:tcPr>
            <w:tcW w:w="963" w:type="dxa"/>
            <w:tcBorders/>
            <w:vAlign w:val="center"/>
          </w:tcPr>
          <w:p>
            <w:pPr>
              <w:pStyle w:val="TableContents"/>
              <w:bidi w:val="0"/>
              <w:spacing w:before="0" w:after="283"/>
              <w:jc w:val="left"/>
              <w:rPr/>
            </w:pPr>
            <w:r>
              <w:rPr/>
              <w:t xml:space="preserve">8. toukokuuta 2018 (2018-05-08) </w:t>
            </w:r>
          </w:p>
        </w:tc>
        <w:tc>
          <w:tcPr>
            <w:tcW w:w="711" w:type="dxa"/>
            <w:tcBorders/>
            <w:vAlign w:val="center"/>
          </w:tcPr>
          <w:p>
            <w:pPr>
              <w:pStyle w:val="TableContents"/>
              <w:bidi w:val="0"/>
              <w:spacing w:before="0" w:after="283"/>
              <w:jc w:val="left"/>
              <w:rPr/>
            </w:pPr>
            <w:r>
              <w:rPr/>
              <w:t xml:space="preserve">T27. 13553 </w:t>
            </w:r>
          </w:p>
        </w:tc>
        <w:tc>
          <w:tcPr>
            <w:tcW w:w="2723" w:type="dxa"/>
            <w:tcBorders/>
            <w:vAlign w:val="center"/>
          </w:tcPr>
          <w:p>
            <w:pPr>
              <w:pStyle w:val="TableContents"/>
              <w:bidi w:val="0"/>
              <w:spacing w:before="0" w:after="283"/>
              <w:jc w:val="left"/>
              <w:rPr/>
            </w:pPr>
            <w:r>
              <w:rPr/>
              <w:t xml:space="preserve">1.08 Clarke ja Madi piileskelevät Eligiuksen miehistöltä, kun taas Diyoza lähettää McCrearyn etsimään ja kuulustelemaan heitä. Hän ottaa Clarken kiinni ja vie hänet Diyozan luo. Saadakseen Clarken puhumaan, hän käskee ampua Madin silmänräpäyksessä. Clarke lupaa kertoa hänelle kaiken. Raven ja muut nousevat avaruudessa olevaan Eligius IV -alukseen ja etsivät tiensä Maahan. Monty ja Murphy kiistelevät Maahan palaamisesta, kun Echo löytää laboratorion, jossa on kryogeenisesti jäädytettyjä vankeja. Yksi vanki herää kauko-ohjatusti maassa olevien vankien toimesta ja hyökkää Bellamyn kimppuun, joka tappaa hänet. Jotta Raven voisi käyttää jäädytettyjä vankeja Diyozaa vastaan, hän jää tänne. Bellamy vastustaa, kunnes Raven kertoo hänelle pakokapselista, jolla hän voi päästä Maahan. Bellamy, Echo, Monty, Harper ja Emori pääsevät turvallisesti takaisin Maahan. Murphy jää Ravenin kanssa ja saa tietää, ettei pelastuskapselia ole ja he ovat ansassa. Eligiuksen miehet löytävät Bellamyn ja muut. Pian tämän jälkeen Madi tappaa Eligius-miehet ja ohjaa heidät Clarken luo. McCreary käyttää Clarkeen shokkikaulusta. Bellamy saapuu paikalle ja kertoo Diyozalle, että 283 jäädytettyä ihmistä tapetaan, jos he eivät vapauta Clarkea. </w:t>
            </w:r>
          </w:p>
        </w:tc>
      </w:tr>
      <w:tr>
        <w:trPr/>
        <w:tc>
          <w:tcPr>
            <w:tcW w:w="815" w:type="dxa"/>
            <w:tcBorders/>
            <w:vAlign w:val="center"/>
          </w:tcPr>
          <w:p>
            <w:pPr>
              <w:pStyle w:val="TableHeading"/>
              <w:suppressLineNumbers/>
              <w:bidi w:val="0"/>
              <w:spacing w:before="0" w:after="283"/>
              <w:jc w:val="center"/>
              <w:rPr/>
            </w:pPr>
            <w:r>
              <w:rPr/>
              <w:t xml:space="preserve">62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``Pandoran laatikko''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Charmaine DeGrate </w:t>
            </w:r>
          </w:p>
        </w:tc>
        <w:tc>
          <w:tcPr>
            <w:tcW w:w="963" w:type="dxa"/>
            <w:tcBorders/>
            <w:vAlign w:val="center"/>
          </w:tcPr>
          <w:p>
            <w:pPr>
              <w:pStyle w:val="TableContents"/>
              <w:bidi w:val="0"/>
              <w:spacing w:before="0" w:after="283"/>
              <w:jc w:val="left"/>
              <w:rPr/>
            </w:pPr>
            <w:r>
              <w:rPr/>
              <w:t xml:space="preserve">15. toukokuuta 2018 (2018-05-15) </w:t>
            </w:r>
          </w:p>
        </w:tc>
        <w:tc>
          <w:tcPr>
            <w:tcW w:w="711" w:type="dxa"/>
            <w:tcBorders/>
            <w:vAlign w:val="center"/>
          </w:tcPr>
          <w:p>
            <w:pPr>
              <w:pStyle w:val="TableContents"/>
              <w:bidi w:val="0"/>
              <w:spacing w:before="0" w:after="283"/>
              <w:jc w:val="left"/>
              <w:rPr/>
            </w:pPr>
            <w:r>
              <w:rPr/>
              <w:t xml:space="preserve">T27. 13554 </w:t>
            </w:r>
          </w:p>
        </w:tc>
        <w:tc>
          <w:tcPr>
            <w:tcW w:w="2723" w:type="dxa"/>
            <w:tcBorders/>
            <w:vAlign w:val="center"/>
          </w:tcPr>
          <w:p>
            <w:pPr>
              <w:pStyle w:val="TableContents"/>
              <w:bidi w:val="0"/>
              <w:spacing w:before="0" w:after="283"/>
              <w:jc w:val="left"/>
              <w:rPr/>
            </w:pPr>
            <w:r>
              <w:rPr/>
              <w:t xml:space="preserve">1.07 Octavia rankaisee Kanea lääkkeiden varastamisesta, mikä on rikos Wonkrua vastaan. Bellamy ja Clarke tapaavat jälleen, kun hän on saanut aikaan sopimuksen Diyozan kanssa. Diyoza hyväksyy sopimuksen, mutta yrittää silti murtautua Eligiuksen keskusyksikköön. Bellamy ja Clarke murtautuvat Diyozan ja McCrearyn avulla bunkkeriin ja pelastavat kaikki siellä olevat. Octavia nostetaan ensimmäisenä maahan. Miles avaa Eligius 4:n telakointilaiturin ovet yrittäessään tappaa Ravenin ja Murphyn, mutta nämä vastaavat herättämällä jäätyneet vangit. Maassa olevat Eligius-soturit rikkovat sopimuksen ja ottavat Kanen ja Abbyn. Kun he yrittävät ampua ohjuksia Wonkrua kohti, he huomaavat, että laukaisukoodit on muutettu. Miles kertoo heille, että sen täytyy olla Raven. He lähtevät hakemaan Ravenia, kun Octavia käskee Wonkrua valmistautumaan sotaan. </w:t>
            </w:r>
          </w:p>
        </w:tc>
      </w:tr>
      <w:tr>
        <w:trPr/>
        <w:tc>
          <w:tcPr>
            <w:tcW w:w="815" w:type="dxa"/>
            <w:tcBorders/>
            <w:vAlign w:val="center"/>
          </w:tcPr>
          <w:p>
            <w:pPr>
              <w:pStyle w:val="TableHeading"/>
              <w:suppressLineNumbers/>
              <w:bidi w:val="0"/>
              <w:spacing w:before="0" w:after="283"/>
              <w:jc w:val="center"/>
              <w:rPr/>
            </w:pPr>
            <w:r>
              <w:rPr/>
              <w:t xml:space="preserve">63 </w:t>
            </w:r>
          </w:p>
        </w:tc>
        <w:tc>
          <w:tcPr>
            <w:tcW w:w="1442" w:type="dxa"/>
            <w:tcBorders/>
            <w:vAlign w:val="center"/>
          </w:tcPr>
          <w:p>
            <w:pPr>
              <w:pStyle w:val="TableContents"/>
              <w:bidi w:val="0"/>
              <w:spacing w:before="0" w:after="283"/>
              <w:jc w:val="left"/>
              <w:rPr/>
            </w:pPr>
            <w:r>
              <w:rPr/>
              <w:t xml:space="preserve">5 </w:t>
            </w:r>
          </w:p>
        </w:tc>
        <w:tc>
          <w:tcPr>
            <w:tcW w:w="1332" w:type="dxa"/>
            <w:tcBorders/>
            <w:vAlign w:val="center"/>
          </w:tcPr>
          <w:p>
            <w:pPr>
              <w:pStyle w:val="TableContents"/>
              <w:bidi w:val="0"/>
              <w:spacing w:before="0" w:after="283"/>
              <w:jc w:val="left"/>
              <w:rPr/>
            </w:pPr>
            <w:r>
              <w:rPr/>
              <w:t xml:space="preserve">``Shifting Sands'' </w:t>
            </w:r>
          </w:p>
        </w:tc>
        <w:tc>
          <w:tcPr>
            <w:tcW w:w="983" w:type="dxa"/>
            <w:tcBorders/>
            <w:vAlign w:val="center"/>
          </w:tcPr>
          <w:p>
            <w:pPr>
              <w:pStyle w:val="TableContents"/>
              <w:bidi w:val="0"/>
              <w:spacing w:before="0" w:after="283"/>
              <w:jc w:val="left"/>
              <w:rPr/>
            </w:pPr>
            <w:r>
              <w:rPr/>
              <w:t xml:space="preserve">Omar Madha </w:t>
            </w:r>
          </w:p>
        </w:tc>
        <w:tc>
          <w:tcPr>
            <w:tcW w:w="1236" w:type="dxa"/>
            <w:tcBorders/>
            <w:vAlign w:val="center"/>
          </w:tcPr>
          <w:p>
            <w:pPr>
              <w:pStyle w:val="TableContents"/>
              <w:bidi w:val="0"/>
              <w:spacing w:before="0" w:after="283"/>
              <w:jc w:val="left"/>
              <w:rPr/>
            </w:pPr>
            <w:r>
              <w:rPr/>
              <w:t xml:space="preserve">Nick Bragg </w:t>
            </w:r>
          </w:p>
        </w:tc>
        <w:tc>
          <w:tcPr>
            <w:tcW w:w="963" w:type="dxa"/>
            <w:tcBorders/>
            <w:vAlign w:val="center"/>
          </w:tcPr>
          <w:p>
            <w:pPr>
              <w:pStyle w:val="TableContents"/>
              <w:bidi w:val="0"/>
              <w:spacing w:before="0" w:after="283"/>
              <w:jc w:val="left"/>
              <w:rPr/>
            </w:pPr>
            <w:r>
              <w:rPr/>
              <w:t xml:space="preserve">22. toukokuuta 2018 (2018-05-22) </w:t>
            </w:r>
          </w:p>
        </w:tc>
        <w:tc>
          <w:tcPr>
            <w:tcW w:w="711" w:type="dxa"/>
            <w:tcBorders/>
            <w:vAlign w:val="center"/>
          </w:tcPr>
          <w:p>
            <w:pPr>
              <w:pStyle w:val="TableContents"/>
              <w:bidi w:val="0"/>
              <w:spacing w:before="0" w:after="283"/>
              <w:jc w:val="left"/>
              <w:rPr/>
            </w:pPr>
            <w:r>
              <w:rPr/>
              <w:t xml:space="preserve">T27. 13555 </w:t>
            </w:r>
          </w:p>
        </w:tc>
        <w:tc>
          <w:tcPr>
            <w:tcW w:w="2723" w:type="dxa"/>
            <w:tcBorders/>
            <w:vAlign w:val="center"/>
          </w:tcPr>
          <w:p>
            <w:pPr>
              <w:pStyle w:val="TableContents"/>
              <w:bidi w:val="0"/>
              <w:spacing w:before="0" w:after="283"/>
              <w:jc w:val="left"/>
              <w:rPr/>
            </w:pPr>
            <w:r>
              <w:rPr/>
              <w:t xml:space="preserve">0.94 Diyoza määrää Kanen ja Abbyn auttamaan ja parantamaan Vinsonin, kun taas Octavia vie väkensä marssimaan Shallow Valleyyn. McCreary kiduttaa Ravenia ja uhkaa tappaa Murphyn saadakseen selville, miten heidän asejärjestelmänsä voidaan kytkeä takaisin päälle; Miles pysäyttää hänet aseen uhatessa hänen päätään ja paljastaa Ravenille ja Murphylle, että hän oli se, joka lamautti heidät. Abby kertoo Diyozalle, ettei tiedä voiko hän auttaa Vinsonia. Murphy pakenee Milesin avulla ja Echo löytää hänet. Hän, Murphy, Harper, Emori, Monty ja Madi lähtevät etsimään Bellamya, mutta McCreary aktivoi Murphyn shokkipannan ja jättää hänet Emorin kanssa, kun muut jatkavat matkaa. Wonkru-soturi kuolee ja hänen rinnastaan ponnahtaa matoja. Octavia ja Wonkru vetäytyvät, kun pakettiautossa olevat neljä saapuvat. Octavia todistaa vihaisena Bellamyn ja Echon jälleennäkemistä, samoin kuin sovintoon pääsevät Madi ja Clarke. </w:t>
            </w:r>
          </w:p>
        </w:tc>
      </w:tr>
      <w:tr>
        <w:trPr/>
        <w:tc>
          <w:tcPr>
            <w:tcW w:w="815" w:type="dxa"/>
            <w:tcBorders/>
            <w:vAlign w:val="center"/>
          </w:tcPr>
          <w:p>
            <w:pPr>
              <w:pStyle w:val="TableHeading"/>
              <w:suppressLineNumbers/>
              <w:bidi w:val="0"/>
              <w:spacing w:before="0" w:after="283"/>
              <w:jc w:val="center"/>
              <w:rPr/>
            </w:pPr>
            <w:r>
              <w:rPr/>
              <w:t xml:space="preserve">64 </w:t>
            </w:r>
          </w:p>
        </w:tc>
        <w:tc>
          <w:tcPr>
            <w:tcW w:w="1442" w:type="dxa"/>
            <w:tcBorders/>
            <w:vAlign w:val="center"/>
          </w:tcPr>
          <w:p>
            <w:pPr>
              <w:pStyle w:val="TableContents"/>
              <w:bidi w:val="0"/>
              <w:spacing w:before="0" w:after="283"/>
              <w:jc w:val="left"/>
              <w:rPr/>
            </w:pPr>
            <w:r>
              <w:rPr/>
              <w:t xml:space="preserve">6 </w:t>
            </w:r>
          </w:p>
        </w:tc>
        <w:tc>
          <w:tcPr>
            <w:tcW w:w="1332" w:type="dxa"/>
            <w:tcBorders/>
            <w:vAlign w:val="center"/>
          </w:tcPr>
          <w:p>
            <w:pPr>
              <w:pStyle w:val="TableContents"/>
              <w:bidi w:val="0"/>
              <w:spacing w:before="0" w:after="283"/>
              <w:jc w:val="left"/>
              <w:rPr/>
            </w:pPr>
            <w:r>
              <w:rPr/>
              <w:t xml:space="preserve">``Exit Wounds'' </w:t>
            </w:r>
          </w:p>
        </w:tc>
        <w:tc>
          <w:tcPr>
            <w:tcW w:w="983" w:type="dxa"/>
            <w:tcBorders/>
            <w:vAlign w:val="center"/>
          </w:tcPr>
          <w:p>
            <w:pPr>
              <w:pStyle w:val="TableContents"/>
              <w:bidi w:val="0"/>
              <w:spacing w:before="0" w:after="283"/>
              <w:jc w:val="left"/>
              <w:rPr/>
            </w:pPr>
            <w:r>
              <w:rPr/>
              <w:t xml:space="preserve">Michael Blundell </w:t>
            </w:r>
          </w:p>
        </w:tc>
        <w:tc>
          <w:tcPr>
            <w:tcW w:w="1236" w:type="dxa"/>
            <w:tcBorders/>
            <w:vAlign w:val="center"/>
          </w:tcPr>
          <w:p>
            <w:pPr>
              <w:pStyle w:val="TableContents"/>
              <w:bidi w:val="0"/>
              <w:spacing w:before="0" w:after="283"/>
              <w:jc w:val="left"/>
              <w:rPr/>
            </w:pPr>
            <w:r>
              <w:rPr/>
              <w:t xml:space="preserve">Drew Lindo </w:t>
            </w:r>
          </w:p>
        </w:tc>
        <w:tc>
          <w:tcPr>
            <w:tcW w:w="963" w:type="dxa"/>
            <w:tcBorders/>
            <w:vAlign w:val="center"/>
          </w:tcPr>
          <w:p>
            <w:pPr>
              <w:pStyle w:val="TableContents"/>
              <w:bidi w:val="0"/>
              <w:spacing w:before="0" w:after="283"/>
              <w:jc w:val="left"/>
              <w:rPr/>
            </w:pPr>
            <w:r>
              <w:rPr/>
              <w:t xml:space="preserve">5. kesäkuuta 2018 (2018-06-05) </w:t>
            </w:r>
          </w:p>
        </w:tc>
        <w:tc>
          <w:tcPr>
            <w:tcW w:w="711" w:type="dxa"/>
            <w:tcBorders/>
            <w:vAlign w:val="center"/>
          </w:tcPr>
          <w:p>
            <w:pPr>
              <w:pStyle w:val="TableContents"/>
              <w:bidi w:val="0"/>
              <w:spacing w:before="0" w:after="283"/>
              <w:jc w:val="left"/>
              <w:rPr/>
            </w:pPr>
            <w:r>
              <w:rPr/>
              <w:t xml:space="preserve">T27. 13556 </w:t>
            </w:r>
          </w:p>
        </w:tc>
        <w:tc>
          <w:tcPr>
            <w:tcW w:w="2723" w:type="dxa"/>
            <w:tcBorders/>
            <w:vAlign w:val="center"/>
          </w:tcPr>
          <w:p>
            <w:pPr>
              <w:pStyle w:val="TableContents"/>
              <w:bidi w:val="0"/>
              <w:spacing w:before="0" w:after="283"/>
              <w:jc w:val="left"/>
              <w:rPr/>
            </w:pPr>
            <w:r>
              <w:rPr/>
              <w:t xml:space="preserve">0.92 Octavia ottaa Bellamyn ja Echon suhteen puheeksi ja toistaa tämän karkotuksen. Diyozan alus saapuu, tuo omenoita ja tarjoaa vapaata kulkua kaikille Wonkru-loikkareille. Octavia tarjoaa Echolle sopimusta: vakoilemaan kansaansa ja ilmoittamaan kaikista loikkaajia suunnittelevista vastineeksi siitä, että hänen karkotuksensa kumotaan. Monty päättelee lopulta, että hänen on päästävä palomuurin sisäpuolelle; Echo, joka on päättänyt vastustaa Octavian suunnitelmaa, tarjoutuu sen sijaan tekeytymään loikkariksi, jotta hän voi murtautua Diyozan leiriin. Octavia suostuu, mutta Cooperin on ammuttava pakenevia loikkareita, muka vain näön vuoksi. Murphy ja Emori pyrkivät poistamaan hänen shokkipantansa ja päättävät käyttää sitä räjähdeansan virittämiseen. Sen aikana he keskustelevat ja elvyttävät suhteensa. He löytävät McCrearyn selviytyneen räjähdyksestä ja ottavat hänet panttivangiksi. Clarke uskoo, että Octavia saa selville ja tappaa Madin hänen luonnollisen Nightblood-statuksensa vuoksi, ja aikoo lähteä loikkareiden kanssa. Madi vastustaa sitä, koska pelkää Clarken turvallisuuden puolesta, ja paljastaa Octavialle asemansa. Octavia kertoo Clarkelle, ettei Madille tapahdu mitään pahaa ja että Madi kouluttautuu Wonkru-soturiksi. Echo soluttautuu onnistuneesti Diyozan leiriin. </w:t>
            </w:r>
          </w:p>
        </w:tc>
      </w:tr>
      <w:tr>
        <w:trPr/>
        <w:tc>
          <w:tcPr>
            <w:tcW w:w="815" w:type="dxa"/>
            <w:tcBorders/>
            <w:vAlign w:val="center"/>
          </w:tcPr>
          <w:p>
            <w:pPr>
              <w:pStyle w:val="TableHeading"/>
              <w:suppressLineNumbers/>
              <w:bidi w:val="0"/>
              <w:spacing w:before="0" w:after="283"/>
              <w:jc w:val="center"/>
              <w:rPr/>
            </w:pPr>
            <w:r>
              <w:rPr/>
              <w:t xml:space="preserve">65 </w:t>
            </w:r>
          </w:p>
        </w:tc>
        <w:tc>
          <w:tcPr>
            <w:tcW w:w="1442" w:type="dxa"/>
            <w:tcBorders/>
            <w:vAlign w:val="center"/>
          </w:tcPr>
          <w:p>
            <w:pPr>
              <w:pStyle w:val="TableContents"/>
              <w:bidi w:val="0"/>
              <w:spacing w:before="0" w:after="283"/>
              <w:jc w:val="left"/>
              <w:rPr/>
            </w:pPr>
            <w:r>
              <w:rPr/>
              <w:t xml:space="preserve">7 </w:t>
            </w:r>
          </w:p>
        </w:tc>
        <w:tc>
          <w:tcPr>
            <w:tcW w:w="1332" w:type="dxa"/>
            <w:tcBorders/>
            <w:vAlign w:val="center"/>
          </w:tcPr>
          <w:p>
            <w:pPr>
              <w:pStyle w:val="TableContents"/>
              <w:bidi w:val="0"/>
              <w:spacing w:before="0" w:after="283"/>
              <w:jc w:val="left"/>
              <w:rPr/>
            </w:pPr>
            <w:r>
              <w:rPr/>
              <w:t xml:space="preserve">"Hyväksyttävät tappiot </w:t>
            </w:r>
          </w:p>
        </w:tc>
        <w:tc>
          <w:tcPr>
            <w:tcW w:w="983" w:type="dxa"/>
            <w:tcBorders/>
            <w:vAlign w:val="center"/>
          </w:tcPr>
          <w:p>
            <w:pPr>
              <w:pStyle w:val="TableContents"/>
              <w:bidi w:val="0"/>
              <w:spacing w:before="0" w:after="283"/>
              <w:jc w:val="left"/>
              <w:rPr/>
            </w:pPr>
            <w:r>
              <w:rPr/>
              <w:t xml:space="preserve">Mairzee Almas </w:t>
            </w:r>
          </w:p>
        </w:tc>
        <w:tc>
          <w:tcPr>
            <w:tcW w:w="1236" w:type="dxa"/>
            <w:tcBorders/>
            <w:vAlign w:val="center"/>
          </w:tcPr>
          <w:p>
            <w:pPr>
              <w:pStyle w:val="TableContents"/>
              <w:bidi w:val="0"/>
              <w:spacing w:before="0" w:after="283"/>
              <w:jc w:val="left"/>
              <w:rPr/>
            </w:pPr>
            <w:r>
              <w:rPr/>
              <w:t xml:space="preserve">Jeff Vlaming </w:t>
            </w:r>
          </w:p>
        </w:tc>
        <w:tc>
          <w:tcPr>
            <w:tcW w:w="963" w:type="dxa"/>
            <w:tcBorders/>
            <w:vAlign w:val="center"/>
          </w:tcPr>
          <w:p>
            <w:pPr>
              <w:pStyle w:val="TableContents"/>
              <w:bidi w:val="0"/>
              <w:spacing w:before="0" w:after="283"/>
              <w:jc w:val="left"/>
              <w:rPr/>
            </w:pPr>
            <w:r>
              <w:rPr>
                <w:color w:val="A9A9A9"/>
              </w:rPr>
              <w:t xml:space="preserve">19. kesäkuuta 2018 </w:t>
            </w:r>
            <w:r>
              <w:rPr/>
              <w:t xml:space="preserve">(2018-06-19) </w:t>
            </w:r>
          </w:p>
        </w:tc>
        <w:tc>
          <w:tcPr>
            <w:tcW w:w="711" w:type="dxa"/>
            <w:tcBorders/>
            <w:vAlign w:val="center"/>
          </w:tcPr>
          <w:p>
            <w:pPr>
              <w:pStyle w:val="TableContents"/>
              <w:bidi w:val="0"/>
              <w:spacing w:before="0" w:after="283"/>
              <w:jc w:val="left"/>
              <w:rPr/>
            </w:pPr>
            <w:r>
              <w:rPr/>
              <w:t xml:space="preserve">T27. 13557 </w:t>
            </w:r>
          </w:p>
        </w:tc>
        <w:tc>
          <w:tcPr>
            <w:tcW w:w="2723" w:type="dxa"/>
            <w:tcBorders/>
            <w:vAlign w:val="center"/>
          </w:tcPr>
          <w:p>
            <w:pPr>
              <w:pStyle w:val="TableContents"/>
              <w:bidi w:val="0"/>
              <w:spacing w:before="0" w:after="283"/>
              <w:jc w:val="left"/>
              <w:rPr/>
            </w:pPr>
            <w:r>
              <w:rPr/>
              <w:t xml:space="preserve">0.83 Kane löytää Abbyn lattialla kuolleen potilaan vierestä ja päättelee, että Abby oli pilvessä leikkauksen aikana, vaikka Abby kiistääkin sen. Myöhemmin Kane antaa Abbylle uhkavaatimuksen: hän tai pillerit. Diyoza haastattelee Wonkru-loikkareita selvittääkseen heidän käyttönsä ja luotettavuutensa. Saadakseen Diyozan luottamuksen Echo ilmoittaa Shaw'n sammuttaneen järjestelmät Ravenin alkuperäisistä vastalauseista huolimatta. Echo käyttää Ravenin Diyozalle antamaa demonstraatiota alasajosta asentaakseen Montyn takaoven vangin järjestelmään. Verinen, kaulassa oleva Shaw ilmestyy myöhemmin loikkarin huoneeseen. Bunkkerissa Clarke ja Bellamy saavat selville Cooperin ihmiskokeet loismadon kasvattamiseksi aseeksi. Octavia paljastaa suunnitelmansa vapauttaa madot seuraavan loikkariryhmän mukana. Diyoza paljastaa raskautensa Abbylle. Madi salaa Clarken ja Gaian kehotuksesta aluksi kykynsä lähitaistelussa, mutta luopuu teeskentelystä luokan esittelyn aikana Octavialle ja hänet nimitetään Octaviasta kakkoseksi. Clarke yrittää neuvotella Diyozan kanssa väkivallattomasta ratkaisusta laaksossa. Ainoa ehto, johon Diyoza suostuu, on Wonkrun ehdoton antautuminen, mihin Octavia ei koskaan suostu. Clarke ilmoittaa, että Octavia on murhattava. </w:t>
            </w:r>
          </w:p>
        </w:tc>
      </w:tr>
      <w:tr>
        <w:trPr/>
        <w:tc>
          <w:tcPr>
            <w:tcW w:w="815" w:type="dxa"/>
            <w:tcBorders/>
            <w:vAlign w:val="center"/>
          </w:tcPr>
          <w:p>
            <w:pPr>
              <w:pStyle w:val="TableHeading"/>
              <w:suppressLineNumbers/>
              <w:bidi w:val="0"/>
              <w:spacing w:before="0" w:after="283"/>
              <w:jc w:val="center"/>
              <w:rPr/>
            </w:pPr>
            <w:r>
              <w:rPr/>
              <w:t xml:space="preserve">66 </w:t>
            </w:r>
          </w:p>
        </w:tc>
        <w:tc>
          <w:tcPr>
            <w:tcW w:w="1442" w:type="dxa"/>
            <w:tcBorders/>
            <w:vAlign w:val="center"/>
          </w:tcPr>
          <w:p>
            <w:pPr>
              <w:pStyle w:val="TableContents"/>
              <w:bidi w:val="0"/>
              <w:spacing w:before="0" w:after="283"/>
              <w:jc w:val="left"/>
              <w:rPr/>
            </w:pPr>
            <w:r>
              <w:rPr/>
              <w:t xml:space="preserve">8 </w:t>
            </w:r>
          </w:p>
        </w:tc>
        <w:tc>
          <w:tcPr>
            <w:tcW w:w="1332" w:type="dxa"/>
            <w:tcBorders/>
            <w:vAlign w:val="center"/>
          </w:tcPr>
          <w:p>
            <w:pPr>
              <w:pStyle w:val="TableContents"/>
              <w:bidi w:val="0"/>
              <w:spacing w:before="0" w:after="283"/>
              <w:jc w:val="left"/>
              <w:rPr/>
            </w:pPr>
            <w:r>
              <w:rPr/>
              <w:t xml:space="preserve">``Miten pääsemme rauhaan'' </w:t>
            </w:r>
          </w:p>
        </w:tc>
        <w:tc>
          <w:tcPr>
            <w:tcW w:w="983" w:type="dxa"/>
            <w:tcBorders/>
            <w:vAlign w:val="center"/>
          </w:tcPr>
          <w:p>
            <w:pPr>
              <w:pStyle w:val="TableContents"/>
              <w:bidi w:val="0"/>
              <w:spacing w:before="0" w:after="283"/>
              <w:jc w:val="left"/>
              <w:rPr/>
            </w:pPr>
            <w:r>
              <w:rPr/>
              <w:t xml:space="preserve">Antonio Negret </w:t>
            </w:r>
          </w:p>
        </w:tc>
        <w:tc>
          <w:tcPr>
            <w:tcW w:w="1236" w:type="dxa"/>
            <w:tcBorders/>
            <w:vAlign w:val="center"/>
          </w:tcPr>
          <w:p>
            <w:pPr>
              <w:pStyle w:val="TableContents"/>
              <w:bidi w:val="0"/>
              <w:spacing w:before="0" w:after="283"/>
              <w:jc w:val="left"/>
              <w:rPr/>
            </w:pPr>
            <w:r>
              <w:rPr/>
              <w:t xml:space="preserve">Lauren Muir </w:t>
            </w:r>
          </w:p>
        </w:tc>
        <w:tc>
          <w:tcPr>
            <w:tcW w:w="963" w:type="dxa"/>
            <w:tcBorders/>
            <w:vAlign w:val="center"/>
          </w:tcPr>
          <w:p>
            <w:pPr>
              <w:pStyle w:val="TableContents"/>
              <w:bidi w:val="0"/>
              <w:spacing w:before="0" w:after="283"/>
              <w:jc w:val="left"/>
              <w:rPr/>
            </w:pPr>
            <w:r>
              <w:rPr/>
              <w:t xml:space="preserve">26. kesäkuuta 2018 (2018-06-26) </w:t>
            </w:r>
          </w:p>
        </w:tc>
        <w:tc>
          <w:tcPr>
            <w:tcW w:w="711" w:type="dxa"/>
            <w:tcBorders/>
            <w:vAlign w:val="center"/>
          </w:tcPr>
          <w:p>
            <w:pPr>
              <w:pStyle w:val="TableContents"/>
              <w:bidi w:val="0"/>
              <w:spacing w:before="0" w:after="283"/>
              <w:jc w:val="left"/>
              <w:rPr/>
            </w:pPr>
            <w:r>
              <w:rPr/>
              <w:t xml:space="preserve">T27. 13558 </w:t>
            </w:r>
          </w:p>
        </w:tc>
        <w:tc>
          <w:tcPr>
            <w:tcW w:w="2723" w:type="dxa"/>
            <w:tcBorders/>
            <w:vAlign w:val="center"/>
          </w:tcPr>
          <w:p>
            <w:pPr>
              <w:pStyle w:val="TableContents"/>
              <w:bidi w:val="0"/>
              <w:spacing w:before="0" w:after="283"/>
              <w:jc w:val="left"/>
              <w:rPr/>
            </w:pPr>
            <w:r>
              <w:rPr/>
              <w:t xml:space="preserve">0.73 Octavia on valmis valmistautumaan täysimittaiseen sotaan Diyozaa vastaan, mitä Clarke vastustaa. Huolimatta levän täydellistämisestä Montyn pyyntö lopettaa sota ja unohtaa laakso jätetään huomiotta. Monty, joka on kyllästynyt loputtomaan väkivaltaan, päättää olla menemättä ystäviensä kanssa laaksoon. Koska Octavia ei halua kuunnella järkeä, Clarke ja Bellamy päättävät sabotoida Wonkrun suunnitelman hyökätä laaksoon. Clarke ja Bellamy värväävät Indran apuun sabotoidakseen Octavian suunnitelman. He käyttävät matoja Cooperin tappamiseen ja yrittävät saada hänen kuolemansa näyttämään onnettomuudelta. Leirillä Diyoza paljastaa Kanelle olevansa raskaana, kun he keskustelevat suunnitelmistaan paremman maailman luomiseksi. Raven saa selville Abbyn riippuvuuden pillereihin ja tuntee itsensä petetyksi, kun Abby huijaa hänet luomaan laitteen, jolla voidaan parantaa Eligius-vankien keuhkosairaus. Myöhemmin Octavia löytää Cooperin ruumiin ja päättelee heti, että Cooper murhattiin, ja hän paljastaa Indralle, että hän oli suunnitellut käyttävänsä matojen munia leirillä matojen sijaan. Octavia pidättää Clarken maanpetoksesta ja aikoo teloittaa hänet. Bellamy ja Octavia menevät illalliselle, jossa Bellamy käyttää Montyn levää myrkyttääkseen hänen ruokansa. </w:t>
            </w:r>
          </w:p>
        </w:tc>
      </w:tr>
      <w:tr>
        <w:trPr/>
        <w:tc>
          <w:tcPr>
            <w:tcW w:w="815" w:type="dxa"/>
            <w:tcBorders/>
            <w:vAlign w:val="center"/>
          </w:tcPr>
          <w:p>
            <w:pPr>
              <w:pStyle w:val="TableHeading"/>
              <w:suppressLineNumbers/>
              <w:bidi w:val="0"/>
              <w:spacing w:before="0" w:after="283"/>
              <w:jc w:val="center"/>
              <w:rPr/>
            </w:pPr>
            <w:r>
              <w:rPr/>
              <w:t xml:space="preserve">67 </w:t>
            </w:r>
          </w:p>
        </w:tc>
        <w:tc>
          <w:tcPr>
            <w:tcW w:w="1442" w:type="dxa"/>
            <w:tcBorders/>
            <w:vAlign w:val="center"/>
          </w:tcPr>
          <w:p>
            <w:pPr>
              <w:pStyle w:val="TableContents"/>
              <w:bidi w:val="0"/>
              <w:spacing w:before="0" w:after="283"/>
              <w:jc w:val="left"/>
              <w:rPr/>
            </w:pPr>
            <w:r>
              <w:rPr/>
              <w:t xml:space="preserve">9 </w:t>
            </w:r>
          </w:p>
        </w:tc>
        <w:tc>
          <w:tcPr>
            <w:tcW w:w="1332" w:type="dxa"/>
            <w:tcBorders/>
            <w:vAlign w:val="center"/>
          </w:tcPr>
          <w:p>
            <w:pPr>
              <w:pStyle w:val="TableContents"/>
              <w:bidi w:val="0"/>
              <w:spacing w:before="0" w:after="283"/>
              <w:jc w:val="left"/>
              <w:rPr/>
            </w:pPr>
            <w:r>
              <w:rPr/>
              <w:t xml:space="preserve">``Sic Semper Tyrannis'' </w:t>
            </w:r>
          </w:p>
        </w:tc>
        <w:tc>
          <w:tcPr>
            <w:tcW w:w="983" w:type="dxa"/>
            <w:tcBorders/>
            <w:vAlign w:val="center"/>
          </w:tcPr>
          <w:p>
            <w:pPr>
              <w:pStyle w:val="TableContents"/>
              <w:bidi w:val="0"/>
              <w:spacing w:before="0" w:after="283"/>
              <w:jc w:val="left"/>
              <w:rPr/>
            </w:pPr>
            <w:r>
              <w:rPr/>
              <w:t xml:space="preserve">Ian Samoil </w:t>
            </w:r>
          </w:p>
        </w:tc>
        <w:tc>
          <w:tcPr>
            <w:tcW w:w="1236" w:type="dxa"/>
            <w:tcBorders/>
            <w:vAlign w:val="center"/>
          </w:tcPr>
          <w:p>
            <w:pPr>
              <w:pStyle w:val="TableContents"/>
              <w:bidi w:val="0"/>
              <w:spacing w:before="0" w:after="283"/>
              <w:jc w:val="left"/>
              <w:rPr/>
            </w:pPr>
            <w:r>
              <w:rPr/>
              <w:t xml:space="preserve">Miranda Kwok </w:t>
            </w:r>
          </w:p>
        </w:tc>
        <w:tc>
          <w:tcPr>
            <w:tcW w:w="963" w:type="dxa"/>
            <w:tcBorders/>
            <w:vAlign w:val="center"/>
          </w:tcPr>
          <w:p>
            <w:pPr>
              <w:pStyle w:val="TableContents"/>
              <w:bidi w:val="0"/>
              <w:spacing w:before="0" w:after="283"/>
              <w:jc w:val="left"/>
              <w:rPr/>
            </w:pPr>
            <w:r>
              <w:rPr/>
              <w:t xml:space="preserve">10. heinäkuuta 2018 (2018-07-10) </w:t>
            </w:r>
          </w:p>
        </w:tc>
        <w:tc>
          <w:tcPr>
            <w:tcW w:w="711" w:type="dxa"/>
            <w:tcBorders/>
            <w:vAlign w:val="center"/>
          </w:tcPr>
          <w:p>
            <w:pPr>
              <w:pStyle w:val="TableContents"/>
              <w:bidi w:val="0"/>
              <w:spacing w:before="0" w:after="283"/>
              <w:jc w:val="left"/>
              <w:rPr/>
            </w:pPr>
            <w:r>
              <w:rPr/>
              <w:t xml:space="preserve">T27. 13559 </w:t>
            </w:r>
          </w:p>
        </w:tc>
        <w:tc>
          <w:tcPr>
            <w:tcW w:w="2723" w:type="dxa"/>
            <w:tcBorders/>
            <w:vAlign w:val="center"/>
          </w:tcPr>
          <w:p>
            <w:pPr>
              <w:pStyle w:val="TableContents"/>
              <w:bidi w:val="0"/>
              <w:spacing w:before="0" w:after="283"/>
              <w:jc w:val="left"/>
              <w:rPr/>
            </w:pPr>
            <w:r>
              <w:rPr/>
              <w:t xml:space="preserve">0.89 Indra ilmoittaa Wonkrulle aikeistaan antautua Diyozalle, mutta Miller haastaa hänet johtopaikasta. Wonkru asettuu Millerin puolelle, ja Indra kertoo Bellamylle, että Madin nousu on ainoa tapa, jolla he voivat pysäyttää sodan. Clarke vastustaa suunnitelmaa, mutta Bellamy jättää hänet kahlittuna toteuttamaan sen. Edenissä Murphy aloittaa onnistuneesti sisällissodan kertomalla McCrearylle, että Diyozalla on lääke keuhkotautiin. Taistelu syttyy, ja McCreary ottaa laakson haltuunsa Diyozan paetessa. Raven, Emori, Echo ja Shaw pakenevat, kun taas Kane ja Murphy jäävät etsimään Abbya ja Diyozaa. Octavia herää ja ilmoittaa Bellamyn petoksesta, mutta Indra varmistaa huoneen eikä päästä häntä pois. Niylah pelastaa lopulta Clarken, joka lähtee tappamaan Octaviaa. Octavia vakuuttaa hänet siitä, ettei kumpikaan heistä halua Madin nousevan. Gaia kuitenkin suorittaa Madeille ylösnousemuksen; Clarke ilmestyy sitten paikalle ja pakenee Madin kanssa Roverissa. Octavia pidättää Bellamyn, Indran ja Gaian ja tuomitsee heidät taistelemaan areenalla. Sitten Octavia vuodattaa suljettujen ovien takana kyyneleen. </w:t>
            </w:r>
          </w:p>
        </w:tc>
      </w:tr>
      <w:tr>
        <w:trPr/>
        <w:tc>
          <w:tcPr>
            <w:tcW w:w="815" w:type="dxa"/>
            <w:tcBorders/>
            <w:vAlign w:val="center"/>
          </w:tcPr>
          <w:p>
            <w:pPr>
              <w:pStyle w:val="TableHeading"/>
              <w:suppressLineNumbers/>
              <w:bidi w:val="0"/>
              <w:spacing w:before="0" w:after="283"/>
              <w:jc w:val="center"/>
              <w:rPr/>
            </w:pPr>
            <w:r>
              <w:rPr/>
              <w:t xml:space="preserve">68 </w:t>
            </w:r>
          </w:p>
        </w:tc>
        <w:tc>
          <w:tcPr>
            <w:tcW w:w="1442" w:type="dxa"/>
            <w:tcBorders/>
            <w:vAlign w:val="center"/>
          </w:tcPr>
          <w:p>
            <w:pPr>
              <w:pStyle w:val="TableContents"/>
              <w:bidi w:val="0"/>
              <w:spacing w:before="0" w:after="283"/>
              <w:jc w:val="left"/>
              <w:rPr/>
            </w:pPr>
            <w:r>
              <w:rPr/>
              <w:t xml:space="preserve">10 </w:t>
            </w:r>
          </w:p>
        </w:tc>
        <w:tc>
          <w:tcPr>
            <w:tcW w:w="1332" w:type="dxa"/>
            <w:tcBorders/>
            <w:vAlign w:val="center"/>
          </w:tcPr>
          <w:p>
            <w:pPr>
              <w:pStyle w:val="TableContents"/>
              <w:bidi w:val="0"/>
              <w:spacing w:before="0" w:after="283"/>
              <w:jc w:val="left"/>
              <w:rPr/>
            </w:pPr>
            <w:r>
              <w:rPr/>
              <w:t xml:space="preserve">"Soturit tahtovat </w:t>
            </w:r>
          </w:p>
        </w:tc>
        <w:tc>
          <w:tcPr>
            <w:tcW w:w="983" w:type="dxa"/>
            <w:tcBorders/>
            <w:vAlign w:val="center"/>
          </w:tcPr>
          <w:p>
            <w:pPr>
              <w:pStyle w:val="TableContents"/>
              <w:bidi w:val="0"/>
              <w:spacing w:before="0" w:after="283"/>
              <w:jc w:val="left"/>
              <w:rPr/>
            </w:pPr>
            <w:r>
              <w:rPr/>
              <w:t xml:space="preserve">Henry Ian Cusick </w:t>
            </w:r>
          </w:p>
        </w:tc>
        <w:tc>
          <w:tcPr>
            <w:tcW w:w="1236" w:type="dxa"/>
            <w:tcBorders/>
            <w:vAlign w:val="center"/>
          </w:tcPr>
          <w:p>
            <w:pPr>
              <w:pStyle w:val="TableContents"/>
              <w:bidi w:val="0"/>
              <w:spacing w:before="0" w:after="283"/>
              <w:jc w:val="left"/>
              <w:rPr/>
            </w:pPr>
            <w:r>
              <w:rPr/>
              <w:t xml:space="preserve">Julie Benson &amp; Shawna Benson </w:t>
            </w:r>
          </w:p>
        </w:tc>
        <w:tc>
          <w:tcPr>
            <w:tcW w:w="963" w:type="dxa"/>
            <w:tcBorders/>
            <w:vAlign w:val="center"/>
          </w:tcPr>
          <w:p>
            <w:pPr>
              <w:pStyle w:val="TableContents"/>
              <w:bidi w:val="0"/>
              <w:spacing w:before="0" w:after="283"/>
              <w:jc w:val="left"/>
              <w:rPr/>
            </w:pPr>
            <w:r>
              <w:rPr>
                <w:color w:val="DCDCDC"/>
              </w:rPr>
              <w:t xml:space="preserve">17. heinäkuuta 2018 </w:t>
            </w:r>
            <w:r>
              <w:rPr/>
              <w:t xml:space="preserve">(2018-07-17) </w:t>
            </w:r>
          </w:p>
        </w:tc>
        <w:tc>
          <w:tcPr>
            <w:tcW w:w="711" w:type="dxa"/>
            <w:tcBorders/>
            <w:vAlign w:val="center"/>
          </w:tcPr>
          <w:p>
            <w:pPr>
              <w:pStyle w:val="TableContents"/>
              <w:bidi w:val="0"/>
              <w:spacing w:before="0" w:after="283"/>
              <w:jc w:val="left"/>
              <w:rPr/>
            </w:pPr>
            <w:r>
              <w:rPr/>
              <w:t xml:space="preserve">T27. 13560 </w:t>
            </w:r>
          </w:p>
        </w:tc>
        <w:tc>
          <w:tcPr>
            <w:tcW w:w="2723" w:type="dxa"/>
            <w:tcBorders/>
            <w:vAlign w:val="center"/>
          </w:tcPr>
          <w:p>
            <w:pPr>
              <w:pStyle w:val="TableContents"/>
              <w:bidi w:val="0"/>
              <w:spacing w:before="0" w:after="283"/>
              <w:jc w:val="left"/>
              <w:rPr/>
            </w:pPr>
            <w:r>
              <w:rPr/>
              <w:t xml:space="preserve">0.86 </w:t>
            </w:r>
          </w:p>
        </w:tc>
      </w:tr>
      <w:tr>
        <w:trPr/>
        <w:tc>
          <w:tcPr>
            <w:tcW w:w="815"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(Heinäkuu 2018) (Lue, miten ja milloin voit poistaa tämän mallin viestin) </w:t>
            </w:r>
          </w:p>
        </w:tc>
        <w:tc>
          <w:tcPr>
            <w:tcW w:w="7948"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Clarke lähtee juoksemaan Madin kanssa ja kertoo poistavansa liekin, mutta Madi vaatii, että hänen on palattava takaisin, koska liekki antaa hänelle näkyjä edellisistä komentajista, erityisesti Becca Pramhedasta. Bell kertoo Octavialle, että heille on näytettävä, mitä tapahtuu, jos he eivät marssi, laittamalla Bellamyn, Indran ja Gaian taistelemaan areenalla. Octavia menee Indran luo yrittämään keksiä toista keinoa, minkä Indra kieltää. Hän sanoo myös, että jos he taistelevat, hän tappaa Bellamyn ja varmistaa sitten, että Gaia tappaa hänet. Octavia muistelee lapsuuttaan Bellamyn kanssa, kun hän viilteli itseään ja pelkäsi, että joku löytäisi hänet verestä, mutta Bellamy oli aina auttamassa. Sitten hän kysyy, miten se johti siihen, että mies myrkytti hänet, ja mies toteaa, että sekin oli hänen suojelemisekseen. Octavia kertoo Bellamylle eräästä Indran heikkoudesta - koska hän ei edelleenkään halua hänen kuolevan. Monty näyttää Octavialle, että Hydrofarmi toimii taas ja he voisivat kasvattaa satoa muuallakin kuin Shallow Valleyssa, mutta sillä ei ole väliä, hän saa silti Indran, Bellamyn ja Gaian taistelemaan. McCreary vie Abbyn pillerit pois saadakseen hänet parantamaan hänet - hän on varma, että hän murtuu ennen kuolemaansa, joten hän värvää Vinsonin hankkimaan ne takaisin hänelle kahden tunnin tarkastusten varjolla. Kun Vinson on palannut pillereiden kanssa, hän hyökkää muiden vartijoiden kimppuun, kun Abby ottaa liikaa pillereitä. Clarke ja Madi löytävät Diyozan miehet hautaamassa ruumiita metsään ja vakuuttavat yhden heistä kertomaan, missä Abby on, josta he löytävät hänet tajuttomana. Monty lopettaa Bellamyn, Gaian ja Indran välisen taistelun paljastamalla Wonkrulle totuuden Hydrofarmista sekä Octavian tiedon siitä. He kääntyvät häntä vastaan, joten hän polttaa Hydrofarmin ja jättää kaikille yhden vaihtoehdon: jäädä tänne ja kuolla tai marssia hänen kanssaan ja jäädä henkiin. 69 11 ``Pimeä vuosi'' Alex Kalymnios Heidi Cole McAdams 24. heinäkuuta 2018 (2018-07-24) T27. 13561 0.85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(Heinäkuu 2018) (Lue, miten ja milloin voit poistaa tämän mallin viestin) </w:t>
            </w:r>
          </w:p>
        </w:tc>
      </w:tr>
    </w:tbl>
    <w:p>
      <w:pPr>
        <w:pStyle w:val="TextBody"/>
        <w:bidi w:val="0"/>
        <w:spacing w:before="0" w:after="283"/>
        <w:jc w:val="left"/>
        <w:rPr/>
      </w:pPr>
      <w:r>
        <w:rPr/>
        <w:t xml:space="preserve">Clarke auttaa Abbya tämän yliannostuksen jälkeen, ja McCreary käskee häntä saamaan äitinsä jälleen toimimaan ja sanoo, että jos tämä ei vieläkään suostu parantamaan heitä, he molemmat voivat katsoa tyttäriensä kuolevan. Raven, Emori, Murphy ja Echo lähtevät tiedustelemaan teitä laaksoon (Octavian armeija saapuu viiden päivän kuluttua). Korppi käskee Shaw'ta jäämään tänne. Shaw seuraa tiedusteluryhmää, ja Murphyn ehdotettua, että he varastavat ammuksia sen sijaan, että vain tiedustelisivat, he joutuvat väijytykseen, ja Shaw pelastaa heidät. Bunkkerin pimeän vuoden totuus paljastuu - heillä ei ole tarpeeksi proteiinia ennen kuin vasta vuoden päästä, joten heidän on saatava sitä taisteluhautojen luota. Clarke ja Abby parantavat McCrearyn väkeä, ja Madi kohtaa Clarken ja kertoo hänelle, että he ovat sodan väärällä puolella. Bellamy kertoo Octavialle turvallisesta tiestä laaksoon, kunhan tämä suostuu hänen ehtoihinsa - hyväksyy McCrearyn antautumisen ja jakaa laakson - mihin Octavia suostuu. Diyoza ja Kane menevät McCrearyn luo ja kertovat hänelle, että Wonkru voittaa, koska he tietävät jokaisen hänen aikomansa liikkeen ennen kuin hän tekee sen, mutta he kertovat hänelle, miten sota voitetaan. 70 12 ``Damokles -- osa yksi'' Dean White Justine Juel Gillmer 31. heinäkuuta 2018 (2018-07-31) T27. 13562 0.88 McCrearyn miehet hyökkäävät Wonkrun kimppuun rotkolla, mikä aiheuttaa monia kuolonuhreja ja vangitsee Bellamyn, Octavian, Indran ja Gaian. Madi kuulee hyökkäyksen radiosta ja yrittää auttaa, mutta Clarke pidättää hänet väkisin. Eloonjääneet Wonkru-joukot vetäytyvät erämaahan ja joutuvat sekasortoon. Echo, Raven ja Shaw menevät McCrearyn leiriin hakemaan Madin takaisin, jotta hän voisi johtaa Wonkrua, mutta Clarke kuitenkin pettää heidät McCrearylle. Vinson hyökkää Kanen kimppuun ja haavoittaa häntä vakavasti, mutta Abby tappaa Vinsonin. Muistellen Lexan muistoja liekistä Madi taivuttaa Clarken puolelleen. Clarke tappaa McCrearyn vartijat ja jää estämään kuljetusaluksen laukaisun, kun Madi ja Echo palaavat Wonkruun. Takaisin rotkossa Octavia päättää houkutella McCrearyn miehet tuleen, jotta Bellamy ja Indra voivat paeta Gaian kanssa, mutta ennen kuin hänet ammutaan, Bellamyn ryhmää ja Madia kuljettava Rover pelastaa heidät. 71 13 ``Damokles -- osa kaksi'' Dean White Jason Rothenberg 7. elokuuta 2018 (2018-08-07) T27. 13563 0.99 Bellamyn ryhmä sekä Madi, Octavia, Gaia ja Indra palaavat Wonkruun. Octavia alistuu julkisesti Madille, mikä yhdistää Wonkrun Madin komentoon. Madi konsultoi aiempia komentajia Gaian avulla ja suunnittelee strategian rotkon valtaamiseksi. Clarke vapauttaa Diyozan ja pitää häntä ja McCrearyn syntymätöntä lasta panttivankina, jolloin kuljetusalus joutuu karille. Bellamyn ryhmä pääsee vapaasti rotkoon ja tuhoaa sen puolustuksen, mikä avaa tien Wonkrulle. Bellamy suostuttelee Madin säästämään loput McCrearyn miehistä. McCreary käynnistää protokollan, joka tuhoaa laakson ennen kuin Clarke tappaa hänet. Kaikki Maan asukkaat pakenevat planeetalta Eligius-kuljetusaluksella ja suuntaavat kohti emoalusta ennen kuin laakso tuhoutuu. Rajallisten annosten vuoksi kaikki päättävät vaipua kryogeeniseen uneen 10 vuodeksi, jotta Maa ehtisi toipua. Clarke ja Bellamy heräävät ensimmäisinä, ja heitä tervehtii 27-vuotias Jordan, Harperin ja Montyn poika, joka ilmoittaa heille, että 125 vuotta on kulunut. Hän näyttää heille sarjan Montyn ja Harperin tallentamia videopäiväkirjoja, joissa Monty kertoo Maapallon tilasta, heidän elämästään ja pojastaan. Vuosien saatossa hänelle kävi selväksi, että Maa ei toipuisi, joten hän nukutti myös poikansa. Vuosikymmenten kuluessa hän onnistui murtamaan Eligius III:n tiedot ja löysi uuden planeetan eloonjääneiden elättämiseksi, vaikka Harperin kuolema hänen geneettisen sairautensa ja hänen oman ikänsä vuoksi ei halunnut nukuttaa itseään. Bellamy ja Clarke tuijottavat aluksen ikkunasta uudelle planeetalle ja toivovat, että tällä kertaa asiat olisivat toisin.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7.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100 kausi 5 jakso 10 ilmaa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5"/>
        <w:gridCol w:w="772"/>
        <w:gridCol w:w="1331"/>
        <w:gridCol w:w="983"/>
        <w:gridCol w:w="1236"/>
        <w:gridCol w:w="963"/>
        <w:gridCol w:w="711"/>
        <w:gridCol w:w="3394"/>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31"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Kirjoittanut </w:t>
            </w:r>
          </w:p>
        </w:tc>
        <w:tc>
          <w:tcPr>
            <w:tcW w:w="963"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3394"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59 </w:t>
            </w:r>
          </w:p>
        </w:tc>
        <w:tc>
          <w:tcPr>
            <w:tcW w:w="772"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"Eden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Jason Rothenberg </w:t>
            </w:r>
          </w:p>
        </w:tc>
        <w:tc>
          <w:tcPr>
            <w:tcW w:w="963" w:type="dxa"/>
            <w:tcBorders/>
            <w:vAlign w:val="center"/>
          </w:tcPr>
          <w:p>
            <w:pPr>
              <w:pStyle w:val="TableContents"/>
              <w:bidi w:val="0"/>
              <w:spacing w:before="0" w:after="283"/>
              <w:jc w:val="left"/>
              <w:rPr/>
            </w:pPr>
            <w:r>
              <w:rPr/>
              <w:t xml:space="preserve">24. huhtikuuta 2018 (2018-04-24) </w:t>
            </w:r>
          </w:p>
        </w:tc>
        <w:tc>
          <w:tcPr>
            <w:tcW w:w="711" w:type="dxa"/>
            <w:tcBorders/>
            <w:vAlign w:val="center"/>
          </w:tcPr>
          <w:p>
            <w:pPr>
              <w:pStyle w:val="TableContents"/>
              <w:bidi w:val="0"/>
              <w:spacing w:before="0" w:after="283"/>
              <w:jc w:val="left"/>
              <w:rPr/>
            </w:pPr>
            <w:r>
              <w:rPr/>
              <w:t xml:space="preserve">T27. 13551 </w:t>
            </w:r>
          </w:p>
        </w:tc>
        <w:tc>
          <w:tcPr>
            <w:tcW w:w="3394" w:type="dxa"/>
            <w:tcBorders/>
            <w:vAlign w:val="center"/>
          </w:tcPr>
          <w:p>
            <w:pPr>
              <w:pStyle w:val="TableContents"/>
              <w:bidi w:val="0"/>
              <w:spacing w:before="0" w:after="283"/>
              <w:jc w:val="left"/>
              <w:rPr/>
            </w:pPr>
            <w:r>
              <w:rPr/>
              <w:t xml:space="preserve">1.43 Takautumassa kuuteen viikkoon Praimfayan jälkeen Clarke etsii ruokaa ja vettä roverista ja menee ensin Polisiin, jossa hän yrittää kaivaa bunkkerin esiin, ja sitten Arkadiaan, josta hän löytää Mayan MP3-soittimen muiden ihmisten tavaroiden joukosta sekä Jasperin suojalasit ja Montylle osoitetun itsemurhakirjeen. Sitten hän ajaa Kuolleelle alueelle, jossa Rover hajoaa myrskyssä. Hän seuraa lintua, jossain vaiheessa harkitsee itsemurhaa, ja löytää Eden Valleyn. Hän löytää huoneen täynnä kuolleita ihmisiä, sitten nuoren yöverityttön, joka pakenee häntä. Clarke seuraa häntä ja yrittää tutustua häneen, mikä ei onnistu, kunnes Clarke piirtää tytöstä piirroksen. Aika hyppää kuusi vuotta Praimfayan jälkeen, jolloin Clarke ja yöverinen Madi asuvat yhdessä. Raven ja muut kuusi Go-Sci Ringillä yrittävät lisätä signaaleja ottaakseen yhteyttä Bunkkeriin, kun he näkevät Eligiuksen aluksen. Clarke seuraa, kun matkustajat poistuvat aluksesta, jossa he vaeltavat alueella ja melkein tappavat Madin, ennen kuin Clarke hyppää alukseen. Echo kertoo Bellamylle pelkäävänsä paluuta maahan. Octavia katselee Wonkru-sotureita, jotka taistelevat kuolemaan asti. </w:t>
            </w:r>
          </w:p>
        </w:tc>
      </w:tr>
      <w:tr>
        <w:trPr/>
        <w:tc>
          <w:tcPr>
            <w:tcW w:w="815" w:type="dxa"/>
            <w:tcBorders/>
            <w:vAlign w:val="center"/>
          </w:tcPr>
          <w:p>
            <w:pPr>
              <w:pStyle w:val="TableHeading"/>
              <w:suppressLineNumbers/>
              <w:bidi w:val="0"/>
              <w:spacing w:before="0" w:after="283"/>
              <w:jc w:val="center"/>
              <w:rPr/>
            </w:pPr>
            <w:r>
              <w:rPr/>
              <w:t xml:space="preserve">60 </w:t>
            </w:r>
          </w:p>
        </w:tc>
        <w:tc>
          <w:tcPr>
            <w:tcW w:w="772"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"Red Queen </w:t>
            </w:r>
          </w:p>
        </w:tc>
        <w:tc>
          <w:tcPr>
            <w:tcW w:w="983" w:type="dxa"/>
            <w:tcBorders/>
            <w:vAlign w:val="center"/>
          </w:tcPr>
          <w:p>
            <w:pPr>
              <w:pStyle w:val="TableContents"/>
              <w:bidi w:val="0"/>
              <w:spacing w:before="0" w:after="283"/>
              <w:jc w:val="left"/>
              <w:rPr/>
            </w:pPr>
            <w:r>
              <w:rPr/>
              <w:t xml:space="preserve">P.J. Pesce </w:t>
            </w:r>
          </w:p>
        </w:tc>
        <w:tc>
          <w:tcPr>
            <w:tcW w:w="1236" w:type="dxa"/>
            <w:tcBorders/>
            <w:vAlign w:val="center"/>
          </w:tcPr>
          <w:p>
            <w:pPr>
              <w:pStyle w:val="TableContents"/>
              <w:bidi w:val="0"/>
              <w:spacing w:before="0" w:after="283"/>
              <w:jc w:val="left"/>
              <w:rPr/>
            </w:pPr>
            <w:r>
              <w:rPr/>
              <w:t xml:space="preserve">Terri Hughes Burton </w:t>
            </w:r>
          </w:p>
        </w:tc>
        <w:tc>
          <w:tcPr>
            <w:tcW w:w="963" w:type="dxa"/>
            <w:tcBorders/>
            <w:vAlign w:val="center"/>
          </w:tcPr>
          <w:p>
            <w:pPr>
              <w:pStyle w:val="TableContents"/>
              <w:bidi w:val="0"/>
              <w:spacing w:before="0" w:after="283"/>
              <w:jc w:val="left"/>
              <w:rPr/>
            </w:pPr>
            <w:r>
              <w:rPr/>
              <w:t xml:space="preserve">1. toukokuuta 2018 (2018-05-01) </w:t>
            </w:r>
          </w:p>
        </w:tc>
        <w:tc>
          <w:tcPr>
            <w:tcW w:w="711" w:type="dxa"/>
            <w:tcBorders/>
            <w:vAlign w:val="center"/>
          </w:tcPr>
          <w:p>
            <w:pPr>
              <w:pStyle w:val="TableContents"/>
              <w:bidi w:val="0"/>
              <w:spacing w:before="0" w:after="283"/>
              <w:jc w:val="left"/>
              <w:rPr/>
            </w:pPr>
            <w:r>
              <w:rPr/>
              <w:t xml:space="preserve">T27. 13552 </w:t>
            </w:r>
          </w:p>
        </w:tc>
        <w:tc>
          <w:tcPr>
            <w:tcW w:w="3394" w:type="dxa"/>
            <w:tcBorders/>
            <w:vAlign w:val="center"/>
          </w:tcPr>
          <w:p>
            <w:pPr>
              <w:pStyle w:val="TableContents"/>
              <w:bidi w:val="0"/>
              <w:spacing w:before="0" w:after="283"/>
              <w:jc w:val="left"/>
              <w:rPr/>
            </w:pPr>
            <w:r>
              <w:rPr/>
              <w:t xml:space="preserve">1.02 Pian Praimfayan jälkeen klaanin edustajat keskustelevat varkaan rangaistuksesta. Kane ja Abby kuulevat Clarken koputtelevan bunkkeriin, ja kun he yrittävät avata sitä, he huomaavat, että se on suljettu Polisin raunioiden vuoksi. Skaikru-kapinallinen järjestää vallankaappauksen ja lukitsee useita Skaikru-jäseniä maatilan alueelle. Kun maahantunkeutujat keräävät loput Skaikruista, jotka eivät ole farmialueella, Jaha joutuu puukotuksen kohteeksi. Octavia säästää hänet, koska hän on insinööri. Jahan, Indran ja Gaian avulla Octavia ratkaisee maatilan oven avaamiseen liittyvän ongelman ja osoittaa olevansa kyvykäs johtaja. Kun monet maahantulijat kyseenalaistavat hänen johtajuutensa, hän tappaa heidät kertomalla, että he ovat Wonkruja tai että he ovat Wonkrua vastaan. Jäljelle jääneet kumartavat hänen edessään. Oven avaamisen jälkeen Octavia, Kane ja Abby ryntäävät Jahan avuksi. Kun Kane lausuu Skaikru-rukouksen, Jaha kuolee vammoihinsa. Rangaistukseksi Karalle ja vallankaappaukseen osallistuneille syyllisille Skaikruille Octavia käskee heitä taistelemaan kuolemaan asti. Kara selviää voittajana. Kuusi vuotta myöhemmin Octavia ja hänen neuvonantajansa tarkkailevat kuolemaan asti taistelevia Wonkru-sotureita. Seuraava joukko taistelijoita tuodaan paikalle, heidän joukossaan Kane. </w:t>
            </w:r>
          </w:p>
        </w:tc>
      </w:tr>
      <w:tr>
        <w:trPr/>
        <w:tc>
          <w:tcPr>
            <w:tcW w:w="815" w:type="dxa"/>
            <w:tcBorders/>
            <w:vAlign w:val="center"/>
          </w:tcPr>
          <w:p>
            <w:pPr>
              <w:pStyle w:val="TableHeading"/>
              <w:suppressLineNumbers/>
              <w:bidi w:val="0"/>
              <w:spacing w:before="0" w:after="283"/>
              <w:jc w:val="center"/>
              <w:rPr/>
            </w:pPr>
            <w:r>
              <w:rPr/>
              <w:t xml:space="preserve">61 </w:t>
            </w:r>
          </w:p>
        </w:tc>
        <w:tc>
          <w:tcPr>
            <w:tcW w:w="772"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"Nukkuva jättiläinen </w:t>
            </w:r>
          </w:p>
        </w:tc>
        <w:tc>
          <w:tcPr>
            <w:tcW w:w="983" w:type="dxa"/>
            <w:tcBorders/>
            <w:vAlign w:val="center"/>
          </w:tcPr>
          <w:p>
            <w:pPr>
              <w:pStyle w:val="TableContents"/>
              <w:bidi w:val="0"/>
              <w:spacing w:before="0" w:after="283"/>
              <w:jc w:val="left"/>
              <w:rPr/>
            </w:pPr>
            <w:r>
              <w:rPr/>
              <w:t xml:space="preserve">Tim Scanlan </w:t>
            </w:r>
          </w:p>
        </w:tc>
        <w:tc>
          <w:tcPr>
            <w:tcW w:w="1236" w:type="dxa"/>
            <w:tcBorders/>
            <w:vAlign w:val="center"/>
          </w:tcPr>
          <w:p>
            <w:pPr>
              <w:pStyle w:val="TableContents"/>
              <w:bidi w:val="0"/>
              <w:spacing w:before="0" w:after="283"/>
              <w:jc w:val="left"/>
              <w:rPr/>
            </w:pPr>
            <w:r>
              <w:rPr/>
              <w:t xml:space="preserve">Aaron Ginsburg &amp; Wade McIntyre </w:t>
            </w:r>
          </w:p>
        </w:tc>
        <w:tc>
          <w:tcPr>
            <w:tcW w:w="963" w:type="dxa"/>
            <w:tcBorders/>
            <w:vAlign w:val="center"/>
          </w:tcPr>
          <w:p>
            <w:pPr>
              <w:pStyle w:val="TableContents"/>
              <w:bidi w:val="0"/>
              <w:spacing w:before="0" w:after="283"/>
              <w:jc w:val="left"/>
              <w:rPr/>
            </w:pPr>
            <w:r>
              <w:rPr/>
              <w:t xml:space="preserve">8. toukokuuta 2018 (2018-05-08) </w:t>
            </w:r>
          </w:p>
        </w:tc>
        <w:tc>
          <w:tcPr>
            <w:tcW w:w="711" w:type="dxa"/>
            <w:tcBorders/>
            <w:vAlign w:val="center"/>
          </w:tcPr>
          <w:p>
            <w:pPr>
              <w:pStyle w:val="TableContents"/>
              <w:bidi w:val="0"/>
              <w:spacing w:before="0" w:after="283"/>
              <w:jc w:val="left"/>
              <w:rPr/>
            </w:pPr>
            <w:r>
              <w:rPr/>
              <w:t xml:space="preserve">T27. 13553 </w:t>
            </w:r>
          </w:p>
        </w:tc>
        <w:tc>
          <w:tcPr>
            <w:tcW w:w="3394" w:type="dxa"/>
            <w:tcBorders/>
            <w:vAlign w:val="center"/>
          </w:tcPr>
          <w:p>
            <w:pPr>
              <w:pStyle w:val="TableContents"/>
              <w:bidi w:val="0"/>
              <w:spacing w:before="0" w:after="283"/>
              <w:jc w:val="left"/>
              <w:rPr/>
            </w:pPr>
            <w:r>
              <w:rPr/>
              <w:t xml:space="preserve">1.08 Clarke ja Madi piileskelevät Eligiuksen miehistöltä, kun taas Diyoza lähettää McCrearyn etsimään ja kuulustelemaan heitä. Hän ottaa Clarken kiinni ja vie hänet Diyozan luo. Saadakseen Clarken puhumaan, hän käskee ampua Madin silmänräpäyksessä. Clarke lupaa kertoa hänelle kaiken. Raven ja muut nousevat avaruudessa olevaan Eligius IV -alukseen ja etsivät tiensä Maahan. Monty ja Murphy kiistelevät Maahan palaamisesta, kun Echo löytää laboratorion, jossa on kryogeenisesti jäädytettyjä vankeja. Yksi vanki herää kauko-ohjatusti maassa olevien vankien toimesta ja hyökkää Bellamyn kimppuun, joka tappaa hänet. Jotta Raven voisi käyttää jäädytettyjä vankeja Diyozaa vastaan, hän jää tänne. Bellamy vastustaa, kunnes Raven kertoo hänelle pakokapselista, jolla hän voi päästä Maahan. Bellamy, Echo, Monty, Harper ja Emori pääsevät turvallisesti takaisin Maahan. Murphy jää Ravenin kanssa ja saa tietää, ettei pelastuskapselia ole ja he ovat ansassa. Eligiuksen miehet löytävät Bellamyn ja muut. Pian tämän jälkeen Madi tappaa Eligius-miehet ja ohjaa heidät Clarken luo. McCreary käyttää Clarkeen shokkipantaa. Bellamy saapuu paikalle ja kertoo Diyozalle, että 283 jäädytettyä ihmistä tapetaan, jos he eivät vapauta Clarkea. </w:t>
            </w:r>
          </w:p>
        </w:tc>
      </w:tr>
      <w:tr>
        <w:trPr/>
        <w:tc>
          <w:tcPr>
            <w:tcW w:w="815" w:type="dxa"/>
            <w:tcBorders/>
            <w:vAlign w:val="center"/>
          </w:tcPr>
          <w:p>
            <w:pPr>
              <w:pStyle w:val="TableHeading"/>
              <w:suppressLineNumbers/>
              <w:bidi w:val="0"/>
              <w:spacing w:before="0" w:after="283"/>
              <w:jc w:val="center"/>
              <w:rPr/>
            </w:pPr>
            <w:r>
              <w:rPr/>
              <w:t xml:space="preserve">62 </w:t>
            </w:r>
          </w:p>
        </w:tc>
        <w:tc>
          <w:tcPr>
            <w:tcW w:w="772" w:type="dxa"/>
            <w:tcBorders/>
            <w:vAlign w:val="center"/>
          </w:tcPr>
          <w:p>
            <w:pPr>
              <w:pStyle w:val="TableContents"/>
              <w:bidi w:val="0"/>
              <w:spacing w:before="0" w:after="283"/>
              <w:jc w:val="left"/>
              <w:rPr>
                <w:sz w:val="4"/>
                <w:szCs w:val="4"/>
              </w:rPr>
            </w:pPr>
            <w:r>
              <w:rPr>
                <w:sz w:val="4"/>
                <w:szCs w:val="4"/>
              </w:rPr>
            </w:r>
          </w:p>
        </w:tc>
        <w:tc>
          <w:tcPr>
            <w:tcW w:w="1331" w:type="dxa"/>
            <w:tcBorders/>
            <w:vAlign w:val="center"/>
          </w:tcPr>
          <w:p>
            <w:pPr>
              <w:pStyle w:val="TableContents"/>
              <w:bidi w:val="0"/>
              <w:spacing w:before="0" w:after="283"/>
              <w:jc w:val="left"/>
              <w:rPr/>
            </w:pPr>
            <w:r>
              <w:rPr/>
              <w:t xml:space="preserve">``Pandoran laatikko''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Charmaine DeGrate </w:t>
            </w:r>
          </w:p>
        </w:tc>
        <w:tc>
          <w:tcPr>
            <w:tcW w:w="963" w:type="dxa"/>
            <w:tcBorders/>
            <w:vAlign w:val="center"/>
          </w:tcPr>
          <w:p>
            <w:pPr>
              <w:pStyle w:val="TableContents"/>
              <w:bidi w:val="0"/>
              <w:spacing w:before="0" w:after="283"/>
              <w:jc w:val="left"/>
              <w:rPr/>
            </w:pPr>
            <w:r>
              <w:rPr/>
              <w:t xml:space="preserve">15. toukokuuta 2018 (2018-05-15) </w:t>
            </w:r>
          </w:p>
        </w:tc>
        <w:tc>
          <w:tcPr>
            <w:tcW w:w="711" w:type="dxa"/>
            <w:tcBorders/>
            <w:vAlign w:val="center"/>
          </w:tcPr>
          <w:p>
            <w:pPr>
              <w:pStyle w:val="TableContents"/>
              <w:bidi w:val="0"/>
              <w:spacing w:before="0" w:after="283"/>
              <w:jc w:val="left"/>
              <w:rPr/>
            </w:pPr>
            <w:r>
              <w:rPr/>
              <w:t xml:space="preserve">T27. 13554 </w:t>
            </w:r>
          </w:p>
        </w:tc>
        <w:tc>
          <w:tcPr>
            <w:tcW w:w="3394" w:type="dxa"/>
            <w:tcBorders/>
            <w:vAlign w:val="center"/>
          </w:tcPr>
          <w:p>
            <w:pPr>
              <w:pStyle w:val="TableContents"/>
              <w:bidi w:val="0"/>
              <w:spacing w:before="0" w:after="283"/>
              <w:jc w:val="left"/>
              <w:rPr/>
            </w:pPr>
            <w:r>
              <w:rPr/>
              <w:t xml:space="preserve">1.07 Octavia rankaisee Kanea lääkkeiden varastamisesta, mikä on rikos Wonkrua vastaan. Bellamy ja Clarke tapaavat jälleen, kun hän on saanut aikaan sopimuksen Diyozan kanssa. Diyoza hyväksyy sopimuksen, mutta yrittää silti murtautua Eligiuksen keskusyksikköön. Bellamy ja Clarke murtautuvat Diyozan ja McCrearyn avulla bunkkeriin ja pelastavat kaikki siellä olevat. Octavia nostetaan ensimmäisenä maahan. Miles avaa Eligius 4:n telakointilaiturin ovet yrittäessään tappaa Ravenin ja Murphyn, mutta nämä vastaavat herättämällä jäätyneet vangit. Maassa olevat Eligius-soturit rikkovat sopimuksen ja ottavat Kanen ja Abbyn. Kun he yrittävät ampua ohjuksia Wonkrua kohti, he huomaavat, että Raven on muuttanut laukaisukoodeja. He lähtevät hakemaan Ravenia samalla kun Octavia käskee Wonkrua valmistautumaan sotaan. </w:t>
            </w:r>
          </w:p>
        </w:tc>
      </w:tr>
      <w:tr>
        <w:trPr/>
        <w:tc>
          <w:tcPr>
            <w:tcW w:w="815" w:type="dxa"/>
            <w:tcBorders/>
            <w:vAlign w:val="center"/>
          </w:tcPr>
          <w:p>
            <w:pPr>
              <w:pStyle w:val="TableHeading"/>
              <w:suppressLineNumbers/>
              <w:bidi w:val="0"/>
              <w:spacing w:before="0" w:after="283"/>
              <w:jc w:val="center"/>
              <w:rPr/>
            </w:pPr>
            <w:r>
              <w:rPr/>
              <w:t xml:space="preserve">63 </w:t>
            </w:r>
          </w:p>
        </w:tc>
        <w:tc>
          <w:tcPr>
            <w:tcW w:w="772" w:type="dxa"/>
            <w:tcBorders/>
            <w:vAlign w:val="center"/>
          </w:tcPr>
          <w:p>
            <w:pPr>
              <w:pStyle w:val="TableContents"/>
              <w:bidi w:val="0"/>
              <w:spacing w:before="0" w:after="283"/>
              <w:jc w:val="left"/>
              <w:rPr/>
            </w:pPr>
            <w:r>
              <w:rPr/>
              <w:t xml:space="preserve">5 </w:t>
            </w:r>
          </w:p>
        </w:tc>
        <w:tc>
          <w:tcPr>
            <w:tcW w:w="1331" w:type="dxa"/>
            <w:tcBorders/>
            <w:vAlign w:val="center"/>
          </w:tcPr>
          <w:p>
            <w:pPr>
              <w:pStyle w:val="TableContents"/>
              <w:bidi w:val="0"/>
              <w:spacing w:before="0" w:after="283"/>
              <w:jc w:val="left"/>
              <w:rPr/>
            </w:pPr>
            <w:r>
              <w:rPr/>
              <w:t xml:space="preserve">``Shifting Sands'' </w:t>
            </w:r>
          </w:p>
        </w:tc>
        <w:tc>
          <w:tcPr>
            <w:tcW w:w="983" w:type="dxa"/>
            <w:tcBorders/>
            <w:vAlign w:val="center"/>
          </w:tcPr>
          <w:p>
            <w:pPr>
              <w:pStyle w:val="TableContents"/>
              <w:bidi w:val="0"/>
              <w:spacing w:before="0" w:after="283"/>
              <w:jc w:val="left"/>
              <w:rPr/>
            </w:pPr>
            <w:r>
              <w:rPr/>
              <w:t xml:space="preserve">Omar Madha </w:t>
            </w:r>
          </w:p>
        </w:tc>
        <w:tc>
          <w:tcPr>
            <w:tcW w:w="1236" w:type="dxa"/>
            <w:tcBorders/>
            <w:vAlign w:val="center"/>
          </w:tcPr>
          <w:p>
            <w:pPr>
              <w:pStyle w:val="TableContents"/>
              <w:bidi w:val="0"/>
              <w:spacing w:before="0" w:after="283"/>
              <w:jc w:val="left"/>
              <w:rPr/>
            </w:pPr>
            <w:r>
              <w:rPr/>
              <w:t xml:space="preserve">Nick Bragg </w:t>
            </w:r>
          </w:p>
        </w:tc>
        <w:tc>
          <w:tcPr>
            <w:tcW w:w="963" w:type="dxa"/>
            <w:tcBorders/>
            <w:vAlign w:val="center"/>
          </w:tcPr>
          <w:p>
            <w:pPr>
              <w:pStyle w:val="TableContents"/>
              <w:bidi w:val="0"/>
              <w:spacing w:before="0" w:after="283"/>
              <w:jc w:val="left"/>
              <w:rPr/>
            </w:pPr>
            <w:r>
              <w:rPr/>
              <w:t xml:space="preserve">22. toukokuuta 2018 (2018-05-22) </w:t>
            </w:r>
          </w:p>
        </w:tc>
        <w:tc>
          <w:tcPr>
            <w:tcW w:w="711" w:type="dxa"/>
            <w:tcBorders/>
            <w:vAlign w:val="center"/>
          </w:tcPr>
          <w:p>
            <w:pPr>
              <w:pStyle w:val="TableContents"/>
              <w:bidi w:val="0"/>
              <w:spacing w:before="0" w:after="283"/>
              <w:jc w:val="left"/>
              <w:rPr/>
            </w:pPr>
            <w:r>
              <w:rPr/>
              <w:t xml:space="preserve">T27. 13555 </w:t>
            </w:r>
          </w:p>
        </w:tc>
        <w:tc>
          <w:tcPr>
            <w:tcW w:w="3394" w:type="dxa"/>
            <w:tcBorders/>
            <w:vAlign w:val="center"/>
          </w:tcPr>
          <w:p>
            <w:pPr>
              <w:pStyle w:val="TableContents"/>
              <w:bidi w:val="0"/>
              <w:spacing w:before="0" w:after="283"/>
              <w:jc w:val="left"/>
              <w:rPr/>
            </w:pPr>
            <w:r>
              <w:rPr/>
              <w:t xml:space="preserve">0.94 Diyoza määrää Kanen ja Abbyn auttamaan ja parantamaan Vinsonin, kun taas Octavia vie väkensä marssimaan Shallow Valleyyn. McCreary kiduttaa Ravenia ja uhkaa tappaa Murphyn saadakseen selville, miten heidän asejärjestelmänsä voidaan kytkeä takaisin päälle; Miles pysäyttää hänet aseen uhatessa hänen päätään ja paljastaa Ravenille ja Murphylle, että hän oli se, joka lamautti heidät. Abby kertoo Diyozalle, ettei tiedä voiko hän auttaa Vinsonia. Murphy pakenee Milesin avulla ja Echo löytää hänet. Hän, Murphy, Harper, Emori, Monty ja Madi lähtevät etsimään Bellamya, mutta McCreary aktivoi Murphyn shokkipannan ja jättää hänet Emorin kanssa, kun muut jatkavat matkaa. Wonkru-soturi kuolee ja hänen rinnastaan ponnahtaa matoja. Octavia ja Wonkru vetäytyvät, kun pakettiautossa olevat neljä saapuvat. Octavia todistaa vihaisena Bellamyn ja Echon jälleennäkemistä, samoin kuin sovintoon pääsevät Madi ja Clarke. </w:t>
            </w:r>
          </w:p>
        </w:tc>
      </w:tr>
      <w:tr>
        <w:trPr/>
        <w:tc>
          <w:tcPr>
            <w:tcW w:w="815" w:type="dxa"/>
            <w:tcBorders/>
            <w:vAlign w:val="center"/>
          </w:tcPr>
          <w:p>
            <w:pPr>
              <w:pStyle w:val="TableHeading"/>
              <w:suppressLineNumbers/>
              <w:bidi w:val="0"/>
              <w:spacing w:before="0" w:after="283"/>
              <w:jc w:val="center"/>
              <w:rPr/>
            </w:pPr>
            <w:r>
              <w:rPr/>
              <w:t xml:space="preserve">64 </w:t>
            </w:r>
          </w:p>
        </w:tc>
        <w:tc>
          <w:tcPr>
            <w:tcW w:w="772" w:type="dxa"/>
            <w:tcBorders/>
            <w:vAlign w:val="center"/>
          </w:tcPr>
          <w:p>
            <w:pPr>
              <w:pStyle w:val="TableContents"/>
              <w:bidi w:val="0"/>
              <w:spacing w:before="0" w:after="283"/>
              <w:jc w:val="left"/>
              <w:rPr/>
            </w:pPr>
            <w:r>
              <w:rPr/>
              <w:t xml:space="preserve">6 </w:t>
            </w:r>
          </w:p>
        </w:tc>
        <w:tc>
          <w:tcPr>
            <w:tcW w:w="1331" w:type="dxa"/>
            <w:tcBorders/>
            <w:vAlign w:val="center"/>
          </w:tcPr>
          <w:p>
            <w:pPr>
              <w:pStyle w:val="TableContents"/>
              <w:bidi w:val="0"/>
              <w:spacing w:before="0" w:after="283"/>
              <w:jc w:val="left"/>
              <w:rPr/>
            </w:pPr>
            <w:r>
              <w:rPr/>
              <w:t xml:space="preserve">``Exit Wounds'' </w:t>
            </w:r>
          </w:p>
        </w:tc>
        <w:tc>
          <w:tcPr>
            <w:tcW w:w="983" w:type="dxa"/>
            <w:tcBorders/>
            <w:vAlign w:val="center"/>
          </w:tcPr>
          <w:p>
            <w:pPr>
              <w:pStyle w:val="TableContents"/>
              <w:bidi w:val="0"/>
              <w:spacing w:before="0" w:after="283"/>
              <w:jc w:val="left"/>
              <w:rPr/>
            </w:pPr>
            <w:r>
              <w:rPr/>
              <w:t xml:space="preserve">Michael Blundell </w:t>
            </w:r>
          </w:p>
        </w:tc>
        <w:tc>
          <w:tcPr>
            <w:tcW w:w="1236" w:type="dxa"/>
            <w:tcBorders/>
            <w:vAlign w:val="center"/>
          </w:tcPr>
          <w:p>
            <w:pPr>
              <w:pStyle w:val="TableContents"/>
              <w:bidi w:val="0"/>
              <w:spacing w:before="0" w:after="283"/>
              <w:jc w:val="left"/>
              <w:rPr/>
            </w:pPr>
            <w:r>
              <w:rPr/>
              <w:t xml:space="preserve">Drew Lindo </w:t>
            </w:r>
          </w:p>
        </w:tc>
        <w:tc>
          <w:tcPr>
            <w:tcW w:w="963" w:type="dxa"/>
            <w:tcBorders/>
            <w:vAlign w:val="center"/>
          </w:tcPr>
          <w:p>
            <w:pPr>
              <w:pStyle w:val="TableContents"/>
              <w:bidi w:val="0"/>
              <w:spacing w:before="0" w:after="283"/>
              <w:jc w:val="left"/>
              <w:rPr/>
            </w:pPr>
            <w:r>
              <w:rPr/>
              <w:t xml:space="preserve">5. kesäkuuta 2018 (2018-06-05) </w:t>
            </w:r>
          </w:p>
        </w:tc>
        <w:tc>
          <w:tcPr>
            <w:tcW w:w="711" w:type="dxa"/>
            <w:tcBorders/>
            <w:vAlign w:val="center"/>
          </w:tcPr>
          <w:p>
            <w:pPr>
              <w:pStyle w:val="TableContents"/>
              <w:bidi w:val="0"/>
              <w:spacing w:before="0" w:after="283"/>
              <w:jc w:val="left"/>
              <w:rPr/>
            </w:pPr>
            <w:r>
              <w:rPr/>
              <w:t xml:space="preserve">T27. 13556 </w:t>
            </w:r>
          </w:p>
        </w:tc>
        <w:tc>
          <w:tcPr>
            <w:tcW w:w="3394" w:type="dxa"/>
            <w:tcBorders/>
            <w:vAlign w:val="center"/>
          </w:tcPr>
          <w:p>
            <w:pPr>
              <w:pStyle w:val="TableContents"/>
              <w:bidi w:val="0"/>
              <w:spacing w:before="0" w:after="283"/>
              <w:jc w:val="left"/>
              <w:rPr/>
            </w:pPr>
            <w:r>
              <w:rPr/>
              <w:t xml:space="preserve">0.92 Octavia tapaa vihdoin suurimman faninsa Madin, jonka hän uskoo selvinneen Praimfayasta Clarken luuytimestä saadun synteettisen yöveren avulla. Clarke kertoo Madille, että jos Wonkru tietäisi, että hän syntyi yöverisenä, he haluaisivat hänen haastavan Octavian johtajuudesta. Octavia kohtaa Bellamyn tämän ja Echon suhteesta ja kertoo Echolle, että hänen karkotustaan ei ole kumottu. Sitten saapuu Diyozan alus, joka tuo omenoita ja kertoo maamiehille, että he ottavat vastaan kaikki, jotka haluavat loikata Octaviasta. Lopulta Octavia tarjoaa Echolle sopimusta: hän voi vakoilla kansaansa ja ilmoittaa kaikista loikkaajia suunnittelevista henkilöistä vastineeksi siitä, että hänen karkotuksensa kumotaan. Bellamy selvittää Montyn kanssa, miten Diyozan silmä taivaalla voidaan pysäyttää. Monty päättelee lopulta, että hänen on päästävä palomuurin sisäpuolelle, jotta se onnistuisi; Echo, joka on päättänyt olla ilmiantamatta ketään loikkaria, tarjoutuu sen sijaan toimimaan peitetehtävässä loikkarina, jotta hän voi murtautua Diyozan leiriin ja saada Montyn pääsemään palomuuriin. Octavia suostuu lopulta, mutta lähettää silti Cooperin ampumaan loikkareita, jotka yrittävät lähteä Polisista. Emori yrittää poistaa Murphyn shokkipannan, mutta aluksi tuloksetta. Heidän aikanaan Emori kysyy, miksi Emori jätti hänet. Emori kertoo, että Emori työnsi hänet pois, minkä Emori sanoo johtuneen siitä, että Emori vietti enemmän aikaa Ravenin kanssa, mikä ilmeisesti teki Emorin mustasukkaiseksi. Lopulta he saavat pannan poistettua ja pystyttävät McRearylle ja kahdelle muulle Eligius-vangille räjähdeansan. Onnistuessaan he suutelevat ja melkein nukkuvat yhdessä, ennen kuin McReary selviää räjähdyksestä hengissä. He päättävät pitää hänet panttivankina. Clarke on vainoharhainen siitä, että Octavia saa selville, että Madi on aito Nightblood, koska Niylah ja Gaia ovat molemmat saaneet sen selville. Hän kertoo Madille, että he menevät loikkareiden mukaan, mutta Madi huomauttaa, että Diyoza tappaisi Clarken. Clarke vaatii, että riski on sen arvoinen, mutta Madi päätyy lopulta kertomaan totuuden Octavialle suojellakseen Clarkea. Octavia kertoo Clarkelle, että hän ei salli, että Madille tapahtuu mitään, mutta että Madi saa nyt kouluttautua uudeksi Wonkru-soturiksi. Echo soluttautuu menestyksekkäästi Diyozan vallankaappaukseen, vaikka hän ja muut loikkarit joutuvat käyttämään shokkikauluksia. </w:t>
            </w:r>
          </w:p>
        </w:tc>
      </w:tr>
      <w:tr>
        <w:trPr/>
        <w:tc>
          <w:tcPr>
            <w:tcW w:w="815" w:type="dxa"/>
            <w:tcBorders/>
            <w:vAlign w:val="center"/>
          </w:tcPr>
          <w:p>
            <w:pPr>
              <w:pStyle w:val="TableHeading"/>
              <w:suppressLineNumbers/>
              <w:bidi w:val="0"/>
              <w:spacing w:before="0" w:after="283"/>
              <w:jc w:val="center"/>
              <w:rPr/>
            </w:pPr>
            <w:r>
              <w:rPr/>
              <w:t xml:space="preserve">65 </w:t>
            </w:r>
          </w:p>
        </w:tc>
        <w:tc>
          <w:tcPr>
            <w:tcW w:w="772" w:type="dxa"/>
            <w:tcBorders/>
            <w:vAlign w:val="center"/>
          </w:tcPr>
          <w:p>
            <w:pPr>
              <w:pStyle w:val="TableContents"/>
              <w:bidi w:val="0"/>
              <w:spacing w:before="0" w:after="283"/>
              <w:jc w:val="left"/>
              <w:rPr/>
            </w:pPr>
            <w:r>
              <w:rPr/>
              <w:t xml:space="preserve">7 </w:t>
            </w:r>
          </w:p>
        </w:tc>
        <w:tc>
          <w:tcPr>
            <w:tcW w:w="1331" w:type="dxa"/>
            <w:tcBorders/>
            <w:vAlign w:val="center"/>
          </w:tcPr>
          <w:p>
            <w:pPr>
              <w:pStyle w:val="TableContents"/>
              <w:bidi w:val="0"/>
              <w:spacing w:before="0" w:after="283"/>
              <w:jc w:val="left"/>
              <w:rPr/>
            </w:pPr>
            <w:r>
              <w:rPr/>
              <w:t xml:space="preserve">"Hyväksyttävät tappiot </w:t>
            </w:r>
          </w:p>
        </w:tc>
        <w:tc>
          <w:tcPr>
            <w:tcW w:w="983" w:type="dxa"/>
            <w:tcBorders/>
            <w:vAlign w:val="center"/>
          </w:tcPr>
          <w:p>
            <w:pPr>
              <w:pStyle w:val="TableContents"/>
              <w:bidi w:val="0"/>
              <w:spacing w:before="0" w:after="283"/>
              <w:jc w:val="left"/>
              <w:rPr/>
            </w:pPr>
            <w:r>
              <w:rPr/>
              <w:t xml:space="preserve">Mairzee Almas </w:t>
            </w:r>
          </w:p>
        </w:tc>
        <w:tc>
          <w:tcPr>
            <w:tcW w:w="1236" w:type="dxa"/>
            <w:tcBorders/>
            <w:vAlign w:val="center"/>
          </w:tcPr>
          <w:p>
            <w:pPr>
              <w:pStyle w:val="TableContents"/>
              <w:bidi w:val="0"/>
              <w:spacing w:before="0" w:after="283"/>
              <w:jc w:val="left"/>
              <w:rPr/>
            </w:pPr>
            <w:r>
              <w:rPr/>
              <w:t xml:space="preserve">Jeff Vlaming </w:t>
            </w:r>
          </w:p>
        </w:tc>
        <w:tc>
          <w:tcPr>
            <w:tcW w:w="963" w:type="dxa"/>
            <w:tcBorders/>
            <w:vAlign w:val="center"/>
          </w:tcPr>
          <w:p>
            <w:pPr>
              <w:pStyle w:val="TableContents"/>
              <w:bidi w:val="0"/>
              <w:spacing w:before="0" w:after="283"/>
              <w:jc w:val="left"/>
              <w:rPr/>
            </w:pPr>
            <w:r>
              <w:rPr/>
              <w:t xml:space="preserve">19. kesäkuuta 2018 (2018-06-19) </w:t>
            </w:r>
          </w:p>
        </w:tc>
        <w:tc>
          <w:tcPr>
            <w:tcW w:w="711" w:type="dxa"/>
            <w:tcBorders/>
            <w:vAlign w:val="center"/>
          </w:tcPr>
          <w:p>
            <w:pPr>
              <w:pStyle w:val="TableContents"/>
              <w:bidi w:val="0"/>
              <w:spacing w:before="0" w:after="283"/>
              <w:jc w:val="left"/>
              <w:rPr/>
            </w:pPr>
            <w:r>
              <w:rPr/>
              <w:t xml:space="preserve">TBA </w:t>
            </w:r>
          </w:p>
        </w:tc>
        <w:tc>
          <w:tcPr>
            <w:tcW w:w="339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66 </w:t>
            </w:r>
          </w:p>
        </w:tc>
        <w:tc>
          <w:tcPr>
            <w:tcW w:w="772" w:type="dxa"/>
            <w:tcBorders/>
            <w:vAlign w:val="center"/>
          </w:tcPr>
          <w:p>
            <w:pPr>
              <w:pStyle w:val="TableContents"/>
              <w:bidi w:val="0"/>
              <w:spacing w:before="0" w:after="283"/>
              <w:jc w:val="left"/>
              <w:rPr/>
            </w:pPr>
            <w:r>
              <w:rPr/>
              <w:t xml:space="preserve">8 </w:t>
            </w:r>
          </w:p>
        </w:tc>
        <w:tc>
          <w:tcPr>
            <w:tcW w:w="1331" w:type="dxa"/>
            <w:tcBorders/>
            <w:vAlign w:val="center"/>
          </w:tcPr>
          <w:p>
            <w:pPr>
              <w:pStyle w:val="TableContents"/>
              <w:bidi w:val="0"/>
              <w:spacing w:before="0" w:after="283"/>
              <w:jc w:val="left"/>
              <w:rPr/>
            </w:pPr>
            <w:r>
              <w:rPr/>
              <w:t xml:space="preserve">``Miten pääsemme rauhaan'' </w:t>
            </w:r>
          </w:p>
        </w:tc>
        <w:tc>
          <w:tcPr>
            <w:tcW w:w="983" w:type="dxa"/>
            <w:tcBorders/>
            <w:vAlign w:val="center"/>
          </w:tcPr>
          <w:p>
            <w:pPr>
              <w:pStyle w:val="TableContents"/>
              <w:bidi w:val="0"/>
              <w:spacing w:before="0" w:after="283"/>
              <w:jc w:val="left"/>
              <w:rPr/>
            </w:pPr>
            <w:r>
              <w:rPr/>
              <w:t xml:space="preserve">Antonio Negret </w:t>
            </w:r>
          </w:p>
        </w:tc>
        <w:tc>
          <w:tcPr>
            <w:tcW w:w="1236" w:type="dxa"/>
            <w:tcBorders/>
            <w:vAlign w:val="center"/>
          </w:tcPr>
          <w:p>
            <w:pPr>
              <w:pStyle w:val="TableContents"/>
              <w:bidi w:val="0"/>
              <w:spacing w:before="0" w:after="283"/>
              <w:jc w:val="left"/>
              <w:rPr/>
            </w:pPr>
            <w:r>
              <w:rPr/>
              <w:t xml:space="preserve">Lauren Muir </w:t>
            </w:r>
          </w:p>
        </w:tc>
        <w:tc>
          <w:tcPr>
            <w:tcW w:w="963" w:type="dxa"/>
            <w:tcBorders/>
            <w:vAlign w:val="center"/>
          </w:tcPr>
          <w:p>
            <w:pPr>
              <w:pStyle w:val="TableContents"/>
              <w:bidi w:val="0"/>
              <w:spacing w:before="0" w:after="283"/>
              <w:jc w:val="left"/>
              <w:rPr/>
            </w:pPr>
            <w:r>
              <w:rPr>
                <w:color w:val="A9A9A9"/>
              </w:rPr>
              <w:t xml:space="preserve">26. kesäkuuta 2018 </w:t>
            </w:r>
            <w:r>
              <w:rPr/>
              <w:t xml:space="preserve">(2018-06-26) </w:t>
            </w:r>
          </w:p>
        </w:tc>
        <w:tc>
          <w:tcPr>
            <w:tcW w:w="711" w:type="dxa"/>
            <w:tcBorders/>
            <w:vAlign w:val="center"/>
          </w:tcPr>
          <w:p>
            <w:pPr>
              <w:pStyle w:val="TableContents"/>
              <w:bidi w:val="0"/>
              <w:spacing w:before="0" w:after="283"/>
              <w:jc w:val="left"/>
              <w:rPr/>
            </w:pPr>
            <w:r>
              <w:rPr/>
              <w:t xml:space="preserve">TBA </w:t>
            </w:r>
          </w:p>
        </w:tc>
        <w:tc>
          <w:tcPr>
            <w:tcW w:w="339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The 100</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Nielsenin katsojaluvut </w:t>
      </w:r>
    </w:p>
    <w:tbl>
      <w:tblPr>
        <w:tblW w:w="7009" w:type="dxa"/>
        <w:jc w:val="left"/>
        <w:tblInd w:w="0" w:type="dxa"/>
        <w:tblLayout w:type="fixed"/>
        <w:tblCellMar>
          <w:top w:w="28" w:type="dxa"/>
          <w:left w:w="28" w:type="dxa"/>
          <w:bottom w:w="28" w:type="dxa"/>
          <w:right w:w="28" w:type="dxa"/>
        </w:tblCellMar>
      </w:tblPr>
      <w:tblGrid>
        <w:gridCol w:w="1246"/>
        <w:gridCol w:w="300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13 19. maaliskuuta 2014 (2014-03-19) </w:t>
            </w:r>
          </w:p>
        </w:tc>
        <w:tc>
          <w:tcPr>
            <w:tcW w:w="3001" w:type="dxa"/>
            <w:tcBorders/>
            <w:vAlign w:val="center"/>
          </w:tcPr>
          <w:p>
            <w:pPr>
              <w:pStyle w:val="TableContents"/>
              <w:bidi w:val="0"/>
              <w:spacing w:before="0" w:after="283"/>
              <w:jc w:val="left"/>
              <w:rPr/>
            </w:pPr>
            <w:r>
              <w:rPr/>
              <w:t xml:space="preserve">11. kesäkuuta 2014 (2014-06-11) </w:t>
            </w:r>
          </w:p>
        </w:tc>
        <w:tc>
          <w:tcPr>
            <w:tcW w:w="73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2.59 </w:t>
            </w:r>
          </w:p>
        </w:tc>
      </w:tr>
      <w:tr>
        <w:trPr/>
        <w:tc>
          <w:tcPr>
            <w:tcW w:w="1246" w:type="dxa"/>
            <w:tcBorders/>
            <w:vAlign w:val="center"/>
          </w:tcPr>
          <w:p>
            <w:pPr>
              <w:pStyle w:val="TableContents"/>
              <w:bidi w:val="0"/>
              <w:spacing w:before="0" w:after="283"/>
              <w:jc w:val="left"/>
              <w:rPr>
                <w:sz w:val="4"/>
                <w:szCs w:val="4"/>
              </w:rPr>
            </w:pPr>
            <w:r>
              <w:rPr>
                <w:sz w:val="4"/>
                <w:szCs w:val="4"/>
              </w:rPr>
              <w:t xml:space="preserve">16 22. lokakuuta 2014 (2014-10-22) </w:t>
            </w:r>
          </w:p>
        </w:tc>
        <w:tc>
          <w:tcPr>
            <w:tcW w:w="3001" w:type="dxa"/>
            <w:tcBorders/>
            <w:vAlign w:val="center"/>
          </w:tcPr>
          <w:p>
            <w:pPr>
              <w:pStyle w:val="TableContents"/>
              <w:bidi w:val="0"/>
              <w:spacing w:before="0" w:after="283"/>
              <w:jc w:val="left"/>
              <w:rPr/>
            </w:pPr>
            <w:r>
              <w:rPr/>
              <w:t xml:space="preserve">11. maaliskuuta 2015 (2015-03-11) </w:t>
            </w:r>
          </w:p>
        </w:tc>
        <w:tc>
          <w:tcPr>
            <w:tcW w:w="736" w:type="dxa"/>
            <w:tcBorders/>
            <w:vAlign w:val="center"/>
          </w:tcPr>
          <w:p>
            <w:pPr>
              <w:pStyle w:val="TableContents"/>
              <w:bidi w:val="0"/>
              <w:spacing w:before="0" w:after="283"/>
              <w:jc w:val="left"/>
              <w:rPr/>
            </w:pPr>
            <w:r>
              <w:rPr/>
              <w:t xml:space="preserve">157 </w:t>
            </w:r>
          </w:p>
        </w:tc>
        <w:tc>
          <w:tcPr>
            <w:tcW w:w="2026" w:type="dxa"/>
            <w:tcBorders/>
            <w:vAlign w:val="center"/>
          </w:tcPr>
          <w:p>
            <w:pPr>
              <w:pStyle w:val="TableContents"/>
              <w:bidi w:val="0"/>
              <w:spacing w:before="0" w:after="283"/>
              <w:jc w:val="left"/>
              <w:rPr/>
            </w:pPr>
            <w:r>
              <w:rPr/>
              <w:t xml:space="preserve">2.46 </w:t>
            </w:r>
          </w:p>
        </w:tc>
      </w:tr>
      <w:tr>
        <w:trPr/>
        <w:tc>
          <w:tcPr>
            <w:tcW w:w="1246" w:type="dxa"/>
            <w:tcBorders/>
            <w:vAlign w:val="center"/>
          </w:tcPr>
          <w:p>
            <w:pPr>
              <w:pStyle w:val="TableContents"/>
              <w:bidi w:val="0"/>
              <w:spacing w:before="0" w:after="283"/>
              <w:jc w:val="left"/>
              <w:rPr>
                <w:sz w:val="4"/>
                <w:szCs w:val="4"/>
              </w:rPr>
            </w:pPr>
            <w:r>
              <w:rPr>
                <w:sz w:val="4"/>
                <w:szCs w:val="4"/>
              </w:rPr>
              <w:t xml:space="preserve">16 </w:t>
            </w:r>
            <w:r>
              <w:rPr>
                <w:color w:val="A9A9A9"/>
                <w:sz w:val="4"/>
                <w:szCs w:val="4"/>
              </w:rPr>
              <w:t xml:space="preserve">tammikuu 21, 2016 </w:t>
            </w:r>
            <w:r>
              <w:rPr>
                <w:sz w:val="4"/>
                <w:szCs w:val="4"/>
              </w:rPr>
              <w:t xml:space="preserve">(2016-01-21) </w:t>
            </w:r>
          </w:p>
        </w:tc>
        <w:tc>
          <w:tcPr>
            <w:tcW w:w="300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165 </w:t>
            </w:r>
          </w:p>
        </w:tc>
        <w:tc>
          <w:tcPr>
            <w:tcW w:w="2026" w:type="dxa"/>
            <w:tcBorders/>
            <w:vAlign w:val="center"/>
          </w:tcPr>
          <w:p>
            <w:pPr>
              <w:pStyle w:val="TableContents"/>
              <w:bidi w:val="0"/>
              <w:spacing w:before="0" w:after="283"/>
              <w:jc w:val="left"/>
              <w:rPr/>
            </w:pPr>
            <w:r>
              <w:rPr/>
              <w:t xml:space="preserve">1.94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13helmikuu </w:t>
            </w:r>
            <w:r>
              <w:rPr>
                <w:color w:val="2F4F4F"/>
                <w:sz w:val="4"/>
                <w:szCs w:val="4"/>
              </w:rPr>
              <w:t xml:space="preserve">1, 2017 </w:t>
            </w:r>
            <w:r>
              <w:rPr>
                <w:sz w:val="4"/>
                <w:szCs w:val="4"/>
              </w:rPr>
              <w:t xml:space="preserve">(2017-02-01) </w:t>
            </w:r>
          </w:p>
        </w:tc>
        <w:tc>
          <w:tcPr>
            <w:tcW w:w="300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158 </w:t>
            </w:r>
          </w:p>
        </w:tc>
        <w:tc>
          <w:tcPr>
            <w:tcW w:w="2026" w:type="dxa"/>
            <w:tcBorders/>
            <w:vAlign w:val="center"/>
          </w:tcPr>
          <w:p>
            <w:pPr>
              <w:pStyle w:val="TableContents"/>
              <w:bidi w:val="0"/>
              <w:spacing w:before="0" w:after="283"/>
              <w:jc w:val="left"/>
              <w:rPr/>
            </w:pPr>
            <w:r>
              <w:rPr/>
              <w:t xml:space="preserve">1.47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kausi 4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100:n 3. kausi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sarjassa 4 the 100</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0"/>
        <w:gridCol w:w="779"/>
        <w:gridCol w:w="1184"/>
        <w:gridCol w:w="991"/>
        <w:gridCol w:w="1258"/>
        <w:gridCol w:w="982"/>
        <w:gridCol w:w="716"/>
        <w:gridCol w:w="3475"/>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184"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258" w:type="dxa"/>
            <w:tcBorders/>
            <w:vAlign w:val="center"/>
          </w:tcPr>
          <w:p>
            <w:pPr>
              <w:pStyle w:val="TableHeading"/>
              <w:suppressLineNumbers/>
              <w:bidi w:val="0"/>
              <w:spacing w:before="0" w:after="283"/>
              <w:jc w:val="center"/>
              <w:rPr/>
            </w:pPr>
            <w:r>
              <w:rPr/>
              <w:t xml:space="preserve">Kirjoittanut </w:t>
            </w:r>
          </w:p>
        </w:tc>
        <w:tc>
          <w:tcPr>
            <w:tcW w:w="982" w:type="dxa"/>
            <w:tcBorders/>
            <w:vAlign w:val="center"/>
          </w:tcPr>
          <w:p>
            <w:pPr>
              <w:pStyle w:val="TableHeading"/>
              <w:suppressLineNumbers/>
              <w:bidi w:val="0"/>
              <w:spacing w:before="0" w:after="283"/>
              <w:jc w:val="center"/>
              <w:rPr/>
            </w:pPr>
            <w:r>
              <w:rPr/>
              <w:t xml:space="preserve">Alkuperäinen lähetyspäivä </w:t>
            </w:r>
          </w:p>
        </w:tc>
        <w:tc>
          <w:tcPr>
            <w:tcW w:w="716" w:type="dxa"/>
            <w:tcBorders/>
            <w:vAlign w:val="center"/>
          </w:tcPr>
          <w:p>
            <w:pPr>
              <w:pStyle w:val="TableHeading"/>
              <w:suppressLineNumbers/>
              <w:bidi w:val="0"/>
              <w:spacing w:before="0" w:after="283"/>
              <w:jc w:val="center"/>
              <w:rPr/>
            </w:pPr>
            <w:r>
              <w:rPr/>
              <w:t xml:space="preserve">Tuotteen koodi </w:t>
            </w:r>
          </w:p>
        </w:tc>
        <w:tc>
          <w:tcPr>
            <w:tcW w:w="3475"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59 </w:t>
            </w:r>
          </w:p>
        </w:tc>
        <w:tc>
          <w:tcPr>
            <w:tcW w:w="779"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"Eden </w:t>
            </w:r>
          </w:p>
        </w:tc>
        <w:tc>
          <w:tcPr>
            <w:tcW w:w="991" w:type="dxa"/>
            <w:tcBorders/>
            <w:vAlign w:val="center"/>
          </w:tcPr>
          <w:p>
            <w:pPr>
              <w:pStyle w:val="TableContents"/>
              <w:bidi w:val="0"/>
              <w:spacing w:before="0" w:after="283"/>
              <w:jc w:val="left"/>
              <w:rPr/>
            </w:pPr>
            <w:r>
              <w:rPr/>
              <w:t xml:space="preserve">Dean White </w:t>
            </w:r>
          </w:p>
        </w:tc>
        <w:tc>
          <w:tcPr>
            <w:tcW w:w="1258" w:type="dxa"/>
            <w:tcBorders/>
            <w:vAlign w:val="center"/>
          </w:tcPr>
          <w:p>
            <w:pPr>
              <w:pStyle w:val="TableContents"/>
              <w:bidi w:val="0"/>
              <w:spacing w:before="0" w:after="283"/>
              <w:jc w:val="left"/>
              <w:rPr/>
            </w:pPr>
            <w:r>
              <w:rPr/>
              <w:t xml:space="preserve">Jason Rothenberg </w:t>
            </w:r>
          </w:p>
        </w:tc>
        <w:tc>
          <w:tcPr>
            <w:tcW w:w="982" w:type="dxa"/>
            <w:tcBorders/>
            <w:vAlign w:val="center"/>
          </w:tcPr>
          <w:p>
            <w:pPr>
              <w:pStyle w:val="TableContents"/>
              <w:bidi w:val="0"/>
              <w:spacing w:before="0" w:after="283"/>
              <w:jc w:val="left"/>
              <w:rPr/>
            </w:pPr>
            <w:r>
              <w:rPr/>
              <w:t xml:space="preserve">24. huhtikuuta 2018 (2018-04-24) </w:t>
            </w:r>
          </w:p>
        </w:tc>
        <w:tc>
          <w:tcPr>
            <w:tcW w:w="716" w:type="dxa"/>
            <w:tcBorders/>
            <w:vAlign w:val="center"/>
          </w:tcPr>
          <w:p>
            <w:pPr>
              <w:pStyle w:val="TableContents"/>
              <w:bidi w:val="0"/>
              <w:spacing w:before="0" w:after="283"/>
              <w:jc w:val="left"/>
              <w:rPr/>
            </w:pPr>
            <w:r>
              <w:rPr/>
              <w:t xml:space="preserve">T27. 13551 </w:t>
            </w:r>
          </w:p>
        </w:tc>
        <w:tc>
          <w:tcPr>
            <w:tcW w:w="3475" w:type="dxa"/>
            <w:tcBorders/>
            <w:vAlign w:val="center"/>
          </w:tcPr>
          <w:p>
            <w:pPr>
              <w:pStyle w:val="TableContents"/>
              <w:bidi w:val="0"/>
              <w:spacing w:before="0" w:after="283"/>
              <w:jc w:val="left"/>
              <w:rPr/>
            </w:pPr>
            <w:r>
              <w:rPr/>
              <w:t xml:space="preserve">1.43 Takautumassa kuuteen viikkoon Praimfayan jälkeen Clarke etsii ruokaa ja vettä roverista ja menee ensin Polisiin, jossa hän yrittää kaivaa bunkkerin esiin, ja sitten Arkadiaan, josta hän löytää Mayan MP3-soittimen muiden ihmisten tavaroiden joukosta sekä Jasperin suojalasit ja Montylle osoitetun itsemurhakirjeen. Sitten hän ajaa Kuolleelle alueelle, jossa Rover hajoaa myrskyssä. Hän seuraa lintua, jossain vaiheessa harkitsee itsemurhaa, ja löytää Eden Valleyn. Hän löytää huoneen täynnä kuolleita ihmisiä, sitten nuoren yöverityttön, joka pakenee häntä. Clarke seuraa häntä ja yrittää tutustua häneen, mikä ei onnistu, kunnes Clarke piirtää tytöstä piirroksen. Aika hyppää kuusi vuotta Praimfayan jälkeen, jolloin Clarke ja yöverinen Madi asuvat yhdessä. Raven ja muut kuusi Go-Sci Ringillä yrittävät lisätä signaaleja ottaakseen yhteyttä Bunkkeriin, kun he näkevät Eligiuksen aluksen. Clarke seuraa, kun matkustajat poistuvat aluksesta, jossa he vaeltavat alueella ja melkein tappavat Madin, ennen kuin Clarke hyppää alukseen. Echo kertoo Bellamylle pelkäävänsä paluuta maahan. Octavia katselee Wonkru-sotureita, jotka taistelevat kuolemaan asti. </w:t>
            </w:r>
          </w:p>
        </w:tc>
      </w:tr>
      <w:tr>
        <w:trPr/>
        <w:tc>
          <w:tcPr>
            <w:tcW w:w="820" w:type="dxa"/>
            <w:tcBorders/>
            <w:vAlign w:val="center"/>
          </w:tcPr>
          <w:p>
            <w:pPr>
              <w:pStyle w:val="TableHeading"/>
              <w:suppressLineNumbers/>
              <w:bidi w:val="0"/>
              <w:spacing w:before="0" w:after="283"/>
              <w:jc w:val="center"/>
              <w:rPr/>
            </w:pPr>
            <w:r>
              <w:rPr/>
              <w:t xml:space="preserve">60 </w:t>
            </w:r>
          </w:p>
        </w:tc>
        <w:tc>
          <w:tcPr>
            <w:tcW w:w="779"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"Red Queen </w:t>
            </w:r>
          </w:p>
        </w:tc>
        <w:tc>
          <w:tcPr>
            <w:tcW w:w="991" w:type="dxa"/>
            <w:tcBorders/>
            <w:vAlign w:val="center"/>
          </w:tcPr>
          <w:p>
            <w:pPr>
              <w:pStyle w:val="TableContents"/>
              <w:bidi w:val="0"/>
              <w:spacing w:before="0" w:after="283"/>
              <w:jc w:val="left"/>
              <w:rPr/>
            </w:pPr>
            <w:r>
              <w:rPr/>
              <w:t xml:space="preserve">P.J. Pesce </w:t>
            </w:r>
          </w:p>
        </w:tc>
        <w:tc>
          <w:tcPr>
            <w:tcW w:w="1258" w:type="dxa"/>
            <w:tcBorders/>
            <w:vAlign w:val="center"/>
          </w:tcPr>
          <w:p>
            <w:pPr>
              <w:pStyle w:val="TableContents"/>
              <w:bidi w:val="0"/>
              <w:spacing w:before="0" w:after="283"/>
              <w:jc w:val="left"/>
              <w:rPr/>
            </w:pPr>
            <w:r>
              <w:rPr/>
              <w:t xml:space="preserve">Terri Hughes Burton </w:t>
            </w:r>
          </w:p>
        </w:tc>
        <w:tc>
          <w:tcPr>
            <w:tcW w:w="982" w:type="dxa"/>
            <w:tcBorders/>
            <w:vAlign w:val="center"/>
          </w:tcPr>
          <w:p>
            <w:pPr>
              <w:pStyle w:val="TableContents"/>
              <w:bidi w:val="0"/>
              <w:spacing w:before="0" w:after="283"/>
              <w:jc w:val="left"/>
              <w:rPr/>
            </w:pPr>
            <w:r>
              <w:rPr>
                <w:color w:val="A9A9A9"/>
              </w:rPr>
              <w:t xml:space="preserve">1. toukokuuta 2018 </w:t>
            </w:r>
            <w:r>
              <w:rPr/>
              <w:t xml:space="preserve">(2018-05-01) </w:t>
            </w:r>
          </w:p>
        </w:tc>
        <w:tc>
          <w:tcPr>
            <w:tcW w:w="716" w:type="dxa"/>
            <w:tcBorders/>
            <w:vAlign w:val="center"/>
          </w:tcPr>
          <w:p>
            <w:pPr>
              <w:pStyle w:val="TableContents"/>
              <w:bidi w:val="0"/>
              <w:spacing w:before="0" w:after="283"/>
              <w:jc w:val="left"/>
              <w:rPr/>
            </w:pPr>
            <w:r>
              <w:rPr/>
              <w:t xml:space="preserve">T27. 13552 </w:t>
            </w:r>
          </w:p>
        </w:tc>
        <w:tc>
          <w:tcPr>
            <w:tcW w:w="3475" w:type="dxa"/>
            <w:tcBorders/>
            <w:vAlign w:val="center"/>
          </w:tcPr>
          <w:p>
            <w:pPr>
              <w:pStyle w:val="TableContents"/>
              <w:bidi w:val="0"/>
              <w:spacing w:before="0" w:after="283"/>
              <w:jc w:val="left"/>
              <w:rPr/>
            </w:pPr>
            <w:r>
              <w:rPr/>
              <w:t xml:space="preserve">1.02 Pian Praimfayan jälkeen klaanin edustajat keskustelevat varkaan rangaistuksesta. Kane ja Abby kuulevat Clarken koputtelevan bunkkeriin, ja kun he yrittävät avata sitä, he huomaavat, että se on suljettu Polisin raunioiden vuoksi. Skaikru-kapinallinen järjestää vallankaappauksen ja lukitsee useita Skaikru-jäseniä maatilan alueelle. Kun maahantunkeutujat keräävät loput Skaikruista, jotka eivät ole farmialueella, Jaha joutuu puukotuksen kohteeksi. Octavia säästää hänet, koska hän on insinööri. Jahan, Indran ja Gaian avulla Octavia ratkaisee maatilan oven avaamiseen liittyvän ongelman ja osoittaa olevansa kyvykäs johtaja. Kun monet maahantulijat kyseenalaistavat hänen johtajuutensa, hän tappaa heidät kertomalla, että he ovat Wonkruja tai että he ovat Wonkrua vastaan. Jäljelle jääneet kumartavat hänen edessään. Oven avaamisen jälkeen Octavia, Kane ja Abby ryntäävät Jahan avuksi. Kun Kane lausuu Skaikru-rukouksen, Jaha kuolee vammoihinsa. Rangaistukseksi Karalle ja vallankaappaukseen osallistuneille syyllisille Skaikruille Octavia käskee heitä taistelemaan kuolemaan asti. Kara selviää voittajana. Kuusi vuotta myöhemmin Octavia ja hänen neuvonantajansa tarkkailevat kuolemaan asti taistelevia Wonkru-sotureita. Seuraava joukko taistelijoita tuodaan paikalle, heidän joukossaan Kane. </w:t>
            </w:r>
          </w:p>
        </w:tc>
      </w:tr>
      <w:tr>
        <w:trPr/>
        <w:tc>
          <w:tcPr>
            <w:tcW w:w="820" w:type="dxa"/>
            <w:tcBorders/>
            <w:vAlign w:val="center"/>
          </w:tcPr>
          <w:p>
            <w:pPr>
              <w:pStyle w:val="TableHeading"/>
              <w:suppressLineNumbers/>
              <w:bidi w:val="0"/>
              <w:spacing w:before="0" w:after="283"/>
              <w:jc w:val="center"/>
              <w:rPr/>
            </w:pPr>
            <w:r>
              <w:rPr/>
              <w:t xml:space="preserve">61 </w:t>
            </w:r>
          </w:p>
        </w:tc>
        <w:tc>
          <w:tcPr>
            <w:tcW w:w="779"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"Nukkuva jättiläinen </w:t>
            </w:r>
          </w:p>
        </w:tc>
        <w:tc>
          <w:tcPr>
            <w:tcW w:w="991" w:type="dxa"/>
            <w:tcBorders/>
            <w:vAlign w:val="center"/>
          </w:tcPr>
          <w:p>
            <w:pPr>
              <w:pStyle w:val="TableContents"/>
              <w:bidi w:val="0"/>
              <w:spacing w:before="0" w:after="283"/>
              <w:jc w:val="left"/>
              <w:rPr/>
            </w:pPr>
            <w:r>
              <w:rPr/>
              <w:t xml:space="preserve">Tim Scanlan </w:t>
            </w:r>
          </w:p>
        </w:tc>
        <w:tc>
          <w:tcPr>
            <w:tcW w:w="1258" w:type="dxa"/>
            <w:tcBorders/>
            <w:vAlign w:val="center"/>
          </w:tcPr>
          <w:p>
            <w:pPr>
              <w:pStyle w:val="TableContents"/>
              <w:bidi w:val="0"/>
              <w:spacing w:before="0" w:after="283"/>
              <w:jc w:val="left"/>
              <w:rPr/>
            </w:pPr>
            <w:r>
              <w:rPr/>
              <w:t xml:space="preserve">Aaron Ginsburg &amp; Wade McIntyre </w:t>
            </w:r>
          </w:p>
        </w:tc>
        <w:tc>
          <w:tcPr>
            <w:tcW w:w="982" w:type="dxa"/>
            <w:tcBorders/>
            <w:vAlign w:val="center"/>
          </w:tcPr>
          <w:p>
            <w:pPr>
              <w:pStyle w:val="TableContents"/>
              <w:bidi w:val="0"/>
              <w:spacing w:before="0" w:after="283"/>
              <w:jc w:val="left"/>
              <w:rPr/>
            </w:pPr>
            <w:r>
              <w:rPr/>
              <w:t xml:space="preserve">8. toukokuuta 2018 (2018-05-08) </w:t>
            </w:r>
          </w:p>
        </w:tc>
        <w:tc>
          <w:tcPr>
            <w:tcW w:w="716" w:type="dxa"/>
            <w:tcBorders/>
            <w:vAlign w:val="center"/>
          </w:tcPr>
          <w:p>
            <w:pPr>
              <w:pStyle w:val="TableContents"/>
              <w:bidi w:val="0"/>
              <w:spacing w:before="0" w:after="283"/>
              <w:jc w:val="left"/>
              <w:rPr/>
            </w:pPr>
            <w:r>
              <w:rPr/>
              <w:t xml:space="preserve">T27. 13553 </w:t>
            </w:r>
          </w:p>
        </w:tc>
        <w:tc>
          <w:tcPr>
            <w:tcW w:w="3475" w:type="dxa"/>
            <w:tcBorders/>
            <w:vAlign w:val="center"/>
          </w:tcPr>
          <w:p>
            <w:pPr>
              <w:pStyle w:val="TableContents"/>
              <w:bidi w:val="0"/>
              <w:spacing w:before="0" w:after="283"/>
              <w:jc w:val="left"/>
              <w:rPr/>
            </w:pPr>
            <w:r>
              <w:rPr/>
              <w:t xml:space="preserve">1.08 Clarke ja Madi piileskelevät Eligiuksen miehistöltä, kun taas Diyoza lähettää McCrearyn etsimään ja kuulustelemaan heitä. Hän ottaa Clarken kiinni ja vie hänet Diyozan luo. Saadakseen Clarken puhumaan, hän käskee ampua Madin silmänräpäyksessä. Clarke lupaa kertoa hänelle kaiken. Raven ja muut nousevat avaruudessa olevaan Eligius IV -alukseen ja etsivät tiensä Maahan. Monty ja Murphy kiistelevät Maahan palaamisesta, kun Echo löytää laboratorion, jossa on kryogeenisesti jäädytettyjä vankeja. Yksi vanki herää kauko-ohjatusti maassa olevien vankien toimesta ja hyökkää Bellamyn kimppuun, joka tappaa hänet. Jotta Raven voisi käyttää jäädytettyjä vankeja Diyozaa vastaan, hän jää tänne. Bellamy vastustaa, kunnes Raven kertoo hänelle pakokapselista, jolla hän voi päästä Maahan. Bellamy, Echo, Monty, Harper ja Emori pääsevät turvallisesti takaisin Maahan. Murphy jää Ravenin kanssa ja saa tietää, ettei pelastuskapselia ole ja he ovat ansassa. Eligiuksen miehet löytävät Bellamyn ja muut. Pian tämän jälkeen Madi tappaa Eligius-miehet ja ohjaa heidät Clarken luo. McCreary käyttää Clarkeen shokkikaulusta. Bellamy saapuu paikalle ja kertoo Diyozalle, että 283 jäädytettyä ihmistä tapetaan, jos he eivät vapauta Clarkea. </w:t>
            </w:r>
          </w:p>
        </w:tc>
      </w:tr>
      <w:tr>
        <w:trPr/>
        <w:tc>
          <w:tcPr>
            <w:tcW w:w="820" w:type="dxa"/>
            <w:tcBorders/>
            <w:vAlign w:val="center"/>
          </w:tcPr>
          <w:p>
            <w:pPr>
              <w:pStyle w:val="TableHeading"/>
              <w:suppressLineNumbers/>
              <w:bidi w:val="0"/>
              <w:spacing w:before="0" w:after="283"/>
              <w:jc w:val="center"/>
              <w:rPr/>
            </w:pPr>
            <w:r>
              <w:rPr/>
              <w:t xml:space="preserve">62 </w:t>
            </w:r>
          </w:p>
        </w:tc>
        <w:tc>
          <w:tcPr>
            <w:tcW w:w="779"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``Pandoran laatikko'' </w:t>
            </w:r>
          </w:p>
        </w:tc>
        <w:tc>
          <w:tcPr>
            <w:tcW w:w="991" w:type="dxa"/>
            <w:tcBorders/>
            <w:vAlign w:val="center"/>
          </w:tcPr>
          <w:p>
            <w:pPr>
              <w:pStyle w:val="TableContents"/>
              <w:bidi w:val="0"/>
              <w:spacing w:before="0" w:after="283"/>
              <w:jc w:val="left"/>
              <w:rPr/>
            </w:pPr>
            <w:r>
              <w:rPr/>
              <w:t xml:space="preserve">Dean White </w:t>
            </w:r>
          </w:p>
        </w:tc>
        <w:tc>
          <w:tcPr>
            <w:tcW w:w="1258" w:type="dxa"/>
            <w:tcBorders/>
            <w:vAlign w:val="center"/>
          </w:tcPr>
          <w:p>
            <w:pPr>
              <w:pStyle w:val="TableContents"/>
              <w:bidi w:val="0"/>
              <w:spacing w:before="0" w:after="283"/>
              <w:jc w:val="left"/>
              <w:rPr/>
            </w:pPr>
            <w:r>
              <w:rPr/>
              <w:t xml:space="preserve">Charmaine DeGrate </w:t>
            </w:r>
          </w:p>
        </w:tc>
        <w:tc>
          <w:tcPr>
            <w:tcW w:w="982" w:type="dxa"/>
            <w:tcBorders/>
            <w:vAlign w:val="center"/>
          </w:tcPr>
          <w:p>
            <w:pPr>
              <w:pStyle w:val="TableContents"/>
              <w:bidi w:val="0"/>
              <w:spacing w:before="0" w:after="283"/>
              <w:jc w:val="left"/>
              <w:rPr/>
            </w:pPr>
            <w:r>
              <w:rPr/>
              <w:t xml:space="preserve">15. toukokuuta 2018 (2018-05-15) </w:t>
            </w:r>
          </w:p>
        </w:tc>
        <w:tc>
          <w:tcPr>
            <w:tcW w:w="716" w:type="dxa"/>
            <w:tcBorders/>
            <w:vAlign w:val="center"/>
          </w:tcPr>
          <w:p>
            <w:pPr>
              <w:pStyle w:val="TableContents"/>
              <w:bidi w:val="0"/>
              <w:spacing w:before="0" w:after="283"/>
              <w:jc w:val="left"/>
              <w:rPr/>
            </w:pPr>
            <w:r>
              <w:rPr/>
              <w:t xml:space="preserve">T27. 13554 </w:t>
            </w:r>
          </w:p>
        </w:tc>
        <w:tc>
          <w:tcPr>
            <w:tcW w:w="3475" w:type="dxa"/>
            <w:tcBorders/>
            <w:vAlign w:val="center"/>
          </w:tcPr>
          <w:p>
            <w:pPr>
              <w:pStyle w:val="TableContents"/>
              <w:bidi w:val="0"/>
              <w:spacing w:before="0" w:after="283"/>
              <w:jc w:val="left"/>
              <w:rPr/>
            </w:pPr>
            <w:r>
              <w:rPr/>
              <w:t xml:space="preserve">1.07 Octavia rankaisee Kanea lääkkeiden varastamisesta, mikä on rikos Wonkrua vastaan. Bellamy ja Clarke tapaavat jälleen, kun hän on saanut aikaan sopimuksen Diyozan kanssa. Diyoza hyväksyy sopimuksen, mutta yrittää silti murtautua Eligiuksen keskusyksikköön. Bellamy ja Clarke murtautuvat Diyozan ja McCrearyn avulla bunkkeriin ja pelastavat kaikki siellä olevat. Octavia nostetaan ensimmäisenä maahan. Miles avaa Eligius 4:n telakointilaiturin ovet yrittäessään tappaa Ravenin ja Murphyn, mutta nämä vastaavat herättämällä jäätyneet vangit. Maassa olevat Eligius-soturit rikkovat sopimuksen ja ottavat Kanen ja Abbyn. Kun he yrittävät ampua ohjuksia Wonkrua kohti, he huomaavat, että Raven on muuttanut laukaisukoodeja. He lähtevät hakemaan Ravenia samalla kun Octavia käskee Wonkrua valmistautumaan sotaan. </w:t>
            </w:r>
          </w:p>
        </w:tc>
      </w:tr>
      <w:tr>
        <w:trPr/>
        <w:tc>
          <w:tcPr>
            <w:tcW w:w="820" w:type="dxa"/>
            <w:tcBorders/>
            <w:vAlign w:val="center"/>
          </w:tcPr>
          <w:p>
            <w:pPr>
              <w:pStyle w:val="TableHeading"/>
              <w:suppressLineNumbers/>
              <w:bidi w:val="0"/>
              <w:spacing w:before="0" w:after="283"/>
              <w:jc w:val="center"/>
              <w:rPr/>
            </w:pPr>
            <w:r>
              <w:rPr/>
              <w:t xml:space="preserve">63 </w:t>
            </w:r>
          </w:p>
        </w:tc>
        <w:tc>
          <w:tcPr>
            <w:tcW w:w="779" w:type="dxa"/>
            <w:tcBorders/>
            <w:vAlign w:val="center"/>
          </w:tcPr>
          <w:p>
            <w:pPr>
              <w:pStyle w:val="TableContents"/>
              <w:bidi w:val="0"/>
              <w:spacing w:before="0" w:after="283"/>
              <w:jc w:val="left"/>
              <w:rPr/>
            </w:pPr>
            <w:r>
              <w:rPr/>
              <w:t xml:space="preserve">5 </w:t>
            </w:r>
          </w:p>
        </w:tc>
        <w:tc>
          <w:tcPr>
            <w:tcW w:w="1184" w:type="dxa"/>
            <w:tcBorders/>
            <w:vAlign w:val="center"/>
          </w:tcPr>
          <w:p>
            <w:pPr>
              <w:pStyle w:val="TableContents"/>
              <w:bidi w:val="0"/>
              <w:spacing w:before="0" w:after="283"/>
              <w:jc w:val="left"/>
              <w:rPr/>
            </w:pPr>
            <w:r>
              <w:rPr/>
              <w:t xml:space="preserve">``Shifting Sands'' </w:t>
            </w:r>
          </w:p>
        </w:tc>
        <w:tc>
          <w:tcPr>
            <w:tcW w:w="991" w:type="dxa"/>
            <w:tcBorders/>
            <w:vAlign w:val="center"/>
          </w:tcPr>
          <w:p>
            <w:pPr>
              <w:pStyle w:val="TableContents"/>
              <w:bidi w:val="0"/>
              <w:spacing w:before="0" w:after="283"/>
              <w:jc w:val="left"/>
              <w:rPr/>
            </w:pPr>
            <w:r>
              <w:rPr/>
              <w:t xml:space="preserve">Omar Madha </w:t>
            </w:r>
          </w:p>
        </w:tc>
        <w:tc>
          <w:tcPr>
            <w:tcW w:w="1258" w:type="dxa"/>
            <w:tcBorders/>
            <w:vAlign w:val="center"/>
          </w:tcPr>
          <w:p>
            <w:pPr>
              <w:pStyle w:val="TableContents"/>
              <w:bidi w:val="0"/>
              <w:spacing w:before="0" w:after="283"/>
              <w:jc w:val="left"/>
              <w:rPr/>
            </w:pPr>
            <w:r>
              <w:rPr/>
              <w:t xml:space="preserve">Nick Bragg </w:t>
            </w:r>
          </w:p>
        </w:tc>
        <w:tc>
          <w:tcPr>
            <w:tcW w:w="982" w:type="dxa"/>
            <w:tcBorders/>
            <w:vAlign w:val="center"/>
          </w:tcPr>
          <w:p>
            <w:pPr>
              <w:pStyle w:val="TableContents"/>
              <w:bidi w:val="0"/>
              <w:spacing w:before="0" w:after="283"/>
              <w:jc w:val="left"/>
              <w:rPr/>
            </w:pPr>
            <w:r>
              <w:rPr/>
              <w:t xml:space="preserve">22. toukokuuta 2018 (2018-05-22) </w:t>
            </w:r>
          </w:p>
        </w:tc>
        <w:tc>
          <w:tcPr>
            <w:tcW w:w="716" w:type="dxa"/>
            <w:tcBorders/>
            <w:vAlign w:val="center"/>
          </w:tcPr>
          <w:p>
            <w:pPr>
              <w:pStyle w:val="TableContents"/>
              <w:bidi w:val="0"/>
              <w:spacing w:before="0" w:after="283"/>
              <w:jc w:val="left"/>
              <w:rPr/>
            </w:pPr>
            <w:r>
              <w:rPr/>
              <w:t xml:space="preserve">T27. 13555 </w:t>
            </w:r>
          </w:p>
        </w:tc>
        <w:tc>
          <w:tcPr>
            <w:tcW w:w="3475" w:type="dxa"/>
            <w:tcBorders/>
            <w:vAlign w:val="center"/>
          </w:tcPr>
          <w:p>
            <w:pPr>
              <w:pStyle w:val="TableContents"/>
              <w:bidi w:val="0"/>
              <w:spacing w:before="0" w:after="283"/>
              <w:jc w:val="left"/>
              <w:rPr/>
            </w:pPr>
            <w:r>
              <w:rPr/>
              <w:t xml:space="preserve">0.94 Diyoza määrää Kanen ja Abbyn auttamaan ja parantamaan Vinsonin, kun taas Octavia vie väkensä marssimaan Shallow Valleyyn. McCreary kiduttaa Ravenia ja uhkaa tappaa Murphyn saadakseen selville, miten heidän asejärjestelmänsä voidaan kytkeä takaisin päälle; Zeke pysäyttää hänet aseen kanssa ja paljastaa Ravenille ja Murphylle, että hän oli se, joka lamautti heidät. Abby kertoo Diyozalle, ettei tiedä voiko hän auttaa Vinsonia. Murphy pakenee Milesin avulla ja Echo löytää hänet. Hän, Murphy, Harper, Emori, Monty ja Madi lähtevät etsimään Bellamya, mutta McCreary aktivoi Murphyn shokkipannan ja jättää hänet Emorin kanssa, kun muut jatkavat matkaa. Wonkru-soturi kuolee ja hänen rinnastaan ponnahtaa matoja. Octavia ja Wonkru vetäytyvät, kun pakettiautossa olevat neljä saapuvat. Octavia todistaa vihaisena Bellamyn ja Echon jälleennäkemistä, samoin kuin sovintoon pääsevät Madi ja Clarke. </w:t>
            </w:r>
          </w:p>
        </w:tc>
      </w:tr>
      <w:tr>
        <w:trPr/>
        <w:tc>
          <w:tcPr>
            <w:tcW w:w="820" w:type="dxa"/>
            <w:tcBorders/>
            <w:vAlign w:val="center"/>
          </w:tcPr>
          <w:p>
            <w:pPr>
              <w:pStyle w:val="TableHeading"/>
              <w:suppressLineNumbers/>
              <w:bidi w:val="0"/>
              <w:spacing w:before="0" w:after="283"/>
              <w:jc w:val="center"/>
              <w:rPr/>
            </w:pPr>
            <w:r>
              <w:rPr/>
              <w:t xml:space="preserve">64 </w:t>
            </w:r>
          </w:p>
        </w:tc>
        <w:tc>
          <w:tcPr>
            <w:tcW w:w="779" w:type="dxa"/>
            <w:tcBorders/>
            <w:vAlign w:val="center"/>
          </w:tcPr>
          <w:p>
            <w:pPr>
              <w:pStyle w:val="TableContents"/>
              <w:bidi w:val="0"/>
              <w:spacing w:before="0" w:after="283"/>
              <w:jc w:val="left"/>
              <w:rPr/>
            </w:pPr>
            <w:r>
              <w:rPr/>
              <w:t xml:space="preserve">6 </w:t>
            </w:r>
          </w:p>
        </w:tc>
        <w:tc>
          <w:tcPr>
            <w:tcW w:w="1184" w:type="dxa"/>
            <w:tcBorders/>
            <w:vAlign w:val="center"/>
          </w:tcPr>
          <w:p>
            <w:pPr>
              <w:pStyle w:val="TableContents"/>
              <w:bidi w:val="0"/>
              <w:spacing w:before="0" w:after="283"/>
              <w:jc w:val="left"/>
              <w:rPr/>
            </w:pPr>
            <w:r>
              <w:rPr/>
              <w:t xml:space="preserve">``Exit Wounds'' </w:t>
            </w:r>
          </w:p>
        </w:tc>
        <w:tc>
          <w:tcPr>
            <w:tcW w:w="991" w:type="dxa"/>
            <w:tcBorders/>
            <w:vAlign w:val="center"/>
          </w:tcPr>
          <w:p>
            <w:pPr>
              <w:pStyle w:val="TableContents"/>
              <w:bidi w:val="0"/>
              <w:spacing w:before="0" w:after="283"/>
              <w:jc w:val="left"/>
              <w:rPr/>
            </w:pPr>
            <w:r>
              <w:rPr/>
              <w:t xml:space="preserve">Michael Blundell </w:t>
            </w:r>
          </w:p>
        </w:tc>
        <w:tc>
          <w:tcPr>
            <w:tcW w:w="1258" w:type="dxa"/>
            <w:tcBorders/>
            <w:vAlign w:val="center"/>
          </w:tcPr>
          <w:p>
            <w:pPr>
              <w:pStyle w:val="TableContents"/>
              <w:bidi w:val="0"/>
              <w:spacing w:before="0" w:after="283"/>
              <w:jc w:val="left"/>
              <w:rPr/>
            </w:pPr>
            <w:r>
              <w:rPr/>
              <w:t xml:space="preserve">Drew Lindo </w:t>
            </w:r>
          </w:p>
        </w:tc>
        <w:tc>
          <w:tcPr>
            <w:tcW w:w="982" w:type="dxa"/>
            <w:tcBorders/>
            <w:vAlign w:val="center"/>
          </w:tcPr>
          <w:p>
            <w:pPr>
              <w:pStyle w:val="TableContents"/>
              <w:bidi w:val="0"/>
              <w:spacing w:before="0" w:after="283"/>
              <w:jc w:val="left"/>
              <w:rPr/>
            </w:pPr>
            <w:r>
              <w:rPr/>
              <w:t xml:space="preserve">5. kesäkuuta 2018 (2018-06-05) </w:t>
            </w:r>
          </w:p>
        </w:tc>
        <w:tc>
          <w:tcPr>
            <w:tcW w:w="716" w:type="dxa"/>
            <w:tcBorders/>
            <w:vAlign w:val="center"/>
          </w:tcPr>
          <w:p>
            <w:pPr>
              <w:pStyle w:val="TableContents"/>
              <w:bidi w:val="0"/>
              <w:spacing w:before="0" w:after="283"/>
              <w:jc w:val="left"/>
              <w:rPr/>
            </w:pPr>
            <w:r>
              <w:rPr/>
              <w:t xml:space="preserve">TBA </w:t>
            </w:r>
          </w:p>
        </w:tc>
        <w:tc>
          <w:tcPr>
            <w:tcW w:w="347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5. kauden 2. jakso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Toukokuun 24. päivään 2017 mennessä The 100 -sarjan 58 jaksoa on esitetty, ja neljäs kausi on päättynyt. Maaliskuussa 2017 The CW uusii sarjan viidennelle kaudelle, jonka ensi-ilta on </w:t>
      </w:r>
      <w:r>
        <w:rPr>
          <w:color w:val="A9A9A9"/>
        </w:rPr>
        <w:t xml:space="preserve">24.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sarja 100:sta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100:sta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100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sarja 100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Maaliskuussa 2016 sarja uusittiin 13 jakson neljännelle kaudelle, joka sai ensi-iltansa </w:t>
      </w:r>
      <w:r>
        <w:rPr>
          <w:color w:val="A9A9A9"/>
        </w:rPr>
        <w:t xml:space="preserve">1. helmikuuta 2017</w:t>
      </w:r>
      <w:r>
        <w:rPr/>
        <w:t xml:space="preserve">. Maaliskuussa 2017 sarja uusittiin viidenneksi kaudeksi. Toukokuun 24. päivään 2017 mennessä The 100 -sarjaa on esitetty 58 jaksoa, ja neljäs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neljäs 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alkoi The 100:n 4. kausi?</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Alun perin esitetty Nielsenin katsojaluvut </w:t>
      </w:r>
    </w:p>
    <w:tbl>
      <w:tblPr>
        <w:tblW w:w="7009" w:type="dxa"/>
        <w:jc w:val="left"/>
        <w:tblInd w:w="0" w:type="dxa"/>
        <w:tblLayout w:type="fixed"/>
        <w:tblCellMar>
          <w:top w:w="28" w:type="dxa"/>
          <w:left w:w="28" w:type="dxa"/>
          <w:bottom w:w="28" w:type="dxa"/>
          <w:right w:w="28" w:type="dxa"/>
        </w:tblCellMar>
      </w:tblPr>
      <w:tblGrid>
        <w:gridCol w:w="1246"/>
        <w:gridCol w:w="300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13 19. maaliskuuta 2014 (2014-03-19) </w:t>
            </w:r>
          </w:p>
        </w:tc>
        <w:tc>
          <w:tcPr>
            <w:tcW w:w="3001" w:type="dxa"/>
            <w:tcBorders/>
            <w:vAlign w:val="center"/>
          </w:tcPr>
          <w:p>
            <w:pPr>
              <w:pStyle w:val="TableContents"/>
              <w:bidi w:val="0"/>
              <w:spacing w:before="0" w:after="283"/>
              <w:jc w:val="left"/>
              <w:rPr/>
            </w:pPr>
            <w:r>
              <w:rPr/>
              <w:t xml:space="preserve">11. kesäkuuta 2014 (2014-06-11) </w:t>
            </w:r>
          </w:p>
        </w:tc>
        <w:tc>
          <w:tcPr>
            <w:tcW w:w="73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2.59 </w:t>
            </w:r>
          </w:p>
        </w:tc>
      </w:tr>
      <w:tr>
        <w:trPr/>
        <w:tc>
          <w:tcPr>
            <w:tcW w:w="1246" w:type="dxa"/>
            <w:tcBorders/>
            <w:vAlign w:val="center"/>
          </w:tcPr>
          <w:p>
            <w:pPr>
              <w:pStyle w:val="TableContents"/>
              <w:bidi w:val="0"/>
              <w:spacing w:before="0" w:after="283"/>
              <w:jc w:val="left"/>
              <w:rPr>
                <w:sz w:val="4"/>
                <w:szCs w:val="4"/>
              </w:rPr>
            </w:pPr>
            <w:r>
              <w:rPr>
                <w:sz w:val="4"/>
                <w:szCs w:val="4"/>
              </w:rPr>
              <w:t xml:space="preserve">16 22. lokakuuta 2014 (2014-10-22) </w:t>
            </w:r>
          </w:p>
        </w:tc>
        <w:tc>
          <w:tcPr>
            <w:tcW w:w="3001" w:type="dxa"/>
            <w:tcBorders/>
            <w:vAlign w:val="center"/>
          </w:tcPr>
          <w:p>
            <w:pPr>
              <w:pStyle w:val="TableContents"/>
              <w:bidi w:val="0"/>
              <w:spacing w:before="0" w:after="283"/>
              <w:jc w:val="left"/>
              <w:rPr/>
            </w:pPr>
            <w:r>
              <w:rPr/>
              <w:t xml:space="preserve">11. maaliskuuta 2015 (2015-03-11) </w:t>
            </w:r>
          </w:p>
        </w:tc>
        <w:tc>
          <w:tcPr>
            <w:tcW w:w="736" w:type="dxa"/>
            <w:tcBorders/>
            <w:vAlign w:val="center"/>
          </w:tcPr>
          <w:p>
            <w:pPr>
              <w:pStyle w:val="TableContents"/>
              <w:bidi w:val="0"/>
              <w:spacing w:before="0" w:after="283"/>
              <w:jc w:val="left"/>
              <w:rPr/>
            </w:pPr>
            <w:r>
              <w:rPr/>
              <w:t xml:space="preserve">157 </w:t>
            </w:r>
          </w:p>
        </w:tc>
        <w:tc>
          <w:tcPr>
            <w:tcW w:w="2026" w:type="dxa"/>
            <w:tcBorders/>
            <w:vAlign w:val="center"/>
          </w:tcPr>
          <w:p>
            <w:pPr>
              <w:pStyle w:val="TableContents"/>
              <w:bidi w:val="0"/>
              <w:spacing w:before="0" w:after="283"/>
              <w:jc w:val="left"/>
              <w:rPr/>
            </w:pPr>
            <w:r>
              <w:rPr/>
              <w:t xml:space="preserve">2.46 </w:t>
            </w:r>
          </w:p>
        </w:tc>
      </w:tr>
      <w:tr>
        <w:trPr/>
        <w:tc>
          <w:tcPr>
            <w:tcW w:w="1246" w:type="dxa"/>
            <w:tcBorders/>
            <w:vAlign w:val="center"/>
          </w:tcPr>
          <w:p>
            <w:pPr>
              <w:pStyle w:val="TableContents"/>
              <w:bidi w:val="0"/>
              <w:spacing w:before="0" w:after="283"/>
              <w:jc w:val="left"/>
              <w:rPr>
                <w:sz w:val="4"/>
                <w:szCs w:val="4"/>
              </w:rPr>
            </w:pPr>
            <w:r>
              <w:rPr>
                <w:sz w:val="4"/>
                <w:szCs w:val="4"/>
              </w:rPr>
              <w:t xml:space="preserve">16 </w:t>
            </w:r>
            <w:r>
              <w:rPr>
                <w:color w:val="A9A9A9"/>
                <w:sz w:val="4"/>
                <w:szCs w:val="4"/>
              </w:rPr>
              <w:t xml:space="preserve">tammikuu 21, 2016 </w:t>
            </w:r>
            <w:r>
              <w:rPr>
                <w:sz w:val="4"/>
                <w:szCs w:val="4"/>
              </w:rPr>
              <w:t xml:space="preserve">(2016-01-21) </w:t>
            </w:r>
          </w:p>
        </w:tc>
        <w:tc>
          <w:tcPr>
            <w:tcW w:w="300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165 </w:t>
            </w:r>
          </w:p>
        </w:tc>
        <w:tc>
          <w:tcPr>
            <w:tcW w:w="2026" w:type="dxa"/>
            <w:tcBorders/>
            <w:vAlign w:val="center"/>
          </w:tcPr>
          <w:p>
            <w:pPr>
              <w:pStyle w:val="TableContents"/>
              <w:bidi w:val="0"/>
              <w:spacing w:before="0" w:after="283"/>
              <w:jc w:val="left"/>
              <w:rPr/>
            </w:pPr>
            <w:r>
              <w:rPr/>
              <w:t xml:space="preserve">1.94 </w:t>
            </w:r>
          </w:p>
        </w:tc>
      </w:tr>
      <w:tr>
        <w:trPr/>
        <w:tc>
          <w:tcPr>
            <w:tcW w:w="1246" w:type="dxa"/>
            <w:tcBorders/>
            <w:vAlign w:val="center"/>
          </w:tcPr>
          <w:p>
            <w:pPr>
              <w:pStyle w:val="TableContents"/>
              <w:bidi w:val="0"/>
              <w:spacing w:before="0" w:after="283"/>
              <w:jc w:val="left"/>
              <w:rPr>
                <w:sz w:val="4"/>
                <w:szCs w:val="4"/>
              </w:rPr>
            </w:pPr>
            <w:r>
              <w:rPr>
                <w:sz w:val="4"/>
                <w:szCs w:val="4"/>
              </w:rPr>
              <w:t xml:space="preserve">13 helmikuu 1, 2017 (2017-02-01) </w:t>
            </w:r>
          </w:p>
        </w:tc>
        <w:tc>
          <w:tcPr>
            <w:tcW w:w="300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158 </w:t>
            </w:r>
          </w:p>
        </w:tc>
        <w:tc>
          <w:tcPr>
            <w:tcW w:w="2026" w:type="dxa"/>
            <w:tcBorders/>
            <w:vAlign w:val="center"/>
          </w:tcPr>
          <w:p>
            <w:pPr>
              <w:pStyle w:val="TableContents"/>
              <w:bidi w:val="0"/>
              <w:spacing w:before="0" w:after="283"/>
              <w:jc w:val="left"/>
              <w:rPr/>
            </w:pPr>
            <w:r>
              <w:rPr/>
              <w:t xml:space="preserve">1.47 </w:t>
            </w:r>
          </w:p>
        </w:tc>
      </w:tr>
      <w:tr>
        <w:trPr/>
        <w:tc>
          <w:tcPr>
            <w:tcW w:w="1246" w:type="dxa"/>
            <w:tcBorders/>
            <w:vAlign w:val="center"/>
          </w:tcPr>
          <w:p>
            <w:pPr>
              <w:pStyle w:val="TableContents"/>
              <w:bidi w:val="0"/>
              <w:spacing w:before="0" w:after="283"/>
              <w:jc w:val="left"/>
              <w:rPr>
                <w:sz w:val="4"/>
                <w:szCs w:val="4"/>
              </w:rPr>
            </w:pPr>
            <w:r>
              <w:rPr>
                <w:sz w:val="4"/>
                <w:szCs w:val="4"/>
              </w:rPr>
              <w:t xml:space="preserve">5 13 24. huhtikuuta 2018 (2018-04-24) </w:t>
            </w:r>
          </w:p>
        </w:tc>
        <w:tc>
          <w:tcPr>
            <w:tcW w:w="300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100:n 3. kausi?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100 (lausutaan The Hundred) on yhdysvaltalainen post-apokalyptinen tieteisdraama-televisiosarja, jonka on kehittänyt Jason Rothenberg ja joka sai ensi-iltansa </w:t>
      </w:r>
      <w:r>
        <w:rPr>
          <w:color w:val="A9A9A9"/>
        </w:rPr>
        <w:t xml:space="preserve">19. maaliskuuta 2014 </w:t>
      </w:r>
      <w:r>
        <w:rPr/>
        <w:t xml:space="preserve">CW-kanavalla. Se perustuu löyhästi Kass Morganin vuonna 2013 ilmestyneeseen samannimiseen kirjaan, joka on Kass Morganin kirjasarjan ensimmäinen osa. Sarjassa seurataan ryhmää teini-ikäisiä, jotka palaavat ensimmäisinä ihmisinä avaruuden elinympäristöstä Maahan tuhoisan ydinapokalypsen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ensimmäinen jakso esitettiin?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7"/>
        <w:gridCol w:w="776"/>
        <w:gridCol w:w="1227"/>
        <w:gridCol w:w="1074"/>
        <w:gridCol w:w="1287"/>
        <w:gridCol w:w="975"/>
        <w:gridCol w:w="832"/>
        <w:gridCol w:w="3217"/>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27" w:type="dxa"/>
            <w:tcBorders/>
            <w:vAlign w:val="center"/>
          </w:tcPr>
          <w:p>
            <w:pPr>
              <w:pStyle w:val="TableHeading"/>
              <w:suppressLineNumbers/>
              <w:bidi w:val="0"/>
              <w:spacing w:before="0" w:after="283"/>
              <w:jc w:val="center"/>
              <w:rPr/>
            </w:pPr>
            <w:r>
              <w:rPr/>
              <w:t xml:space="preserve">Otsikko </w:t>
            </w:r>
          </w:p>
        </w:tc>
        <w:tc>
          <w:tcPr>
            <w:tcW w:w="1074" w:type="dxa"/>
            <w:tcBorders/>
            <w:vAlign w:val="center"/>
          </w:tcPr>
          <w:p>
            <w:pPr>
              <w:pStyle w:val="TableHeading"/>
              <w:suppressLineNumbers/>
              <w:bidi w:val="0"/>
              <w:spacing w:before="0" w:after="283"/>
              <w:jc w:val="center"/>
              <w:rPr/>
            </w:pPr>
            <w:r>
              <w:rPr/>
              <w:t xml:space="preserve">Ohjaaja </w:t>
            </w:r>
          </w:p>
        </w:tc>
        <w:tc>
          <w:tcPr>
            <w:tcW w:w="1287"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832" w:type="dxa"/>
            <w:tcBorders/>
            <w:vAlign w:val="center"/>
          </w:tcPr>
          <w:p>
            <w:pPr>
              <w:pStyle w:val="TableHeading"/>
              <w:suppressLineNumbers/>
              <w:bidi w:val="0"/>
              <w:spacing w:before="0" w:after="283"/>
              <w:jc w:val="center"/>
              <w:rPr/>
            </w:pPr>
            <w:r>
              <w:rPr/>
              <w:t xml:space="preserve">Tuotteen koodi </w:t>
            </w:r>
          </w:p>
        </w:tc>
        <w:tc>
          <w:tcPr>
            <w:tcW w:w="3217"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"Pilotti </w:t>
            </w:r>
          </w:p>
        </w:tc>
        <w:tc>
          <w:tcPr>
            <w:tcW w:w="1074" w:type="dxa"/>
            <w:tcBorders/>
            <w:vAlign w:val="center"/>
          </w:tcPr>
          <w:p>
            <w:pPr>
              <w:pStyle w:val="TableContents"/>
              <w:bidi w:val="0"/>
              <w:spacing w:before="0" w:after="283"/>
              <w:jc w:val="left"/>
              <w:rPr/>
            </w:pPr>
            <w:r>
              <w:rPr/>
              <w:t xml:space="preserve">Bharat Nalluri </w:t>
            </w:r>
          </w:p>
        </w:tc>
        <w:tc>
          <w:tcPr>
            <w:tcW w:w="1287" w:type="dxa"/>
            <w:tcBorders/>
            <w:vAlign w:val="center"/>
          </w:tcPr>
          <w:p>
            <w:pPr>
              <w:pStyle w:val="TableContents"/>
              <w:bidi w:val="0"/>
              <w:spacing w:before="0" w:after="283"/>
              <w:jc w:val="left"/>
              <w:rPr/>
            </w:pPr>
            <w:r>
              <w:rPr/>
              <w:t xml:space="preserve">Jason Rothenberg </w:t>
            </w:r>
          </w:p>
        </w:tc>
        <w:tc>
          <w:tcPr>
            <w:tcW w:w="975" w:type="dxa"/>
            <w:tcBorders/>
            <w:vAlign w:val="center"/>
          </w:tcPr>
          <w:p>
            <w:pPr>
              <w:pStyle w:val="TableContents"/>
              <w:bidi w:val="0"/>
              <w:spacing w:before="0" w:after="283"/>
              <w:jc w:val="left"/>
              <w:rPr/>
            </w:pPr>
            <w:r>
              <w:rPr/>
              <w:t xml:space="preserve">19. maaliskuuta 2014 (2014-03-19) </w:t>
            </w:r>
          </w:p>
        </w:tc>
        <w:tc>
          <w:tcPr>
            <w:tcW w:w="832" w:type="dxa"/>
            <w:tcBorders/>
            <w:vAlign w:val="center"/>
          </w:tcPr>
          <w:p>
            <w:pPr>
              <w:pStyle w:val="TableContents"/>
              <w:bidi w:val="0"/>
              <w:spacing w:before="0" w:after="283"/>
              <w:jc w:val="left"/>
              <w:rPr/>
            </w:pPr>
            <w:r>
              <w:rPr/>
              <w:t xml:space="preserve">296843 </w:t>
            </w:r>
          </w:p>
        </w:tc>
        <w:tc>
          <w:tcPr>
            <w:tcW w:w="3217" w:type="dxa"/>
            <w:tcBorders/>
            <w:vAlign w:val="center"/>
          </w:tcPr>
          <w:p>
            <w:pPr>
              <w:pStyle w:val="TableContents"/>
              <w:bidi w:val="0"/>
              <w:spacing w:before="0" w:after="283"/>
              <w:jc w:val="left"/>
              <w:rPr/>
            </w:pPr>
            <w:r>
              <w:rPr/>
              <w:t xml:space="preserve">2.73 Sijoittuu epämääräiseen vuoteen kaukaisessa tulevaisuudessa, 97 vuotta sen jälkeen, kun ydinapokalypsi on tuhonnut maapallon pinnan, ja kaikki tunnetut ihmiset asuvat sulautuneilla avaruusasemilla, jotka tunnetaan nimellä "Arkki". Elintoimintoja valvovilla rannekkeilla ja ohjeilla siirtyä suoraan Mount Weather -vuorelle, ja laskeuduttuaan 100 nuorisorikollista lähetetään maan pinnalle testaamaan sen asuttavuutta. Heidän joukossaan on 17-vuotias Clarke Griffin (Eliza Taylor), Arkin ylilääkärin, tohtori Abbyn (Paige Turco) tytär. Sata löytää rehevän Maan, joka on täynnä uusia ihmeitä ja vaaroja. Clarke ja neljä muuta etsivät Mount Weatherin entistä hätäkeskusta, mahdollista tarvikepaikkaa. Lopulta he huomaavat, että maassa on vihamielisiä eloonjääneitä, kun Jasper, yksi heidän seurueestaan, joutuu keihääniskuun. Muut rikolliset jäävät laskeutumispaikalle ja juhlivat Bellamyn (Bob Morley) johdolla uutta maailmaansa. Takaisin Arkilla kansleri Jaha (Isaiah Washington) on ammuttu, minkä vuoksi armoton ja epäsympaattinen kaupunginvaltuutettu Kane (Henry Ian Cusick) ottaa ohjat käsiinsä.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``Earth Skills'' </w:t>
            </w:r>
          </w:p>
        </w:tc>
        <w:tc>
          <w:tcPr>
            <w:tcW w:w="1074" w:type="dxa"/>
            <w:tcBorders/>
            <w:vAlign w:val="center"/>
          </w:tcPr>
          <w:p>
            <w:pPr>
              <w:pStyle w:val="TableContents"/>
              <w:bidi w:val="0"/>
              <w:spacing w:before="0" w:after="283"/>
              <w:jc w:val="left"/>
              <w:rPr/>
            </w:pPr>
            <w:r>
              <w:rPr/>
              <w:t xml:space="preserve">Dean White </w:t>
            </w:r>
          </w:p>
        </w:tc>
        <w:tc>
          <w:tcPr>
            <w:tcW w:w="1287" w:type="dxa"/>
            <w:tcBorders/>
            <w:vAlign w:val="center"/>
          </w:tcPr>
          <w:p>
            <w:pPr>
              <w:pStyle w:val="TableContents"/>
              <w:bidi w:val="0"/>
              <w:spacing w:before="0" w:after="283"/>
              <w:jc w:val="left"/>
              <w:rPr/>
            </w:pPr>
            <w:r>
              <w:rPr/>
              <w:t xml:space="preserve">Jason Rothenberg </w:t>
            </w:r>
          </w:p>
        </w:tc>
        <w:tc>
          <w:tcPr>
            <w:tcW w:w="975" w:type="dxa"/>
            <w:tcBorders/>
            <w:vAlign w:val="center"/>
          </w:tcPr>
          <w:p>
            <w:pPr>
              <w:pStyle w:val="TableContents"/>
              <w:bidi w:val="0"/>
              <w:spacing w:before="0" w:after="283"/>
              <w:jc w:val="left"/>
              <w:rPr/>
            </w:pPr>
            <w:r>
              <w:rPr/>
              <w:t xml:space="preserve">26. maaliskuuta 2014 (2014-03-26) </w:t>
            </w:r>
          </w:p>
        </w:tc>
        <w:tc>
          <w:tcPr>
            <w:tcW w:w="832" w:type="dxa"/>
            <w:tcBorders/>
            <w:vAlign w:val="center"/>
          </w:tcPr>
          <w:p>
            <w:pPr>
              <w:pStyle w:val="TableContents"/>
              <w:bidi w:val="0"/>
              <w:spacing w:before="0" w:after="283"/>
              <w:jc w:val="left"/>
              <w:rPr/>
            </w:pPr>
            <w:r>
              <w:rPr/>
              <w:t xml:space="preserve">2J7052 </w:t>
            </w:r>
          </w:p>
        </w:tc>
        <w:tc>
          <w:tcPr>
            <w:tcW w:w="3217" w:type="dxa"/>
            <w:tcBorders/>
            <w:vAlign w:val="center"/>
          </w:tcPr>
          <w:p>
            <w:pPr>
              <w:pStyle w:val="TableContents"/>
              <w:bidi w:val="0"/>
              <w:spacing w:before="0" w:after="283"/>
              <w:jc w:val="left"/>
              <w:rPr/>
            </w:pPr>
            <w:r>
              <w:rPr/>
              <w:t xml:space="preserve">2.27 Kansleri Jaha toipuu ja kuulee poikansa Wellsin oletetusta kohtalosta maassa. Abby värvää Ravenin, painottomuusmekaanikon, korjaamaan pudotuskapselin, jotta hän voisi lähettää itsensä maahan. Samaan aikaan Maassa Clarke, Wells, Murphy ja Bellamy lähtevät pelastamaan Jasperia, jonka maahantulijat veivät hyökkäyksen jälkeen. He löytävät Jasperin sidottuna puuhun ja onnistuvat palaamaan leiriin hänen mukanaan sekä pantteri, jonka he tappoivat ennen hänen pelastamistaan. Bellamy pakottaa 100 ihmistä vaihtamaan rannekkeensa ruokaan. Clarke onnistuu pitämään omansa. Kun Ark katsoo, kun yhä useammat rannekkeet katoavat ja he uskovat kuolevansa, eräs hahmo tarkkailee 100:aa leirin yläpuolelta.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"Maa tappaa </w:t>
            </w:r>
          </w:p>
        </w:tc>
        <w:tc>
          <w:tcPr>
            <w:tcW w:w="1074" w:type="dxa"/>
            <w:tcBorders/>
            <w:vAlign w:val="center"/>
          </w:tcPr>
          <w:p>
            <w:pPr>
              <w:pStyle w:val="TableContents"/>
              <w:bidi w:val="0"/>
              <w:spacing w:before="0" w:after="283"/>
              <w:jc w:val="left"/>
              <w:rPr/>
            </w:pPr>
            <w:r>
              <w:rPr/>
              <w:t xml:space="preserve">Dean White </w:t>
            </w:r>
          </w:p>
        </w:tc>
        <w:tc>
          <w:tcPr>
            <w:tcW w:w="1287" w:type="dxa"/>
            <w:tcBorders/>
            <w:vAlign w:val="center"/>
          </w:tcPr>
          <w:p>
            <w:pPr>
              <w:pStyle w:val="TableContents"/>
              <w:bidi w:val="0"/>
              <w:spacing w:before="0" w:after="283"/>
              <w:jc w:val="left"/>
              <w:rPr/>
            </w:pPr>
            <w:r>
              <w:rPr/>
              <w:t xml:space="preserve">Elizabeth Craft &amp; Sarah Fain </w:t>
            </w:r>
          </w:p>
        </w:tc>
        <w:tc>
          <w:tcPr>
            <w:tcW w:w="975" w:type="dxa"/>
            <w:tcBorders/>
            <w:vAlign w:val="center"/>
          </w:tcPr>
          <w:p>
            <w:pPr>
              <w:pStyle w:val="TableContents"/>
              <w:bidi w:val="0"/>
              <w:spacing w:before="0" w:after="283"/>
              <w:jc w:val="left"/>
              <w:rPr/>
            </w:pPr>
            <w:r>
              <w:rPr/>
              <w:t xml:space="preserve">2. huhtikuuta 2014 (2014-04-02) </w:t>
            </w:r>
          </w:p>
        </w:tc>
        <w:tc>
          <w:tcPr>
            <w:tcW w:w="832" w:type="dxa"/>
            <w:tcBorders/>
            <w:vAlign w:val="center"/>
          </w:tcPr>
          <w:p>
            <w:pPr>
              <w:pStyle w:val="TableContents"/>
              <w:bidi w:val="0"/>
              <w:spacing w:before="0" w:after="283"/>
              <w:jc w:val="left"/>
              <w:rPr/>
            </w:pPr>
            <w:r>
              <w:rPr/>
              <w:t xml:space="preserve">2J7053 </w:t>
            </w:r>
          </w:p>
        </w:tc>
        <w:tc>
          <w:tcPr>
            <w:tcW w:w="3217" w:type="dxa"/>
            <w:tcBorders/>
            <w:vAlign w:val="center"/>
          </w:tcPr>
          <w:p>
            <w:pPr>
              <w:pStyle w:val="TableContents"/>
              <w:bidi w:val="0"/>
              <w:spacing w:before="0" w:after="283"/>
              <w:jc w:val="left"/>
              <w:rPr/>
            </w:pPr>
            <w:r>
              <w:rPr/>
              <w:t xml:space="preserve">1.90 Takautumissa Clarken insinööri-isä Jake havaitsee Arkin elintoimintojen ongelman, ja hänet pidätetään, koska hän uhkasi kertoa asiasta ihmisille, ja Jaha ottaa hänet "kellumaan". Nykyhetkessä Clarke, Finn ja Wells etsivät antibioottista merilevää Jasperin haavojen hoitoon. Bellamy kokoaa metsästysryhmän, jota seuraa Charlotte, ongelmallinen 13-vuotias. Tappava happosumu iskee, mikä pakottaa Clarken, Finnin ja Wellsin etsimään suojaa. Kolme puhuu, ja Clarke moittii Wellsia tämän ilmeisestä osuudesta hänen isänsä teloitukseen, koska uskoo tämän kertoneen isälleen Clarken isän aikeista tehdä maanpetos. Bellamy ja Charlotte suojautuvat sumulta; Bellamy lohduttaa Charlottea, kun tämä näkee painajaista. Clarke saa selville äitinsä syyllisyyden isänsä kuolemaan ja saa tietää, että hän itse asiassa kertoi Theloniousille tietäen, että hänen isänsä joutuisi kellumaan. Clarke ja Wells tekevät sovinnon. Myöhemmin Charlotte tulkitsee väärin Bellamyn neuvon ja tappaa Wellsin.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``Murphyn laki'' </w:t>
            </w:r>
          </w:p>
        </w:tc>
        <w:tc>
          <w:tcPr>
            <w:tcW w:w="1074" w:type="dxa"/>
            <w:tcBorders/>
            <w:vAlign w:val="center"/>
          </w:tcPr>
          <w:p>
            <w:pPr>
              <w:pStyle w:val="TableContents"/>
              <w:bidi w:val="0"/>
              <w:spacing w:before="0" w:after="283"/>
              <w:jc w:val="left"/>
              <w:rPr/>
            </w:pPr>
            <w:r>
              <w:rPr/>
              <w:t xml:space="preserve">P.J. Pesce </w:t>
            </w:r>
          </w:p>
        </w:tc>
        <w:tc>
          <w:tcPr>
            <w:tcW w:w="1287" w:type="dxa"/>
            <w:tcBorders/>
            <w:vAlign w:val="center"/>
          </w:tcPr>
          <w:p>
            <w:pPr>
              <w:pStyle w:val="TableContents"/>
              <w:bidi w:val="0"/>
              <w:spacing w:before="0" w:after="283"/>
              <w:jc w:val="left"/>
              <w:rPr/>
            </w:pPr>
            <w:r>
              <w:rPr/>
              <w:t xml:space="preserve">T.J. Brady &amp; Rasheed Newson </w:t>
            </w:r>
          </w:p>
        </w:tc>
        <w:tc>
          <w:tcPr>
            <w:tcW w:w="975" w:type="dxa"/>
            <w:tcBorders/>
            <w:vAlign w:val="center"/>
          </w:tcPr>
          <w:p>
            <w:pPr>
              <w:pStyle w:val="TableContents"/>
              <w:bidi w:val="0"/>
              <w:spacing w:before="0" w:after="283"/>
              <w:jc w:val="left"/>
              <w:rPr/>
            </w:pPr>
            <w:r>
              <w:rPr/>
              <w:t xml:space="preserve">9. huhtikuuta 2014 (2014-04-09) </w:t>
            </w:r>
          </w:p>
        </w:tc>
        <w:tc>
          <w:tcPr>
            <w:tcW w:w="832" w:type="dxa"/>
            <w:tcBorders/>
            <w:vAlign w:val="center"/>
          </w:tcPr>
          <w:p>
            <w:pPr>
              <w:pStyle w:val="TableContents"/>
              <w:bidi w:val="0"/>
              <w:spacing w:before="0" w:after="283"/>
              <w:jc w:val="left"/>
              <w:rPr/>
            </w:pPr>
            <w:r>
              <w:rPr/>
              <w:t xml:space="preserve">2J7054 </w:t>
            </w:r>
          </w:p>
        </w:tc>
        <w:tc>
          <w:tcPr>
            <w:tcW w:w="3217" w:type="dxa"/>
            <w:tcBorders/>
            <w:vAlign w:val="center"/>
          </w:tcPr>
          <w:p>
            <w:pPr>
              <w:pStyle w:val="TableContents"/>
              <w:bidi w:val="0"/>
              <w:spacing w:before="0" w:after="283"/>
              <w:jc w:val="left"/>
              <w:rPr/>
            </w:pPr>
            <w:r>
              <w:rPr/>
              <w:t xml:space="preserve">1.69 Monty yrittää käyttää rannekkeita saadakseen yhteyden Arkkiin. Octavia ja Jasper löytävät seinän ulkopuolelta Murphyn veitsen, jossa on kaksi sormea, jotka ovat Wellsin. Clarke syyttää Murphya julkisesti ja yllyttää väkijoukkoa, joka alkaa hirttää häntä. Hätääntyneenä Charlotte tunnustaa, ja Murphy leikataan alas. Charlotte pakenee leiristä Clarken ja Finnin kanssa, ja he hakeutuvat bunkkeriin, jossa kostonhimoinen Murphy jahtaa heitä. Syyllisyyttä tuntien Charlotte yrittää antautua, mutta Bellamy pysäyttää hänet. Koko ryhmä päätyy umpikujaan johtavalle kalliolle, josta Charlotte hyppää alas ja tekee itsemurhan, ja Bellamy karkottaa Murphyn. Monty kärventää vahingossa kaikki rannekkeet. Finn juoksee turhautuneena bunkkeriin, Clarke seuraa häntä ja he harrastavat seksiä. Arkissa Abby ja Raven tekevät kaikkensa hankkiakseen paineensäätimen, mutta Kane saa tietää asiasta ja pidättää Abbyn. Raven laukaisee Arkin yksin ja valmistautuu astumaan ilmakehään. </w:t>
            </w:r>
          </w:p>
        </w:tc>
      </w:tr>
      <w:tr>
        <w:trPr/>
        <w:tc>
          <w:tcPr>
            <w:tcW w:w="817" w:type="dxa"/>
            <w:tcBorders/>
            <w:vAlign w:val="center"/>
          </w:tcPr>
          <w:p>
            <w:pPr>
              <w:pStyle w:val="TableHeading"/>
              <w:suppressLineNumbers/>
              <w:bidi w:val="0"/>
              <w:spacing w:before="0" w:after="283"/>
              <w:jc w:val="center"/>
              <w:rPr/>
            </w:pPr>
            <w:r>
              <w:rPr/>
              <w:t xml:space="preserve">5 </w:t>
            </w:r>
          </w:p>
        </w:tc>
        <w:tc>
          <w:tcPr>
            <w:tcW w:w="776" w:type="dxa"/>
            <w:tcBorders/>
            <w:vAlign w:val="center"/>
          </w:tcPr>
          <w:p>
            <w:pPr>
              <w:pStyle w:val="TableContents"/>
              <w:bidi w:val="0"/>
              <w:spacing w:before="0" w:after="283"/>
              <w:jc w:val="left"/>
              <w:rPr/>
            </w:pPr>
            <w:r>
              <w:rPr/>
              <w:t xml:space="preserve">5 </w:t>
            </w:r>
          </w:p>
        </w:tc>
        <w:tc>
          <w:tcPr>
            <w:tcW w:w="1227" w:type="dxa"/>
            <w:tcBorders/>
            <w:vAlign w:val="center"/>
          </w:tcPr>
          <w:p>
            <w:pPr>
              <w:pStyle w:val="TableContents"/>
              <w:bidi w:val="0"/>
              <w:spacing w:before="0" w:after="283"/>
              <w:jc w:val="left"/>
              <w:rPr/>
            </w:pPr>
            <w:r>
              <w:rPr/>
              <w:t xml:space="preserve">"Hämärän viimeinen hohtava valo. </w:t>
            </w:r>
          </w:p>
        </w:tc>
        <w:tc>
          <w:tcPr>
            <w:tcW w:w="1074" w:type="dxa"/>
            <w:tcBorders/>
            <w:vAlign w:val="center"/>
          </w:tcPr>
          <w:p>
            <w:pPr>
              <w:pStyle w:val="TableContents"/>
              <w:bidi w:val="0"/>
              <w:spacing w:before="0" w:after="283"/>
              <w:jc w:val="left"/>
              <w:rPr/>
            </w:pPr>
            <w:r>
              <w:rPr/>
              <w:t xml:space="preserve">Milan Cheylov </w:t>
            </w:r>
          </w:p>
        </w:tc>
        <w:tc>
          <w:tcPr>
            <w:tcW w:w="1287" w:type="dxa"/>
            <w:tcBorders/>
            <w:vAlign w:val="center"/>
          </w:tcPr>
          <w:p>
            <w:pPr>
              <w:pStyle w:val="TableContents"/>
              <w:bidi w:val="0"/>
              <w:spacing w:before="0" w:after="283"/>
              <w:jc w:val="left"/>
              <w:rPr/>
            </w:pPr>
            <w:r>
              <w:rPr/>
              <w:t xml:space="preserve">Bruce Miller </w:t>
            </w:r>
          </w:p>
        </w:tc>
        <w:tc>
          <w:tcPr>
            <w:tcW w:w="975" w:type="dxa"/>
            <w:tcBorders/>
            <w:vAlign w:val="center"/>
          </w:tcPr>
          <w:p>
            <w:pPr>
              <w:pStyle w:val="TableContents"/>
              <w:bidi w:val="0"/>
              <w:spacing w:before="0" w:after="283"/>
              <w:jc w:val="left"/>
              <w:rPr/>
            </w:pPr>
            <w:r>
              <w:rPr/>
              <w:t xml:space="preserve">16. huhtikuuta 2014 (2014-04-16) </w:t>
            </w:r>
          </w:p>
        </w:tc>
        <w:tc>
          <w:tcPr>
            <w:tcW w:w="832" w:type="dxa"/>
            <w:tcBorders/>
            <w:vAlign w:val="center"/>
          </w:tcPr>
          <w:p>
            <w:pPr>
              <w:pStyle w:val="TableContents"/>
              <w:bidi w:val="0"/>
              <w:spacing w:before="0" w:after="283"/>
              <w:jc w:val="left"/>
              <w:rPr/>
            </w:pPr>
            <w:r>
              <w:rPr/>
              <w:t xml:space="preserve">2J7055 </w:t>
            </w:r>
          </w:p>
        </w:tc>
        <w:tc>
          <w:tcPr>
            <w:tcW w:w="3217" w:type="dxa"/>
            <w:tcBorders/>
            <w:vAlign w:val="center"/>
          </w:tcPr>
          <w:p>
            <w:pPr>
              <w:pStyle w:val="TableContents"/>
              <w:bidi w:val="0"/>
              <w:spacing w:before="0" w:after="283"/>
              <w:jc w:val="left"/>
              <w:rPr/>
            </w:pPr>
            <w:r>
              <w:rPr/>
              <w:t xml:space="preserve">1.80 Korppi on tajuttomana päässyt maahan. Bellamy saavuttaa hänen kapselinsa ensimmäisenä ja heittää radionsa pois. Clarke ja Finn seuraavat perässä ja auttavat Ravenia, joka paljastuu Finnin tyttöystäväksi, mikä jättää Clarken murtuneeksi. He saavat Bellamyn kiinni ja kertovat hänelle 300 ihmisestä, jotka on karsittava Arkista hapen säilyttämiseksi. Hän auttaa paikallistamaan radion, mutta sitä ei voida korjata ajoissa, joten he laativat suunnitelman ampua ``valoraketteja'', jotka Arkki näkee ja jotka vahvistavat, että Maa on pelastettavissa. Arkilla hyväksytyn suunnitelman mukaan osasto 17 suljetaan ja hapettomaksi tehdään. Epätoivoinen Abby paljastaa miehensä löydön Arkille, mikä saa jotkut asukkaat ilmoittautumaan vapaaehtoisiksi teurastukseen. Tuhoamisen jälkeen vangittu Abby ja Jaha katsovat yllättyneinä, kun "soihturaketit" ilmestyvät Abbyn sellin yläpuolella olevaan näköalaikkunaan. Sillä välin Octavia joutuu maahantunkeutujan vangiksi. </w:t>
            </w:r>
          </w:p>
        </w:tc>
      </w:tr>
      <w:tr>
        <w:trPr/>
        <w:tc>
          <w:tcPr>
            <w:tcW w:w="817" w:type="dxa"/>
            <w:tcBorders/>
            <w:vAlign w:val="center"/>
          </w:tcPr>
          <w:p>
            <w:pPr>
              <w:pStyle w:val="TableHeading"/>
              <w:suppressLineNumbers/>
              <w:bidi w:val="0"/>
              <w:spacing w:before="0" w:after="283"/>
              <w:jc w:val="center"/>
              <w:rPr/>
            </w:pPr>
            <w:r>
              <w:rPr/>
              <w:t xml:space="preserve">6 </w:t>
            </w:r>
          </w:p>
        </w:tc>
        <w:tc>
          <w:tcPr>
            <w:tcW w:w="776" w:type="dxa"/>
            <w:tcBorders/>
            <w:vAlign w:val="center"/>
          </w:tcPr>
          <w:p>
            <w:pPr>
              <w:pStyle w:val="TableContents"/>
              <w:bidi w:val="0"/>
              <w:spacing w:before="0" w:after="283"/>
              <w:jc w:val="left"/>
              <w:rPr/>
            </w:pPr>
            <w:r>
              <w:rPr/>
              <w:t xml:space="preserve">6 </w:t>
            </w:r>
          </w:p>
        </w:tc>
        <w:tc>
          <w:tcPr>
            <w:tcW w:w="1227" w:type="dxa"/>
            <w:tcBorders/>
            <w:vAlign w:val="center"/>
          </w:tcPr>
          <w:p>
            <w:pPr>
              <w:pStyle w:val="TableContents"/>
              <w:bidi w:val="0"/>
              <w:spacing w:before="0" w:after="283"/>
              <w:jc w:val="left"/>
              <w:rPr/>
            </w:pPr>
            <w:r>
              <w:rPr/>
              <w:t xml:space="preserve">``His Sister's Keeper'' </w:t>
            </w:r>
          </w:p>
        </w:tc>
        <w:tc>
          <w:tcPr>
            <w:tcW w:w="1074" w:type="dxa"/>
            <w:tcBorders/>
            <w:vAlign w:val="center"/>
          </w:tcPr>
          <w:p>
            <w:pPr>
              <w:pStyle w:val="TableContents"/>
              <w:bidi w:val="0"/>
              <w:spacing w:before="0" w:after="283"/>
              <w:jc w:val="left"/>
              <w:rPr/>
            </w:pPr>
            <w:r>
              <w:rPr/>
              <w:t xml:space="preserve">Wayne Rose </w:t>
            </w:r>
          </w:p>
        </w:tc>
        <w:tc>
          <w:tcPr>
            <w:tcW w:w="1287" w:type="dxa"/>
            <w:tcBorders/>
            <w:vAlign w:val="center"/>
          </w:tcPr>
          <w:p>
            <w:pPr>
              <w:pStyle w:val="TableContents"/>
              <w:bidi w:val="0"/>
              <w:spacing w:before="0" w:after="283"/>
              <w:jc w:val="left"/>
              <w:rPr/>
            </w:pPr>
            <w:r>
              <w:rPr/>
              <w:t xml:space="preserve">Tracy Bellomo &amp; Dorothy Fortenberry </w:t>
            </w:r>
          </w:p>
        </w:tc>
        <w:tc>
          <w:tcPr>
            <w:tcW w:w="975" w:type="dxa"/>
            <w:tcBorders/>
            <w:vAlign w:val="center"/>
          </w:tcPr>
          <w:p>
            <w:pPr>
              <w:pStyle w:val="TableContents"/>
              <w:bidi w:val="0"/>
              <w:spacing w:before="0" w:after="283"/>
              <w:jc w:val="left"/>
              <w:rPr/>
            </w:pPr>
            <w:r>
              <w:rPr/>
              <w:t xml:space="preserve">23. huhtikuuta 2014 (2014-04-23) </w:t>
            </w:r>
          </w:p>
        </w:tc>
        <w:tc>
          <w:tcPr>
            <w:tcW w:w="832" w:type="dxa"/>
            <w:tcBorders/>
            <w:vAlign w:val="center"/>
          </w:tcPr>
          <w:p>
            <w:pPr>
              <w:pStyle w:val="TableContents"/>
              <w:bidi w:val="0"/>
              <w:spacing w:before="0" w:after="283"/>
              <w:jc w:val="left"/>
              <w:rPr/>
            </w:pPr>
            <w:r>
              <w:rPr/>
              <w:t xml:space="preserve">2J7056 </w:t>
            </w:r>
          </w:p>
        </w:tc>
        <w:tc>
          <w:tcPr>
            <w:tcW w:w="3217" w:type="dxa"/>
            <w:tcBorders/>
            <w:vAlign w:val="center"/>
          </w:tcPr>
          <w:p>
            <w:pPr>
              <w:pStyle w:val="TableContents"/>
              <w:bidi w:val="0"/>
              <w:spacing w:before="0" w:after="283"/>
              <w:jc w:val="left"/>
              <w:rPr/>
            </w:pPr>
            <w:r>
              <w:rPr/>
              <w:t xml:space="preserve">1.97 Bellamy todistaa takaumissa Octavian syntymän; hän nimeää hänet Augustuksen sisaren Octavia nuoremman mukaan. Arkin yhden lapsen säännön vuoksi Octavia joutuu asumaan perheensä asuintilojen lattian alla. Varmistaakseen tyttärensä turvallisuuden hänen äitinsä turvautuu prostituutioon, jotta vartijoiden tarkastukset huomattaisiin. Kun Octavia on 16-vuotias, Bellamy vie hänet Unity Dayn naamiaistansseihin. Hän jää kiinni, ja heidän äitinsä joutuu kellumaan (teloitus puhaltamalla ulos ilmalukosta). Vuotta myöhemmin komentaja Shumway suostuttelee Bellamyn salamurhaamaan Jahan vastineeksi paikasta pudotusaluksella sisarensa kanssa. Nykyhetkessä Bellamy haravoi leiriä Octaviaa etsien, mutta tuloksetta. Hän kokoaa etsintäpartiot, jotka lähtevät metsään. Samaan aikaan Clarke ja Raven matkustavat Finnin bunkkeriin toivoen löytävänsä radiolähettimen, jolla he voivat ottaa yhteyttä Arkiin, ja Raven saa selville Finnin ja Clarken suhteen. Bellamy, Finn ja Jasper pelastavat Octavian, ja Finniä puukotetaan samalla. </w:t>
            </w:r>
          </w:p>
        </w:tc>
      </w:tr>
      <w:tr>
        <w:trPr/>
        <w:tc>
          <w:tcPr>
            <w:tcW w:w="817" w:type="dxa"/>
            <w:tcBorders/>
            <w:vAlign w:val="center"/>
          </w:tcPr>
          <w:p>
            <w:pPr>
              <w:pStyle w:val="TableHeading"/>
              <w:suppressLineNumbers/>
              <w:bidi w:val="0"/>
              <w:spacing w:before="0" w:after="283"/>
              <w:jc w:val="center"/>
              <w:rPr/>
            </w:pPr>
            <w:r>
              <w:rPr/>
              <w:t xml:space="preserve">7 </w:t>
            </w:r>
          </w:p>
        </w:tc>
        <w:tc>
          <w:tcPr>
            <w:tcW w:w="776" w:type="dxa"/>
            <w:tcBorders/>
            <w:vAlign w:val="center"/>
          </w:tcPr>
          <w:p>
            <w:pPr>
              <w:pStyle w:val="TableContents"/>
              <w:bidi w:val="0"/>
              <w:spacing w:before="0" w:after="283"/>
              <w:jc w:val="left"/>
              <w:rPr/>
            </w:pPr>
            <w:r>
              <w:rPr/>
              <w:t xml:space="preserve">7 </w:t>
            </w:r>
          </w:p>
        </w:tc>
        <w:tc>
          <w:tcPr>
            <w:tcW w:w="1227" w:type="dxa"/>
            <w:tcBorders/>
            <w:vAlign w:val="center"/>
          </w:tcPr>
          <w:p>
            <w:pPr>
              <w:pStyle w:val="TableContents"/>
              <w:bidi w:val="0"/>
              <w:spacing w:before="0" w:after="283"/>
              <w:jc w:val="left"/>
              <w:rPr/>
            </w:pPr>
            <w:r>
              <w:rPr/>
              <w:t xml:space="preserve">``Sisältö paineen alla'' </w:t>
            </w:r>
          </w:p>
        </w:tc>
        <w:tc>
          <w:tcPr>
            <w:tcW w:w="1074" w:type="dxa"/>
            <w:tcBorders/>
            <w:vAlign w:val="center"/>
          </w:tcPr>
          <w:p>
            <w:pPr>
              <w:pStyle w:val="TableContents"/>
              <w:bidi w:val="0"/>
              <w:spacing w:before="0" w:after="283"/>
              <w:jc w:val="left"/>
              <w:rPr/>
            </w:pPr>
            <w:r>
              <w:rPr/>
              <w:t xml:space="preserve">John Showalter </w:t>
            </w:r>
          </w:p>
        </w:tc>
        <w:tc>
          <w:tcPr>
            <w:tcW w:w="1287" w:type="dxa"/>
            <w:tcBorders/>
            <w:vAlign w:val="center"/>
          </w:tcPr>
          <w:p>
            <w:pPr>
              <w:pStyle w:val="TableContents"/>
              <w:bidi w:val="0"/>
              <w:spacing w:before="0" w:after="283"/>
              <w:jc w:val="left"/>
              <w:rPr/>
            </w:pPr>
            <w:r>
              <w:rPr/>
              <w:t xml:space="preserve">Akela Cooper &amp; Kira Snyder </w:t>
            </w:r>
          </w:p>
        </w:tc>
        <w:tc>
          <w:tcPr>
            <w:tcW w:w="975" w:type="dxa"/>
            <w:tcBorders/>
            <w:vAlign w:val="center"/>
          </w:tcPr>
          <w:p>
            <w:pPr>
              <w:pStyle w:val="TableContents"/>
              <w:bidi w:val="0"/>
              <w:spacing w:before="0" w:after="283"/>
              <w:jc w:val="left"/>
              <w:rPr/>
            </w:pPr>
            <w:r>
              <w:rPr>
                <w:color w:val="A9A9A9"/>
              </w:rPr>
              <w:t xml:space="preserve">30. huhtikuuta 2014 </w:t>
            </w:r>
            <w:r>
              <w:rPr/>
              <w:t xml:space="preserve">(2014-04-30) </w:t>
            </w:r>
          </w:p>
        </w:tc>
        <w:tc>
          <w:tcPr>
            <w:tcW w:w="832" w:type="dxa"/>
            <w:tcBorders/>
            <w:vAlign w:val="center"/>
          </w:tcPr>
          <w:p>
            <w:pPr>
              <w:pStyle w:val="TableContents"/>
              <w:bidi w:val="0"/>
              <w:spacing w:before="0" w:after="283"/>
              <w:jc w:val="left"/>
              <w:rPr/>
            </w:pPr>
            <w:r>
              <w:rPr/>
              <w:t xml:space="preserve">2J7057 </w:t>
            </w:r>
          </w:p>
        </w:tc>
        <w:tc>
          <w:tcPr>
            <w:tcW w:w="3217" w:type="dxa"/>
            <w:tcBorders/>
            <w:vAlign w:val="center"/>
          </w:tcPr>
          <w:p>
            <w:pPr>
              <w:pStyle w:val="TableContents"/>
              <w:bidi w:val="0"/>
              <w:spacing w:before="0" w:after="283"/>
              <w:jc w:val="left"/>
              <w:rPr/>
            </w:pPr>
            <w:r>
              <w:rPr/>
              <w:t xml:space="preserve">1.88 Keskellä maata riehuvan hurrikaanin keskellä Finn on lähellä kuolemaa myrkytettyyn puukoniskuun. Bellamy, joka on vanginnut Finniä puukottaneen maahantulijan, kiduttaa tätä saadakseen vastalääkettä, mutta tämä ei puhu. Raven ottaa onnistuneesti yhteyden Arkiin; Abby auttaa Clarkea Finnin hoidossa. Octavia saa maamiehen paljastamaan vastalääkkeen myrkyttämällä itsensä samalla terällä. Arkilla Abby vapautetaan, mutta hänet erotetaan neuvostosta. Hänen tilalleen tulee entinen kansleri Diana Sydney, jonka aikeet ovat kyseenalaiset. Saatuaan tietää, että Maa on asumiskelpoinen, Ark aloittaa valmistelut projekti Exodusta varten: Maan uudelleenasuttamista varten. Heidän pudotusaluksensa pystyvät kuitenkin kuljettamaan vain noin 25 prosenttia Arkin väestöstä. Lisäksi teurastuksen aiheuttamat jäännösjännitteet aiheuttavat epäluottamusta neuvostossa. </w:t>
            </w:r>
          </w:p>
        </w:tc>
      </w:tr>
      <w:tr>
        <w:trPr/>
        <w:tc>
          <w:tcPr>
            <w:tcW w:w="817"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pPr>
            <w:r>
              <w:rPr/>
              <w:t xml:space="preserve">8 </w:t>
            </w:r>
          </w:p>
        </w:tc>
        <w:tc>
          <w:tcPr>
            <w:tcW w:w="1227" w:type="dxa"/>
            <w:tcBorders/>
            <w:vAlign w:val="center"/>
          </w:tcPr>
          <w:p>
            <w:pPr>
              <w:pStyle w:val="TableContents"/>
              <w:bidi w:val="0"/>
              <w:spacing w:before="0" w:after="283"/>
              <w:jc w:val="left"/>
              <w:rPr/>
            </w:pPr>
            <w:r>
              <w:rPr/>
              <w:t xml:space="preserve">"Päiväretki </w:t>
            </w:r>
          </w:p>
        </w:tc>
        <w:tc>
          <w:tcPr>
            <w:tcW w:w="1074" w:type="dxa"/>
            <w:tcBorders/>
            <w:vAlign w:val="center"/>
          </w:tcPr>
          <w:p>
            <w:pPr>
              <w:pStyle w:val="TableContents"/>
              <w:bidi w:val="0"/>
              <w:spacing w:before="0" w:after="283"/>
              <w:jc w:val="left"/>
              <w:rPr/>
            </w:pPr>
            <w:r>
              <w:rPr/>
              <w:t xml:space="preserve">Matt Barber </w:t>
            </w:r>
          </w:p>
        </w:tc>
        <w:tc>
          <w:tcPr>
            <w:tcW w:w="1287" w:type="dxa"/>
            <w:tcBorders/>
            <w:vAlign w:val="center"/>
          </w:tcPr>
          <w:p>
            <w:pPr>
              <w:pStyle w:val="TableContents"/>
              <w:bidi w:val="0"/>
              <w:spacing w:before="0" w:after="283"/>
              <w:jc w:val="left"/>
              <w:rPr/>
            </w:pPr>
            <w:r>
              <w:rPr/>
              <w:t xml:space="preserve">Juttu: Kertoi: Andrei Haq Teleplay by: Elizabeth Craft &amp; Sarah Fain </w:t>
            </w:r>
          </w:p>
        </w:tc>
        <w:tc>
          <w:tcPr>
            <w:tcW w:w="975" w:type="dxa"/>
            <w:tcBorders/>
            <w:vAlign w:val="center"/>
          </w:tcPr>
          <w:p>
            <w:pPr>
              <w:pStyle w:val="TableContents"/>
              <w:bidi w:val="0"/>
              <w:spacing w:before="0" w:after="283"/>
              <w:jc w:val="left"/>
              <w:rPr/>
            </w:pPr>
            <w:r>
              <w:rPr/>
              <w:t xml:space="preserve">7. toukokuuta 2014 (2014-05-07) </w:t>
            </w:r>
          </w:p>
        </w:tc>
        <w:tc>
          <w:tcPr>
            <w:tcW w:w="832" w:type="dxa"/>
            <w:tcBorders/>
            <w:vAlign w:val="center"/>
          </w:tcPr>
          <w:p>
            <w:pPr>
              <w:pStyle w:val="TableContents"/>
              <w:bidi w:val="0"/>
              <w:spacing w:before="0" w:after="283"/>
              <w:jc w:val="left"/>
              <w:rPr/>
            </w:pPr>
            <w:r>
              <w:rPr/>
              <w:t xml:space="preserve">2J7058 </w:t>
            </w:r>
          </w:p>
        </w:tc>
        <w:tc>
          <w:tcPr>
            <w:tcW w:w="3217" w:type="dxa"/>
            <w:tcBorders/>
            <w:vAlign w:val="center"/>
          </w:tcPr>
          <w:p>
            <w:pPr>
              <w:pStyle w:val="TableContents"/>
              <w:bidi w:val="0"/>
              <w:spacing w:before="0" w:after="283"/>
              <w:jc w:val="left"/>
              <w:rPr/>
            </w:pPr>
            <w:r>
              <w:rPr/>
              <w:t xml:space="preserve">1.64 Videoyhteys on muodostettu Arkin kanssa. Arkki ilmoittaa 100:lle läheisestä maanalaisesta varikosta, joka voi toimia talviasuntona. Bellamy ja Clarke tutkivat asiaa ja löytävät ase- ja tarvikevaraston. Dax, jota komentaja Shumway pakottaa tappamaan Bellamyn, seuraa heitä. Octavia käyttää hyväkseen, että leiriläiset kärsivät annoksiksi kerättyjen hallusinogeenisten pähkinöiden vaikutuksesta, ja vapauttaa maahantunkeutujan, jonka nimi on Lincoln. Bellamy, joka myös hallusinoi, on syyllisyyden murtama teurastuksesta ja Dax on vähällä tappaa hänet. Nyt, kun hän on päässyt tekojensa yli, hän puhuu Jahan kanssa ja saa armahduksen vastineeksi salamurhayritystä koskevista tiedoista. Tämä johtaa Shumwayn pidätykseen ja vangitsemiseen. Diana Sydney vierailee hänen luonaan, ja paljastuu, että Jahan salamurha oli hänen ideansa. Diana tapattaa Shumwayn sellissään. </w:t>
            </w:r>
          </w:p>
        </w:tc>
      </w:tr>
      <w:tr>
        <w:trPr/>
        <w:tc>
          <w:tcPr>
            <w:tcW w:w="817"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pPr>
            <w:r>
              <w:rPr/>
              <w:t xml:space="preserve">9 </w:t>
            </w:r>
          </w:p>
        </w:tc>
        <w:tc>
          <w:tcPr>
            <w:tcW w:w="1227" w:type="dxa"/>
            <w:tcBorders/>
            <w:vAlign w:val="center"/>
          </w:tcPr>
          <w:p>
            <w:pPr>
              <w:pStyle w:val="TableContents"/>
              <w:bidi w:val="0"/>
              <w:spacing w:before="0" w:after="283"/>
              <w:jc w:val="left"/>
              <w:rPr/>
            </w:pPr>
            <w:r>
              <w:rPr/>
              <w:t xml:space="preserve">``Ykseyden päivä'' </w:t>
            </w:r>
          </w:p>
        </w:tc>
        <w:tc>
          <w:tcPr>
            <w:tcW w:w="1074" w:type="dxa"/>
            <w:tcBorders/>
            <w:vAlign w:val="center"/>
          </w:tcPr>
          <w:p>
            <w:pPr>
              <w:pStyle w:val="TableContents"/>
              <w:bidi w:val="0"/>
              <w:spacing w:before="0" w:after="283"/>
              <w:jc w:val="left"/>
              <w:rPr/>
            </w:pPr>
            <w:r>
              <w:rPr/>
              <w:t xml:space="preserve">John Behring </w:t>
            </w:r>
          </w:p>
        </w:tc>
        <w:tc>
          <w:tcPr>
            <w:tcW w:w="1287" w:type="dxa"/>
            <w:tcBorders/>
            <w:vAlign w:val="center"/>
          </w:tcPr>
          <w:p>
            <w:pPr>
              <w:pStyle w:val="TableContents"/>
              <w:bidi w:val="0"/>
              <w:spacing w:before="0" w:after="283"/>
              <w:jc w:val="left"/>
              <w:rPr/>
            </w:pPr>
            <w:r>
              <w:rPr/>
              <w:t xml:space="preserve">Kim Shumway &amp; Kira Snyder </w:t>
            </w:r>
          </w:p>
        </w:tc>
        <w:tc>
          <w:tcPr>
            <w:tcW w:w="975" w:type="dxa"/>
            <w:tcBorders/>
            <w:vAlign w:val="center"/>
          </w:tcPr>
          <w:p>
            <w:pPr>
              <w:pStyle w:val="TableContents"/>
              <w:bidi w:val="0"/>
              <w:spacing w:before="0" w:after="283"/>
              <w:jc w:val="left"/>
              <w:rPr/>
            </w:pPr>
            <w:r>
              <w:rPr/>
              <w:t xml:space="preserve">14. toukokuuta 2014 (2014-05-14) </w:t>
            </w:r>
          </w:p>
        </w:tc>
        <w:tc>
          <w:tcPr>
            <w:tcW w:w="832" w:type="dxa"/>
            <w:tcBorders/>
            <w:vAlign w:val="center"/>
          </w:tcPr>
          <w:p>
            <w:pPr>
              <w:pStyle w:val="TableContents"/>
              <w:bidi w:val="0"/>
              <w:spacing w:before="0" w:after="283"/>
              <w:jc w:val="left"/>
              <w:rPr/>
            </w:pPr>
            <w:r>
              <w:rPr/>
              <w:t xml:space="preserve">2J7059 </w:t>
            </w:r>
          </w:p>
        </w:tc>
        <w:tc>
          <w:tcPr>
            <w:tcW w:w="3217" w:type="dxa"/>
            <w:tcBorders/>
            <w:vAlign w:val="center"/>
          </w:tcPr>
          <w:p>
            <w:pPr>
              <w:pStyle w:val="TableContents"/>
              <w:bidi w:val="0"/>
              <w:spacing w:before="0" w:after="283"/>
              <w:jc w:val="left"/>
              <w:rPr/>
            </w:pPr>
            <w:r>
              <w:rPr/>
              <w:t xml:space="preserve">1.73 "Yhtenäisyyspäivä" koittaa, jolloin juhlitaan kiertävien avaruusasemien yhdistymistä. Kun 100 ihmistä juhlii, heidän videoyhteytensä katkeaa, kun pommi räjähtää Arkin seremonian aikana. Diana järjestää kapinan kaapatakseen ensimmäisen pudotusaluksen. Kun alus laukaistaan, sitä ei ole täysin irrotettu Arkin pääjärjestelmistä, mikä aiheuttaa koko Arkin kattavan sähkökatkoksen ja lamauttaa kaikki pudotusalukset. Maassa Finn järjestää Lincolnin välityksellä tapaamisen paikallisen maahantunkeutujien johtajan kanssa yrittäessään saada aikaan rauhaa. Clarke edustaa ryhmää ja menee tapaamiseen, jossa hän tapaa Anyan, maahantunkeutujien johtajan. Jasper, joka yhdessä Bellamyn kanssa tarkkailee kokousta suojasta, uskoo näkevänsä maahantunkeutujien tähystäjät puissa ampumassa, hän avaa tulen, ja kokous purkautuu taisteluksi. Samana yönä Clarke ja Bellamy näkevät pudotusaluksen laskeutuvan. Se laskeutuu liian nopeasti ilman laskuvarjoa ja putoaa rajusti kaukaisuuteen. </w:t>
            </w:r>
          </w:p>
        </w:tc>
      </w:tr>
      <w:tr>
        <w:trPr/>
        <w:tc>
          <w:tcPr>
            <w:tcW w:w="817"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pPr>
            <w:r>
              <w:rPr/>
              <w:t xml:space="preserve">10 </w:t>
            </w:r>
          </w:p>
        </w:tc>
        <w:tc>
          <w:tcPr>
            <w:tcW w:w="1227" w:type="dxa"/>
            <w:tcBorders/>
            <w:vAlign w:val="center"/>
          </w:tcPr>
          <w:p>
            <w:pPr>
              <w:pStyle w:val="TableContents"/>
              <w:bidi w:val="0"/>
              <w:spacing w:before="0" w:after="283"/>
              <w:jc w:val="left"/>
              <w:rPr/>
            </w:pPr>
            <w:r>
              <w:rPr/>
              <w:t xml:space="preserve">"Minusta tulee kuolema </w:t>
            </w:r>
          </w:p>
        </w:tc>
        <w:tc>
          <w:tcPr>
            <w:tcW w:w="1074" w:type="dxa"/>
            <w:tcBorders/>
            <w:vAlign w:val="center"/>
          </w:tcPr>
          <w:p>
            <w:pPr>
              <w:pStyle w:val="TableContents"/>
              <w:bidi w:val="0"/>
              <w:spacing w:before="0" w:after="283"/>
              <w:jc w:val="left"/>
              <w:rPr/>
            </w:pPr>
            <w:r>
              <w:rPr/>
              <w:t xml:space="preserve">Omar Madha </w:t>
            </w:r>
          </w:p>
        </w:tc>
        <w:tc>
          <w:tcPr>
            <w:tcW w:w="1287" w:type="dxa"/>
            <w:tcBorders/>
            <w:vAlign w:val="center"/>
          </w:tcPr>
          <w:p>
            <w:pPr>
              <w:pStyle w:val="TableContents"/>
              <w:bidi w:val="0"/>
              <w:spacing w:before="0" w:after="283"/>
              <w:jc w:val="left"/>
              <w:rPr/>
            </w:pPr>
            <w:r>
              <w:rPr/>
              <w:t xml:space="preserve">T.J. Brady &amp; Rasheed Newson </w:t>
            </w:r>
          </w:p>
        </w:tc>
        <w:tc>
          <w:tcPr>
            <w:tcW w:w="975" w:type="dxa"/>
            <w:tcBorders/>
            <w:vAlign w:val="center"/>
          </w:tcPr>
          <w:p>
            <w:pPr>
              <w:pStyle w:val="TableContents"/>
              <w:bidi w:val="0"/>
              <w:spacing w:before="0" w:after="283"/>
              <w:jc w:val="left"/>
              <w:rPr/>
            </w:pPr>
            <w:r>
              <w:rPr>
                <w:color w:val="DCDCDC"/>
              </w:rPr>
              <w:t xml:space="preserve">21. toukokuuta 2014 </w:t>
            </w:r>
            <w:r>
              <w:rPr/>
              <w:t xml:space="preserve">(2014-05-21) </w:t>
            </w:r>
          </w:p>
        </w:tc>
        <w:tc>
          <w:tcPr>
            <w:tcW w:w="832" w:type="dxa"/>
            <w:tcBorders/>
            <w:vAlign w:val="center"/>
          </w:tcPr>
          <w:p>
            <w:pPr>
              <w:pStyle w:val="TableContents"/>
              <w:bidi w:val="0"/>
              <w:spacing w:before="0" w:after="283"/>
              <w:jc w:val="left"/>
              <w:rPr/>
            </w:pPr>
            <w:r>
              <w:rPr/>
              <w:t xml:space="preserve">2J7060 </w:t>
            </w:r>
          </w:p>
        </w:tc>
        <w:tc>
          <w:tcPr>
            <w:tcW w:w="3217" w:type="dxa"/>
            <w:tcBorders/>
            <w:vAlign w:val="center"/>
          </w:tcPr>
          <w:p>
            <w:pPr>
              <w:pStyle w:val="TableContents"/>
              <w:bidi w:val="0"/>
              <w:spacing w:before="0" w:after="283"/>
              <w:jc w:val="left"/>
              <w:rPr/>
            </w:pPr>
            <w:r>
              <w:rPr/>
              <w:t xml:space="preserve">1.46 Murphy palaa pudotusalukseen jäätyään vangiksi ja jouduttuaan maahantulijoiden kiduttamaksi, jotta hän saisi tietoja ryhmästä. Pian tappava virus leviää Murphyn ansiosta, jota maahantulijat käyttivät biologisen sodankäynnin agenttina. Bellamy, Raven ja Clarke saavat kaikki taudin. Octavia kuulee Lincolnilta, että tämä on hänen kansansa tapa pehmentää taistelukenttää. Viivästääkseen hyökkäystä Raven rakentaa pommin, joka estää maahantunkeutujia ylittämästä edellisessä jaksossa esiteltyä siltaa. Bellamy antaa Jasperille tehtäväksi räjäyttää pommi, ja hän tekee sen juuri, kun hyökkäysjoukko saavuttaa sillan. Myöhemmin Murphy tukahduttaa Connorin kostoksi tämän osuudesta Murphyn hirttämiseen. Raven eroaa Finnistä.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pPr>
            <w:r>
              <w:rPr/>
              <w:t xml:space="preserve">11 </w:t>
            </w:r>
          </w:p>
        </w:tc>
        <w:tc>
          <w:tcPr>
            <w:tcW w:w="1227" w:type="dxa"/>
            <w:tcBorders/>
            <w:vAlign w:val="center"/>
          </w:tcPr>
          <w:p>
            <w:pPr>
              <w:pStyle w:val="TableContents"/>
              <w:bidi w:val="0"/>
              <w:spacing w:before="0" w:after="283"/>
              <w:jc w:val="left"/>
              <w:rPr/>
            </w:pPr>
            <w:r>
              <w:rPr/>
              <w:t xml:space="preserve">"The Calm </w:t>
            </w:r>
          </w:p>
        </w:tc>
        <w:tc>
          <w:tcPr>
            <w:tcW w:w="1074" w:type="dxa"/>
            <w:tcBorders/>
            <w:vAlign w:val="center"/>
          </w:tcPr>
          <w:p>
            <w:pPr>
              <w:pStyle w:val="TableContents"/>
              <w:bidi w:val="0"/>
              <w:spacing w:before="0" w:after="283"/>
              <w:jc w:val="left"/>
              <w:rPr/>
            </w:pPr>
            <w:r>
              <w:rPr/>
              <w:t xml:space="preserve">Mairzee Almas </w:t>
            </w:r>
          </w:p>
        </w:tc>
        <w:tc>
          <w:tcPr>
            <w:tcW w:w="1287" w:type="dxa"/>
            <w:tcBorders/>
            <w:vAlign w:val="center"/>
          </w:tcPr>
          <w:p>
            <w:pPr>
              <w:pStyle w:val="TableContents"/>
              <w:bidi w:val="0"/>
              <w:spacing w:before="0" w:after="283"/>
              <w:jc w:val="left"/>
              <w:rPr/>
            </w:pPr>
            <w:r>
              <w:rPr/>
              <w:t xml:space="preserve">Bruce Miller </w:t>
            </w:r>
          </w:p>
        </w:tc>
        <w:tc>
          <w:tcPr>
            <w:tcW w:w="975" w:type="dxa"/>
            <w:tcBorders/>
            <w:vAlign w:val="center"/>
          </w:tcPr>
          <w:p>
            <w:pPr>
              <w:pStyle w:val="TableContents"/>
              <w:bidi w:val="0"/>
              <w:spacing w:before="0" w:after="283"/>
              <w:jc w:val="left"/>
              <w:rPr/>
            </w:pPr>
            <w:r>
              <w:rPr/>
              <w:t xml:space="preserve">28. toukokuuta 2014 (2014-05-28) </w:t>
            </w:r>
          </w:p>
        </w:tc>
        <w:tc>
          <w:tcPr>
            <w:tcW w:w="832" w:type="dxa"/>
            <w:tcBorders/>
            <w:vAlign w:val="center"/>
          </w:tcPr>
          <w:p>
            <w:pPr>
              <w:pStyle w:val="TableContents"/>
              <w:bidi w:val="0"/>
              <w:spacing w:before="0" w:after="283"/>
              <w:jc w:val="left"/>
              <w:rPr/>
            </w:pPr>
            <w:r>
              <w:rPr/>
              <w:t xml:space="preserve">2J7061 </w:t>
            </w:r>
          </w:p>
        </w:tc>
        <w:tc>
          <w:tcPr>
            <w:tcW w:w="3217" w:type="dxa"/>
            <w:tcBorders/>
            <w:vAlign w:val="center"/>
          </w:tcPr>
          <w:p>
            <w:pPr>
              <w:pStyle w:val="TableContents"/>
              <w:bidi w:val="0"/>
              <w:spacing w:before="0" w:after="283"/>
              <w:jc w:val="left"/>
              <w:rPr/>
            </w:pPr>
            <w:r>
              <w:rPr/>
              <w:t xml:space="preserve">1.71 Kun tulipalo tuhoaa suurimman osan ruokavarastoista, ryhmä lähettää metsästysseurueet täydentämään varastojaan. Clarke, Finn ja Myles lähtevät yhdessä, mutta Clarke ja Finn jäävät kiinni ja tuodaan grounder-leiriin. Anya neuvoo Clarkea pelastamaan Trisin, hänen toisensa, nuoren tytön, joka loukkaantui pommin räjähdyksessä. Clarke yrittää pelastaa hänet, mutta ei onnistu. Kostoksi Finn viedään teloitettavaksi. Clarke pakenee tappamalla vartijan ja pakenee. Bellamy, Raven, Octavia ja Monty etsivät kadonneita ja löytävät metsästä loukkaantuneen Mylesin. Monty katoaa salaperäisesti kuultuaan heidän käsiradioistaan oudon signaalin. Kane herää tuhoutuneessa Arkissa. Hän etsii eloonjääneitä ja huomaa, että Jaha on elossa Maan valvonta-asemalla ja yrittää saada järjestelmät toimimaan. Yli puolet Arkin väestöstä on todennäköisesti kuollut, mutta he huomaavat, että Exodus-aluksen sisäänkäyntilokerossa on eloonjääneitä. Kane uhmaa äärimmäistä kuumuutta huoltotunnelissa päästäkseen eloonjääneiden luo - Abby mukaan lukien. </w:t>
            </w:r>
          </w:p>
        </w:tc>
      </w:tr>
      <w:tr>
        <w:trPr/>
        <w:tc>
          <w:tcPr>
            <w:tcW w:w="817"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pPr>
            <w:r>
              <w:rPr/>
              <w:t xml:space="preserve">12 </w:t>
            </w:r>
          </w:p>
        </w:tc>
        <w:tc>
          <w:tcPr>
            <w:tcW w:w="1227" w:type="dxa"/>
            <w:tcBorders/>
            <w:vAlign w:val="center"/>
          </w:tcPr>
          <w:p>
            <w:pPr>
              <w:pStyle w:val="TableContents"/>
              <w:bidi w:val="0"/>
              <w:spacing w:before="0" w:after="283"/>
              <w:jc w:val="left"/>
              <w:rPr/>
            </w:pPr>
            <w:r>
              <w:rPr/>
              <w:t xml:space="preserve">``Me olemme maahantunkeutujia -- osa I'' </w:t>
            </w:r>
          </w:p>
        </w:tc>
        <w:tc>
          <w:tcPr>
            <w:tcW w:w="1074" w:type="dxa"/>
            <w:tcBorders/>
            <w:vAlign w:val="center"/>
          </w:tcPr>
          <w:p>
            <w:pPr>
              <w:pStyle w:val="TableContents"/>
              <w:bidi w:val="0"/>
              <w:spacing w:before="0" w:after="283"/>
              <w:jc w:val="left"/>
              <w:rPr/>
            </w:pPr>
            <w:r>
              <w:rPr/>
              <w:t xml:space="preserve">Dean White </w:t>
            </w:r>
          </w:p>
        </w:tc>
        <w:tc>
          <w:tcPr>
            <w:tcW w:w="1287" w:type="dxa"/>
            <w:tcBorders/>
            <w:vAlign w:val="center"/>
          </w:tcPr>
          <w:p>
            <w:pPr>
              <w:pStyle w:val="TableContents"/>
              <w:bidi w:val="0"/>
              <w:spacing w:before="0" w:after="283"/>
              <w:jc w:val="left"/>
              <w:rPr/>
            </w:pPr>
            <w:r>
              <w:rPr/>
              <w:t xml:space="preserve">Tracy Bellmo &amp; Akela Cooper </w:t>
            </w:r>
          </w:p>
        </w:tc>
        <w:tc>
          <w:tcPr>
            <w:tcW w:w="975" w:type="dxa"/>
            <w:tcBorders/>
            <w:vAlign w:val="center"/>
          </w:tcPr>
          <w:p>
            <w:pPr>
              <w:pStyle w:val="TableContents"/>
              <w:bidi w:val="0"/>
              <w:spacing w:before="0" w:after="283"/>
              <w:jc w:val="left"/>
              <w:rPr/>
            </w:pPr>
            <w:r>
              <w:rPr/>
              <w:t xml:space="preserve">4. kesäkuuta 2014 (2014-06-04) </w:t>
            </w:r>
          </w:p>
        </w:tc>
        <w:tc>
          <w:tcPr>
            <w:tcW w:w="832" w:type="dxa"/>
            <w:tcBorders/>
            <w:vAlign w:val="center"/>
          </w:tcPr>
          <w:p>
            <w:pPr>
              <w:pStyle w:val="TableContents"/>
              <w:bidi w:val="0"/>
              <w:spacing w:before="0" w:after="283"/>
              <w:jc w:val="left"/>
              <w:rPr/>
            </w:pPr>
            <w:r>
              <w:rPr/>
              <w:t xml:space="preserve">2J7062 </w:t>
            </w:r>
          </w:p>
        </w:tc>
        <w:tc>
          <w:tcPr>
            <w:tcW w:w="3217" w:type="dxa"/>
            <w:tcBorders/>
            <w:vAlign w:val="center"/>
          </w:tcPr>
          <w:p>
            <w:pPr>
              <w:pStyle w:val="TableContents"/>
              <w:bidi w:val="0"/>
              <w:spacing w:before="0" w:after="283"/>
              <w:jc w:val="left"/>
              <w:rPr/>
            </w:pPr>
            <w:r>
              <w:rPr/>
              <w:t xml:space="preserve">1.58 Anya nappaa Clarken takaisin, ja he kohtaavat Tristan-nimisen maahantunkeutujan, joka ottaa komennon. Lincoln pelastaa Clarken ja vie hänet elossa olevan Finnin luo. Lincoln johdattaa heidät tunneliverkoston läpi, jossa asuu viikatemiehiä, kannibalistisia humanoideja, joita maamiehiä itse pelkäävät. Lincoln näennäisesti uhraa itsensä, jotta Clarke ja Finn voivat elää ja varoittaa muita, myös Octaviaa. Aluksella Murphy on ottanut Jasperin panttivangiksi. Bellamy vaihtaa itsensä Jasperiin. Samalla kun Raven yrittää avata avaruusaluksen oven, Murphy valmistautuu hirttämään Bellamyn. Hän onnistuu, kun Bellamy roikkuu, ja Murphy vetäytyy yläkertaan. Murphy ampuu aseellaan päämäärättömästi lattiaa ja ampuu vahingossa Ravenin. Murphy räjäyttää alukseen reiän ruudilla ja pakenee radiolla. Palannut Clarke saa ryhmän pakenemaan leiristä merelle, jossa he ovat turvassa. Kun Arkin pudotusalukset eivät enää toimi, Jaha tajuaa, että ainoa tapa pelastaa loput asukkaat on pudottaa Ark ja sen asukkaat maan tasalle.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pPr>
            <w:r>
              <w:rPr/>
              <w:t xml:space="preserve">13 </w:t>
            </w:r>
          </w:p>
        </w:tc>
        <w:tc>
          <w:tcPr>
            <w:tcW w:w="1227" w:type="dxa"/>
            <w:tcBorders/>
            <w:vAlign w:val="center"/>
          </w:tcPr>
          <w:p>
            <w:pPr>
              <w:pStyle w:val="TableContents"/>
              <w:bidi w:val="0"/>
              <w:spacing w:before="0" w:after="283"/>
              <w:jc w:val="left"/>
              <w:rPr/>
            </w:pPr>
            <w:r>
              <w:rPr/>
              <w:t xml:space="preserve">``Me olemme maahantunkeutujia -- osa II'' </w:t>
            </w:r>
          </w:p>
        </w:tc>
        <w:tc>
          <w:tcPr>
            <w:tcW w:w="1074" w:type="dxa"/>
            <w:tcBorders/>
            <w:vAlign w:val="center"/>
          </w:tcPr>
          <w:p>
            <w:pPr>
              <w:pStyle w:val="TableContents"/>
              <w:bidi w:val="0"/>
              <w:spacing w:before="0" w:after="283"/>
              <w:jc w:val="left"/>
              <w:rPr/>
            </w:pPr>
            <w:r>
              <w:rPr/>
              <w:t xml:space="preserve">Dean White </w:t>
            </w:r>
          </w:p>
        </w:tc>
        <w:tc>
          <w:tcPr>
            <w:tcW w:w="1287" w:type="dxa"/>
            <w:tcBorders/>
            <w:vAlign w:val="center"/>
          </w:tcPr>
          <w:p>
            <w:pPr>
              <w:pStyle w:val="TableContents"/>
              <w:bidi w:val="0"/>
              <w:spacing w:before="0" w:after="283"/>
              <w:jc w:val="left"/>
              <w:rPr/>
            </w:pPr>
            <w:r>
              <w:rPr/>
              <w:t xml:space="preserve">Jason Rothenberg </w:t>
            </w:r>
          </w:p>
        </w:tc>
        <w:tc>
          <w:tcPr>
            <w:tcW w:w="975" w:type="dxa"/>
            <w:tcBorders/>
            <w:vAlign w:val="center"/>
          </w:tcPr>
          <w:p>
            <w:pPr>
              <w:pStyle w:val="TableContents"/>
              <w:bidi w:val="0"/>
              <w:spacing w:before="0" w:after="283"/>
              <w:jc w:val="left"/>
              <w:rPr/>
            </w:pPr>
            <w:r>
              <w:rPr/>
              <w:t xml:space="preserve">11. kesäkuuta 2014 (2014-06-11) </w:t>
            </w:r>
          </w:p>
        </w:tc>
        <w:tc>
          <w:tcPr>
            <w:tcW w:w="832" w:type="dxa"/>
            <w:tcBorders/>
            <w:vAlign w:val="center"/>
          </w:tcPr>
          <w:p>
            <w:pPr>
              <w:pStyle w:val="TableContents"/>
              <w:bidi w:val="0"/>
              <w:spacing w:before="0" w:after="283"/>
              <w:jc w:val="left"/>
              <w:rPr/>
            </w:pPr>
            <w:r>
              <w:rPr/>
              <w:t xml:space="preserve">2J7063 </w:t>
            </w:r>
          </w:p>
        </w:tc>
        <w:tc>
          <w:tcPr>
            <w:tcW w:w="3217" w:type="dxa"/>
            <w:tcBorders/>
            <w:vAlign w:val="center"/>
          </w:tcPr>
          <w:p>
            <w:pPr>
              <w:pStyle w:val="TableContents"/>
              <w:bidi w:val="0"/>
              <w:spacing w:before="0" w:after="283"/>
              <w:jc w:val="left"/>
              <w:rPr/>
            </w:pPr>
            <w:r>
              <w:rPr/>
              <w:t xml:space="preserve">1.68 Maapallon tiedustelijat hyökkäävät 100:n väijytykseen ja pakottavat heidät vetäytymään leiriin. Samaan aikaan Arkin jäljellä olevat asukkaat valmistautuvat palaamaan Maahan. Jaha jää Arkkiin, kun tekninen vika irrotuksessa vaatii manuaalista toimintaa. Mecha-asema, jossa on Abby ja Kane, pääsee maahan. Pudotusaluksella Tristan johtaa maahantulijoiden hyökkäystä. 100 aloittaa puolustuksen. Octavia loukkaantuu ja lähtee Lincolnin kanssa. Suurin osa 100:sta vetäytyy pudotusalukseen; Anya hyppää heidän perässään. Kuten oli suunniteltu, Jasper onnistuu aktivoimaan raketit, ja valtava tulipallo tappaa kaikki 300 maahantulijaa sekä ilmeisesti Finnin ja Bellamyn. Kun 100 ihmistä nousee pudotusaluksesta, heidän jalkojensa juureen putoaa kaasukranaatteja, ja he kaikki menettävät tajuntansa. Clarke herää valkoisessa huoneessa. Oven ikkunasta hän näkee Montyn lukittuna käytävän toisella puolella olevaan samanlaiseen huoneeseen. Hänen ovensa vieressä olevassa kyltissä lukee "Mount Weatherin karanteeniosasto".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10.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7 100:n lähetys alkaa?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117612</ap:Words>
  <ap:Characters>556887</ap:Characters>
  <ap:CharactersWithSpaces>671116</ap:CharactersWithSpaces>
  <ap:Paragraphs>12260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docId:CC83B838EDD75FAA4122173AB53E8FE2</keywords>
</coreProperties>
</file>